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i w:val="0"/>
          <w:color w:val="2F6B4F"/>
          <w:sz w:val="40"/>
        </w:rPr>
        <w:t>TravelSync – Project Images</w:t>
      </w:r>
    </w:p>
    <w:p>
      <w:pPr>
        <w:keepNext w:val="0"/>
        <w:spacing w:before="0" w:after="160"/>
        <w:jc w:val="center"/>
      </w:pPr>
      <w:r>
        <w:rPr>
          <w:b w:val="0"/>
          <w:i/>
          <w:color w:val="5B6B7F"/>
          <w:sz w:val="21"/>
        </w:rPr>
        <w:t>Diagrams and application screenshots, each shown with its description.</w:t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1: System Architecture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26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Diagram – layered architecture of the TravelSync application.</w:t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2: System Workflow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4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3312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Diagram – end-to-end workflow of the system.</w:t>
      </w:r>
    </w:p>
    <w:p>
      <w:r>
        <w:br w:type="page"/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3: Itinerary Optimization Workflow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971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71990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Diagram – steps of the itinerary optimization algorithm.</w:t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4: Flow Network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9477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47705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Diagram – illustrative flow network; orange edges show one maximum assignment.</w:t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5: Home Page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3522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52224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Screenshot – landing page to search for a place, region or destination.</w:t>
      </w:r>
    </w:p>
    <w:p>
      <w:r>
        <w:br w:type="page"/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6: Search Results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41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1230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Screenshot – destination cards matching the search “Hyderabad”.</w:t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7: Destination Details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58661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661" cy="3657600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Screenshot – overview, things to do, driving directions and nearby stays.</w:t>
      </w:r>
    </w:p>
    <w:p>
      <w:r>
        <w:br w:type="page"/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8: Driving Directions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3128962" cy="36575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8962" cy="3657599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Screenshot – turn-by-turn directions with the route shown on a map.</w:t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9: Route Planner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158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844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Screenshot – suggested multi-city route with distance and travel time.</w:t>
      </w:r>
    </w:p>
    <w:p>
      <w:r>
        <w:br w:type="page"/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10: Nearby Stays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208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822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Screenshot – accommodation listing with property-type and rating filters.</w:t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11: Day Planner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563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386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Screenshot – optimized daily itinerary built from the chosen activities.</w:t>
      </w:r>
    </w:p>
    <w:p>
      <w:r>
        <w:br w:type="page"/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12: Budget Planner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379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978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Screenshot – nearby places suggested within the entered budget.</w:t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13: Traveler–Activity Matching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816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660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Screenshot – travelers allocated to activity spaces using network flow.</w:t>
      </w:r>
    </w:p>
    <w:p>
      <w:r>
        <w:br w:type="page"/>
      </w:r>
    </w:p>
    <w:p>
      <w:pPr>
        <w:keepNext/>
        <w:spacing w:before="120" w:after="80"/>
        <w:jc w:val="center"/>
      </w:pPr>
      <w:r>
        <w:rPr>
          <w:b/>
          <w:i w:val="0"/>
          <w:color w:val="2F6B4F"/>
          <w:sz w:val="26"/>
        </w:rPr>
        <w:t>Figure 14: Personalized Recommendations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246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4614"/>
                    </a:xfrm>
                    <a:prstGeom prst="rect"/>
                    <a:ln w="19050">
                      <a:solidFill>
                        <a:srgbClr val="2F6B4F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b w:val="0"/>
          <w:i/>
          <w:color w:val="5B6B7F"/>
          <w:sz w:val="20"/>
        </w:rPr>
        <w:t>Screenshot – ranked destination recommendations based on preferences.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