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F61EA" w14:textId="77777777" w:rsidR="00F34034" w:rsidRDefault="00F34034" w:rsidP="00F34034">
      <w:pPr>
        <w:bidi/>
      </w:pPr>
      <w:r>
        <w:t>1.</w:t>
      </w:r>
    </w:p>
    <w:p w14:paraId="35FC0FCC" w14:textId="77777777" w:rsidR="00F34034" w:rsidRDefault="00F34034" w:rsidP="00F34034">
      <w:pPr>
        <w:bidi/>
      </w:pPr>
      <w:r>
        <w:rPr>
          <w:rFonts w:cs="Arial"/>
          <w:rtl/>
          <w:lang w:bidi="he-IL"/>
        </w:rPr>
        <w:t>א) זה נגרם עקב תופעה שנקראת</w:t>
      </w:r>
      <w:r>
        <w:t xml:space="preserve"> Thread-Context-Switch. </w:t>
      </w:r>
      <w:r>
        <w:rPr>
          <w:rFonts w:cs="Arial"/>
          <w:rtl/>
          <w:lang w:bidi="he-IL"/>
        </w:rPr>
        <w:t>משתתף 4 אכן הגיע ל100 מטר אבל זמן מעבד נלקח ממנו והועבר ל משתתף 3</w:t>
      </w:r>
      <w:r>
        <w:t>.</w:t>
      </w:r>
    </w:p>
    <w:p w14:paraId="21F6CB05" w14:textId="77777777" w:rsidR="00F34034" w:rsidRDefault="00F34034" w:rsidP="00F34034">
      <w:pPr>
        <w:bidi/>
      </w:pPr>
    </w:p>
    <w:p w14:paraId="13D7445A" w14:textId="0B7922BB" w:rsidR="00F34034" w:rsidRDefault="00F34034" w:rsidP="00F34034">
      <w:pPr>
        <w:bidi/>
      </w:pPr>
      <w:r>
        <w:rPr>
          <w:rFonts w:cs="Arial"/>
          <w:rtl/>
          <w:lang w:bidi="he-IL"/>
        </w:rPr>
        <w:t xml:space="preserve">ב) בוודאי, כמו שנאמר בסעיף הקודם זמן מעבד נלקח למשתתף 3 לאחר שהוא סיים מרוץ, אבל לפני שהופעל </w:t>
      </w:r>
      <w:r>
        <w:rPr>
          <w:rFonts w:cs="Arial" w:hint="cs"/>
          <w:rtl/>
          <w:lang w:bidi="he-IL"/>
        </w:rPr>
        <w:t>סקריפט</w:t>
      </w:r>
      <w:r>
        <w:rPr>
          <w:rFonts w:cs="Arial"/>
          <w:rtl/>
          <w:lang w:bidi="he-IL"/>
        </w:rPr>
        <w:t xml:space="preserve">. ובהחלט יכול לגרום לכך שמשתתף (שהועבר לו הזמן מעבד)  כן יסיים את המרוץ ויספיק גם להפעיל את </w:t>
      </w:r>
      <w:r>
        <w:rPr>
          <w:rFonts w:cs="Arial" w:hint="cs"/>
          <w:rtl/>
          <w:lang w:bidi="he-IL"/>
        </w:rPr>
        <w:t>הסקריפט</w:t>
      </w:r>
      <w:r>
        <w:rPr>
          <w:rFonts w:cs="Arial"/>
          <w:rtl/>
          <w:lang w:bidi="he-IL"/>
        </w:rPr>
        <w:t xml:space="preserve">. יותר מזה יכול גם לקרות מצב </w:t>
      </w:r>
      <w:r>
        <w:rPr>
          <w:rFonts w:cs="Arial" w:hint="cs"/>
          <w:rtl/>
          <w:lang w:bidi="he-IL"/>
        </w:rPr>
        <w:t>שתתקיים</w:t>
      </w:r>
      <w:r>
        <w:rPr>
          <w:rFonts w:cs="Arial"/>
          <w:rtl/>
          <w:lang w:bidi="he-IL"/>
        </w:rPr>
        <w:t xml:space="preserve"> תופעה</w:t>
      </w:r>
      <w:r>
        <w:t xml:space="preserve"> Race condition </w:t>
      </w:r>
      <w:r>
        <w:rPr>
          <w:rFonts w:cs="Arial"/>
          <w:rtl/>
          <w:lang w:bidi="he-IL"/>
        </w:rPr>
        <w:t>ושני משתתפים יזכו ב אותו מקום</w:t>
      </w:r>
      <w:r>
        <w:t>.</w:t>
      </w:r>
    </w:p>
    <w:p w14:paraId="4465F9C0" w14:textId="77777777" w:rsidR="00F34034" w:rsidRDefault="00F34034" w:rsidP="00F34034">
      <w:pPr>
        <w:bidi/>
      </w:pPr>
    </w:p>
    <w:p w14:paraId="172B186A" w14:textId="77777777" w:rsidR="00F34034" w:rsidRDefault="00F34034" w:rsidP="00F34034">
      <w:pPr>
        <w:bidi/>
      </w:pPr>
      <w:r>
        <w:t>2.</w:t>
      </w:r>
    </w:p>
    <w:p w14:paraId="6B544FEE" w14:textId="77777777" w:rsidR="00F34034" w:rsidRDefault="00F34034" w:rsidP="00F34034">
      <w:pPr>
        <w:bidi/>
      </w:pPr>
      <w:r>
        <w:t xml:space="preserve"> </w:t>
      </w:r>
      <w:r>
        <w:rPr>
          <w:rFonts w:cs="Arial"/>
          <w:rtl/>
          <w:lang w:bidi="he-IL"/>
        </w:rPr>
        <w:t>הגדרת עדיפות</w:t>
      </w:r>
      <w:r>
        <w:t xml:space="preserve"> (thread priority) </w:t>
      </w:r>
      <w:r>
        <w:rPr>
          <w:rFonts w:cs="Arial"/>
          <w:rtl/>
          <w:lang w:bidi="he-IL"/>
        </w:rPr>
        <w:t>אינה מבטיחה עדיפות ביצוע מוחלטת של</w:t>
      </w:r>
      <w:r>
        <w:t xml:space="preserve"> thread. </w:t>
      </w:r>
      <w:r>
        <w:rPr>
          <w:rFonts w:cs="Arial"/>
          <w:rtl/>
          <w:lang w:bidi="he-IL"/>
        </w:rPr>
        <w:t>המכונה הווירטואלית של</w:t>
      </w:r>
      <w:r>
        <w:t xml:space="preserve"> Java (JVM) </w:t>
      </w:r>
      <w:r>
        <w:rPr>
          <w:rFonts w:cs="Arial"/>
          <w:rtl/>
          <w:lang w:bidi="he-IL"/>
        </w:rPr>
        <w:t>יכולה לכבד את סדרי העדיפויות שנקבעו, אך היא אינה נדרשת לעקוב אחריהם בקפדנות. הסיבה לכך היא שניהול שרשור יכול להיות תלוי במערכת ההפעלה ובגורמים אחרים</w:t>
      </w:r>
      <w:r>
        <w:t>.</w:t>
      </w:r>
    </w:p>
    <w:p w14:paraId="1C8B4ADC" w14:textId="77777777" w:rsidR="00F34034" w:rsidRDefault="00F34034" w:rsidP="00F34034">
      <w:pPr>
        <w:bidi/>
      </w:pPr>
    </w:p>
    <w:p w14:paraId="26C394E4" w14:textId="77777777" w:rsidR="00F34034" w:rsidRDefault="00F34034" w:rsidP="00F34034">
      <w:pPr>
        <w:bidi/>
      </w:pPr>
      <w:r>
        <w:t>3.</w:t>
      </w:r>
    </w:p>
    <w:p w14:paraId="3833C6CB" w14:textId="1FF26750" w:rsidR="00F34034" w:rsidRDefault="00F34034" w:rsidP="00F34034">
      <w:pPr>
        <w:bidi/>
      </w:pPr>
      <w:r>
        <w:rPr>
          <w:rFonts w:cs="Arial"/>
          <w:rtl/>
          <w:lang w:bidi="he-IL"/>
        </w:rPr>
        <w:t>ב</w:t>
      </w:r>
      <w:r>
        <w:t xml:space="preserve"> Java </w:t>
      </w:r>
      <w:r>
        <w:rPr>
          <w:rFonts w:cs="Arial"/>
          <w:rtl/>
          <w:lang w:bidi="he-IL"/>
        </w:rPr>
        <w:t>יש שני שיטו, עיקריות לשימוש של</w:t>
      </w:r>
      <w:r>
        <w:rPr>
          <w:rFonts w:cs="Arial"/>
          <w:lang w:val="en-US" w:bidi="he-IL"/>
        </w:rPr>
        <w:t xml:space="preserve"> </w:t>
      </w:r>
      <w:r>
        <w:rPr>
          <w:rFonts w:cs="Arial" w:hint="cs"/>
          <w:rtl/>
          <w:lang w:bidi="he-IL"/>
        </w:rPr>
        <w:t>תהלכון</w:t>
      </w:r>
      <w:r>
        <w:rPr>
          <w:rFonts w:cs="Arial"/>
          <w:rtl/>
          <w:lang w:bidi="he-IL"/>
        </w:rPr>
        <w:t xml:space="preserve"> , בעזרת מחלקת</w:t>
      </w:r>
      <w:r>
        <w:t xml:space="preserve"> Thread </w:t>
      </w:r>
      <w:r>
        <w:rPr>
          <w:rFonts w:cs="Arial"/>
          <w:rtl/>
          <w:lang w:bidi="he-IL"/>
        </w:rPr>
        <w:t>או במימוש ממשק</w:t>
      </w:r>
      <w:r>
        <w:t xml:space="preserve"> Runnable. </w:t>
      </w:r>
      <w:r>
        <w:rPr>
          <w:rFonts w:cs="Arial"/>
          <w:rtl/>
          <w:lang w:bidi="he-IL"/>
        </w:rPr>
        <w:t xml:space="preserve">בשני המקרים, אנו יוצרים </w:t>
      </w:r>
      <w:r>
        <w:rPr>
          <w:rFonts w:cs="Arial" w:hint="cs"/>
          <w:rtl/>
          <w:lang w:bidi="he-IL"/>
        </w:rPr>
        <w:t>אובייקט</w:t>
      </w:r>
      <w:r>
        <w:t xml:space="preserve"> THREAD </w:t>
      </w:r>
      <w:r>
        <w:rPr>
          <w:rFonts w:cs="Arial"/>
          <w:rtl/>
          <w:lang w:bidi="he-IL"/>
        </w:rPr>
        <w:t>ומפעילים אותם בשיטת</w:t>
      </w:r>
      <w:r>
        <w:t xml:space="preserve"> start(). </w:t>
      </w:r>
      <w:r>
        <w:rPr>
          <w:rFonts w:cs="Arial"/>
          <w:rtl/>
          <w:lang w:bidi="he-IL"/>
        </w:rPr>
        <w:t>הקוד שברצוננו להפעיל במקביל חייב להיות ממוקם בשיטת</w:t>
      </w:r>
      <w:r>
        <w:t xml:space="preserve"> run() </w:t>
      </w:r>
      <w:r>
        <w:rPr>
          <w:rFonts w:cs="Arial"/>
          <w:rtl/>
          <w:lang w:bidi="he-IL"/>
        </w:rPr>
        <w:t>של המחלקה</w:t>
      </w:r>
      <w:r>
        <w:t xml:space="preserve"> Thread </w:t>
      </w:r>
      <w:r>
        <w:rPr>
          <w:rFonts w:cs="Arial"/>
          <w:rtl/>
          <w:lang w:bidi="he-IL"/>
        </w:rPr>
        <w:t>או</w:t>
      </w:r>
      <w:r>
        <w:t xml:space="preserve"> Runnable. </w:t>
      </w:r>
    </w:p>
    <w:p w14:paraId="355E3D07" w14:textId="77777777" w:rsidR="00F34034" w:rsidRDefault="00F34034" w:rsidP="00F34034">
      <w:pPr>
        <w:bidi/>
      </w:pPr>
      <w:r>
        <w:rPr>
          <w:rFonts w:cs="Arial"/>
          <w:rtl/>
          <w:lang w:bidi="he-IL"/>
        </w:rPr>
        <w:t>היתרון לרשת את מחלקת</w:t>
      </w:r>
      <w:r>
        <w:t xml:space="preserve"> THREAD </w:t>
      </w:r>
      <w:r>
        <w:rPr>
          <w:rFonts w:cs="Arial"/>
          <w:rtl/>
          <w:lang w:bidi="he-IL"/>
        </w:rPr>
        <w:t>שהוא קל בשימוש אבל אנחנו לא יכולים לרשת שום מחלקה אחרת</w:t>
      </w:r>
      <w:r>
        <w:t>.</w:t>
      </w:r>
    </w:p>
    <w:p w14:paraId="7B5802DE" w14:textId="77777777" w:rsidR="00F34034" w:rsidRDefault="00F34034" w:rsidP="00F34034">
      <w:pPr>
        <w:bidi/>
      </w:pPr>
      <w:r>
        <w:rPr>
          <w:rFonts w:cs="Arial"/>
          <w:rtl/>
          <w:lang w:bidi="he-IL"/>
        </w:rPr>
        <w:t>היתרון בשימוש ממשק הוא שאנחנו יכולים לעבוד עם כמה ממשקים וגם לרשת מחלקה אחרת בו זמנית אבל בשביל להפעיל אותו אנחנו צריכים יותר מפעולה אחד</w:t>
      </w:r>
      <w:r>
        <w:t>.</w:t>
      </w:r>
    </w:p>
    <w:p w14:paraId="7A72E9DE" w14:textId="77777777" w:rsidR="00F34034" w:rsidRDefault="00F34034" w:rsidP="00F34034">
      <w:pPr>
        <w:bidi/>
      </w:pPr>
    </w:p>
    <w:p w14:paraId="2582E728" w14:textId="77777777" w:rsidR="00F34034" w:rsidRDefault="00F34034" w:rsidP="00F34034">
      <w:pPr>
        <w:bidi/>
      </w:pPr>
      <w:r>
        <w:rPr>
          <w:rFonts w:cs="Arial"/>
          <w:rtl/>
          <w:lang w:bidi="he-IL"/>
        </w:rPr>
        <w:t>אנו צריכים לבנות</w:t>
      </w:r>
      <w:r>
        <w:t xml:space="preserve"> MyThread </w:t>
      </w:r>
      <w:r>
        <w:rPr>
          <w:rFonts w:cs="Arial"/>
          <w:rtl/>
          <w:lang w:bidi="he-IL"/>
        </w:rPr>
        <w:t>ולעטוף אתו את עם</w:t>
      </w:r>
      <w:r>
        <w:t xml:space="preserve"> Thread </w:t>
      </w:r>
      <w:r>
        <w:rPr>
          <w:rFonts w:cs="Arial"/>
          <w:rtl/>
          <w:lang w:bidi="he-IL"/>
        </w:rPr>
        <w:t>בשביל שנוכל להפעיל את מתודת של ממשק</w:t>
      </w:r>
      <w:r>
        <w:t xml:space="preserve"> Runnable.</w:t>
      </w:r>
    </w:p>
    <w:p w14:paraId="34A8F824" w14:textId="77777777" w:rsidR="00434368" w:rsidRPr="00F34034" w:rsidRDefault="00434368" w:rsidP="00F34034">
      <w:pPr>
        <w:bidi/>
      </w:pPr>
    </w:p>
    <w:sectPr w:rsidR="00434368" w:rsidRPr="00F340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68"/>
    <w:rsid w:val="00434368"/>
    <w:rsid w:val="00F3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18CE"/>
  <w15:chartTrackingRefBased/>
  <w15:docId w15:val="{26D219C6-6A5F-4A1F-837D-E25664470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1577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Ignatiev</dc:creator>
  <cp:keywords/>
  <dc:description/>
  <cp:lastModifiedBy>Slava Ignatiev</cp:lastModifiedBy>
  <cp:revision>2</cp:revision>
  <dcterms:created xsi:type="dcterms:W3CDTF">2024-01-22T16:24:00Z</dcterms:created>
  <dcterms:modified xsi:type="dcterms:W3CDTF">2024-01-25T16:39:00Z</dcterms:modified>
</cp:coreProperties>
</file>