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Yago Elias Alves Silva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Universidade Estadual Vale do Acaraú – UVA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Graduação em Ciências da Computação – Bacharelado – GCCB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Disciplina: Tecnologia da Informação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Professor: Márcio de Vasconcelos Rocha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701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76A30"/>
    <w:pPr>
      <w:spacing w:after="160" w:line="259" w:lineRule="auto"/>
    </w:p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Byo/Rzi8aP1ijmJo+wnQent8Cg==">CgMxLjAyCGguZ2pkZ3hzOAByITFOWVpXS1ZmQS1ObG5oQ3NLS0o5UjBJMERZUmZORE1SdQ==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2023-04-11T12:45:00Z</dcterms:created>
  <dc:creator>Yago Elias</dc:creator>
</cp:coreProperties>
</file>