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31FA7" w14:textId="31993A37" w:rsidR="0032521D" w:rsidRPr="009F775E" w:rsidRDefault="0032521D" w:rsidP="0032521D">
      <w:pPr>
        <w:rPr>
          <w:lang w:val="es-ES"/>
        </w:rPr>
      </w:pPr>
      <w:r w:rsidRPr="009F775E">
        <w:rPr>
          <w:b/>
          <w:lang w:val="es-ES"/>
        </w:rPr>
        <w:t>Caso de Prueba No</w:t>
      </w:r>
      <w:r w:rsidRPr="009F775E">
        <w:rPr>
          <w:lang w:val="es-ES"/>
        </w:rPr>
        <w:t xml:space="preserve">. </w:t>
      </w:r>
      <w:r>
        <w:rPr>
          <w:lang w:val="es-ES"/>
        </w:rPr>
        <w:t>TC-</w:t>
      </w:r>
      <w:r w:rsidR="005012C1">
        <w:rPr>
          <w:lang w:val="es-ES"/>
        </w:rPr>
        <w:t>59</w:t>
      </w:r>
    </w:p>
    <w:p w14:paraId="1CE1F20F" w14:textId="77777777" w:rsidR="0032521D" w:rsidRPr="001F159C" w:rsidRDefault="0032521D" w:rsidP="0032521D">
      <w:pPr>
        <w:rPr>
          <w:lang w:val="es-ES"/>
        </w:rPr>
      </w:pPr>
    </w:p>
    <w:p w14:paraId="230FD941" w14:textId="4DEBD82B" w:rsidR="0032521D" w:rsidRPr="009F775E" w:rsidRDefault="0032521D" w:rsidP="0032521D">
      <w:pPr>
        <w:rPr>
          <w:lang w:val="es-ES"/>
        </w:rPr>
      </w:pPr>
      <w:r w:rsidRPr="009F775E">
        <w:rPr>
          <w:b/>
          <w:lang w:val="es-ES"/>
        </w:rPr>
        <w:t>Elaborado por</w:t>
      </w:r>
      <w:r>
        <w:rPr>
          <w:lang w:val="es-ES"/>
        </w:rPr>
        <w:t xml:space="preserve">:  </w:t>
      </w:r>
      <w:r w:rsidR="00136DF2">
        <w:rPr>
          <w:lang w:val="es-ES"/>
        </w:rPr>
        <w:t>Anthony Sanchez Mendieta</w:t>
      </w:r>
    </w:p>
    <w:p w14:paraId="320E681C" w14:textId="77777777" w:rsidR="0032521D" w:rsidRPr="009F775E" w:rsidRDefault="0032521D" w:rsidP="0032521D">
      <w:pPr>
        <w:rPr>
          <w:lang w:val="es-ES"/>
        </w:rPr>
      </w:pPr>
    </w:p>
    <w:p w14:paraId="6DBCB750" w14:textId="1B7C58B2" w:rsidR="0032521D" w:rsidRPr="009F775E" w:rsidRDefault="0032521D" w:rsidP="0032521D">
      <w:pPr>
        <w:rPr>
          <w:lang w:val="es-ES"/>
        </w:rPr>
      </w:pPr>
      <w:r w:rsidRPr="009F775E">
        <w:rPr>
          <w:b/>
          <w:lang w:val="es-ES"/>
        </w:rPr>
        <w:t>Fecha de Creación</w:t>
      </w:r>
      <w:r w:rsidRPr="009F775E">
        <w:rPr>
          <w:lang w:val="es-ES"/>
        </w:rPr>
        <w:t xml:space="preserve">: </w:t>
      </w:r>
      <w:r w:rsidR="0062564B">
        <w:rPr>
          <w:lang w:val="es-ES"/>
        </w:rPr>
        <w:t>01</w:t>
      </w:r>
      <w:r>
        <w:rPr>
          <w:lang w:val="es-ES"/>
        </w:rPr>
        <w:t>/</w:t>
      </w:r>
      <w:r w:rsidR="0062564B">
        <w:rPr>
          <w:lang w:val="es-ES"/>
        </w:rPr>
        <w:t>0</w:t>
      </w:r>
      <w:r>
        <w:rPr>
          <w:lang w:val="es-ES"/>
        </w:rPr>
        <w:t>2/202</w:t>
      </w:r>
      <w:r w:rsidR="0062564B">
        <w:rPr>
          <w:lang w:val="es-ES"/>
        </w:rPr>
        <w:t>6</w:t>
      </w:r>
    </w:p>
    <w:p w14:paraId="7BD15A4A" w14:textId="77777777" w:rsidR="0032521D" w:rsidRPr="001F159C" w:rsidRDefault="0032521D" w:rsidP="0032521D">
      <w:pPr>
        <w:rPr>
          <w:rFonts w:cs="Arial"/>
          <w:szCs w:val="20"/>
          <w:lang w:val="es-ES" w:eastAsia="ar-SA"/>
        </w:rPr>
      </w:pPr>
    </w:p>
    <w:p w14:paraId="2981CE2F" w14:textId="77777777" w:rsidR="0032521D" w:rsidRPr="001F159C" w:rsidRDefault="0032521D" w:rsidP="0032521D">
      <w:pPr>
        <w:rPr>
          <w:rFonts w:cs="Arial"/>
          <w:szCs w:val="20"/>
          <w:lang w:val="es-ES" w:eastAsia="ar-SA"/>
        </w:rPr>
      </w:pPr>
    </w:p>
    <w:p w14:paraId="73CF99F1" w14:textId="77777777" w:rsidR="0032521D" w:rsidRDefault="0032521D" w:rsidP="0032521D">
      <w:pPr>
        <w:rPr>
          <w:i/>
          <w:lang w:val="es-ES" w:eastAsia="ar-SA"/>
        </w:rPr>
      </w:pPr>
      <w:r w:rsidRPr="00B24745">
        <w:rPr>
          <w:b/>
          <w:lang w:val="es-CR" w:eastAsia="ar-SA"/>
        </w:rPr>
        <w:t>Descripción</w:t>
      </w:r>
    </w:p>
    <w:p w14:paraId="5468A1FB" w14:textId="77777777" w:rsidR="00263CCC" w:rsidRDefault="00A44BB9" w:rsidP="00275E5D">
      <w:pPr>
        <w:rPr>
          <w:i/>
          <w:lang w:val="es-ES" w:eastAsia="ar-SA"/>
        </w:rPr>
      </w:pPr>
      <w:r w:rsidRPr="00A44BB9">
        <w:rPr>
          <w:i/>
          <w:lang w:val="es-ES" w:eastAsia="ar-SA"/>
        </w:rPr>
        <w:t xml:space="preserve">Este módulo permite la modificación de los datos de un usuario registrado en el sistema mediante un </w:t>
      </w:r>
      <w:proofErr w:type="spellStart"/>
      <w:r w:rsidRPr="00A44BB9">
        <w:rPr>
          <w:i/>
          <w:lang w:val="es-ES" w:eastAsia="ar-SA"/>
        </w:rPr>
        <w:t>endpoint</w:t>
      </w:r>
      <w:proofErr w:type="spellEnd"/>
      <w:r w:rsidRPr="00A44BB9">
        <w:rPr>
          <w:i/>
          <w:lang w:val="es-ES" w:eastAsia="ar-SA"/>
        </w:rPr>
        <w:t xml:space="preserve"> expuesto por el </w:t>
      </w:r>
      <w:proofErr w:type="spellStart"/>
      <w:r w:rsidRPr="00A44BB9">
        <w:rPr>
          <w:i/>
          <w:lang w:val="es-ES" w:eastAsia="ar-SA"/>
        </w:rPr>
        <w:t>UserController</w:t>
      </w:r>
      <w:proofErr w:type="spellEnd"/>
      <w:r w:rsidRPr="00A44BB9">
        <w:rPr>
          <w:i/>
          <w:lang w:val="es-ES" w:eastAsia="ar-SA"/>
        </w:rPr>
        <w:t>, usando un DTO de actualización (</w:t>
      </w:r>
      <w:proofErr w:type="spellStart"/>
      <w:r w:rsidRPr="00A44BB9">
        <w:rPr>
          <w:i/>
          <w:lang w:val="es-ES" w:eastAsia="ar-SA"/>
        </w:rPr>
        <w:t>UpdateUserDTO</w:t>
      </w:r>
      <w:proofErr w:type="spellEnd"/>
      <w:r w:rsidRPr="00A44BB9">
        <w:rPr>
          <w:i/>
          <w:lang w:val="es-ES" w:eastAsia="ar-SA"/>
        </w:rPr>
        <w:t>) y el id del usuario.</w:t>
      </w:r>
    </w:p>
    <w:p w14:paraId="1E7D10DC" w14:textId="235A25CB" w:rsidR="0032521D" w:rsidRDefault="0032521D" w:rsidP="00275E5D">
      <w:pPr>
        <w:rPr>
          <w:b/>
          <w:lang w:val="es-ES" w:eastAsia="ar-SA"/>
        </w:rPr>
      </w:pPr>
      <w:r>
        <w:rPr>
          <w:b/>
          <w:lang w:val="es-ES" w:eastAsia="ar-SA"/>
        </w:rPr>
        <w:t>Requerimiento Asociado:</w:t>
      </w:r>
    </w:p>
    <w:p w14:paraId="3EFC98C5" w14:textId="77777777" w:rsidR="0032521D" w:rsidRPr="00020561" w:rsidRDefault="0032521D" w:rsidP="0032521D">
      <w:pPr>
        <w:rPr>
          <w:i/>
          <w:lang w:val="es-ES" w:eastAsia="ar-SA"/>
        </w:rPr>
      </w:pPr>
      <w:r>
        <w:rPr>
          <w:b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>
        <w:rPr>
          <w:b/>
          <w:lang w:val="es-ES" w:eastAsia="ar-SA"/>
        </w:rPr>
        <w:t>1</w:t>
      </w:r>
      <w:r w:rsidRPr="00020561">
        <w:rPr>
          <w:b/>
          <w:i/>
          <w:lang w:val="es-ES" w:eastAsia="ar-SA"/>
        </w:rPr>
        <w:t xml:space="preserve"> </w:t>
      </w:r>
      <w:r>
        <w:rPr>
          <w:i/>
          <w:lang w:val="es-ES" w:eastAsia="ar-SA"/>
        </w:rPr>
        <w:t xml:space="preserve">Gestión de Usuarios </w:t>
      </w:r>
    </w:p>
    <w:p w14:paraId="1C17E31A" w14:textId="4885CB9B" w:rsidR="0032521D" w:rsidRPr="005012C1" w:rsidRDefault="0032521D" w:rsidP="0032521D">
      <w:pPr>
        <w:rPr>
          <w:bCs/>
          <w:i/>
          <w:lang w:val="es-ES" w:eastAsia="ar-SA"/>
        </w:rPr>
      </w:pPr>
      <w:r w:rsidRPr="005012C1">
        <w:rPr>
          <w:bCs/>
          <w:i/>
          <w:lang w:val="es-ES" w:eastAsia="ar-SA"/>
        </w:rPr>
        <w:tab/>
      </w:r>
      <w:r w:rsidRPr="005012C1">
        <w:rPr>
          <w:bCs/>
          <w:i/>
          <w:lang w:val="es-ES" w:eastAsia="ar-SA"/>
        </w:rPr>
        <w:tab/>
      </w:r>
      <w:r w:rsidR="00A44BB9" w:rsidRPr="00A44BB9">
        <w:rPr>
          <w:bCs/>
          <w:lang w:val="es-ES" w:eastAsia="ar-SA"/>
        </w:rPr>
        <w:t>R.1.4 Modificación de datos de usuarios</w:t>
      </w:r>
    </w:p>
    <w:p w14:paraId="5B702426" w14:textId="77777777" w:rsidR="0032521D" w:rsidRPr="009F775E" w:rsidRDefault="0032521D" w:rsidP="0032521D">
      <w:pPr>
        <w:rPr>
          <w:b/>
          <w:lang w:val="es-ES" w:eastAsia="ar-SA"/>
        </w:rPr>
      </w:pPr>
    </w:p>
    <w:p w14:paraId="7827BF7C" w14:textId="77777777" w:rsidR="0032521D" w:rsidRDefault="0032521D" w:rsidP="0032521D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Precondiciones</w:t>
      </w:r>
    </w:p>
    <w:p w14:paraId="27E9F7A7" w14:textId="77777777" w:rsidR="0032521D" w:rsidRPr="00B24745" w:rsidRDefault="0032521D" w:rsidP="0032521D">
      <w:pPr>
        <w:rPr>
          <w:b/>
          <w:lang w:val="es-CR" w:eastAsia="ar-SA"/>
        </w:rPr>
      </w:pPr>
    </w:p>
    <w:p w14:paraId="46CBA33B" w14:textId="77777777" w:rsidR="00A44BB9" w:rsidRPr="00A44BB9" w:rsidRDefault="00A44BB9" w:rsidP="00A44BB9">
      <w:pPr>
        <w:pStyle w:val="Prrafodelista"/>
        <w:numPr>
          <w:ilvl w:val="0"/>
          <w:numId w:val="3"/>
        </w:numPr>
        <w:rPr>
          <w:i/>
          <w:lang w:val="es-ES" w:eastAsia="ar-SA"/>
        </w:rPr>
      </w:pPr>
      <w:r w:rsidRPr="00A44BB9">
        <w:rPr>
          <w:i/>
          <w:lang w:val="es-ES" w:eastAsia="ar-SA"/>
        </w:rPr>
        <w:t>El usuario debe estar registrado en el sistema.</w:t>
      </w:r>
    </w:p>
    <w:p w14:paraId="0D41E2E2" w14:textId="77777777" w:rsidR="00A44BB9" w:rsidRPr="00A44BB9" w:rsidRDefault="00A44BB9" w:rsidP="00A44BB9">
      <w:pPr>
        <w:rPr>
          <w:i/>
          <w:lang w:val="es-ES" w:eastAsia="ar-SA"/>
        </w:rPr>
      </w:pPr>
    </w:p>
    <w:p w14:paraId="33A9A06A" w14:textId="77777777" w:rsidR="00A44BB9" w:rsidRPr="00A44BB9" w:rsidRDefault="00A44BB9" w:rsidP="00A44BB9">
      <w:pPr>
        <w:pStyle w:val="Prrafodelista"/>
        <w:numPr>
          <w:ilvl w:val="0"/>
          <w:numId w:val="3"/>
        </w:numPr>
        <w:rPr>
          <w:i/>
          <w:lang w:val="es-ES" w:eastAsia="ar-SA"/>
        </w:rPr>
      </w:pPr>
      <w:r w:rsidRPr="00A44BB9">
        <w:rPr>
          <w:i/>
          <w:lang w:val="es-ES" w:eastAsia="ar-SA"/>
        </w:rPr>
        <w:t>Debe existir un ID de usuario válido en la base de datos.</w:t>
      </w:r>
    </w:p>
    <w:p w14:paraId="0D7BD1B6" w14:textId="77777777" w:rsidR="00A44BB9" w:rsidRPr="00A44BB9" w:rsidRDefault="00A44BB9" w:rsidP="00A44BB9">
      <w:pPr>
        <w:rPr>
          <w:i/>
          <w:lang w:val="es-ES" w:eastAsia="ar-SA"/>
        </w:rPr>
      </w:pPr>
    </w:p>
    <w:p w14:paraId="4F7F5046" w14:textId="7A9FB115" w:rsidR="0032521D" w:rsidRDefault="00A44BB9" w:rsidP="00A44BB9">
      <w:pPr>
        <w:pStyle w:val="Prrafodelista"/>
        <w:numPr>
          <w:ilvl w:val="0"/>
          <w:numId w:val="3"/>
        </w:numPr>
        <w:rPr>
          <w:i/>
          <w:lang w:val="es-ES" w:eastAsia="ar-SA"/>
        </w:rPr>
      </w:pPr>
      <w:r w:rsidRPr="00A44BB9">
        <w:rPr>
          <w:i/>
          <w:lang w:val="es-ES" w:eastAsia="ar-SA"/>
        </w:rPr>
        <w:t xml:space="preserve">El sistema debe permitir actualizar únicamente los campos definidos en el </w:t>
      </w:r>
      <w:proofErr w:type="spellStart"/>
      <w:r w:rsidRPr="00A44BB9">
        <w:rPr>
          <w:i/>
          <w:lang w:val="es-ES" w:eastAsia="ar-SA"/>
        </w:rPr>
        <w:t>UpdateUserDTO</w:t>
      </w:r>
      <w:proofErr w:type="spellEnd"/>
    </w:p>
    <w:p w14:paraId="69102ACA" w14:textId="77777777" w:rsidR="00A44BB9" w:rsidRPr="00A44BB9" w:rsidRDefault="00A44BB9" w:rsidP="00A44BB9">
      <w:pPr>
        <w:pStyle w:val="Prrafodelista"/>
        <w:rPr>
          <w:i/>
          <w:lang w:val="es-ES" w:eastAsia="ar-SA"/>
        </w:rPr>
      </w:pPr>
    </w:p>
    <w:p w14:paraId="1060B519" w14:textId="77777777" w:rsidR="00A44BB9" w:rsidRPr="00A44BB9" w:rsidRDefault="00A44BB9" w:rsidP="00A44BB9">
      <w:pPr>
        <w:rPr>
          <w:i/>
          <w:lang w:val="es-ES" w:eastAsia="ar-SA"/>
        </w:rPr>
      </w:pPr>
    </w:p>
    <w:p w14:paraId="6237683E" w14:textId="77777777" w:rsidR="0032521D" w:rsidRDefault="0032521D" w:rsidP="0032521D">
      <w:pPr>
        <w:rPr>
          <w:b/>
          <w:lang w:val="es-CR" w:eastAsia="ar-SA"/>
        </w:rPr>
      </w:pPr>
      <w:r>
        <w:rPr>
          <w:b/>
          <w:lang w:val="es-CR" w:eastAsia="ar-SA"/>
        </w:rPr>
        <w:t>Datos de Prueba</w:t>
      </w:r>
    </w:p>
    <w:p w14:paraId="02A6F210" w14:textId="77777777" w:rsidR="0032521D" w:rsidRPr="00891A46" w:rsidRDefault="0032521D" w:rsidP="0032521D">
      <w:pPr>
        <w:rPr>
          <w:lang w:val="es-CR" w:eastAsia="ar-SA"/>
        </w:rPr>
      </w:pPr>
    </w:p>
    <w:p w14:paraId="59A0F3A1" w14:textId="77777777" w:rsidR="0032521D" w:rsidRPr="009F775E" w:rsidRDefault="0032521D" w:rsidP="0032521D">
      <w:pPr>
        <w:rPr>
          <w:lang w:val="es-ES" w:eastAsia="ar-SA"/>
        </w:rPr>
      </w:pPr>
    </w:p>
    <w:p w14:paraId="0EAF3A97" w14:textId="77777777" w:rsidR="0032521D" w:rsidRPr="00B24745" w:rsidRDefault="0032521D" w:rsidP="0032521D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Pasos</w:t>
      </w:r>
    </w:p>
    <w:tbl>
      <w:tblPr>
        <w:tblW w:w="9823" w:type="dxa"/>
        <w:tblInd w:w="9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780"/>
        <w:gridCol w:w="3060"/>
        <w:gridCol w:w="3860"/>
        <w:gridCol w:w="2123"/>
      </w:tblGrid>
      <w:tr w:rsidR="0032521D" w:rsidRPr="001D5FB1" w14:paraId="4028B441" w14:textId="77777777" w:rsidTr="001D5FB1">
        <w:trPr>
          <w:trHeight w:val="300"/>
        </w:trPr>
        <w:tc>
          <w:tcPr>
            <w:tcW w:w="780" w:type="dxa"/>
            <w:shd w:val="clear" w:color="4F81BD" w:fill="4F81BD"/>
            <w:noWrap/>
            <w:vAlign w:val="bottom"/>
            <w:hideMark/>
          </w:tcPr>
          <w:p w14:paraId="736767D4" w14:textId="77777777" w:rsidR="0032521D" w:rsidRPr="001D5FB1" w:rsidRDefault="0032521D" w:rsidP="001E50E7">
            <w:pPr>
              <w:jc w:val="left"/>
              <w:rPr>
                <w:rFonts w:ascii="Calibri" w:hAnsi="Calibri"/>
                <w:color w:val="FFFFFF"/>
                <w:sz w:val="22"/>
                <w:lang w:val="en-US"/>
              </w:rPr>
            </w:pPr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Paso</w:t>
            </w:r>
          </w:p>
        </w:tc>
        <w:tc>
          <w:tcPr>
            <w:tcW w:w="3060" w:type="dxa"/>
            <w:shd w:val="clear" w:color="4F81BD" w:fill="4F81BD"/>
            <w:noWrap/>
            <w:vAlign w:val="bottom"/>
            <w:hideMark/>
          </w:tcPr>
          <w:p w14:paraId="610719F6" w14:textId="77777777" w:rsidR="0032521D" w:rsidRPr="001D5FB1" w:rsidRDefault="0032521D" w:rsidP="001E50E7">
            <w:pPr>
              <w:jc w:val="left"/>
              <w:rPr>
                <w:rFonts w:ascii="Calibri" w:hAnsi="Calibri"/>
                <w:color w:val="FFFFFF"/>
                <w:sz w:val="22"/>
                <w:lang w:val="en-US"/>
              </w:rPr>
            </w:pPr>
            <w:proofErr w:type="spellStart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Acción</w:t>
            </w:r>
            <w:proofErr w:type="spellEnd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 xml:space="preserve"> a </w:t>
            </w:r>
            <w:proofErr w:type="spellStart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realizar</w:t>
            </w:r>
            <w:proofErr w:type="spellEnd"/>
          </w:p>
        </w:tc>
        <w:tc>
          <w:tcPr>
            <w:tcW w:w="3860" w:type="dxa"/>
            <w:shd w:val="clear" w:color="4F81BD" w:fill="4F81BD"/>
            <w:noWrap/>
            <w:vAlign w:val="bottom"/>
            <w:hideMark/>
          </w:tcPr>
          <w:p w14:paraId="687BEC93" w14:textId="77777777" w:rsidR="0032521D" w:rsidRPr="001D5FB1" w:rsidRDefault="0032521D" w:rsidP="001E50E7">
            <w:pPr>
              <w:jc w:val="left"/>
              <w:rPr>
                <w:rFonts w:ascii="Calibri" w:hAnsi="Calibri"/>
                <w:color w:val="FFFFFF"/>
                <w:sz w:val="22"/>
                <w:lang w:val="en-US"/>
              </w:rPr>
            </w:pPr>
            <w:proofErr w:type="spellStart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Resultado</w:t>
            </w:r>
            <w:proofErr w:type="spellEnd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Esperado</w:t>
            </w:r>
            <w:proofErr w:type="spellEnd"/>
          </w:p>
        </w:tc>
        <w:tc>
          <w:tcPr>
            <w:tcW w:w="2123" w:type="dxa"/>
            <w:shd w:val="clear" w:color="4F81BD" w:fill="4F81BD"/>
            <w:noWrap/>
            <w:vAlign w:val="bottom"/>
            <w:hideMark/>
          </w:tcPr>
          <w:p w14:paraId="752FA70E" w14:textId="77777777" w:rsidR="0032521D" w:rsidRPr="001D5FB1" w:rsidRDefault="0032521D" w:rsidP="001E50E7">
            <w:pPr>
              <w:jc w:val="left"/>
              <w:rPr>
                <w:rFonts w:ascii="Calibri" w:hAnsi="Calibri"/>
                <w:color w:val="FFFFFF"/>
                <w:sz w:val="22"/>
                <w:lang w:val="en-US"/>
              </w:rPr>
            </w:pPr>
            <w:proofErr w:type="spellStart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Comentarios</w:t>
            </w:r>
            <w:proofErr w:type="spellEnd"/>
          </w:p>
        </w:tc>
      </w:tr>
      <w:tr w:rsidR="00DF3B14" w:rsidRPr="001D5FB1" w14:paraId="4CB07B3B" w14:textId="77777777" w:rsidTr="001D5FB1">
        <w:trPr>
          <w:trHeight w:val="600"/>
        </w:trPr>
        <w:tc>
          <w:tcPr>
            <w:tcW w:w="780" w:type="dxa"/>
            <w:shd w:val="clear" w:color="auto" w:fill="D9E2F3" w:themeFill="accent1" w:themeFillTint="33"/>
            <w:vAlign w:val="center"/>
          </w:tcPr>
          <w:p w14:paraId="3D9C7CDE" w14:textId="415471EF" w:rsidR="00DF3B14" w:rsidRPr="001D5FB1" w:rsidRDefault="00DF3B14" w:rsidP="00DF3B14">
            <w:pPr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</w:t>
            </w:r>
          </w:p>
        </w:tc>
        <w:tc>
          <w:tcPr>
            <w:tcW w:w="3060" w:type="dxa"/>
            <w:shd w:val="clear" w:color="auto" w:fill="D9E2F3" w:themeFill="accent1" w:themeFillTint="33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44BB9" w:rsidRPr="00A44BB9" w14:paraId="70B1539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322B3C" w14:textId="77777777" w:rsidR="00A44BB9" w:rsidRPr="00A44BB9" w:rsidRDefault="00A44BB9" w:rsidP="00A44BB9">
                  <w:pPr>
                    <w:rPr>
                      <w:rFonts w:ascii="Calibri" w:hAnsi="Calibri"/>
                      <w:color w:val="000000"/>
                      <w:sz w:val="22"/>
                      <w:szCs w:val="22"/>
                      <w:lang w:val="es-ES"/>
                    </w:rPr>
                  </w:pPr>
                </w:p>
              </w:tc>
            </w:tr>
          </w:tbl>
          <w:p w14:paraId="5DDFD969" w14:textId="77777777" w:rsidR="00A44BB9" w:rsidRPr="00A44BB9" w:rsidRDefault="00A44BB9" w:rsidP="00A44BB9">
            <w:pPr>
              <w:rPr>
                <w:rFonts w:ascii="Calibri" w:hAnsi="Calibri"/>
                <w:vanish/>
                <w:color w:val="000000"/>
                <w:sz w:val="22"/>
                <w:szCs w:val="22"/>
                <w:lang w:val="es-E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44"/>
            </w:tblGrid>
            <w:tr w:rsidR="00A44BB9" w:rsidRPr="00A44BB9" w14:paraId="133005A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FA4752C" w14:textId="77777777" w:rsidR="00A44BB9" w:rsidRPr="00A44BB9" w:rsidRDefault="00A44BB9" w:rsidP="00A44BB9">
                  <w:pPr>
                    <w:rPr>
                      <w:rFonts w:ascii="Calibri" w:hAnsi="Calibri"/>
                      <w:color w:val="000000"/>
                      <w:sz w:val="22"/>
                      <w:szCs w:val="22"/>
                      <w:lang w:val="es-ES"/>
                    </w:rPr>
                  </w:pPr>
                  <w:r w:rsidRPr="00A44BB9">
                    <w:rPr>
                      <w:rFonts w:ascii="Calibri" w:hAnsi="Calibri"/>
                      <w:color w:val="000000"/>
                      <w:sz w:val="22"/>
                      <w:szCs w:val="22"/>
                      <w:lang w:val="es-ES"/>
                    </w:rPr>
                    <w:t>Se registra o se inserta un usuario existente en la base de datos con Id = 1.</w:t>
                  </w:r>
                </w:p>
              </w:tc>
            </w:tr>
          </w:tbl>
          <w:p w14:paraId="376F19EE" w14:textId="45EF3788" w:rsidR="00DF3B14" w:rsidRPr="001D5FB1" w:rsidRDefault="00DF3B14" w:rsidP="00DF3B14">
            <w:pPr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</w:p>
        </w:tc>
        <w:tc>
          <w:tcPr>
            <w:tcW w:w="3860" w:type="dxa"/>
            <w:shd w:val="clear" w:color="auto" w:fill="D9E2F3" w:themeFill="accent1" w:themeFillTint="33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58"/>
            </w:tblGrid>
            <w:tr w:rsidR="00A44BB9" w:rsidRPr="00A44BB9" w14:paraId="707BC46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B6237A" w14:textId="77777777" w:rsidR="00A44BB9" w:rsidRPr="00A44BB9" w:rsidRDefault="00A44BB9" w:rsidP="00A44BB9">
                  <w:pPr>
                    <w:rPr>
                      <w:rFonts w:ascii="Calibri" w:hAnsi="Calibri"/>
                      <w:color w:val="000000"/>
                      <w:sz w:val="22"/>
                      <w:szCs w:val="22"/>
                      <w:lang w:val="es-ES"/>
                    </w:rPr>
                  </w:pPr>
                  <w:r w:rsidRPr="00A44BB9">
                    <w:rPr>
                      <w:rFonts w:ascii="Calibri" w:hAnsi="Calibri"/>
                      <w:color w:val="000000"/>
                      <w:sz w:val="22"/>
                      <w:szCs w:val="22"/>
                      <w:lang w:val="es-ES"/>
                    </w:rPr>
                    <w:t>datos con Id = 1.</w:t>
                  </w:r>
                </w:p>
              </w:tc>
            </w:tr>
          </w:tbl>
          <w:p w14:paraId="572A8F63" w14:textId="77777777" w:rsidR="00A44BB9" w:rsidRPr="00A44BB9" w:rsidRDefault="00A44BB9" w:rsidP="00A44BB9">
            <w:pPr>
              <w:rPr>
                <w:rFonts w:ascii="Calibri" w:hAnsi="Calibri"/>
                <w:vanish/>
                <w:color w:val="000000"/>
                <w:sz w:val="22"/>
                <w:szCs w:val="22"/>
                <w:lang w:val="es-E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44"/>
            </w:tblGrid>
            <w:tr w:rsidR="00A44BB9" w:rsidRPr="00A44BB9" w14:paraId="217B991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6CBBF6E" w14:textId="77777777" w:rsidR="00A44BB9" w:rsidRPr="00A44BB9" w:rsidRDefault="00A44BB9" w:rsidP="00A44BB9">
                  <w:pPr>
                    <w:rPr>
                      <w:rFonts w:ascii="Calibri" w:hAnsi="Calibri"/>
                      <w:color w:val="000000"/>
                      <w:sz w:val="22"/>
                      <w:szCs w:val="22"/>
                      <w:lang w:val="es-ES"/>
                    </w:rPr>
                  </w:pPr>
                  <w:r w:rsidRPr="00A44BB9">
                    <w:rPr>
                      <w:rFonts w:ascii="Calibri" w:hAnsi="Calibri"/>
                      <w:color w:val="000000"/>
                      <w:sz w:val="22"/>
                      <w:szCs w:val="22"/>
                      <w:lang w:val="es-ES"/>
                    </w:rPr>
                    <w:t>El usuario existe en la base de datos con datos iniciales (Name = “Old”).</w:t>
                  </w:r>
                </w:p>
              </w:tc>
            </w:tr>
          </w:tbl>
          <w:p w14:paraId="3C428BAA" w14:textId="2752132B" w:rsidR="00DF3B14" w:rsidRPr="001D5FB1" w:rsidRDefault="00DF3B14" w:rsidP="00DF3B14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123" w:type="dxa"/>
            <w:shd w:val="clear" w:color="auto" w:fill="D9E2F3" w:themeFill="accent1" w:themeFillTint="33"/>
            <w:vAlign w:val="center"/>
          </w:tcPr>
          <w:p w14:paraId="5FF4C82E" w14:textId="377BC058" w:rsidR="00DF3B14" w:rsidRPr="001D5FB1" w:rsidRDefault="00A44BB9" w:rsidP="00DF3B14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  <w:r w:rsidRPr="00A44BB9">
              <w:rPr>
                <w:rFonts w:ascii="Calibri" w:hAnsi="Calibri"/>
                <w:color w:val="000000"/>
                <w:sz w:val="22"/>
              </w:rPr>
              <w:t>Este paso asegura que la prueba se ejecuta sobre un usuario válido.</w:t>
            </w:r>
          </w:p>
        </w:tc>
      </w:tr>
      <w:tr w:rsidR="0032521D" w:rsidRPr="001D5FB1" w14:paraId="68B0EEE7" w14:textId="77777777" w:rsidTr="001D5FB1">
        <w:trPr>
          <w:trHeight w:val="2080"/>
        </w:trPr>
        <w:tc>
          <w:tcPr>
            <w:tcW w:w="780" w:type="dxa"/>
            <w:vAlign w:val="center"/>
            <w:hideMark/>
          </w:tcPr>
          <w:p w14:paraId="7497F84D" w14:textId="25935466" w:rsidR="0032521D" w:rsidRPr="001D5FB1" w:rsidRDefault="00DF3B14" w:rsidP="00DF3B14">
            <w:pPr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lang w:val="en-US"/>
              </w:rPr>
              <w:t>2</w:t>
            </w:r>
          </w:p>
        </w:tc>
        <w:tc>
          <w:tcPr>
            <w:tcW w:w="3060" w:type="dxa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44BB9" w:rsidRPr="00A44BB9" w14:paraId="6AC09AD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AEFA2F" w14:textId="77777777" w:rsidR="00A44BB9" w:rsidRPr="00A44BB9" w:rsidRDefault="00A44BB9" w:rsidP="00A44BB9">
                  <w:pPr>
                    <w:rPr>
                      <w:rFonts w:ascii="Calibri" w:hAnsi="Calibri"/>
                      <w:color w:val="000000"/>
                      <w:sz w:val="22"/>
                      <w:szCs w:val="22"/>
                      <w:lang w:val="es-ES"/>
                    </w:rPr>
                  </w:pPr>
                </w:p>
              </w:tc>
            </w:tr>
          </w:tbl>
          <w:p w14:paraId="7A00112C" w14:textId="77777777" w:rsidR="00A44BB9" w:rsidRPr="00A44BB9" w:rsidRDefault="00A44BB9" w:rsidP="00A44BB9">
            <w:pPr>
              <w:rPr>
                <w:rFonts w:ascii="Calibri" w:hAnsi="Calibri"/>
                <w:vanish/>
                <w:color w:val="000000"/>
                <w:sz w:val="22"/>
                <w:szCs w:val="22"/>
                <w:lang w:val="es-E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44"/>
            </w:tblGrid>
            <w:tr w:rsidR="00A44BB9" w:rsidRPr="00A44BB9" w14:paraId="60EC224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F9FCF99" w14:textId="77777777" w:rsidR="00A44BB9" w:rsidRPr="00A44BB9" w:rsidRDefault="00A44BB9" w:rsidP="00A44BB9">
                  <w:pPr>
                    <w:rPr>
                      <w:rFonts w:ascii="Calibri" w:hAnsi="Calibri"/>
                      <w:color w:val="000000"/>
                      <w:sz w:val="22"/>
                      <w:szCs w:val="22"/>
                      <w:lang w:val="es-ES"/>
                    </w:rPr>
                  </w:pPr>
                  <w:r w:rsidRPr="00A44BB9">
                    <w:rPr>
                      <w:rFonts w:ascii="Calibri" w:hAnsi="Calibri"/>
                      <w:color w:val="000000"/>
                      <w:sz w:val="22"/>
                      <w:szCs w:val="22"/>
                      <w:lang w:val="es-ES"/>
                    </w:rPr>
                    <w:t xml:space="preserve">Se construye un objeto </w:t>
                  </w:r>
                  <w:proofErr w:type="spellStart"/>
                  <w:r w:rsidRPr="00A44BB9">
                    <w:rPr>
                      <w:rFonts w:ascii="Calibri" w:hAnsi="Calibri"/>
                      <w:color w:val="000000"/>
                      <w:sz w:val="22"/>
                      <w:szCs w:val="22"/>
                      <w:lang w:val="es-ES"/>
                    </w:rPr>
                    <w:t>UpdateUserDTO</w:t>
                  </w:r>
                  <w:proofErr w:type="spellEnd"/>
                  <w:r w:rsidRPr="00A44BB9">
                    <w:rPr>
                      <w:rFonts w:ascii="Calibri" w:hAnsi="Calibri"/>
                      <w:color w:val="000000"/>
                      <w:sz w:val="22"/>
                      <w:szCs w:val="22"/>
                      <w:lang w:val="es-ES"/>
                    </w:rPr>
                    <w:t xml:space="preserve"> con los nuevos datos del usuario.</w:t>
                  </w:r>
                </w:p>
              </w:tc>
            </w:tr>
          </w:tbl>
          <w:p w14:paraId="051DA840" w14:textId="04D893E9" w:rsidR="0032521D" w:rsidRPr="00A44BB9" w:rsidRDefault="0032521D" w:rsidP="00DF3B14">
            <w:pPr>
              <w:rPr>
                <w:rFonts w:ascii="Calibri" w:hAnsi="Calibri"/>
                <w:color w:val="000000"/>
                <w:sz w:val="22"/>
                <w:lang w:val="es-ES"/>
              </w:rPr>
            </w:pPr>
          </w:p>
        </w:tc>
        <w:tc>
          <w:tcPr>
            <w:tcW w:w="3860" w:type="dxa"/>
            <w:vAlign w:val="center"/>
            <w:hideMark/>
          </w:tcPr>
          <w:p w14:paraId="5DCC3F8B" w14:textId="79B4D35F" w:rsidR="0032521D" w:rsidRPr="001D5FB1" w:rsidRDefault="00A44BB9" w:rsidP="00DF3B14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  <w:r w:rsidRPr="00A44BB9">
              <w:rPr>
                <w:rFonts w:ascii="Calibri" w:hAnsi="Calibri"/>
                <w:color w:val="000000"/>
                <w:sz w:val="22"/>
                <w:szCs w:val="22"/>
              </w:rPr>
              <w:t>El DTO contiene correctamente los campos a actualizar.</w:t>
            </w:r>
          </w:p>
        </w:tc>
        <w:tc>
          <w:tcPr>
            <w:tcW w:w="2123" w:type="dxa"/>
            <w:vAlign w:val="center"/>
            <w:hideMark/>
          </w:tcPr>
          <w:p w14:paraId="7FAE9C59" w14:textId="527D8CA3" w:rsidR="0032521D" w:rsidRPr="001D5FB1" w:rsidRDefault="00A44BB9" w:rsidP="00DF3B14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  <w:r w:rsidRPr="00A44BB9">
              <w:rPr>
                <w:rFonts w:ascii="Calibri" w:hAnsi="Calibri"/>
                <w:color w:val="000000"/>
                <w:sz w:val="22"/>
              </w:rPr>
              <w:t xml:space="preserve">Se utiliza DTO para enviar la información de actualización al </w:t>
            </w:r>
            <w:proofErr w:type="spellStart"/>
            <w:r w:rsidRPr="00A44BB9">
              <w:rPr>
                <w:rFonts w:ascii="Calibri" w:hAnsi="Calibri"/>
                <w:color w:val="000000"/>
                <w:sz w:val="22"/>
              </w:rPr>
              <w:t>endpoint</w:t>
            </w:r>
            <w:proofErr w:type="spellEnd"/>
            <w:r w:rsidRPr="00A44BB9">
              <w:rPr>
                <w:rFonts w:ascii="Calibri" w:hAnsi="Calibri"/>
                <w:color w:val="000000"/>
                <w:sz w:val="22"/>
              </w:rPr>
              <w:t>.</w:t>
            </w:r>
          </w:p>
        </w:tc>
      </w:tr>
      <w:tr w:rsidR="00194CB6" w:rsidRPr="001D5FB1" w14:paraId="508F8D56" w14:textId="77777777" w:rsidTr="001D5FB1">
        <w:trPr>
          <w:trHeight w:val="1375"/>
        </w:trPr>
        <w:tc>
          <w:tcPr>
            <w:tcW w:w="780" w:type="dxa"/>
            <w:shd w:val="clear" w:color="auto" w:fill="D9E2F3" w:themeFill="accent1" w:themeFillTint="33"/>
            <w:vAlign w:val="center"/>
          </w:tcPr>
          <w:p w14:paraId="765AB07D" w14:textId="6DE61F38" w:rsidR="00194CB6" w:rsidRPr="001D5FB1" w:rsidRDefault="00DF3B14" w:rsidP="00DF3B14">
            <w:pPr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3</w:t>
            </w:r>
          </w:p>
        </w:tc>
        <w:tc>
          <w:tcPr>
            <w:tcW w:w="3060" w:type="dxa"/>
            <w:shd w:val="clear" w:color="auto" w:fill="D9E2F3" w:themeFill="accent1" w:themeFillTint="33"/>
            <w:vAlign w:val="center"/>
          </w:tcPr>
          <w:p w14:paraId="1031985C" w14:textId="76ED2717" w:rsidR="00194CB6" w:rsidRPr="001D5FB1" w:rsidRDefault="00A44BB9" w:rsidP="00DF3B14">
            <w:pPr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  <w:r w:rsidRPr="00A44BB9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 xml:space="preserve">Se envía una solicitud PUT/PATCH al </w:t>
            </w:r>
            <w:proofErr w:type="spellStart"/>
            <w:r w:rsidRPr="00A44BB9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endpoint</w:t>
            </w:r>
            <w:proofErr w:type="spellEnd"/>
            <w:r w:rsidRPr="00A44BB9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 xml:space="preserve"> de actualización del </w:t>
            </w:r>
            <w:proofErr w:type="spellStart"/>
            <w:r w:rsidRPr="00A44BB9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UserController</w:t>
            </w:r>
            <w:proofErr w:type="spellEnd"/>
            <w:r w:rsidRPr="00A44BB9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 xml:space="preserve">, pasando el id del usuario y el </w:t>
            </w:r>
            <w:proofErr w:type="spellStart"/>
            <w:r w:rsidRPr="00A44BB9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UpdateUserDTO</w:t>
            </w:r>
            <w:proofErr w:type="spellEnd"/>
            <w:r w:rsidRPr="00A44BB9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.</w:t>
            </w:r>
          </w:p>
        </w:tc>
        <w:tc>
          <w:tcPr>
            <w:tcW w:w="3860" w:type="dxa"/>
            <w:shd w:val="clear" w:color="auto" w:fill="D9E2F3" w:themeFill="accent1" w:themeFillTint="33"/>
            <w:vAlign w:val="center"/>
          </w:tcPr>
          <w:p w14:paraId="59AEB918" w14:textId="4CB40420" w:rsidR="00194CB6" w:rsidRPr="001D5FB1" w:rsidRDefault="00A44BB9" w:rsidP="00DF3B1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A44BB9">
              <w:rPr>
                <w:rFonts w:ascii="Calibri" w:hAnsi="Calibri"/>
                <w:color w:val="000000"/>
                <w:sz w:val="22"/>
                <w:szCs w:val="22"/>
              </w:rPr>
              <w:t>El sistema procesa la solicitud y actualiza los campos del usuario en la base de datos.</w:t>
            </w:r>
          </w:p>
        </w:tc>
        <w:tc>
          <w:tcPr>
            <w:tcW w:w="2123" w:type="dxa"/>
            <w:shd w:val="clear" w:color="auto" w:fill="D9E2F3" w:themeFill="accent1" w:themeFillTint="33"/>
            <w:vAlign w:val="center"/>
          </w:tcPr>
          <w:p w14:paraId="1EFFA5FD" w14:textId="5CFF0D69" w:rsidR="00194CB6" w:rsidRPr="001D5FB1" w:rsidRDefault="00A44BB9" w:rsidP="00DF3B14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  <w:r w:rsidRPr="00A44BB9">
              <w:rPr>
                <w:rFonts w:ascii="Calibri" w:hAnsi="Calibri"/>
                <w:color w:val="000000"/>
                <w:sz w:val="22"/>
              </w:rPr>
              <w:t xml:space="preserve">En prueba unitaria se llama directo al método </w:t>
            </w:r>
            <w:proofErr w:type="spellStart"/>
            <w:proofErr w:type="gramStart"/>
            <w:r w:rsidRPr="00A44BB9">
              <w:rPr>
                <w:rFonts w:ascii="Calibri" w:hAnsi="Calibri"/>
                <w:color w:val="000000"/>
                <w:sz w:val="22"/>
              </w:rPr>
              <w:t>UpdateUser</w:t>
            </w:r>
            <w:proofErr w:type="spellEnd"/>
            <w:r w:rsidRPr="00A44BB9">
              <w:rPr>
                <w:rFonts w:ascii="Calibri" w:hAnsi="Calibri"/>
                <w:color w:val="000000"/>
                <w:sz w:val="22"/>
              </w:rPr>
              <w:t>(</w:t>
            </w:r>
            <w:proofErr w:type="gramEnd"/>
            <w:r w:rsidRPr="00A44BB9">
              <w:rPr>
                <w:rFonts w:ascii="Calibri" w:hAnsi="Calibri"/>
                <w:color w:val="000000"/>
                <w:sz w:val="22"/>
              </w:rPr>
              <w:t xml:space="preserve">id, </w:t>
            </w:r>
            <w:proofErr w:type="spellStart"/>
            <w:r w:rsidRPr="00A44BB9">
              <w:rPr>
                <w:rFonts w:ascii="Calibri" w:hAnsi="Calibri"/>
                <w:color w:val="000000"/>
                <w:sz w:val="22"/>
              </w:rPr>
              <w:t>dto</w:t>
            </w:r>
            <w:proofErr w:type="spellEnd"/>
            <w:r w:rsidRPr="00A44BB9">
              <w:rPr>
                <w:rFonts w:ascii="Calibri" w:hAnsi="Calibri"/>
                <w:color w:val="000000"/>
                <w:sz w:val="22"/>
              </w:rPr>
              <w:t>)</w:t>
            </w:r>
          </w:p>
        </w:tc>
      </w:tr>
      <w:tr w:rsidR="005012C1" w:rsidRPr="001D5FB1" w14:paraId="6443FD92" w14:textId="77777777" w:rsidTr="001D5FB1">
        <w:trPr>
          <w:trHeight w:val="1375"/>
        </w:trPr>
        <w:tc>
          <w:tcPr>
            <w:tcW w:w="780" w:type="dxa"/>
            <w:shd w:val="clear" w:color="auto" w:fill="D9E2F3" w:themeFill="accent1" w:themeFillTint="33"/>
            <w:vAlign w:val="center"/>
          </w:tcPr>
          <w:p w14:paraId="443C63FC" w14:textId="1F63A5C1" w:rsidR="005012C1" w:rsidRPr="005012C1" w:rsidRDefault="005012C1" w:rsidP="00DF3B14">
            <w:pPr>
              <w:rPr>
                <w:rFonts w:ascii="Calibri" w:hAnsi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s-ES"/>
              </w:rPr>
              <w:lastRenderedPageBreak/>
              <w:t>4</w:t>
            </w:r>
          </w:p>
        </w:tc>
        <w:tc>
          <w:tcPr>
            <w:tcW w:w="3060" w:type="dxa"/>
            <w:shd w:val="clear" w:color="auto" w:fill="D9E2F3" w:themeFill="accent1" w:themeFillTint="33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44BB9" w:rsidRPr="00A44BB9" w14:paraId="6CBCC1D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794E46" w14:textId="77777777" w:rsidR="00A44BB9" w:rsidRPr="00A44BB9" w:rsidRDefault="00A44BB9" w:rsidP="00A44BB9">
                  <w:pPr>
                    <w:rPr>
                      <w:rFonts w:ascii="Calibri" w:hAnsi="Calibri"/>
                      <w:color w:val="000000"/>
                      <w:sz w:val="22"/>
                      <w:szCs w:val="22"/>
                      <w:lang w:val="es-ES"/>
                    </w:rPr>
                  </w:pPr>
                </w:p>
              </w:tc>
            </w:tr>
          </w:tbl>
          <w:p w14:paraId="20667E53" w14:textId="77777777" w:rsidR="00A44BB9" w:rsidRPr="00A44BB9" w:rsidRDefault="00A44BB9" w:rsidP="00A44BB9">
            <w:pPr>
              <w:rPr>
                <w:rFonts w:ascii="Calibri" w:hAnsi="Calibri"/>
                <w:vanish/>
                <w:color w:val="000000"/>
                <w:sz w:val="22"/>
                <w:szCs w:val="22"/>
                <w:lang w:val="es-E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44"/>
            </w:tblGrid>
            <w:tr w:rsidR="00A44BB9" w:rsidRPr="00A44BB9" w14:paraId="50A3615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0908CD" w14:textId="77777777" w:rsidR="00A44BB9" w:rsidRPr="00A44BB9" w:rsidRDefault="00A44BB9" w:rsidP="00A44BB9">
                  <w:pPr>
                    <w:rPr>
                      <w:rFonts w:ascii="Calibri" w:hAnsi="Calibri"/>
                      <w:color w:val="000000"/>
                      <w:sz w:val="22"/>
                      <w:szCs w:val="22"/>
                      <w:lang w:val="es-ES"/>
                    </w:rPr>
                  </w:pPr>
                  <w:r w:rsidRPr="00A44BB9">
                    <w:rPr>
                      <w:rFonts w:ascii="Calibri" w:hAnsi="Calibri"/>
                      <w:color w:val="000000"/>
                      <w:sz w:val="22"/>
                      <w:szCs w:val="22"/>
                      <w:lang w:val="es-ES"/>
                    </w:rPr>
                    <w:t>Se consulta el usuario actualizado en la base de datos</w:t>
                  </w:r>
                </w:p>
              </w:tc>
            </w:tr>
          </w:tbl>
          <w:p w14:paraId="5BD48FF7" w14:textId="46C7A7B3" w:rsidR="005012C1" w:rsidRPr="005012C1" w:rsidRDefault="005012C1" w:rsidP="00DF3B14">
            <w:pPr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</w:p>
        </w:tc>
        <w:tc>
          <w:tcPr>
            <w:tcW w:w="3860" w:type="dxa"/>
            <w:shd w:val="clear" w:color="auto" w:fill="D9E2F3" w:themeFill="accent1" w:themeFillTint="33"/>
            <w:vAlign w:val="center"/>
          </w:tcPr>
          <w:p w14:paraId="04A3D345" w14:textId="3E5479EF" w:rsidR="005012C1" w:rsidRPr="005012C1" w:rsidRDefault="00A44BB9" w:rsidP="00DF3B1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A44BB9">
              <w:rPr>
                <w:rFonts w:ascii="Calibri" w:hAnsi="Calibri"/>
                <w:color w:val="000000"/>
                <w:sz w:val="22"/>
                <w:szCs w:val="22"/>
              </w:rPr>
              <w:t>El campo Name ahora es “New” (y demás campos se actualizan si aplican).</w:t>
            </w:r>
          </w:p>
        </w:tc>
        <w:tc>
          <w:tcPr>
            <w:tcW w:w="2123" w:type="dxa"/>
            <w:shd w:val="clear" w:color="auto" w:fill="D9E2F3" w:themeFill="accent1" w:themeFillTint="33"/>
            <w:vAlign w:val="center"/>
          </w:tcPr>
          <w:p w14:paraId="1BECBE0F" w14:textId="0343D7CB" w:rsidR="005012C1" w:rsidRPr="005012C1" w:rsidRDefault="00A44BB9" w:rsidP="00DF3B14">
            <w:pPr>
              <w:rPr>
                <w:rFonts w:ascii="Calibri" w:hAnsi="Calibri"/>
                <w:color w:val="000000"/>
                <w:sz w:val="22"/>
              </w:rPr>
            </w:pPr>
            <w:r w:rsidRPr="00A44BB9">
              <w:rPr>
                <w:rFonts w:ascii="Calibri" w:hAnsi="Calibri"/>
                <w:color w:val="000000"/>
                <w:sz w:val="22"/>
              </w:rPr>
              <w:t>Confirmación de la correcta modificación de datos del usuario.</w:t>
            </w:r>
          </w:p>
        </w:tc>
      </w:tr>
    </w:tbl>
    <w:p w14:paraId="3F4A9878" w14:textId="77777777" w:rsidR="0032521D" w:rsidRPr="00080371" w:rsidRDefault="0032521D" w:rsidP="0032521D">
      <w:pPr>
        <w:rPr>
          <w:i/>
          <w:lang w:val="es-CR" w:eastAsia="ar-SA"/>
        </w:rPr>
      </w:pPr>
    </w:p>
    <w:p w14:paraId="2BC8026C" w14:textId="77777777" w:rsidR="0032521D" w:rsidRPr="00B24745" w:rsidRDefault="0032521D" w:rsidP="0032521D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Resultados esperados</w:t>
      </w:r>
    </w:p>
    <w:p w14:paraId="359F87C5" w14:textId="7CB3A158" w:rsidR="005012C1" w:rsidRPr="00D16007" w:rsidRDefault="00A44BB9" w:rsidP="0032521D">
      <w:pPr>
        <w:rPr>
          <w:lang w:val="es-CR" w:eastAsia="ar-SA"/>
        </w:rPr>
      </w:pPr>
      <w:r w:rsidRPr="00A44BB9">
        <w:rPr>
          <w:i/>
          <w:lang w:val="es-CR" w:eastAsia="ar-SA"/>
        </w:rPr>
        <w:t xml:space="preserve">El </w:t>
      </w:r>
      <w:proofErr w:type="spellStart"/>
      <w:r w:rsidRPr="00A44BB9">
        <w:rPr>
          <w:i/>
          <w:lang w:val="es-CR" w:eastAsia="ar-SA"/>
        </w:rPr>
        <w:t>endpoint</w:t>
      </w:r>
      <w:proofErr w:type="spellEnd"/>
      <w:r w:rsidRPr="00A44BB9">
        <w:rPr>
          <w:i/>
          <w:lang w:val="es-CR" w:eastAsia="ar-SA"/>
        </w:rPr>
        <w:t xml:space="preserve"> de modificación de usuarios permite actualizar correctamente los datos del usuario en el sistema, manteniendo el registro existente y reflejando los cambios en base de datos.</w:t>
      </w:r>
    </w:p>
    <w:p w14:paraId="1BB02566" w14:textId="77777777" w:rsidR="0032521D" w:rsidRPr="00B24745" w:rsidRDefault="0032521D" w:rsidP="0032521D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Observaciones</w:t>
      </w:r>
    </w:p>
    <w:p w14:paraId="4F977253" w14:textId="77777777" w:rsidR="0032521D" w:rsidRPr="00B24745" w:rsidRDefault="0032521D" w:rsidP="0032521D">
      <w:pPr>
        <w:rPr>
          <w:lang w:val="es-ES"/>
        </w:rPr>
      </w:pPr>
      <w:r>
        <w:rPr>
          <w:i/>
          <w:lang w:val="es-ES" w:eastAsia="ar-SA"/>
        </w:rPr>
        <w:t>No hay comentarios.</w:t>
      </w:r>
    </w:p>
    <w:p w14:paraId="1DAA67A0" w14:textId="77777777" w:rsidR="002D0CBE" w:rsidRDefault="002D0CBE"/>
    <w:p w14:paraId="08CE0F93" w14:textId="77777777" w:rsidR="00871E5F" w:rsidRDefault="00871E5F"/>
    <w:p w14:paraId="5C390BE8" w14:textId="77777777" w:rsidR="00871E5F" w:rsidRDefault="00871E5F"/>
    <w:p w14:paraId="496F6C47" w14:textId="75ED4563" w:rsidR="00871E5F" w:rsidRDefault="00871E5F">
      <w:r w:rsidRPr="00871E5F">
        <w:rPr>
          <w:noProof/>
        </w:rPr>
        <w:drawing>
          <wp:inline distT="0" distB="0" distL="0" distR="0" wp14:anchorId="2A8BEE36" wp14:editId="250BF464">
            <wp:extent cx="5612130" cy="1155700"/>
            <wp:effectExtent l="0" t="0" r="7620" b="6350"/>
            <wp:docPr id="11211390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1390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1E5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92AC8"/>
    <w:multiLevelType w:val="hybridMultilevel"/>
    <w:tmpl w:val="D3C86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65041A"/>
    <w:multiLevelType w:val="hybridMultilevel"/>
    <w:tmpl w:val="3268176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AD78E5"/>
    <w:multiLevelType w:val="hybridMultilevel"/>
    <w:tmpl w:val="9288EC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4435526">
    <w:abstractNumId w:val="0"/>
  </w:num>
  <w:num w:numId="2" w16cid:durableId="1518470045">
    <w:abstractNumId w:val="2"/>
  </w:num>
  <w:num w:numId="3" w16cid:durableId="6572675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21D"/>
    <w:rsid w:val="00083205"/>
    <w:rsid w:val="000C3029"/>
    <w:rsid w:val="000D1874"/>
    <w:rsid w:val="00136DF2"/>
    <w:rsid w:val="00157157"/>
    <w:rsid w:val="00194CB6"/>
    <w:rsid w:val="001D5FB1"/>
    <w:rsid w:val="00204953"/>
    <w:rsid w:val="00263CCC"/>
    <w:rsid w:val="00275E5D"/>
    <w:rsid w:val="002D0CBE"/>
    <w:rsid w:val="0032521D"/>
    <w:rsid w:val="00364530"/>
    <w:rsid w:val="005012C1"/>
    <w:rsid w:val="00503DDE"/>
    <w:rsid w:val="0062564B"/>
    <w:rsid w:val="006D4A47"/>
    <w:rsid w:val="006F2239"/>
    <w:rsid w:val="00871E5F"/>
    <w:rsid w:val="008A0A34"/>
    <w:rsid w:val="009A0443"/>
    <w:rsid w:val="00A409EF"/>
    <w:rsid w:val="00A44BB9"/>
    <w:rsid w:val="00B96A4C"/>
    <w:rsid w:val="00D16007"/>
    <w:rsid w:val="00DA656A"/>
    <w:rsid w:val="00DF3B14"/>
    <w:rsid w:val="00E04A1D"/>
    <w:rsid w:val="00FE6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50AB29"/>
  <w15:chartTrackingRefBased/>
  <w15:docId w15:val="{5B1BC56F-8AFE-49E8-98C2-F8754A8C8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521D"/>
    <w:pPr>
      <w:spacing w:after="0" w:line="240" w:lineRule="auto"/>
      <w:jc w:val="both"/>
    </w:pPr>
    <w:rPr>
      <w:rFonts w:ascii="Arial" w:eastAsia="Times New Roman" w:hAnsi="Arial" w:cs="Times New Roman"/>
      <w:kern w:val="0"/>
      <w:sz w:val="20"/>
      <w:szCs w:val="24"/>
      <w:lang w:val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252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252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252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252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252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2521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2521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2521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2521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252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252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252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2521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2521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2521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2521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2521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2521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2521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252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252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252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252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2521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2521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2521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252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2521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2521D"/>
    <w:rPr>
      <w:b/>
      <w:bCs/>
      <w:smallCaps/>
      <w:color w:val="2F5496" w:themeColor="accent1" w:themeShade="BF"/>
      <w:spacing w:val="5"/>
    </w:rPr>
  </w:style>
  <w:style w:type="character" w:styleId="Fuerte">
    <w:name w:val="Strong"/>
    <w:basedOn w:val="Fuentedeprrafopredeter"/>
    <w:uiPriority w:val="22"/>
    <w:qFormat/>
    <w:rsid w:val="001D5FB1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1D5FB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291</Words>
  <Characters>1603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SANCHEZ MENDIETA</dc:creator>
  <cp:keywords/>
  <dc:description/>
  <cp:lastModifiedBy>ANTHONY SANCHEZ MENDIETA</cp:lastModifiedBy>
  <cp:revision>9</cp:revision>
  <dcterms:created xsi:type="dcterms:W3CDTF">2026-02-02T20:06:00Z</dcterms:created>
  <dcterms:modified xsi:type="dcterms:W3CDTF">2026-02-02T22:33:00Z</dcterms:modified>
</cp:coreProperties>
</file>