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5A3" w14:textId="2C5B9714" w:rsidR="00C72CB9" w:rsidRDefault="00C5225E" w:rsidP="00C5225E">
      <w:pPr>
        <w:pStyle w:val="Ttulo"/>
        <w:jc w:val="center"/>
        <w:rPr>
          <w:b/>
          <w:bCs/>
        </w:rPr>
      </w:pPr>
      <w:proofErr w:type="spellStart"/>
      <w:r w:rsidRPr="00C5225E">
        <w:rPr>
          <w:b/>
          <w:bCs/>
        </w:rPr>
        <w:t>XlsxToGtfs</w:t>
      </w:r>
      <w:proofErr w:type="spellEnd"/>
    </w:p>
    <w:p w14:paraId="302C2AE1" w14:textId="77777777" w:rsidR="00C5225E" w:rsidRPr="00C5225E" w:rsidRDefault="00C5225E" w:rsidP="00C5225E"/>
    <w:p w14:paraId="60E3F5BA" w14:textId="6DA4A631" w:rsidR="00C5225E" w:rsidRPr="00F2767E" w:rsidRDefault="00C5225E" w:rsidP="00C5225E">
      <w:pPr>
        <w:rPr>
          <w:u w:val="single"/>
        </w:rPr>
      </w:pPr>
      <w:r>
        <w:t xml:space="preserve">Esta aplicación desarrollada en </w:t>
      </w:r>
      <w:proofErr w:type="gramStart"/>
      <w:r>
        <w:t>Python,</w:t>
      </w:r>
      <w:proofErr w:type="gramEnd"/>
      <w:r>
        <w:t xml:space="preserve"> nos permite introducir un archivo .xlsx, y transformarlo en el estándar </w:t>
      </w:r>
      <w:proofErr w:type="spellStart"/>
      <w:r>
        <w:t>Gtfs</w:t>
      </w:r>
      <w:proofErr w:type="spellEnd"/>
      <w:r>
        <w:t>.</w:t>
      </w:r>
      <w:r w:rsidR="00F2767E">
        <w:t xml:space="preserve"> Enlace al repositorio Git de la </w:t>
      </w:r>
      <w:proofErr w:type="gramStart"/>
      <w:r w:rsidR="00F2767E">
        <w:t>app</w:t>
      </w:r>
      <w:proofErr w:type="gramEnd"/>
      <w:r w:rsidR="00F2767E">
        <w:t>:</w:t>
      </w:r>
      <w:r w:rsidR="00F2767E" w:rsidRPr="00F2767E">
        <w:t xml:space="preserve"> </w:t>
      </w:r>
      <w:r w:rsidR="00F2767E" w:rsidRPr="00F2767E">
        <w:t>https://github.com/YagoHD/XlsxToGtfs.git</w:t>
      </w:r>
    </w:p>
    <w:p w14:paraId="4DB62258" w14:textId="147D57D2" w:rsidR="00923A4E" w:rsidRDefault="00923A4E" w:rsidP="00C5225E">
      <w:r>
        <w:t>Para saber como rellenar el Excel, que datos son o no obligatorios, seguir este enlace:</w:t>
      </w:r>
    </w:p>
    <w:p w14:paraId="32E35792" w14:textId="4641F70C" w:rsidR="00923A4E" w:rsidRDefault="00000000" w:rsidP="00C5225E">
      <w:hyperlink r:id="rId4" w:anchor="transferstxt" w:history="1">
        <w:r w:rsidR="00923A4E">
          <w:rPr>
            <w:rStyle w:val="Hipervnculo"/>
          </w:rPr>
          <w:t xml:space="preserve">Reference - General </w:t>
        </w:r>
        <w:proofErr w:type="spellStart"/>
        <w:r w:rsidR="00923A4E">
          <w:rPr>
            <w:rStyle w:val="Hipervnculo"/>
          </w:rPr>
          <w:t>Transit</w:t>
        </w:r>
        <w:proofErr w:type="spellEnd"/>
        <w:r w:rsidR="00923A4E">
          <w:rPr>
            <w:rStyle w:val="Hipervnculo"/>
          </w:rPr>
          <w:t xml:space="preserve"> </w:t>
        </w:r>
        <w:proofErr w:type="spellStart"/>
        <w:r w:rsidR="00923A4E">
          <w:rPr>
            <w:rStyle w:val="Hipervnculo"/>
          </w:rPr>
          <w:t>Feed</w:t>
        </w:r>
        <w:proofErr w:type="spellEnd"/>
        <w:r w:rsidR="00923A4E">
          <w:rPr>
            <w:rStyle w:val="Hipervnculo"/>
          </w:rPr>
          <w:t xml:space="preserve"> </w:t>
        </w:r>
        <w:proofErr w:type="spellStart"/>
        <w:r w:rsidR="00923A4E">
          <w:rPr>
            <w:rStyle w:val="Hipervnculo"/>
          </w:rPr>
          <w:t>Specification</w:t>
        </w:r>
        <w:proofErr w:type="spellEnd"/>
        <w:r w:rsidR="00923A4E">
          <w:rPr>
            <w:rStyle w:val="Hipervnculo"/>
          </w:rPr>
          <w:t xml:space="preserve"> (gtfs.org)</w:t>
        </w:r>
      </w:hyperlink>
    </w:p>
    <w:p w14:paraId="1E5B2174" w14:textId="609AEF83" w:rsidR="00C5225E" w:rsidRDefault="00D468BF" w:rsidP="00C5225E">
      <w:r>
        <w:t xml:space="preserve">El ejecutable de la aplicación se encuentra en: </w:t>
      </w:r>
      <w:proofErr w:type="spellStart"/>
      <w:r>
        <w:t>dist</w:t>
      </w:r>
      <w:proofErr w:type="spellEnd"/>
      <w:r>
        <w:t>/</w:t>
      </w:r>
      <w:proofErr w:type="spellStart"/>
      <w:proofErr w:type="gramStart"/>
      <w:r>
        <w:t>XlsxToGtfs</w:t>
      </w:r>
      <w:proofErr w:type="spellEnd"/>
      <w:r>
        <w:t xml:space="preserve"> .</w:t>
      </w:r>
      <w:proofErr w:type="gramEnd"/>
      <w:r>
        <w:t xml:space="preserve"> Lo </w:t>
      </w:r>
      <w:proofErr w:type="spellStart"/>
      <w:r>
        <w:t>idoneo</w:t>
      </w:r>
      <w:proofErr w:type="spellEnd"/>
      <w:r>
        <w:t xml:space="preserve"> seria crear un acceso directo con clic derecho “Enviar a -&gt; </w:t>
      </w:r>
      <w:proofErr w:type="gramStart"/>
      <w:r>
        <w:t>Escritorio(</w:t>
      </w:r>
      <w:proofErr w:type="gramEnd"/>
      <w:r>
        <w:t>crear acceso directo)”.</w:t>
      </w:r>
    </w:p>
    <w:p w14:paraId="7C85CE9B" w14:textId="43BE167D" w:rsidR="00D468BF" w:rsidRDefault="00D468BF" w:rsidP="00C5225E">
      <w:r>
        <w:t>Una vez hecho, ya podremos utilizar la aplicación, para ello daremos doble clic en el ejecutable para iniciarlo, y se nos abrirá la siguiente ventana:</w:t>
      </w:r>
    </w:p>
    <w:p w14:paraId="29D1D549" w14:textId="21623A67" w:rsidR="00C5225E" w:rsidRDefault="00E95933" w:rsidP="00C5225E">
      <w:r w:rsidRPr="00E95933">
        <w:rPr>
          <w:noProof/>
        </w:rPr>
        <w:drawing>
          <wp:inline distT="0" distB="0" distL="0" distR="0" wp14:anchorId="29D0E0CE" wp14:editId="4D4D166D">
            <wp:extent cx="1848108" cy="3572374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984" w14:textId="77777777" w:rsidR="00E95933" w:rsidRDefault="00E95933">
      <w:r>
        <w:br w:type="page"/>
      </w:r>
    </w:p>
    <w:p w14:paraId="63769A73" w14:textId="4C66795F" w:rsidR="00C5225E" w:rsidRDefault="00D468BF" w:rsidP="00C5225E">
      <w:pPr>
        <w:rPr>
          <w:b/>
          <w:bCs/>
          <w:color w:val="5B9BD5" w:themeColor="accent5"/>
        </w:rPr>
      </w:pPr>
      <w:r>
        <w:lastRenderedPageBreak/>
        <w:t xml:space="preserve">Clicamos en Buscar archivo y seleccionamos el archivo que queremos convertir, la aplicación cuenta ya con un archivo de prueba en el siguiente directorio: </w:t>
      </w:r>
      <w:proofErr w:type="spellStart"/>
      <w:r w:rsidRPr="00D468BF">
        <w:rPr>
          <w:b/>
          <w:bCs/>
          <w:color w:val="5B9BD5" w:themeColor="accent5"/>
        </w:rPr>
        <w:t>XlsxToGtfs</w:t>
      </w:r>
      <w:proofErr w:type="spellEnd"/>
      <w:r w:rsidRPr="00D468BF">
        <w:rPr>
          <w:b/>
          <w:bCs/>
          <w:color w:val="5B9BD5" w:themeColor="accent5"/>
        </w:rPr>
        <w:t>\</w:t>
      </w:r>
      <w:proofErr w:type="spellStart"/>
      <w:r w:rsidRPr="00D468BF">
        <w:rPr>
          <w:b/>
          <w:bCs/>
          <w:color w:val="5B9BD5" w:themeColor="accent5"/>
        </w:rPr>
        <w:t>dist</w:t>
      </w:r>
      <w:proofErr w:type="spellEnd"/>
      <w:r w:rsidRPr="00D468BF">
        <w:rPr>
          <w:b/>
          <w:bCs/>
          <w:color w:val="5B9BD5" w:themeColor="accent5"/>
        </w:rPr>
        <w:t>\Informacion.txt</w:t>
      </w:r>
    </w:p>
    <w:p w14:paraId="15D722E4" w14:textId="77777777" w:rsidR="00E95933" w:rsidRDefault="00D468BF" w:rsidP="00C5225E">
      <w:r>
        <w:t xml:space="preserve">Una vez seleccionamos observaremos algo similar a la siguiente imagen: </w:t>
      </w:r>
    </w:p>
    <w:p w14:paraId="7CC8133A" w14:textId="449B534A" w:rsidR="00D468BF" w:rsidRDefault="00E95933" w:rsidP="00C5225E">
      <w:r w:rsidRPr="00E95933">
        <w:rPr>
          <w:noProof/>
        </w:rPr>
        <w:drawing>
          <wp:inline distT="0" distB="0" distL="0" distR="0" wp14:anchorId="268F3514" wp14:editId="21593147">
            <wp:extent cx="3439005" cy="3572374"/>
            <wp:effectExtent l="0" t="0" r="9525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15E0" w14:textId="77777777" w:rsidR="00E95933" w:rsidRDefault="00E95933" w:rsidP="00C5225E"/>
    <w:p w14:paraId="75237B27" w14:textId="2E28C9EA" w:rsidR="00E95933" w:rsidRDefault="00E95933" w:rsidP="00C5225E">
      <w:r>
        <w:t xml:space="preserve">Hacemos clic en el botón de buscar directorio, y seleccionamos el directorio en el que queremos guardar los documentos Gtfs: </w:t>
      </w:r>
      <w:r w:rsidRPr="00E95933">
        <w:rPr>
          <w:noProof/>
        </w:rPr>
        <w:drawing>
          <wp:inline distT="0" distB="0" distL="0" distR="0" wp14:anchorId="7DD9EDFD" wp14:editId="2C8C0BF5">
            <wp:extent cx="3439005" cy="3572374"/>
            <wp:effectExtent l="0" t="0" r="9525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69C" w14:textId="042B8C69" w:rsidR="00E95933" w:rsidRDefault="00E95933" w:rsidP="00C5225E">
      <w:r>
        <w:lastRenderedPageBreak/>
        <w:t xml:space="preserve">Por último, damos clic en el botón de convertir: </w:t>
      </w:r>
    </w:p>
    <w:p w14:paraId="52F9FA67" w14:textId="0F4294BF" w:rsidR="00E95933" w:rsidRDefault="00E95933" w:rsidP="00C5225E">
      <w:r w:rsidRPr="00E95933">
        <w:rPr>
          <w:noProof/>
        </w:rPr>
        <w:drawing>
          <wp:inline distT="0" distB="0" distL="0" distR="0" wp14:anchorId="08512C39" wp14:editId="2D1A291A">
            <wp:extent cx="3439005" cy="3572374"/>
            <wp:effectExtent l="0" t="0" r="9525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D0F" w14:textId="77777777" w:rsidR="00E95933" w:rsidRDefault="00E95933" w:rsidP="00C5225E"/>
    <w:p w14:paraId="39BB9FB5" w14:textId="136AA745" w:rsidR="00E95933" w:rsidRDefault="00E95933" w:rsidP="00C5225E">
      <w:r>
        <w:t>Y nos dirigimos a la carpeta que seleccionamos para guardar los Gtfs, nos encontraremos con una carpeta llamada text_files:</w:t>
      </w:r>
    </w:p>
    <w:p w14:paraId="523EBAA1" w14:textId="117C74EB" w:rsidR="00E95933" w:rsidRDefault="00E95933" w:rsidP="00C5225E">
      <w:r w:rsidRPr="00E95933">
        <w:rPr>
          <w:noProof/>
        </w:rPr>
        <w:drawing>
          <wp:inline distT="0" distB="0" distL="0" distR="0" wp14:anchorId="6E9E11D7" wp14:editId="411F6755">
            <wp:extent cx="5115639" cy="438211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7958" w14:textId="2B4F6A8A" w:rsidR="00E95933" w:rsidRDefault="00E95933" w:rsidP="00C5225E">
      <w:r>
        <w:t>Y dentro de esta carpeta tendremos los archivos de texto en formato Gtfs.</w:t>
      </w:r>
    </w:p>
    <w:p w14:paraId="28235159" w14:textId="24E0310B" w:rsidR="00E95933" w:rsidRPr="00E95933" w:rsidRDefault="00E95933" w:rsidP="00C5225E">
      <w:r w:rsidRPr="00E95933">
        <w:rPr>
          <w:noProof/>
        </w:rPr>
        <w:drawing>
          <wp:inline distT="0" distB="0" distL="0" distR="0" wp14:anchorId="47C633E2" wp14:editId="19C14A7B">
            <wp:extent cx="3801005" cy="2781688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33" w:rsidRPr="00E9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4"/>
    <w:rsid w:val="002B1D44"/>
    <w:rsid w:val="00923A4E"/>
    <w:rsid w:val="00C5225E"/>
    <w:rsid w:val="00C72CB9"/>
    <w:rsid w:val="00D468BF"/>
    <w:rsid w:val="00E95933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968B"/>
  <w15:chartTrackingRefBased/>
  <w15:docId w15:val="{06976A2C-6477-4B07-BE4B-504D19A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923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tfs.org/schedule/referenc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Ramos Bermúdez</dc:creator>
  <cp:keywords/>
  <dc:description/>
  <cp:lastModifiedBy>Yago Ramos Bermúdez</cp:lastModifiedBy>
  <cp:revision>7</cp:revision>
  <dcterms:created xsi:type="dcterms:W3CDTF">2023-04-28T10:32:00Z</dcterms:created>
  <dcterms:modified xsi:type="dcterms:W3CDTF">2023-05-02T11:13:00Z</dcterms:modified>
</cp:coreProperties>
</file>