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43788" w14:textId="7016DA8F" w:rsidR="005C496D" w:rsidRDefault="00CB428E">
      <w:r>
        <w:t>ARCHIVO DE PRUEBA</w:t>
      </w:r>
    </w:p>
    <w:sectPr w:rsidR="005C4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61"/>
    <w:rsid w:val="005C496D"/>
    <w:rsid w:val="008D6747"/>
    <w:rsid w:val="009E1AAC"/>
    <w:rsid w:val="00CB428E"/>
    <w:rsid w:val="00D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2305"/>
  <w15:chartTrackingRefBased/>
  <w15:docId w15:val="{83A2D853-CB63-49CF-B696-7D6BB412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3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3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3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3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3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3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3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3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3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yago geringola</dc:creator>
  <cp:keywords/>
  <dc:description/>
  <cp:lastModifiedBy>yago yago geringola</cp:lastModifiedBy>
  <cp:revision>2</cp:revision>
  <dcterms:created xsi:type="dcterms:W3CDTF">2025-04-27T05:41:00Z</dcterms:created>
  <dcterms:modified xsi:type="dcterms:W3CDTF">2025-04-27T05:41:00Z</dcterms:modified>
</cp:coreProperties>
</file>