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4C702" w14:textId="77777777" w:rsidR="00084CD2" w:rsidRPr="00084CD2" w:rsidRDefault="00084CD2" w:rsidP="00084C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ООО «ДЕНТАЛКРАФТ», </w:t>
      </w:r>
      <w:bookmarkStart w:id="0" w:name="_Hlk194788672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630015, Новосибирская область, г. Новосибирск, </w:t>
      </w:r>
      <w:bookmarkStart w:id="1" w:name="_Hlk194786124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ул. Гоголя, д. 209,</w:t>
      </w:r>
      <w:bookmarkEnd w:id="0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 оф. 4 </w:t>
      </w:r>
      <w:bookmarkEnd w:id="1"/>
    </w:p>
    <w:p w14:paraId="0B535146" w14:textId="77777777" w:rsidR="00084CD2" w:rsidRPr="00084CD2" w:rsidRDefault="00084CD2" w:rsidP="00084CD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т. +7(923)107-</w:t>
      </w:r>
      <w:proofErr w:type="gramStart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47-77</w:t>
      </w:r>
      <w:proofErr w:type="gramEnd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, </w:t>
      </w:r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e</w:t>
      </w:r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-</w:t>
      </w:r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mail</w:t>
      </w:r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 xml:space="preserve">: </w:t>
      </w:r>
      <w:proofErr w:type="spellStart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dentalcraft</w:t>
      </w:r>
      <w:proofErr w:type="spellEnd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154@</w:t>
      </w:r>
      <w:proofErr w:type="spellStart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gmail</w:t>
      </w:r>
      <w:proofErr w:type="spellEnd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.</w:t>
      </w:r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com</w:t>
      </w:r>
    </w:p>
    <w:p w14:paraId="1661B117" w14:textId="77777777" w:rsidR="00084CD2" w:rsidRPr="00084CD2" w:rsidRDefault="00084CD2" w:rsidP="00084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CD37DD9" w14:textId="77777777" w:rsidR="00084CD2" w:rsidRPr="00084CD2" w:rsidRDefault="00084CD2" w:rsidP="00084CD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ДОГОВОР № __</w:t>
      </w:r>
    </w:p>
    <w:p w14:paraId="188FB40B" w14:textId="77777777" w:rsidR="00084CD2" w:rsidRPr="00084CD2" w:rsidRDefault="00084CD2" w:rsidP="00084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возмездного оказания медицинских (стоматологических) услуг</w:t>
      </w:r>
    </w:p>
    <w:p w14:paraId="5BFAC50A" w14:textId="77777777" w:rsidR="00084CD2" w:rsidRPr="00084CD2" w:rsidRDefault="00084CD2" w:rsidP="00084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E65EF91" w14:textId="77777777" w:rsidR="00084CD2" w:rsidRPr="00084CD2" w:rsidRDefault="00084CD2" w:rsidP="00084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 Новосибирск</w:t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                 </w:t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          _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_._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_.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2025  г.</w:t>
      </w:r>
      <w:proofErr w:type="gramEnd"/>
    </w:p>
    <w:p w14:paraId="67A46CD5" w14:textId="77777777" w:rsidR="00084CD2" w:rsidRPr="00084CD2" w:rsidRDefault="00084CD2" w:rsidP="00084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9F01B72" w14:textId="77777777" w:rsidR="00084CD2" w:rsidRPr="00084CD2" w:rsidRDefault="00084CD2" w:rsidP="00084CD2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Общество с ограниченной ответственностью "ДЕНТАЛКРАФТ", в лице директора </w:t>
      </w:r>
      <w:proofErr w:type="spell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Новомлинской</w:t>
      </w:r>
      <w:proofErr w:type="spell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Ирины Игоревны, действующего на основании Устава, именуемое в дальнейшем «Организация» с одной стороны и гражданин(ка) ________________, именуемый (</w:t>
      </w:r>
      <w:proofErr w:type="spell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ая</w:t>
      </w:r>
      <w:proofErr w:type="spell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в дальнейшем «Заказчик», с другой стороны заключили настоящий договор в пользу ___________________________________________________________, именуемого (ой) в дальнейшем «Потребитель», о нижеследующем. </w:t>
      </w:r>
    </w:p>
    <w:p w14:paraId="7B59A5C0" w14:textId="77777777" w:rsidR="00084CD2" w:rsidRPr="00084CD2" w:rsidRDefault="00084CD2" w:rsidP="00084C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9389F93" w14:textId="77777777" w:rsidR="00084CD2" w:rsidRPr="00084CD2" w:rsidRDefault="00084CD2" w:rsidP="00084CD2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СВЕДЕНИЯ О СТОРОНАХ ДОГОВОРА</w:t>
      </w:r>
    </w:p>
    <w:p w14:paraId="4C4EA8BD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1.Сведения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об Исполнителе:</w:t>
      </w:r>
    </w:p>
    <w:p w14:paraId="00AC2871" w14:textId="77777777" w:rsidR="00084CD2" w:rsidRPr="00084CD2" w:rsidRDefault="00084CD2" w:rsidP="00084C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1.1.1. Общество с ограниченной ответственностью "ДЕНТАЛКРАФТ", ИНН 5405099558 КПП 540501001 ОГРН 1245400037651, действующее на основании листа записи в ЕГРЮЛ от 21.10.2024., выданное Межрайонной инспекцией Федеральной налоговой службы № 16 по Новосибирской области, лицензии на осуществление медицинской деятельности № Л041-01125-54/02233633, выданной министерством здравоохранения Новосибирской области от 25.04.2025, включающей в себя работы (услуги): при оказании первичной доврачебной медико-санитарной помощи в амбулаторных условиях по: сестринскому делу; при оказании первичной специализированной медико-санитарной помощи в амбулаторных условиях по: стоматологии общей практики; стоматологии ортопедической; стоматологии хирургической, срок действия – бессрочно.</w:t>
      </w:r>
    </w:p>
    <w:p w14:paraId="679818FE" w14:textId="77777777" w:rsidR="00084CD2" w:rsidRPr="00084CD2" w:rsidRDefault="00084CD2" w:rsidP="00084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1.1.2. Адрес места нахождения: </w:t>
      </w:r>
      <w:bookmarkStart w:id="2" w:name="_Hlk194786188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630015, Новосибирская область, г. Новосибирск, ул. Гоголя, д. 209, оф.4 </w:t>
      </w:r>
      <w:bookmarkEnd w:id="2"/>
    </w:p>
    <w:p w14:paraId="5103ACFA" w14:textId="77777777" w:rsidR="00084CD2" w:rsidRPr="00084CD2" w:rsidRDefault="00084CD2" w:rsidP="00084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1.1.3. Адрес (а) мест (а) оказания медицинских услуг 630015, Новосибирская область, г. Новосибирск, ул. Гоголя, д. 209, оф.4</w:t>
      </w:r>
    </w:p>
    <w:p w14:paraId="150FDCEC" w14:textId="77777777" w:rsidR="00084CD2" w:rsidRPr="00084CD2" w:rsidRDefault="00084CD2" w:rsidP="00084C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1.2. Сведения о Потребителе </w:t>
      </w:r>
      <w:r w:rsidRPr="00084CD2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(если Потребителем (пациентом) является сам Заказчик, то в п. 1.2.1. Договора вписывается слово «Заказчик»):</w:t>
      </w:r>
    </w:p>
    <w:p w14:paraId="1C9B0501" w14:textId="77777777" w:rsidR="00084CD2" w:rsidRPr="00084CD2" w:rsidRDefault="00084CD2" w:rsidP="00084C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1.2.1. Фамилия, имя и отчество </w:t>
      </w:r>
      <w:r w:rsidRPr="00084CD2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(если имеется),</w:t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дата рождения, адрес регистрации и адрес получения почтовых отправлений, телефон Потребителя (законного представителя Потребителя):</w:t>
      </w:r>
    </w:p>
    <w:p w14:paraId="021BC4D8" w14:textId="77777777" w:rsidR="00084CD2" w:rsidRPr="00084CD2" w:rsidRDefault="00084CD2" w:rsidP="00084C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ФИО, _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_.__._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__ г. рождения. Адрес: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 ,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ул. ,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д. ,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кв. ,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Тел: 7000000000</w:t>
      </w:r>
    </w:p>
    <w:p w14:paraId="7E5B3EE6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1.3. Сведения о Заказчике:</w:t>
      </w:r>
    </w:p>
    <w:p w14:paraId="0D88F2C0" w14:textId="77777777" w:rsidR="00084CD2" w:rsidRPr="00084CD2" w:rsidRDefault="00084CD2" w:rsidP="00084C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1.3.1. Фамилия, имя и отчество (если имеется), дата рождения, адрес регистрации и адрес получения почтовых отправлений, телефон, основание правового статуса Заказчика/Законного представителя </w:t>
      </w:r>
      <w:r w:rsidRPr="00084CD2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(заполняется, если Заказчик физическое лицо):</w:t>
      </w:r>
    </w:p>
    <w:p w14:paraId="59D5573C" w14:textId="77777777" w:rsidR="00084CD2" w:rsidRPr="00084CD2" w:rsidRDefault="00084CD2" w:rsidP="00084C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808E6F" w14:textId="77777777" w:rsidR="00084CD2" w:rsidRPr="00084CD2" w:rsidRDefault="00084CD2" w:rsidP="00084C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1.3.2. Наименование и адрес места нахождения </w:t>
      </w:r>
      <w:r w:rsidRPr="00084CD2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Заказчика (заполняется, если Заказчик – юридическое лицо):</w:t>
      </w:r>
    </w:p>
    <w:p w14:paraId="26E518E9" w14:textId="77777777" w:rsidR="00084CD2" w:rsidRPr="00084CD2" w:rsidRDefault="00084CD2" w:rsidP="00084C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________________________________________________________________________________________</w:t>
      </w:r>
    </w:p>
    <w:p w14:paraId="3DF95B4A" w14:textId="77777777" w:rsidR="00084CD2" w:rsidRPr="00084CD2" w:rsidRDefault="00084CD2" w:rsidP="00084C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________________________________________________________________________________________</w:t>
      </w:r>
    </w:p>
    <w:p w14:paraId="22300C03" w14:textId="77777777" w:rsidR="00084CD2" w:rsidRPr="00084CD2" w:rsidRDefault="00084CD2" w:rsidP="00084CD2">
      <w:pPr>
        <w:spacing w:after="0" w:line="240" w:lineRule="auto"/>
        <w:ind w:firstLine="540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84998AC" w14:textId="77777777" w:rsidR="00084CD2" w:rsidRPr="00084CD2" w:rsidRDefault="00084CD2" w:rsidP="00084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A72C033" w14:textId="77777777" w:rsidR="00084CD2" w:rsidRPr="00084CD2" w:rsidRDefault="00084CD2" w:rsidP="00084CD2">
      <w:pPr>
        <w:numPr>
          <w:ilvl w:val="0"/>
          <w:numId w:val="1"/>
        </w:num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ПРЕДМЕТ ДОГОВОРА</w:t>
      </w:r>
    </w:p>
    <w:p w14:paraId="0F442378" w14:textId="77777777" w:rsidR="00084CD2" w:rsidRPr="00084CD2" w:rsidRDefault="00084CD2" w:rsidP="00084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2.1. Исполнитель обеспечивает оказание платных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медицинских  услуг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«Потребителю» в соответствии с планом (планами) лечения, согласованным с «Потребителем (Заказчиком)» и являющимся неотъемлемой частью настоящего договора. При необходимости дополнительных медицинских вмешательств их перечень согласовывается с пациентом путем согласования нового плана лечения</w:t>
      </w:r>
      <w:r w:rsidRPr="00084C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117C40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2.2. «Заказчик (Потребитель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)»  принимает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услугу и оплачивает «Исполнителю» стоимость медицинских услуг в соответствии с Прейскурантом «Исполнителя», действующим на момент оказания услуги. </w:t>
      </w:r>
    </w:p>
    <w:p w14:paraId="6DD86BEE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2.3. При заключении Договора «Заказчику (Потребителю)» предоставлена в доступной форме информация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в Новосибирской области.  </w:t>
      </w:r>
    </w:p>
    <w:p w14:paraId="22B16AA5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2.4. «Заказчик (Потребитель)» был информирован в том, что до заключения договора у него имеется возможность ознакомиться на информационных стендах (стойках) Исполнителя, а также на сайте Исполнителя в информационно-телекоммуникационной сети «Интернет» со следующей информацией:</w:t>
      </w:r>
    </w:p>
    <w:p w14:paraId="0B55060D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а) перечень платных медицинских услуг, оказываемых Исполнителем, с указанием цен в рублях, сведения об условиях, порядке, форме предоставления медицинских услуг и порядке их оплаты;</w:t>
      </w:r>
    </w:p>
    <w:p w14:paraId="57D5C67C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б) порядок и условия предоставления медицинской помощи в соответствии с программой и территориальной программой;</w:t>
      </w:r>
    </w:p>
    <w:p w14:paraId="3F2C71DE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в) сведения о медицинских работниках, участвующих в предоставлении платных медицинских услуг, об уровне их профессионального образования и квалификации;</w:t>
      </w:r>
    </w:p>
    <w:p w14:paraId="27191DED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ж) режим работы медицинской организации, график работы медицинских работников, участвующих в предоставлении платных медицинских услуг;</w:t>
      </w:r>
    </w:p>
    <w:p w14:paraId="099DE37E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г) адреса и телефоны органа исполнительной власти субъекта Российской Федерации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человека.</w:t>
      </w:r>
    </w:p>
    <w:p w14:paraId="092D1CD0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2.5. «Заказчик (Потребитель)» был проинформирован о том, что по его требованию ему должна быть предоставлена в доступной форме информация о платных медицинских услугах, содержащая следующие сведения:</w:t>
      </w:r>
    </w:p>
    <w:p w14:paraId="22B70858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а) порядки оказания медицинской помощи и стандарты медицинской помощи, применяемые при предоставлении платных медицинских услуг;</w:t>
      </w:r>
    </w:p>
    <w:p w14:paraId="62C7D4F5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б) информация о конкретном медицинском работнике, предоставляющем соответствующую платную медицинскую услугу (его профессиональном образовании и квалификации);</w:t>
      </w:r>
    </w:p>
    <w:p w14:paraId="2741B5AA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в) информация о методах оказания медицинской помощи, связанных с ними рисках, возможных видах медицинского вмешательства, их последствиях и ожидаемых результатах оказания медицинской помощи;</w:t>
      </w:r>
    </w:p>
    <w:p w14:paraId="1EE2FB80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г) другие сведения, относящиеся к предмету договора.</w:t>
      </w:r>
    </w:p>
    <w:p w14:paraId="04D70E95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9571CA1" w14:textId="77777777" w:rsidR="00084CD2" w:rsidRPr="00084CD2" w:rsidRDefault="00084CD2" w:rsidP="00084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СТОИМОСТЬ И ПОРЯДОК ОПЛАТЫ</w:t>
      </w:r>
    </w:p>
    <w:p w14:paraId="2DF236AA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3.1. Стоимость услуг по настоящему Договору определяется исходя из действующего Прейскуранта Исполнителя в соответствии с фактическим объемом оказанных услуг. </w:t>
      </w:r>
      <w:r w:rsidRPr="00084C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Заказчик (Потребитель)» ознакомлен с Прейскурантом до подписания настоящего Договора. </w:t>
      </w:r>
    </w:p>
    <w:p w14:paraId="4027D9FF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3.2. Оплата конкретной медицинской услуги производится </w:t>
      </w:r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 фактического начала оказания услуги</w:t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или в день ее оказания на основании Прейскуранта «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Исполнителя»  за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наличный или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безналичный  расчет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письменным дополнительным соглашением сторон к настоящему договору не установлено иное.</w:t>
      </w:r>
    </w:p>
    <w:p w14:paraId="53E2D4FE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3.3. Если при предоставлении платных медицинских услуг требуется предоставление на возмездной основе дополнительных медицинских услуг, не предусмотренных договором, Исполнитель обязан предупредить об этом «Потребителя (Заказчика)». Без согласия «Потребителя (Заказчика)» «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Исполнитель»  не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вправе предоставлять дополнительные медицинские услуги на возмездной основе. </w:t>
      </w:r>
    </w:p>
    <w:p w14:paraId="4011E772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3.4. По требованию «Заказчика (Потребителя)» на предоставление платных медицинских услуг может быть составлена смета, которая, в случае ее составления, становится неотъемлемой частью Договора.</w:t>
      </w:r>
    </w:p>
    <w:p w14:paraId="09E8CBB8" w14:textId="77777777" w:rsidR="00084CD2" w:rsidRPr="00084CD2" w:rsidRDefault="00084CD2" w:rsidP="00084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ПРАВА И ОБЯЗАННОСТИ СТОРОН</w:t>
      </w:r>
    </w:p>
    <w:p w14:paraId="42DC1A60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4.1. «Заказчик (Потребитель)» имеет право: </w:t>
      </w:r>
    </w:p>
    <w:p w14:paraId="10ECA820" w14:textId="77777777" w:rsidR="00084CD2" w:rsidRPr="00084CD2" w:rsidRDefault="00084CD2" w:rsidP="00084CD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4.1.1. все права, предусмотренные Федеральным законом «Об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основах  охраны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здоровья граждан в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РФ»  и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права, предусмотренные Законом РФ «О защите прав потребителя»;</w:t>
      </w:r>
    </w:p>
    <w:p w14:paraId="61FA7F88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4.1.2. получить информацию о предоставляемой ему медицинской услуге;</w:t>
      </w:r>
    </w:p>
    <w:p w14:paraId="61FB6F2D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4.1.3. получить медицинскую документацию по запросу без взимания платы в порядке и сроке согласно приказу Минздрава России от 31.07.2020 № 789н «Об утверждении порядка и сроков предоставления медицинских документов (их копий) и выписок из них».</w:t>
      </w:r>
    </w:p>
    <w:p w14:paraId="05E50B56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4.1.4. знакомиться с документами, подтверждающими специальную правоспособность «Исполнителя» и его врачей;</w:t>
      </w:r>
    </w:p>
    <w:p w14:paraId="3EF08AA1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4.1.5. отказаться от исполнения услуги с возмещением «Исполнителю» затрат, связанных с подготовкой на проведение услуги; </w:t>
      </w:r>
    </w:p>
    <w:p w14:paraId="2D0318A8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4.1.6. «Заказчик (Потребитель)» дает согласие на электронную переписку с «Исполнителем» с официальной электронной почты </w:t>
      </w:r>
      <w:proofErr w:type="spellStart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dentalcraft</w:t>
      </w:r>
      <w:proofErr w:type="spellEnd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154@</w:t>
      </w:r>
      <w:proofErr w:type="spellStart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gmail</w:t>
      </w:r>
      <w:proofErr w:type="spellEnd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.</w:t>
      </w:r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com</w:t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официального номера телефона </w:t>
      </w:r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+7(923)107-</w:t>
      </w:r>
      <w:proofErr w:type="gramStart"/>
      <w:r w:rsidRPr="00084CD2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47-77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ведение медицинской документации (медицинской амбулаторной карты) в электронном виде.</w:t>
      </w:r>
    </w:p>
    <w:p w14:paraId="6AD5BA86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4.1.7. «Заказчик (Потребитель)» дает согласие на получение от «Исполнителя» информации, в том числе рекламной, посредством отправки сообщений на электронный адрес, указанный «Заказчиком/Потребителем» на первой (титульной) странице медицинской амбулаторной карты пациента.</w:t>
      </w:r>
    </w:p>
    <w:p w14:paraId="24618A30" w14:textId="77777777" w:rsidR="00084CD2" w:rsidRPr="00084CD2" w:rsidRDefault="00084CD2" w:rsidP="00084CD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4.2. «Заказчик (Потребитель)» обязан:</w:t>
      </w:r>
    </w:p>
    <w:p w14:paraId="4CFF0F4E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4.2.1. Проинформировать лечащего врача до момента оказания ему медицинской услуги о перенесенных заболеваниях, известных ему аллергических реакциях, противопоказаниях, достоверно заполнить, предоставленную «Исполнителем» анкету.</w:t>
      </w:r>
    </w:p>
    <w:p w14:paraId="6FFB0231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4.2.2. Строго соблюдать Правила внутреннего распорядка ООО «ДЕНТАЛКРАФТ».</w:t>
      </w:r>
    </w:p>
    <w:p w14:paraId="0B90105C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4.2.3. Своевременно оплатить стоимость лечения;</w:t>
      </w:r>
    </w:p>
    <w:p w14:paraId="30D044F5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4.2.4. Точно и в срок выполнять данные ему «Исполнителем» врачебные назначения;</w:t>
      </w:r>
    </w:p>
    <w:p w14:paraId="40F232EF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4.2.5. Соблюдать гигиену полости рта и прохождения всех, сохраняющих и восстановительных процедур, которые назначены «Исполнителем»;</w:t>
      </w:r>
    </w:p>
    <w:p w14:paraId="2698E30D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4.2.6. В указанный «Исполнителем» срок являться на выполнение контрольных проверок и профилактических мероприятий (не реже 1 раза в 6 месяцев). При неявке на контрольную проверку Исполнитель снимает с себя гарантийные обязательства.</w:t>
      </w:r>
    </w:p>
    <w:p w14:paraId="524B3699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4.2.7. Уведомить «Исполнителя», если он не может прийти на прием за одни сутки.</w:t>
      </w:r>
    </w:p>
    <w:p w14:paraId="2A7A735C" w14:textId="77777777" w:rsidR="00084CD2" w:rsidRPr="00084CD2" w:rsidRDefault="00084CD2" w:rsidP="00084CD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 «Исполнитель» имеет право:</w:t>
      </w:r>
    </w:p>
    <w:p w14:paraId="36A859DA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4.3.1. Требовать от «Потребителя» исполнения всех предписаний специалистов «Исполнителя»;</w:t>
      </w:r>
    </w:p>
    <w:p w14:paraId="738BDA55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4.3.2. В случае неявки или опоздания пациента сделать перенос посещения по своему усмотрению;</w:t>
      </w:r>
    </w:p>
    <w:p w14:paraId="5743DC6C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4.3.3. В случае жизненных показаний/экстренной помощи самостоятельно определить объем исследований, манипуляций и оперативных вмешательств, необходимых для установления диагноза, обследования и оказания такой медицинской помощи, в том числе, не предусмотренной договором; </w:t>
      </w:r>
    </w:p>
    <w:p w14:paraId="616C0AA7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4.3.4. В случаях, установленных действующим законодательством, устанавливать и изменять гарантийные сроки. </w:t>
      </w:r>
    </w:p>
    <w:p w14:paraId="08E18655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4.3.5. Отказаться от исполнения обязательств в случае невозможности исполнения по вине «Потребителя», а именно: </w:t>
      </w:r>
    </w:p>
    <w:p w14:paraId="4EEB204D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нарушение плана лечения; </w:t>
      </w:r>
    </w:p>
    <w:p w14:paraId="2D43175F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неявки на очередной прием; </w:t>
      </w:r>
    </w:p>
    <w:p w14:paraId="01E4527C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нарушение режима проводимых процедур; </w:t>
      </w:r>
    </w:p>
    <w:p w14:paraId="2F3D10A7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нарушения диеты; </w:t>
      </w:r>
    </w:p>
    <w:p w14:paraId="54B49396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злоупотребления алкоголем, наркотическими средствами и </w:t>
      </w:r>
      <w:proofErr w:type="gramStart"/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>т.д.</w:t>
      </w:r>
      <w:proofErr w:type="gramEnd"/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 также в случаях, предусмотренных действующим законодательством.  </w:t>
      </w:r>
    </w:p>
    <w:p w14:paraId="2E8EC5D3" w14:textId="77777777" w:rsidR="00084CD2" w:rsidRPr="00084CD2" w:rsidRDefault="00084CD2" w:rsidP="00084CD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4.4. «Исполнитель» обязан:</w:t>
      </w:r>
    </w:p>
    <w:p w14:paraId="3647EB72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4.4.1. Оказать «Потребителю» качественную, квалифицированную медицинскую услугу;</w:t>
      </w:r>
    </w:p>
    <w:p w14:paraId="00204C4F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4.4.2. Предоставить «Заказчику (Потребителю)» бесплатную, доступную, достоверную информацию о предоставляемой услуге.</w:t>
      </w:r>
    </w:p>
    <w:p w14:paraId="721C28A5" w14:textId="77777777" w:rsidR="00084CD2" w:rsidRPr="00084CD2" w:rsidRDefault="00084CD2" w:rsidP="00084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ОБЩАЯ ИНФОРМАЦИЯ О ПРЕДОСТАВЛЯЕМОЙ УСЛУГЕ</w:t>
      </w:r>
    </w:p>
    <w:p w14:paraId="3D5039C1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5.1. Оказываемые медицинские услуги представляют собой стоматологическую помощь согласно плану (планам) лечения, согласованному (</w:t>
      </w:r>
      <w:proofErr w:type="spell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ым</w:t>
      </w:r>
      <w:proofErr w:type="spell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с «Заказчиком (Потребителем)». </w:t>
      </w:r>
    </w:p>
    <w:p w14:paraId="49C4740F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5.2. Учитывая технологию выполнения медицинской услуги, индивидуальные физиологические особенности организма «Потребителя», он должен знать и осознавать вероятность (но не обязательность) вредных (побочных) эффектов медицинского вмешательства и осложнений, сведения о которых он получает при даче информированного добровольного согласия на соответствующее медицинское вмешательство. </w:t>
      </w:r>
    </w:p>
    <w:p w14:paraId="10A54037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5.3. Учитывая, что побочные эффекты и осложнения возникают вследствие особенностей фармакологического воздействия, биологических особенностей организма, и используемая технология оказания медицинской помощи не может полностью исключить их вероятность, «Исполнитель» не несет ответственность за наступление побочных эффектов и осложнений, если медицинская услуга оказана с соблюдением всех установленных требований и стандартов. В случае, если осложнения потребовали оказания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экстренной  медицинской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помощи, «Исполнитель» оказывает ее без дополнительной оплаты.</w:t>
      </w:r>
    </w:p>
    <w:p w14:paraId="2E9D2C83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5.4. Медицинская услуга не оказывается, если у «Потребителя» имеются острые воспалительные заболевания. Перед оказанием медицинской услуги врач устанавливает отсутствие противопоказаний.</w:t>
      </w:r>
    </w:p>
    <w:p w14:paraId="5EC16FB6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5.5. Заключая настоящий договор, «Заказчик (Потребитель)» осознает, что в процессе оказания медицинской услуги существует возможность возникновения необходимости изменения плана лечения полностью или частично, включая дополнительные медицинские процедуры и манипуляции, которые невозможно предвидеть на момент первичного осмотра определенно или полностью. На момент начала оказания медицинских услуг допускается установление предварительного диагноза.</w:t>
      </w:r>
    </w:p>
    <w:p w14:paraId="3DE775F4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5.6. «Исполнитель» гарантирует: </w:t>
      </w:r>
    </w:p>
    <w:p w14:paraId="73A4ED80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условия психологического комфорта и безболезненного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проведения  лечебно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-диагностических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манипуляций;-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использование сертифицированных пломбировочных, зубопротезных материалов, слепочных масс и прочих стоматологических препаратов и средств;</w:t>
      </w:r>
    </w:p>
    <w:p w14:paraId="19383BDE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строгое соблюдение правил асептики и антисептики;</w:t>
      </w:r>
    </w:p>
    <w:p w14:paraId="1D5D6A93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 оказание услуги сертифицированными специалистами.</w:t>
      </w:r>
    </w:p>
    <w:p w14:paraId="23CE425A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5.7. Гарантийный срок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 лечение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1 год. </w:t>
      </w:r>
      <w:r w:rsidRPr="00084CD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При неудовлетворительной гигиене полости рта сроки гарантии и службы на все виды услуг уменьшаются на 50</w:t>
      </w:r>
      <w:proofErr w:type="gramStart"/>
      <w:r w:rsidRPr="00084CD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%,  при</w:t>
      </w:r>
      <w:proofErr w:type="gramEnd"/>
      <w:r w:rsidRPr="00084CD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нарушении графиков профилактических осмотров гарантия аннулируется</w:t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«Исполнитель» выдает «Заказчику (Потребителю)» квитанцию, подтверждающую гарантийные обязательства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течении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указанного срока. Гарантийные обязательства не распространяются на ранее леченные пациентом зубы (в другом учреждении), на зубы, в отношении которых «Потребитель» был предупрежден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  возможном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неблагоприятном прогнозе вне зависимости от правильности проведенного лечения. </w:t>
      </w:r>
    </w:p>
    <w:p w14:paraId="3AD42BF8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 xml:space="preserve">С условиями предоставления гарантии согласен ФИО: ___________________________ </w:t>
      </w:r>
    </w:p>
    <w:p w14:paraId="78A7A88D" w14:textId="77777777" w:rsidR="00084CD2" w:rsidRPr="00084CD2" w:rsidRDefault="00084CD2" w:rsidP="00084CD2">
      <w:pPr>
        <w:spacing w:after="0" w:line="240" w:lineRule="auto"/>
        <w:ind w:firstLineChars="2150" w:firstLine="430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  </w:t>
      </w:r>
    </w:p>
    <w:p w14:paraId="52FA12CC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Подпись: __________________________________</w:t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</w:p>
    <w:p w14:paraId="5EAFF366" w14:textId="77777777" w:rsidR="00084CD2" w:rsidRPr="00084CD2" w:rsidRDefault="00084CD2" w:rsidP="00084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F198159" w14:textId="77777777" w:rsidR="00084CD2" w:rsidRPr="00084CD2" w:rsidRDefault="00084CD2" w:rsidP="00084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6. ОТВЕТСТВЕННОСТЬ СТОРОН</w:t>
      </w:r>
    </w:p>
    <w:p w14:paraId="3083FF63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6.1. За неисполнение, либо ненадлежащее исполнение обязательств по Договору «Исполнитель» несет ответственность, предусмотренную действующим законодательством РФ.</w:t>
      </w:r>
    </w:p>
    <w:p w14:paraId="52E93A74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6.2. Вред, причиненный жизни или здоровью «Потребителя» в результате предоставления некачественной платной медицинской услуги, подлежит возмещению Исполнителем в соответствии с действующим законодательством РФ.</w:t>
      </w:r>
    </w:p>
    <w:p w14:paraId="5874448A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6.3. «Заказчик» несет ответственность за нарушение условий договора об оплате услуг в соответствии с действующим законодательством РФ. </w:t>
      </w:r>
    </w:p>
    <w:p w14:paraId="7F763826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6.4. «Заказчик (Потребитель)» несет ответственность за нарушение условий договора, связанных с исполнением указаний (рекомендаций) «Исполнителя», в соответствии с действующим законодательством РФ.</w:t>
      </w:r>
    </w:p>
    <w:p w14:paraId="7554F7B9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6.5. </w:t>
      </w:r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случаях, предусмотренных п. 6.3. - 6.4. Договора, Исполнитель вправе приостановить проведение лечебно-диагностических мероприятий (за исключением проведения лечения по жизненным показаниям / экстренной помощи).</w:t>
      </w:r>
    </w:p>
    <w:p w14:paraId="57B06007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sz w:val="20"/>
          <w:szCs w:val="20"/>
          <w:lang w:eastAsia="ru-RU"/>
        </w:rPr>
        <w:t>6.6. «Заказчик» обязан полностью возместить «Исполнителю» понесенные убытки, если он не смог оказать услугу или был вынужден прекратить ее оказание по вине «Потребителя».</w:t>
      </w:r>
    </w:p>
    <w:p w14:paraId="2460D512" w14:textId="77777777" w:rsidR="00084CD2" w:rsidRPr="00084CD2" w:rsidRDefault="00084CD2" w:rsidP="00084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7.СРОКИ ОКАЗАНИЯ УСЛУГ ПО ДОГОВОРУ</w:t>
      </w:r>
    </w:p>
    <w:p w14:paraId="31DAD5ED" w14:textId="77777777" w:rsidR="00084CD2" w:rsidRPr="00084CD2" w:rsidRDefault="00084CD2" w:rsidP="00084CD2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7.1. Консультативные услуги оказываются по записи в день обращения, исходя из конкретной клинической ситуации пациента и с учетом материально-технической возможности у Исполнителя, загруженности приема врача. </w:t>
      </w:r>
    </w:p>
    <w:p w14:paraId="334DBC64" w14:textId="77777777" w:rsidR="00084CD2" w:rsidRPr="00084CD2" w:rsidRDefault="00084CD2" w:rsidP="00084CD2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7.2. Сроки оказания услуг по настоящему договору устанавливаются планом (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планами)  лечения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согласованным с «Потребителем (Заказчиком)» и являющимся неотъемлемой частью настоящего договора.</w:t>
      </w:r>
    </w:p>
    <w:p w14:paraId="48411342" w14:textId="77777777" w:rsidR="00084CD2" w:rsidRPr="00084CD2" w:rsidRDefault="00084CD2" w:rsidP="00084CD2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7.3. «Исполнитель» вправе изменить сроки оказания услуг по настоящему договору при нарушении «Потребителем» режима лечения, а также в случае, предусмотренном ст.6.5 Договора. </w:t>
      </w:r>
    </w:p>
    <w:p w14:paraId="038C9708" w14:textId="77777777" w:rsidR="00084CD2" w:rsidRPr="00084CD2" w:rsidRDefault="00084CD2" w:rsidP="00084CD2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38ACF65" w14:textId="77777777" w:rsidR="00084CD2" w:rsidRPr="00084CD2" w:rsidRDefault="00084CD2" w:rsidP="00084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F432617" w14:textId="77777777" w:rsidR="00084CD2" w:rsidRPr="00084CD2" w:rsidRDefault="00084CD2" w:rsidP="00084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8. СРОК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ДЕЙСТВИЯ  ДОГОВОРА</w:t>
      </w:r>
      <w:proofErr w:type="gramEnd"/>
    </w:p>
    <w:p w14:paraId="0E191660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8.1.  Договор вступает в </w:t>
      </w:r>
      <w:proofErr w:type="gram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силу  с</w:t>
      </w:r>
      <w:proofErr w:type="gram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момента подписания и действует до исполнения обязательств в натуре.</w:t>
      </w:r>
    </w:p>
    <w:p w14:paraId="737C286E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8.2. Договор может быть расторгнут по соглашению сторон.</w:t>
      </w:r>
    </w:p>
    <w:p w14:paraId="7D27EFB4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8.3. Договор может быть расторгнут по другим основаниям, предусмотренных действующим законодательством.</w:t>
      </w:r>
    </w:p>
    <w:p w14:paraId="0023D464" w14:textId="77777777" w:rsidR="00084CD2" w:rsidRPr="00084CD2" w:rsidRDefault="00084CD2" w:rsidP="00084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9.ПРОЧИЕ УСЛОВИЯ</w:t>
      </w:r>
    </w:p>
    <w:p w14:paraId="7997A783" w14:textId="77777777" w:rsidR="00084CD2" w:rsidRPr="00084CD2" w:rsidRDefault="00084CD2" w:rsidP="00084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9.1Подписывая настоящий договор, Потребитель (Заказчик) дает согласие на открытую видеосъемку в целях обеспечения прав Потребителя при оказании медицинских услуг, путем установки видеокамер, направленных на рабочие места медицинских работников, в рентген кабинетах с целью осуществления контроля качества медицинских услуг, а также в коридорах и холле и иных служебных помещениях для сохранности имущества Исполнителя и Потребителя (Заказчика).</w:t>
      </w:r>
    </w:p>
    <w:p w14:paraId="4A024CB8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9.2. Все споры по настоящему договору или в связи с ним, в том числе касающиеся его существования, действительности, исполнения, изменения, прекращения, решаются путем переговоров, с привлечением при необходимости клинико-экспертной комиссии «Исполнителя» в сроки, предусмотренные законодательством. В случае невозможности разрешить спор путем переговоров споры подлежат рассмотрению в суде.</w:t>
      </w:r>
    </w:p>
    <w:p w14:paraId="554607EF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9.3. Изменение или расторжение Договора производится в порядке, установленном действующим законодательством РФ. </w:t>
      </w:r>
    </w:p>
    <w:p w14:paraId="7AAB3489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9.3. В случае отказа «Потребителя» после заключения Договора от получения медицинских услуг Договор расторгается. «Исполнитель» информирует «Заказчика» о расторжении договора по инициативе «Потребителя», при этом «Заказчик» оплачивает «Исполнителю» фактически понесенные им расходы, связанные с исполнением обязательств по Договору.</w:t>
      </w:r>
    </w:p>
    <w:p w14:paraId="150B6E5F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9.5. До заключения Договора Исполнитель уведомляет в письменной форме Потребителя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Потребителя.</w:t>
      </w:r>
    </w:p>
    <w:p w14:paraId="7295FD10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9.6. «Потребитель» может направить обращение (жалобу) в письменном виде путем почтового отправления через Почту России или с курьером по адресу: 630015, Новосибирская область, г. Новосибирск, ул. Гоголя, д. 209, оф.4, а также на электронный адрес </w:t>
      </w:r>
      <w:proofErr w:type="spellStart"/>
      <w:r w:rsidRPr="00084CD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en-US" w:eastAsia="zh-CN"/>
        </w:rPr>
        <w:t>dentalcraft</w:t>
      </w:r>
      <w:proofErr w:type="spellEnd"/>
      <w:r w:rsidRPr="00084CD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zh-CN"/>
        </w:rPr>
        <w:t>154@</w:t>
      </w:r>
      <w:proofErr w:type="spellStart"/>
      <w:r w:rsidRPr="00084CD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en-US" w:eastAsia="zh-CN"/>
        </w:rPr>
        <w:t>gmail</w:t>
      </w:r>
      <w:proofErr w:type="spellEnd"/>
      <w:r w:rsidRPr="00084CD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zh-CN"/>
        </w:rPr>
        <w:t>.</w:t>
      </w:r>
      <w:r w:rsidRPr="00084CD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val="en-US" w:eastAsia="zh-CN"/>
        </w:rPr>
        <w:t>com</w:t>
      </w: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7F1A44BF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9.7.  «Потребитель» может направить обращение (жалобу) в органы государственной власти:</w:t>
      </w:r>
    </w:p>
    <w:p w14:paraId="2DCC4FFE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 Министерство Здравоохранения  Новосибирской области принести лично или посредством Почты России по адресу: 630007, </w:t>
      </w:r>
      <w:proofErr w:type="spell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г.Новосибирск</w:t>
      </w:r>
      <w:proofErr w:type="spell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ул. Красный проспект, д. 18, также посредством электронной связи путем заполнения формы на сайте </w:t>
      </w:r>
      <w:hyperlink r:id="rId5" w:history="1">
        <w:r w:rsidRPr="00084CD2">
          <w:rPr>
            <w:rFonts w:ascii="Times New Roman" w:eastAsia="SimSun" w:hAnsi="Times New Roman" w:cs="Times New Roman"/>
            <w:color w:val="0000FF"/>
            <w:sz w:val="20"/>
            <w:szCs w:val="20"/>
            <w:u w:val="single"/>
            <w:lang w:eastAsia="ru-RU"/>
          </w:rPr>
          <w:t>https://zdrav.nso.ru</w:t>
        </w:r>
      </w:hyperlink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12259FD0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Федеральная служба по надзору в сфере здравоохранения принести лично или посредством Почты России по адресу: 630007, </w:t>
      </w:r>
      <w:proofErr w:type="spell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г.Новосибирск</w:t>
      </w:r>
      <w:proofErr w:type="spell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ул. Красный проспект, д. 11, также посредством электронной связи путем заполнения формы на сайте </w:t>
      </w:r>
      <w:hyperlink r:id="rId6" w:history="1">
        <w:r w:rsidRPr="00084CD2">
          <w:rPr>
            <w:rFonts w:ascii="Times New Roman" w:eastAsia="SimSun" w:hAnsi="Times New Roman" w:cs="Times New Roman"/>
            <w:color w:val="0000FF"/>
            <w:sz w:val="20"/>
            <w:szCs w:val="20"/>
            <w:u w:val="single"/>
            <w:lang w:eastAsia="ru-RU"/>
          </w:rPr>
          <w:t>https://www.roszdravnadzor.gov.ru</w:t>
        </w:r>
      </w:hyperlink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</w:p>
    <w:p w14:paraId="4870AE8D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- Управление Федеральной службы по надзору в сфере защиты прав потребителей и благополучия человека по Новосибирской области принести лично или посредством Почты России по адресу: 630132, </w:t>
      </w:r>
      <w:proofErr w:type="spellStart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г.Новосибирск</w:t>
      </w:r>
      <w:proofErr w:type="spellEnd"/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ул. Челюскинцев, д. 7а, также посредством электронной связи путем заполнения формы на сайте </w:t>
      </w:r>
      <w:hyperlink r:id="rId7" w:history="1">
        <w:r w:rsidRPr="00084CD2">
          <w:rPr>
            <w:rFonts w:ascii="Times New Roman" w:eastAsia="SimSun" w:hAnsi="Times New Roman" w:cs="Times New Roman"/>
            <w:color w:val="0000FF"/>
            <w:sz w:val="20"/>
            <w:szCs w:val="20"/>
            <w:u w:val="single"/>
            <w:lang w:eastAsia="ru-RU"/>
          </w:rPr>
          <w:t>https://54.rospotrebnadzor.ru</w:t>
        </w:r>
      </w:hyperlink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 </w:t>
      </w:r>
    </w:p>
    <w:p w14:paraId="25E535B6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54A3C77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Я даю разрешение на использование моих персональных данных , сообщения сведений о моем здоровье, относящихся к понятию «врачебная тайна» _____________________________________________________________________________________________,                                                                         ( указать кому, ФИО) а так же привлеченным для организации лечебного процесса лицам, контролирующим организациям)  </w:t>
      </w:r>
    </w:p>
    <w:p w14:paraId="6BFE87A8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EA71D7D" w14:textId="77777777" w:rsidR="00084CD2" w:rsidRPr="00084CD2" w:rsidRDefault="00084CD2" w:rsidP="00084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84CD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АДРЕСА И РЕКВИЗИТЫ СТОРОН</w:t>
      </w:r>
    </w:p>
    <w:p w14:paraId="0C22F5CB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Style w:val="ac"/>
        <w:tblW w:w="911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4339"/>
      </w:tblGrid>
      <w:tr w:rsidR="00084CD2" w:rsidRPr="00084CD2" w14:paraId="726B80F3" w14:textId="77777777" w:rsidTr="00084CD2">
        <w:trPr>
          <w:trHeight w:val="4966"/>
        </w:trPr>
        <w:tc>
          <w:tcPr>
            <w:tcW w:w="4846" w:type="dxa"/>
          </w:tcPr>
          <w:p w14:paraId="343C14C2" w14:textId="77777777" w:rsidR="00084CD2" w:rsidRPr="00084CD2" w:rsidRDefault="00084CD2" w:rsidP="00084CD2">
            <w:pPr>
              <w:jc w:val="center"/>
              <w:rPr>
                <w:rFonts w:eastAsia="Times New Roman"/>
                <w:color w:val="000000"/>
                <w:u w:val="single"/>
              </w:rPr>
            </w:pPr>
            <w:r w:rsidRPr="00084CD2">
              <w:rPr>
                <w:rFonts w:eastAsia="Times New Roman"/>
                <w:color w:val="000000"/>
                <w:u w:val="single"/>
              </w:rPr>
              <w:t>«ИСПОЛНИТЕЛЬ»</w:t>
            </w:r>
          </w:p>
          <w:p w14:paraId="7FF5302A" w14:textId="77777777" w:rsidR="00084CD2" w:rsidRPr="00084CD2" w:rsidRDefault="00084CD2" w:rsidP="00084CD2">
            <w:pPr>
              <w:rPr>
                <w:rFonts w:eastAsia="Times New Roman"/>
                <w:color w:val="000000"/>
              </w:rPr>
            </w:pPr>
            <w:r w:rsidRPr="00084CD2">
              <w:rPr>
                <w:rFonts w:eastAsia="Times New Roman"/>
                <w:color w:val="000000"/>
              </w:rPr>
              <w:t>ООО «ДЕНТАЛКРАФТ»</w:t>
            </w:r>
          </w:p>
          <w:p w14:paraId="7C45A55A" w14:textId="77777777" w:rsidR="00084CD2" w:rsidRPr="00084CD2" w:rsidRDefault="00084CD2" w:rsidP="00084CD2">
            <w:pPr>
              <w:rPr>
                <w:rFonts w:eastAsia="Times New Roman"/>
                <w:color w:val="000000"/>
              </w:rPr>
            </w:pPr>
            <w:r w:rsidRPr="00084CD2">
              <w:rPr>
                <w:rFonts w:eastAsia="Times New Roman"/>
                <w:color w:val="000000"/>
              </w:rPr>
              <w:t xml:space="preserve">Юр., факт. Адрес и место оказания услуг: </w:t>
            </w:r>
          </w:p>
          <w:tbl>
            <w:tblPr>
              <w:tblW w:w="0" w:type="auto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4564"/>
            </w:tblGrid>
            <w:tr w:rsidR="00084CD2" w:rsidRPr="00084CD2" w14:paraId="0125ACF6" w14:textId="77777777"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</w:tcPr>
                <w:p w14:paraId="16E575B1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6З0015, Россия, Новосибирская обл., г. Новосибирск, Улица Гоголя, д.209, оф 4</w:t>
                  </w:r>
                </w:p>
                <w:p w14:paraId="7BE0D4D9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ОГРН: 1245400037651</w:t>
                  </w:r>
                </w:p>
                <w:p w14:paraId="7B5288F5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ИНН: 5405099558</w:t>
                  </w:r>
                </w:p>
                <w:p w14:paraId="285D1039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Р/С: 40702810923240011240</w:t>
                  </w:r>
                </w:p>
                <w:p w14:paraId="15441FDE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БИК: 045004774</w:t>
                  </w:r>
                </w:p>
                <w:p w14:paraId="71875439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БАНК: ФИЛИАЛ "НОВОСИБИРСКИЙ" АО "АЛЬФА-БАНК”</w:t>
                  </w:r>
                </w:p>
                <w:p w14:paraId="6FB700F8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K</w:t>
                  </w:r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/</w:t>
                  </w:r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</w:t>
                  </w:r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:30101810600000000774</w:t>
                  </w:r>
                </w:p>
                <w:p w14:paraId="5AAD2A72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dentalcraft</w:t>
                  </w:r>
                  <w:proofErr w:type="spellEnd"/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154@</w:t>
                  </w:r>
                  <w:proofErr w:type="spellStart"/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gmail</w:t>
                  </w:r>
                  <w:proofErr w:type="spellEnd"/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084CD2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com</w:t>
                  </w:r>
                </w:p>
                <w:p w14:paraId="40423719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  <w:p w14:paraId="47489233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084C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Директор/</w:t>
                  </w:r>
                </w:p>
                <w:p w14:paraId="461D7961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084C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___________________/Новомлинская Ирина Игоревна/</w:t>
                  </w:r>
                </w:p>
                <w:p w14:paraId="73C669AF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</w:p>
                <w:p w14:paraId="1DD14A8C" w14:textId="77777777" w:rsidR="00084CD2" w:rsidRPr="00084CD2" w:rsidRDefault="00084CD2" w:rsidP="00084CD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084CD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М.П.</w:t>
                  </w:r>
                </w:p>
              </w:tc>
            </w:tr>
          </w:tbl>
          <w:p w14:paraId="1D691384" w14:textId="77777777" w:rsidR="00084CD2" w:rsidRPr="00084CD2" w:rsidRDefault="00084CD2" w:rsidP="00084CD2">
            <w:pPr>
              <w:rPr>
                <w:rFonts w:eastAsia="Times New Roman"/>
                <w:color w:val="000000"/>
              </w:rPr>
            </w:pPr>
          </w:p>
          <w:p w14:paraId="631E60A1" w14:textId="77777777" w:rsidR="00084CD2" w:rsidRPr="00084CD2" w:rsidRDefault="00084CD2" w:rsidP="00084CD2">
            <w:pPr>
              <w:rPr>
                <w:rFonts w:eastAsia="Times New Roman"/>
                <w:color w:val="000000"/>
                <w:u w:val="single"/>
              </w:rPr>
            </w:pPr>
          </w:p>
        </w:tc>
        <w:tc>
          <w:tcPr>
            <w:tcW w:w="4273" w:type="dxa"/>
          </w:tcPr>
          <w:p w14:paraId="1F6DF63E" w14:textId="77777777" w:rsidR="00084CD2" w:rsidRPr="00084CD2" w:rsidRDefault="00084CD2" w:rsidP="00084CD2">
            <w:pPr>
              <w:jc w:val="center"/>
              <w:rPr>
                <w:rFonts w:eastAsia="Times New Roman"/>
                <w:color w:val="000000"/>
                <w:u w:val="single"/>
              </w:rPr>
            </w:pPr>
            <w:r w:rsidRPr="00084CD2">
              <w:rPr>
                <w:rFonts w:eastAsia="Times New Roman"/>
                <w:color w:val="000000"/>
                <w:u w:val="single"/>
              </w:rPr>
              <w:t>«ЗАКАЗЧИК»</w:t>
            </w:r>
          </w:p>
          <w:p w14:paraId="588C59FA" w14:textId="77777777" w:rsidR="00084CD2" w:rsidRPr="00084CD2" w:rsidRDefault="00084CD2" w:rsidP="00084CD2">
            <w:pPr>
              <w:rPr>
                <w:rFonts w:eastAsia="Times New Roman"/>
                <w:color w:val="000000"/>
                <w:u w:val="single"/>
              </w:rPr>
            </w:pPr>
          </w:p>
          <w:p w14:paraId="1B64A12B" w14:textId="77777777" w:rsidR="00084CD2" w:rsidRPr="00084CD2" w:rsidRDefault="00084CD2" w:rsidP="00084CD2">
            <w:pPr>
              <w:ind w:left="1100" w:hangingChars="550" w:hanging="1100"/>
              <w:rPr>
                <w:rFonts w:eastAsia="Times New Roman"/>
                <w:color w:val="000000"/>
              </w:rPr>
            </w:pPr>
            <w:r w:rsidRPr="00084CD2">
              <w:rPr>
                <w:rFonts w:eastAsia="Times New Roman"/>
                <w:color w:val="000000"/>
              </w:rPr>
              <w:t>Фамилия, имя, отчество ______________________________</w:t>
            </w:r>
          </w:p>
          <w:p w14:paraId="7E879DD3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  <w:r w:rsidRPr="00084CD2">
              <w:rPr>
                <w:rFonts w:eastAsia="Times New Roman"/>
                <w:color w:val="000000"/>
              </w:rPr>
              <w:t xml:space="preserve">Паспорт: серия, </w:t>
            </w:r>
            <w:proofErr w:type="gramStart"/>
            <w:r w:rsidRPr="00084CD2">
              <w:rPr>
                <w:rFonts w:eastAsia="Times New Roman"/>
                <w:color w:val="000000"/>
              </w:rPr>
              <w:t>номер ,</w:t>
            </w:r>
            <w:proofErr w:type="gramEnd"/>
            <w:r w:rsidRPr="00084CD2">
              <w:rPr>
                <w:rFonts w:eastAsia="Times New Roman"/>
                <w:color w:val="000000"/>
              </w:rPr>
              <w:t xml:space="preserve"> </w:t>
            </w:r>
          </w:p>
          <w:p w14:paraId="33BE9220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  <w:proofErr w:type="gramStart"/>
            <w:r w:rsidRPr="00084CD2">
              <w:rPr>
                <w:rFonts w:eastAsia="Times New Roman"/>
                <w:color w:val="000000"/>
              </w:rPr>
              <w:t>выдан:_</w:t>
            </w:r>
            <w:proofErr w:type="gramEnd"/>
            <w:r w:rsidRPr="00084CD2">
              <w:rPr>
                <w:rFonts w:eastAsia="Times New Roman"/>
                <w:color w:val="000000"/>
              </w:rPr>
              <w:t>_</w:t>
            </w:r>
            <w:proofErr w:type="gramStart"/>
            <w:r w:rsidRPr="00084CD2">
              <w:rPr>
                <w:rFonts w:eastAsia="Times New Roman"/>
                <w:color w:val="000000"/>
              </w:rPr>
              <w:t>_ ,</w:t>
            </w:r>
            <w:proofErr w:type="gramEnd"/>
          </w:p>
          <w:p w14:paraId="30F8B3D0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  <w:r w:rsidRPr="00084CD2">
              <w:rPr>
                <w:rFonts w:eastAsia="Times New Roman"/>
                <w:color w:val="000000"/>
              </w:rPr>
              <w:t xml:space="preserve">  </w:t>
            </w:r>
          </w:p>
          <w:p w14:paraId="5016F267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  <w:r w:rsidRPr="00084CD2">
              <w:rPr>
                <w:rFonts w:eastAsia="Times New Roman"/>
                <w:color w:val="000000"/>
              </w:rPr>
              <w:t>Адрес____________________________________</w:t>
            </w:r>
          </w:p>
          <w:p w14:paraId="1B5E29F8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</w:p>
          <w:p w14:paraId="067CCCB0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  <w:r w:rsidRPr="00084CD2">
              <w:rPr>
                <w:rFonts w:eastAsia="Times New Roman"/>
                <w:color w:val="000000"/>
              </w:rPr>
              <w:t>Один экземпляр договора получен</w:t>
            </w:r>
          </w:p>
          <w:p w14:paraId="7CC53B40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</w:p>
          <w:p w14:paraId="357EF2BF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  <w:r w:rsidRPr="00084CD2">
              <w:rPr>
                <w:rFonts w:eastAsia="Times New Roman"/>
                <w:color w:val="000000"/>
              </w:rPr>
              <w:t>______________/ФИО/</w:t>
            </w:r>
          </w:p>
          <w:p w14:paraId="623363D3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</w:p>
          <w:p w14:paraId="688978B5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</w:p>
          <w:p w14:paraId="7CE89689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</w:p>
          <w:p w14:paraId="01E3FD5C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</w:p>
          <w:p w14:paraId="227B6201" w14:textId="77777777" w:rsidR="00084CD2" w:rsidRPr="00084CD2" w:rsidRDefault="00084CD2" w:rsidP="00084CD2">
            <w:pPr>
              <w:ind w:left="-1"/>
              <w:rPr>
                <w:rFonts w:eastAsia="Times New Roman"/>
                <w:color w:val="000000"/>
              </w:rPr>
            </w:pPr>
          </w:p>
        </w:tc>
      </w:tr>
    </w:tbl>
    <w:p w14:paraId="213EF127" w14:textId="77777777" w:rsidR="00084CD2" w:rsidRPr="00084CD2" w:rsidRDefault="00084CD2" w:rsidP="00084C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CDA42AF" w14:textId="77777777" w:rsidR="004A7BA3" w:rsidRDefault="004A7BA3"/>
    <w:sectPr w:rsidR="004A7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57328"/>
    <w:multiLevelType w:val="multilevel"/>
    <w:tmpl w:val="12A57328"/>
    <w:lvl w:ilvl="0">
      <w:start w:val="2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 w16cid:durableId="1214151139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26"/>
    <w:rsid w:val="00084CD2"/>
    <w:rsid w:val="001908E9"/>
    <w:rsid w:val="001E37BF"/>
    <w:rsid w:val="003C3126"/>
    <w:rsid w:val="004A7BA3"/>
    <w:rsid w:val="00695CE0"/>
    <w:rsid w:val="007A498A"/>
    <w:rsid w:val="009F18A5"/>
    <w:rsid w:val="00B12594"/>
    <w:rsid w:val="00C4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12BEB-9062-4F8E-8ABE-F220A01C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3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3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31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31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31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31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31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31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3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3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3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31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31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31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3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31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312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qFormat/>
    <w:rsid w:val="00084CD2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54.rospotrebnadzo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szdravnadzor.gov.ru" TargetMode="External"/><Relationship Id="rId5" Type="http://schemas.openxmlformats.org/officeDocument/2006/relationships/hyperlink" Target="https://zdrav.nso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2924</Words>
  <Characters>16667</Characters>
  <Application>Microsoft Office Word</Application>
  <DocSecurity>0</DocSecurity>
  <Lines>138</Lines>
  <Paragraphs>39</Paragraphs>
  <ScaleCrop>false</ScaleCrop>
  <Company/>
  <LinksUpToDate>false</LinksUpToDate>
  <CharactersWithSpaces>19552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Новомлинская</dc:creator>
  <cp:keywords/>
  <dc:description/>
  <cp:lastModifiedBy>Ирина Новомлинская</cp:lastModifiedBy>
  <cp:revision>2</cp:revision>
  <dcterms:created xsi:type="dcterms:W3CDTF">2025-04-26T15:51:00Z</dcterms:created>
  <dcterms:modified xsi:type="dcterms:W3CDTF">2025-04-26T15:51:00Z</dcterms:modified>
</cp:coreProperties>
</file>