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23.jpeg" ContentType="image/jpe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jpeg" ContentType="image/jpeg"/>
  <Override PartName="/word/fontTable.xml" ContentType="application/vnd.openxmlformats-officedocument.wordprocessingml.fontTable+xml"/>
  <Override PartName="/word/charts/chart9.xml" ContentType="application/vnd.openxmlformats-officedocument.drawingml.chart+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10.xml" ContentType="application/vnd.openxmlformats-officedocument.drawingml.chart+xml"/>
  <Override PartName="/word/charts/_rels/chart9.xml.rels" ContentType="application/vnd.openxmlformats-package.relationships+xml"/>
  <Override PartName="/word/charts/_rels/chart1.xml.rels" ContentType="application/vnd.openxmlformats-package.relationships+xml"/>
  <Override PartName="/word/charts/_rels/chart2.xml.rels" ContentType="application/vnd.openxmlformats-package.relationships+xml"/>
  <Override PartName="/word/charts/_rels/chart3.xml.rels" ContentType="application/vnd.openxmlformats-package.relationships+xml"/>
  <Override PartName="/word/charts/_rels/chart4.xml.rels" ContentType="application/vnd.openxmlformats-package.relationships+xml"/>
  <Override PartName="/word/charts/_rels/chart5.xml.rels" ContentType="application/vnd.openxmlformats-package.relationships+xml"/>
  <Override PartName="/word/charts/_rels/chart10.xml.rels" ContentType="application/vnd.openxmlformats-package.relationships+xml"/>
  <Override PartName="/word/charts/_rels/chart6.xml.rels" ContentType="application/vnd.openxmlformats-package.relationships+xml"/>
  <Override PartName="/word/charts/_rels/chart7.xml.rels" ContentType="application/vnd.openxmlformats-package.relationships+xml"/>
  <Override PartName="/word/charts/_rels/chart8.xml.rels" ContentType="application/vnd.openxmlformats-package.relationships+xml"/>
  <Override PartName="/word/numbering.xml" ContentType="application/vnd.openxmlformats-officedocument.wordprocessingml.numbering+xml"/>
  <Override PartName="/word/settings.xml" ContentType="application/vnd.openxmlformats-officedocument.wordprocessingml.settings+xml"/>
  <Override PartName="/word/embeddings/Microsoft_Excel_Worksheet4.xlsx" ContentType="application/vnd.openxmlformats-officedocument.spreadsheetml.sheet"/>
  <Override PartName="/word/embeddings/Microsoft_Excel_Worksheet.xlsx" ContentType="application/vnd.openxmlformats-officedocument.spreadsheetml.sheet"/>
  <Override PartName="/word/embeddings/Microsoft_Excel_Worksheet3.xlsx" ContentType="application/vnd.openxmlformats-officedocument.spreadsheetml.sheet"/>
  <Override PartName="/word/embeddings/Microsoft_Excel_Worksheet1.xlsx" ContentType="application/vnd.openxmlformats-officedocument.spreadsheetml.sheet"/>
  <Override PartName="/word/embeddings/Microsoft_Excel_Worksheet9.xlsx" ContentType="application/vnd.openxmlformats-officedocument.spreadsheetml.sheet"/>
  <Override PartName="/word/embeddings/Microsoft_Excel_Worksheet5.xlsx" ContentType="application/vnd.openxmlformats-officedocument.spreadsheetml.sheet"/>
  <Override PartName="/word/embeddings/Microsoft_Excel_Worksheet2.xlsx" ContentType="application/vnd.openxmlformats-officedocument.spreadsheetml.sheet"/>
  <Override PartName="/word/embeddings/Microsoft_Excel_Worksheet8.xlsx" ContentType="application/vnd.openxmlformats-officedocument.spreadsheetml.sheet"/>
  <Override PartName="/word/embeddings/Microsoft_Excel_Worksheet7.xlsx" ContentType="application/vnd.openxmlformats-officedocument.spreadsheetml.sheet"/>
  <Override PartName="/word/embeddings/Microsoft_Excel_Worksheet6.xlsx" ContentType="application/vnd.openxmlformats-officedocument.spreadsheetml.sheet"/>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Cambria Math" w:hAnsi="Cambria Math"/>
          <w:b/>
          <w:b/>
          <w:bCs/>
          <w:sz w:val="28"/>
          <w:szCs w:val="28"/>
        </w:rPr>
      </w:pPr>
      <w:r>
        <w:rPr>
          <w:rFonts w:ascii="Times New Roman" w:hAnsi="Times New Roman"/>
          <w:b/>
          <w:bCs/>
          <w:sz w:val="24"/>
          <w:szCs w:val="24"/>
        </w:rPr>
        <w:t>ТЕСТИ. СТАТИСТИКА</w:t>
      </w:r>
    </w:p>
    <w:p>
      <w:pPr>
        <w:pStyle w:val="Normal"/>
        <w:ind w:firstLine="708"/>
        <w:rPr>
          <w:rFonts w:ascii="Cambria Math" w:hAnsi="Cambria Math"/>
          <w:b/>
          <w:b/>
          <w:bCs/>
          <w:sz w:val="24"/>
          <w:szCs w:val="24"/>
        </w:rPr>
      </w:pPr>
      <w:r>
        <w:rPr>
          <w:rFonts w:ascii="Times New Roman" w:hAnsi="Times New Roman"/>
          <w:b/>
          <w:bCs/>
          <w:sz w:val="24"/>
          <w:szCs w:val="24"/>
        </w:rPr>
        <w:t>ЛЕГКИЙ РІВЕНЬ</w:t>
      </w:r>
    </w:p>
    <w:p>
      <w:pPr>
        <w:pStyle w:val="ListParagraph"/>
        <w:numPr>
          <w:ilvl w:val="0"/>
          <w:numId w:val="1"/>
        </w:numPr>
        <w:spacing w:lineRule="auto" w:line="360"/>
        <w:rPr>
          <w:rFonts w:ascii="Times New Roman" w:hAnsi="Times New Roman"/>
          <w:sz w:val="24"/>
          <w:szCs w:val="24"/>
        </w:rPr>
      </w:pPr>
      <w:r>
        <w:rPr>
          <w:rFonts w:ascii="Times New Roman" w:hAnsi="Times New Roman"/>
          <w:sz w:val="24"/>
          <w:szCs w:val="24"/>
        </w:rPr>
      </w:r>
    </w:p>
    <w:p>
      <w:pPr>
        <w:pStyle w:val="ListParagraph"/>
        <w:spacing w:lineRule="auto" w:line="360"/>
        <w:rPr>
          <w:rFonts w:ascii="Cambria Math" w:hAnsi="Cambria Math"/>
          <w:sz w:val="24"/>
          <w:szCs w:val="24"/>
        </w:rPr>
      </w:pPr>
      <w:r>
        <w:rPr>
          <w:rFonts w:ascii="Times New Roman" w:hAnsi="Times New Roman"/>
          <w:sz w:val="24"/>
          <w:szCs w:val="24"/>
        </w:rPr>
        <w:t>Укажіть серед наведених чисел медіану вибірки: 49, 14, 23, 31, 68.</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А</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Б</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Г</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Д</w:t>
            </w:r>
          </w:p>
        </w:tc>
      </w:tr>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14</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68</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49</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31</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23</w:t>
            </w:r>
          </w:p>
        </w:tc>
      </w:tr>
    </w:tbl>
    <w:p>
      <w:pPr>
        <w:pStyle w:val="ListParagraph"/>
        <w:spacing w:before="240" w:after="160"/>
        <w:contextualSpacing/>
        <w:rPr>
          <w:rFonts w:ascii="Cambria Math" w:hAnsi="Cambria Math"/>
          <w:color w:val="FF0000"/>
          <w:sz w:val="24"/>
          <w:szCs w:val="24"/>
        </w:rPr>
      </w:pPr>
      <w:r>
        <w:rPr>
          <w:rFonts w:ascii="Times New Roman" w:hAnsi="Times New Roman"/>
          <w:color w:val="FF0000"/>
          <w:sz w:val="24"/>
          <w:szCs w:val="24"/>
        </w:rPr>
        <w:t>Г</w:t>
      </w:r>
    </w:p>
    <w:p>
      <w:pPr>
        <w:pStyle w:val="ListParagraph"/>
        <w:rPr>
          <w:rFonts w:ascii="Times New Roman" w:hAnsi="Times New Roman"/>
          <w:color w:val="FF0000"/>
          <w:sz w:val="24"/>
          <w:szCs w:val="24"/>
        </w:rPr>
      </w:pPr>
      <w:r>
        <w:rPr>
          <w:rFonts w:ascii="Times New Roman" w:hAnsi="Times New Roman"/>
          <w:color w:val="FF0000"/>
          <w:sz w:val="24"/>
          <w:szCs w:val="24"/>
        </w:rPr>
      </w:r>
    </w:p>
    <w:p>
      <w:pPr>
        <w:pStyle w:val="ListParagraph"/>
        <w:numPr>
          <w:ilvl w:val="0"/>
          <w:numId w:val="1"/>
        </w:numPr>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spacing w:before="0" w:after="120"/>
        <w:contextualSpacing/>
        <w:jc w:val="both"/>
        <w:rPr>
          <w:rFonts w:ascii="Cambria Math" w:hAnsi="Cambria Math"/>
          <w:color w:val="000000" w:themeColor="text1"/>
          <w:sz w:val="24"/>
          <w:szCs w:val="24"/>
        </w:rPr>
      </w:pPr>
      <w:r>
        <w:rPr>
          <w:rFonts w:ascii="Times New Roman" w:hAnsi="Times New Roman"/>
          <w:color w:val="000000" w:themeColor="text1"/>
          <w:sz w:val="24"/>
          <w:szCs w:val="24"/>
        </w:rPr>
        <w:t>Кількість відвідувачів ранкових сеансів в одному із залів кінотеатру протягом 9 днів вересня становила: 24, 19, 17, 24, 25, 19, 45, 60, 19. Знайдіть моду цього ряду даних.</w:t>
      </w:r>
    </w:p>
    <w:p>
      <w:pPr>
        <w:pStyle w:val="ListParagraph"/>
        <w:spacing w:before="0" w:after="120"/>
        <w:contextualSpacing/>
        <w:jc w:val="both"/>
        <w:rPr>
          <w:rFonts w:ascii="Times New Roman" w:hAnsi="Times New Roman"/>
          <w:color w:val="000000" w:themeColor="text1"/>
          <w:sz w:val="24"/>
          <w:szCs w:val="24"/>
        </w:rPr>
      </w:pPr>
      <w:r>
        <w:rPr>
          <w:rFonts w:ascii="Times New Roman" w:hAnsi="Times New Roman"/>
          <w:color w:val="000000" w:themeColor="text1"/>
          <w:sz w:val="24"/>
          <w:szCs w:val="24"/>
        </w:rPr>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А</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Б</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Г</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Д</w:t>
            </w:r>
          </w:p>
        </w:tc>
      </w:tr>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60</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25</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24</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19</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17</w:t>
            </w:r>
          </w:p>
        </w:tc>
      </w:tr>
    </w:tbl>
    <w:p>
      <w:pPr>
        <w:pStyle w:val="ListParagraph"/>
        <w:spacing w:before="240" w:after="160"/>
        <w:contextualSpacing/>
        <w:rPr>
          <w:rFonts w:ascii="Cambria Math" w:hAnsi="Cambria Math"/>
          <w:color w:val="000000" w:themeColor="text1"/>
          <w:sz w:val="24"/>
          <w:szCs w:val="24"/>
        </w:rPr>
      </w:pPr>
      <w:r>
        <w:rPr>
          <w:rFonts w:ascii="Times New Roman" w:hAnsi="Times New Roman"/>
          <w:color w:val="FF0000"/>
          <w:sz w:val="24"/>
          <w:szCs w:val="24"/>
        </w:rPr>
        <w:t>Г</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numPr>
          <w:ilvl w:val="0"/>
          <w:numId w:val="1"/>
        </w:numPr>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Cambria Math" w:hAnsi="Cambria Math"/>
          <w:color w:val="000000" w:themeColor="text1"/>
          <w:sz w:val="24"/>
          <w:szCs w:val="24"/>
        </w:rPr>
      </w:pPr>
      <w:r>
        <w:rPr>
          <w:rFonts w:ascii="Times New Roman" w:hAnsi="Times New Roman"/>
          <w:color w:val="000000" w:themeColor="text1"/>
          <w:sz w:val="24"/>
          <w:szCs w:val="24"/>
        </w:rPr>
        <w:t>Обчисліть середнє значення для ряду даних 1, 3, 1, 7, 1, 8.</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7"/>
        <w:gridCol w:w="1734"/>
        <w:gridCol w:w="1717"/>
        <w:gridCol w:w="1734"/>
        <w:gridCol w:w="1722"/>
      </w:tblGrid>
      <w:tr>
        <w:trPr/>
        <w:tc>
          <w:tcPr>
            <w:tcW w:w="171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А</w:t>
            </w:r>
          </w:p>
        </w:tc>
        <w:tc>
          <w:tcPr>
            <w:tcW w:w="173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Б</w:t>
            </w:r>
          </w:p>
        </w:tc>
        <w:tc>
          <w:tcPr>
            <w:tcW w:w="171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w:t>
            </w:r>
          </w:p>
        </w:tc>
        <w:tc>
          <w:tcPr>
            <w:tcW w:w="173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Г</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Д</w:t>
            </w:r>
          </w:p>
        </w:tc>
      </w:tr>
      <w:tr>
        <w:trPr/>
        <w:tc>
          <w:tcPr>
            <w:tcW w:w="171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2</w:t>
            </w:r>
          </w:p>
        </w:tc>
        <w:tc>
          <w:tcPr>
            <w:tcW w:w="173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2,5</w:t>
            </w:r>
          </w:p>
        </w:tc>
        <w:tc>
          <w:tcPr>
            <w:tcW w:w="171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3</w:t>
            </w:r>
          </w:p>
        </w:tc>
        <w:tc>
          <w:tcPr>
            <w:tcW w:w="173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3,5</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4</w:t>
            </w:r>
          </w:p>
        </w:tc>
      </w:tr>
    </w:tbl>
    <w:p>
      <w:pPr>
        <w:pStyle w:val="ListParagraph"/>
        <w:spacing w:before="240" w:after="160"/>
        <w:contextualSpacing/>
        <w:rPr>
          <w:rFonts w:ascii="Cambria Math" w:hAnsi="Cambria Math"/>
          <w:color w:val="FF0000"/>
          <w:sz w:val="24"/>
          <w:szCs w:val="24"/>
        </w:rPr>
      </w:pPr>
      <w:r>
        <w:rPr>
          <w:rFonts w:ascii="Times New Roman" w:hAnsi="Times New Roman"/>
          <w:color w:val="FF0000"/>
          <w:sz w:val="24"/>
          <w:szCs w:val="24"/>
        </w:rPr>
        <w:t>Г</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numPr>
          <w:ilvl w:val="0"/>
          <w:numId w:val="1"/>
        </w:numPr>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Cambria Math" w:hAnsi="Cambria Math"/>
          <w:color w:val="000000" w:themeColor="text1"/>
          <w:sz w:val="24"/>
          <w:szCs w:val="24"/>
        </w:rPr>
      </w:pPr>
      <w:r>
        <w:rPr>
          <w:rFonts w:ascii="Times New Roman" w:hAnsi="Times New Roman"/>
          <w:color w:val="000000" w:themeColor="text1"/>
          <w:sz w:val="24"/>
          <w:szCs w:val="24"/>
        </w:rPr>
        <w:t>Обчисліть розмах вибірки: 1, 25, 7 ,18, 10, 24, 19.</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А</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Б</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Г</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Д</w:t>
            </w:r>
          </w:p>
        </w:tc>
      </w:tr>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23</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24</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18</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19</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26</w:t>
            </w:r>
          </w:p>
        </w:tc>
      </w:tr>
    </w:tbl>
    <w:p>
      <w:pPr>
        <w:pStyle w:val="ListParagraph"/>
        <w:spacing w:before="240" w:after="160"/>
        <w:contextualSpacing/>
        <w:rPr>
          <w:rFonts w:ascii="Cambria Math" w:hAnsi="Cambria Math"/>
          <w:color w:val="000000" w:themeColor="text1"/>
          <w:sz w:val="24"/>
          <w:szCs w:val="24"/>
        </w:rPr>
      </w:pPr>
      <w:r>
        <w:rPr>
          <w:rFonts w:ascii="Times New Roman" w:hAnsi="Times New Roman"/>
          <w:color w:val="FF0000"/>
          <w:sz w:val="24"/>
          <w:szCs w:val="24"/>
        </w:rPr>
        <w:t>Б</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numPr>
          <w:ilvl w:val="0"/>
          <w:numId w:val="1"/>
        </w:numPr>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jc w:val="both"/>
        <w:rPr>
          <w:rFonts w:ascii="Times New Roman" w:hAnsi="Times New Roman"/>
          <w:sz w:val="24"/>
          <w:szCs w:val="24"/>
        </w:rPr>
      </w:pPr>
      <w:r>
        <w:rPr>
          <w:rFonts w:ascii="Times New Roman" w:hAnsi="Times New Roman"/>
          <w:color w:val="000000" w:themeColor="text1"/>
          <w:sz w:val="24"/>
          <w:szCs w:val="24"/>
        </w:rPr>
        <w:t>Серед підлітків провели опитування: скільки часу вони щодня проводять у соціальних мережах. Результати опитування подано у вигляді діаграми (див. рисунок). Визначте кількість опитаних підлітків.</w:t>
      </w:r>
    </w:p>
    <w:p>
      <w:pPr>
        <w:pStyle w:val="ListParagraph"/>
        <w:jc w:val="both"/>
        <w:rPr>
          <w:rFonts w:ascii="Cambria Math" w:hAnsi="Cambria Math"/>
          <w:color w:val="000000" w:themeColor="text1"/>
          <w:sz w:val="24"/>
          <w:szCs w:val="24"/>
        </w:rPr>
      </w:pPr>
      <w:r>
        <w:rPr>
          <w:rFonts w:ascii="Times New Roman" w:hAnsi="Times New Roman"/>
          <w:sz w:val="24"/>
          <w:szCs w:val="24"/>
        </w:rPr>
      </w:r>
    </w:p>
    <w:p>
      <w:pPr>
        <w:pStyle w:val="ListParagraph"/>
        <w:jc w:val="center"/>
        <w:rPr>
          <w:rFonts w:ascii="Cambria Math" w:hAnsi="Cambria Math"/>
          <w:color w:val="000000" w:themeColor="text1"/>
          <w:sz w:val="24"/>
          <w:szCs w:val="24"/>
        </w:rPr>
      </w:pPr>
      <w:r>
        <w:rPr>
          <w:rFonts w:ascii="Times New Roman" w:hAnsi="Times New Roman"/>
          <w:sz w:val="24"/>
          <w:szCs w:val="24"/>
        </w:rPr>
        <w:drawing>
          <wp:inline distT="0" distB="0" distL="0" distR="0">
            <wp:extent cx="3398520" cy="1844040"/>
            <wp:effectExtent l="0" t="0" r="0" b="0"/>
            <wp:docPr id="1"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descr=""/>
                    <pic:cNvPicPr>
                      <a:picLocks noChangeAspect="1" noChangeArrowheads="1"/>
                    </pic:cNvPicPr>
                  </pic:nvPicPr>
                  <pic:blipFill>
                    <a:blip r:embed="rId2"/>
                    <a:stretch>
                      <a:fillRect/>
                    </a:stretch>
                  </pic:blipFill>
                  <pic:spPr bwMode="auto">
                    <a:xfrm>
                      <a:off x="0" y="0"/>
                      <a:ext cx="3398520" cy="1844040"/>
                    </a:xfrm>
                    <a:prstGeom prst="rect">
                      <a:avLst/>
                    </a:prstGeom>
                  </pic:spPr>
                </pic:pic>
              </a:graphicData>
            </a:graphic>
          </wp:inline>
        </w:drawing>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5"/>
        <w:gridCol w:w="1728"/>
        <w:gridCol w:w="1727"/>
        <w:gridCol w:w="1714"/>
        <w:gridCol w:w="1730"/>
      </w:tblGrid>
      <w:tr>
        <w:trPr/>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А</w:t>
            </w:r>
          </w:p>
        </w:tc>
        <w:tc>
          <w:tcPr>
            <w:tcW w:w="172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Б</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w:t>
            </w:r>
          </w:p>
        </w:tc>
        <w:tc>
          <w:tcPr>
            <w:tcW w:w="171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Г</w:t>
            </w:r>
          </w:p>
        </w:tc>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Д</w:t>
            </w:r>
          </w:p>
        </w:tc>
      </w:tr>
      <w:tr>
        <w:trPr/>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25</w:t>
            </w:r>
          </w:p>
        </w:tc>
        <w:tc>
          <w:tcPr>
            <w:tcW w:w="172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10</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45</w:t>
            </w:r>
          </w:p>
        </w:tc>
        <w:tc>
          <w:tcPr>
            <w:tcW w:w="171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4</w:t>
            </w:r>
          </w:p>
        </w:tc>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35</w:t>
            </w:r>
          </w:p>
        </w:tc>
      </w:tr>
    </w:tbl>
    <w:p>
      <w:pPr>
        <w:pStyle w:val="Normal"/>
        <w:spacing w:before="120" w:after="160"/>
        <w:rPr>
          <w:rFonts w:ascii="Times New Roman" w:hAnsi="Times New Roman"/>
          <w:sz w:val="24"/>
          <w:szCs w:val="24"/>
        </w:rPr>
      </w:pPr>
      <w:r>
        <w:rPr>
          <w:rFonts w:ascii="Times New Roman" w:hAnsi="Times New Roman"/>
          <w:color w:val="000000" w:themeColor="text1"/>
          <w:sz w:val="24"/>
          <w:szCs w:val="24"/>
        </w:rPr>
        <w:tab/>
      </w:r>
      <w:r>
        <w:rPr>
          <w:rFonts w:ascii="Times New Roman" w:hAnsi="Times New Roman"/>
          <w:color w:val="FF0000"/>
          <w:sz w:val="24"/>
          <w:szCs w:val="24"/>
        </w:rPr>
        <w:t>В</w:t>
      </w:r>
    </w:p>
    <w:p>
      <w:pPr>
        <w:pStyle w:val="ListParagraph"/>
        <w:numPr>
          <w:ilvl w:val="0"/>
          <w:numId w:val="1"/>
        </w:numPr>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4"/>
          <w:szCs w:val="24"/>
        </w:rPr>
        <w:t>Серед підлітків провели опитування: скільки часу вони щодня проводять у соціальних мережах. Результати опитування подано у вигляді діаграми (див. рисунок). У скільки разів кількість підлітків, які проводять у соцмережах від 2 год до 3 год, більша за кількість підлітків, які проводять у соціальних мережах від 1 год до 2 год?</w:t>
      </w:r>
    </w:p>
    <w:p>
      <w:pPr>
        <w:pStyle w:val="ListParagraph"/>
        <w:jc w:val="center"/>
        <w:rPr>
          <w:rFonts w:ascii="Cambria Math" w:hAnsi="Cambria Math"/>
          <w:color w:val="000000" w:themeColor="text1"/>
          <w:sz w:val="24"/>
          <w:szCs w:val="24"/>
        </w:rPr>
      </w:pPr>
      <w:r>
        <w:rPr>
          <w:rFonts w:ascii="Times New Roman" w:hAnsi="Times New Roman"/>
          <w:sz w:val="24"/>
          <w:szCs w:val="24"/>
        </w:rPr>
        <w:drawing>
          <wp:inline distT="0" distB="0" distL="0" distR="0">
            <wp:extent cx="3398520" cy="1844040"/>
            <wp:effectExtent l="0" t="0" r="0" b="0"/>
            <wp:docPr id="2"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descr=""/>
                    <pic:cNvPicPr>
                      <a:picLocks noChangeAspect="1" noChangeArrowheads="1"/>
                    </pic:cNvPicPr>
                  </pic:nvPicPr>
                  <pic:blipFill>
                    <a:blip r:embed="rId3"/>
                    <a:stretch>
                      <a:fillRect/>
                    </a:stretch>
                  </pic:blipFill>
                  <pic:spPr bwMode="auto">
                    <a:xfrm>
                      <a:off x="0" y="0"/>
                      <a:ext cx="3398520" cy="1844040"/>
                    </a:xfrm>
                    <a:prstGeom prst="rect">
                      <a:avLst/>
                    </a:prstGeom>
                  </pic:spPr>
                </pic:pic>
              </a:graphicData>
            </a:graphic>
          </wp:inline>
        </w:drawing>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32"/>
        <w:gridCol w:w="1729"/>
        <w:gridCol w:w="1717"/>
        <w:gridCol w:w="1715"/>
        <w:gridCol w:w="1732"/>
      </w:tblGrid>
      <w:tr>
        <w:trPr/>
        <w:tc>
          <w:tcPr>
            <w:tcW w:w="173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А</w:t>
            </w:r>
          </w:p>
        </w:tc>
        <w:tc>
          <w:tcPr>
            <w:tcW w:w="1729"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Б</w:t>
            </w:r>
          </w:p>
        </w:tc>
        <w:tc>
          <w:tcPr>
            <w:tcW w:w="171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w:t>
            </w:r>
          </w:p>
        </w:tc>
        <w:tc>
          <w:tcPr>
            <w:tcW w:w="171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Г</w:t>
            </w:r>
          </w:p>
        </w:tc>
        <w:tc>
          <w:tcPr>
            <w:tcW w:w="173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Д</w:t>
            </w:r>
          </w:p>
        </w:tc>
      </w:tr>
      <w:tr>
        <w:trPr/>
        <w:tc>
          <w:tcPr>
            <w:tcW w:w="173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2,5</w:t>
            </w:r>
          </w:p>
        </w:tc>
        <w:tc>
          <w:tcPr>
            <w:tcW w:w="1729"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15</w:t>
            </w:r>
          </w:p>
        </w:tc>
        <w:tc>
          <w:tcPr>
            <w:tcW w:w="171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2</w:t>
            </w:r>
          </w:p>
        </w:tc>
        <w:tc>
          <w:tcPr>
            <w:tcW w:w="171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4</w:t>
            </w:r>
          </w:p>
        </w:tc>
        <w:tc>
          <w:tcPr>
            <w:tcW w:w="173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35</w:t>
            </w:r>
          </w:p>
        </w:tc>
      </w:tr>
    </w:tbl>
    <w:p>
      <w:pPr>
        <w:pStyle w:val="ListParagraph"/>
        <w:spacing w:before="120" w:after="160"/>
        <w:contextualSpacing/>
        <w:rPr>
          <w:rFonts w:ascii="Cambria Math" w:hAnsi="Cambria Math"/>
          <w:color w:val="FF0000"/>
          <w:sz w:val="24"/>
          <w:szCs w:val="24"/>
        </w:rPr>
      </w:pPr>
      <w:r>
        <w:rPr>
          <w:rFonts w:ascii="Times New Roman" w:hAnsi="Times New Roman"/>
          <w:color w:val="FF0000"/>
          <w:sz w:val="24"/>
          <w:szCs w:val="24"/>
        </w:rPr>
        <w:t>А</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numPr>
          <w:ilvl w:val="0"/>
          <w:numId w:val="1"/>
        </w:numPr>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4"/>
          <w:szCs w:val="24"/>
        </w:rPr>
        <w:t>У таблиці відображено інформацію щодо кількості відвідувачів кінотеатру протягом семи днів тижня.</w:t>
      </w:r>
    </w:p>
    <w:tbl>
      <w:tblPr>
        <w:tblStyle w:val="a4"/>
        <w:tblW w:w="7933" w:type="dxa"/>
        <w:jc w:val="left"/>
        <w:tblInd w:w="720" w:type="dxa"/>
        <w:tblCellMar>
          <w:top w:w="0" w:type="dxa"/>
          <w:left w:w="108" w:type="dxa"/>
          <w:bottom w:w="0" w:type="dxa"/>
          <w:right w:w="108" w:type="dxa"/>
        </w:tblCellMar>
        <w:tblLook w:firstRow="1" w:noVBand="1" w:lastRow="0" w:firstColumn="1" w:lastColumn="0" w:noHBand="0" w:val="04a0"/>
      </w:tblPr>
      <w:tblGrid>
        <w:gridCol w:w="1984"/>
        <w:gridCol w:w="849"/>
        <w:gridCol w:w="850"/>
        <w:gridCol w:w="849"/>
        <w:gridCol w:w="850"/>
        <w:gridCol w:w="850"/>
        <w:gridCol w:w="849"/>
        <w:gridCol w:w="851"/>
      </w:tblGrid>
      <w:tr>
        <w:trPr/>
        <w:tc>
          <w:tcPr>
            <w:tcW w:w="1984"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День тижня</w:t>
            </w:r>
          </w:p>
        </w:tc>
        <w:tc>
          <w:tcPr>
            <w:tcW w:w="849"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Пн</w:t>
            </w:r>
          </w:p>
        </w:tc>
        <w:tc>
          <w:tcPr>
            <w:tcW w:w="850"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Вт</w:t>
            </w:r>
          </w:p>
        </w:tc>
        <w:tc>
          <w:tcPr>
            <w:tcW w:w="849"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Ср</w:t>
            </w:r>
          </w:p>
        </w:tc>
        <w:tc>
          <w:tcPr>
            <w:tcW w:w="850"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Чт</w:t>
            </w:r>
          </w:p>
        </w:tc>
        <w:tc>
          <w:tcPr>
            <w:tcW w:w="850"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Пт</w:t>
            </w:r>
          </w:p>
        </w:tc>
        <w:tc>
          <w:tcPr>
            <w:tcW w:w="849"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Сб</w:t>
            </w:r>
          </w:p>
        </w:tc>
        <w:tc>
          <w:tcPr>
            <w:tcW w:w="851"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Нд</w:t>
            </w:r>
          </w:p>
        </w:tc>
      </w:tr>
      <w:tr>
        <w:trPr/>
        <w:tc>
          <w:tcPr>
            <w:tcW w:w="1984"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Кількість відвідувачів</w:t>
            </w:r>
          </w:p>
        </w:tc>
        <w:tc>
          <w:tcPr>
            <w:tcW w:w="849"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124</w:t>
            </w:r>
          </w:p>
        </w:tc>
        <w:tc>
          <w:tcPr>
            <w:tcW w:w="850"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140</w:t>
            </w:r>
          </w:p>
        </w:tc>
        <w:tc>
          <w:tcPr>
            <w:tcW w:w="849"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140</w:t>
            </w:r>
          </w:p>
        </w:tc>
        <w:tc>
          <w:tcPr>
            <w:tcW w:w="850"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170</w:t>
            </w:r>
          </w:p>
        </w:tc>
        <w:tc>
          <w:tcPr>
            <w:tcW w:w="850"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163</w:t>
            </w:r>
          </w:p>
        </w:tc>
        <w:tc>
          <w:tcPr>
            <w:tcW w:w="849"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195</w:t>
            </w:r>
          </w:p>
        </w:tc>
        <w:tc>
          <w:tcPr>
            <w:tcW w:w="851"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168</w:t>
            </w:r>
          </w:p>
        </w:tc>
      </w:tr>
    </w:tbl>
    <w:p>
      <w:pPr>
        <w:pStyle w:val="ListParagraph"/>
        <w:rPr>
          <w:color w:val="000000" w:themeColor="text1"/>
        </w:rPr>
      </w:pPr>
      <w:r>
        <w:rPr>
          <w:rFonts w:ascii="Times New Roman" w:hAnsi="Times New Roman"/>
          <w:sz w:val="24"/>
          <w:szCs w:val="24"/>
        </w:rPr>
      </w:r>
    </w:p>
    <w:p>
      <w:pPr>
        <w:pStyle w:val="ListParagraph"/>
        <w:rPr>
          <w:rFonts w:ascii="Cambria Math" w:hAnsi="Cambria Math"/>
          <w:color w:val="000000" w:themeColor="text1"/>
          <w:sz w:val="24"/>
          <w:szCs w:val="24"/>
        </w:rPr>
      </w:pPr>
      <w:r>
        <w:rPr>
          <w:rFonts w:ascii="Times New Roman" w:hAnsi="Times New Roman"/>
          <w:color w:val="000000" w:themeColor="text1"/>
          <w:sz w:val="24"/>
          <w:szCs w:val="24"/>
        </w:rPr>
        <w:t>Укажіть медіану кількості відвідувачів кінотеатру.</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360" w:before="0" w:after="0"/>
              <w:ind w:left="0" w:hanging="0"/>
              <w:contextualSpacing/>
              <w:jc w:val="center"/>
              <w:rPr>
                <w:rFonts w:ascii="Times New Roman" w:hAnsi="Times New Roman"/>
                <w:sz w:val="24"/>
                <w:szCs w:val="24"/>
              </w:rPr>
            </w:pPr>
            <w:r>
              <w:rPr>
                <w:rFonts w:ascii="Times New Roman" w:hAnsi="Times New Roman"/>
                <w:sz w:val="24"/>
                <w:szCs w:val="24"/>
              </w:rPr>
              <w:t>А</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Б</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Г</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Д</w:t>
            </w:r>
          </w:p>
        </w:tc>
      </w:tr>
      <w:tr>
        <w:trPr>
          <w:trHeight w:val="397" w:hRule="atLeast"/>
        </w:trPr>
        <w:tc>
          <w:tcPr>
            <w:tcW w:w="1723" w:type="dxa"/>
            <w:tcBorders/>
            <w:shd w:fill="auto" w:val="clear"/>
            <w:vAlign w:val="cente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140</w:t>
            </w:r>
          </w:p>
        </w:tc>
        <w:tc>
          <w:tcPr>
            <w:tcW w:w="1725" w:type="dxa"/>
            <w:tcBorders/>
            <w:shd w:fill="auto" w:val="clear"/>
            <w:vAlign w:val="cente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155</w:t>
            </w:r>
          </w:p>
        </w:tc>
        <w:tc>
          <w:tcPr>
            <w:tcW w:w="1725" w:type="dxa"/>
            <w:tcBorders/>
            <w:shd w:fill="auto" w:val="clear"/>
            <w:vAlign w:val="cente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163</w:t>
            </w:r>
          </w:p>
        </w:tc>
        <w:tc>
          <w:tcPr>
            <w:tcW w:w="1725" w:type="dxa"/>
            <w:tcBorders/>
            <w:shd w:fill="auto" w:val="clear"/>
            <w:vAlign w:val="cente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170</w:t>
            </w:r>
          </w:p>
        </w:tc>
        <w:tc>
          <w:tcPr>
            <w:tcW w:w="1727" w:type="dxa"/>
            <w:tcBorders/>
            <w:shd w:fill="auto" w:val="clear"/>
            <w:vAlign w:val="cente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195</w:t>
            </w:r>
          </w:p>
        </w:tc>
      </w:tr>
    </w:tbl>
    <w:p>
      <w:pPr>
        <w:pStyle w:val="ListParagraph"/>
        <w:spacing w:before="120" w:after="160"/>
        <w:contextualSpacing/>
        <w:rPr>
          <w:rFonts w:ascii="Cambria Math" w:hAnsi="Cambria Math"/>
          <w:color w:val="FF0000"/>
          <w:sz w:val="24"/>
          <w:szCs w:val="24"/>
        </w:rPr>
      </w:pPr>
      <w:r>
        <w:rPr>
          <w:rFonts w:ascii="Times New Roman" w:hAnsi="Times New Roman"/>
          <w:color w:val="FF0000"/>
          <w:sz w:val="24"/>
          <w:szCs w:val="24"/>
        </w:rPr>
        <w:t>В</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numPr>
          <w:ilvl w:val="0"/>
          <w:numId w:val="1"/>
        </w:numPr>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Cambria Math" w:hAnsi="Cambria Math"/>
          <w:color w:val="000000" w:themeColor="text1"/>
          <w:sz w:val="24"/>
          <w:szCs w:val="24"/>
        </w:rPr>
      </w:pPr>
      <w:r>
        <w:rPr>
          <w:rFonts w:ascii="Times New Roman" w:hAnsi="Times New Roman"/>
          <w:color w:val="000000" w:themeColor="text1"/>
          <w:sz w:val="24"/>
          <w:szCs w:val="24"/>
        </w:rPr>
        <w:t>Знайдіть середнє арифметичне значення варіаційного ряду: 0, 1, 2, 1, 1, 2, 2, 2, 4, 3, 3.</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9"/>
        <w:gridCol w:w="1716"/>
        <w:gridCol w:w="1715"/>
        <w:gridCol w:w="1715"/>
        <w:gridCol w:w="1749"/>
      </w:tblGrid>
      <w:tr>
        <w:trPr/>
        <w:tc>
          <w:tcPr>
            <w:tcW w:w="1729" w:type="dxa"/>
            <w:tcBorders/>
            <w:shd w:fill="auto" w:val="clear"/>
          </w:tcPr>
          <w:p>
            <w:pPr>
              <w:pStyle w:val="ListParagraph"/>
              <w:spacing w:lineRule="auto" w:line="360" w:before="0" w:after="0"/>
              <w:ind w:left="0" w:hanging="0"/>
              <w:contextualSpacing/>
              <w:jc w:val="center"/>
              <w:rPr>
                <w:rFonts w:ascii="Times New Roman" w:hAnsi="Times New Roman"/>
                <w:sz w:val="24"/>
                <w:szCs w:val="24"/>
              </w:rPr>
            </w:pPr>
            <w:r>
              <w:rPr>
                <w:rFonts w:ascii="Times New Roman" w:hAnsi="Times New Roman"/>
                <w:sz w:val="24"/>
                <w:szCs w:val="24"/>
              </w:rPr>
              <w:t>А</w:t>
            </w:r>
          </w:p>
        </w:tc>
        <w:tc>
          <w:tcPr>
            <w:tcW w:w="1716"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Б</w:t>
            </w:r>
          </w:p>
        </w:tc>
        <w:tc>
          <w:tcPr>
            <w:tcW w:w="171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w:t>
            </w:r>
          </w:p>
        </w:tc>
        <w:tc>
          <w:tcPr>
            <w:tcW w:w="171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Г</w:t>
            </w:r>
          </w:p>
        </w:tc>
        <w:tc>
          <w:tcPr>
            <w:tcW w:w="1749"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Д</w:t>
            </w:r>
          </w:p>
        </w:tc>
      </w:tr>
      <w:tr>
        <w:trPr/>
        <w:tc>
          <w:tcPr>
            <w:tcW w:w="1729" w:type="dxa"/>
            <w:tcBorders/>
            <w:shd w:fill="auto" w:val="clear"/>
            <w:vAlign w:val="cente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3,5</w:t>
            </w:r>
          </w:p>
        </w:tc>
        <w:tc>
          <w:tcPr>
            <w:tcW w:w="1716" w:type="dxa"/>
            <w:tcBorders/>
            <w:shd w:fill="auto" w:val="clear"/>
            <w:vAlign w:val="cente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3</w:t>
            </w:r>
          </w:p>
        </w:tc>
        <w:tc>
          <w:tcPr>
            <w:tcW w:w="1715" w:type="dxa"/>
            <w:tcBorders/>
            <w:shd w:fill="auto" w:val="clear"/>
            <w:vAlign w:val="cente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w:t>
            </w:r>
          </w:p>
        </w:tc>
        <w:tc>
          <w:tcPr>
            <w:tcW w:w="1715" w:type="dxa"/>
            <w:tcBorders/>
            <w:shd w:fill="auto" w:val="clear"/>
            <w:vAlign w:val="cente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2</w:t>
            </w:r>
          </w:p>
        </w:tc>
        <w:tc>
          <w:tcPr>
            <w:tcW w:w="1749" w:type="dxa"/>
            <w:tcBorders/>
            <w:shd w:fill="auto" w:val="clear"/>
            <w:vAlign w:val="cente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r>
            <m:oMath xmlns:m="http://schemas.openxmlformats.org/officeDocument/2006/math">
              <m:r>
                <w:rPr>
                  <w:rFonts w:ascii="Cambria Math" w:hAnsi="Cambria Math"/>
                </w:rPr>
                <m:t xml:space="preserve">1</m:t>
              </m:r>
              <m:f>
                <m:num>
                  <m:r>
                    <w:rPr>
                      <w:rFonts w:ascii="Cambria Math" w:hAnsi="Cambria Math"/>
                    </w:rPr>
                    <m:t xml:space="preserve">10</m:t>
                  </m:r>
                </m:num>
                <m:den>
                  <m:r>
                    <w:rPr>
                      <w:rFonts w:ascii="Cambria Math" w:hAnsi="Cambria Math"/>
                    </w:rPr>
                    <m:t xml:space="preserve">11</m:t>
                  </m:r>
                </m:den>
              </m:f>
            </m:oMath>
          </w:p>
        </w:tc>
      </w:tr>
    </w:tbl>
    <w:p>
      <w:pPr>
        <w:pStyle w:val="ListParagraph"/>
        <w:spacing w:before="120" w:after="160"/>
        <w:contextualSpacing/>
        <w:rPr>
          <w:rFonts w:ascii="Cambria Math" w:hAnsi="Cambria Math"/>
          <w:color w:val="FF0000"/>
          <w:sz w:val="24"/>
          <w:szCs w:val="24"/>
        </w:rPr>
      </w:pPr>
      <w:r>
        <w:rPr>
          <w:rFonts w:ascii="Times New Roman" w:hAnsi="Times New Roman"/>
          <w:color w:val="FF0000"/>
          <w:sz w:val="24"/>
          <w:szCs w:val="24"/>
        </w:rPr>
        <w:t>Д</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numPr>
          <w:ilvl w:val="0"/>
          <w:numId w:val="1"/>
        </w:numPr>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4"/>
          <w:szCs w:val="24"/>
        </w:rPr>
        <w:t>Група студентів із 12 осіб складала іспит з вищої математики. Знання оцінювалися за п</w:t>
      </w:r>
      <w:r>
        <w:rPr>
          <w:rFonts w:ascii="Times New Roman" w:hAnsi="Times New Roman"/>
          <w:color w:val="000000" w:themeColor="text1"/>
          <w:sz w:val="24"/>
          <w:szCs w:val="24"/>
          <w:lang w:val="ru-RU"/>
        </w:rPr>
        <w:t>’</w:t>
      </w:r>
      <w:r>
        <w:rPr>
          <w:rFonts w:ascii="Times New Roman" w:hAnsi="Times New Roman"/>
          <w:color w:val="000000" w:themeColor="text1"/>
          <w:sz w:val="24"/>
          <w:szCs w:val="24"/>
        </w:rPr>
        <w:t>ятибальною системою. Оцінки, отримані студентами, відповідно до списку студентів групи, такі: 5, 4, 4, 3, 4, 2, 2, 5, 5, 3, 3, 4. Знайдіть медіану цього розподілу.</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7"/>
        <w:gridCol w:w="1734"/>
        <w:gridCol w:w="1717"/>
        <w:gridCol w:w="1734"/>
        <w:gridCol w:w="1722"/>
      </w:tblGrid>
      <w:tr>
        <w:trPr/>
        <w:tc>
          <w:tcPr>
            <w:tcW w:w="1717" w:type="dxa"/>
            <w:tcBorders/>
            <w:shd w:fill="auto" w:val="clear"/>
          </w:tcPr>
          <w:p>
            <w:pPr>
              <w:pStyle w:val="ListParagraph"/>
              <w:spacing w:lineRule="auto" w:line="360" w:before="0" w:after="0"/>
              <w:ind w:left="0" w:hanging="0"/>
              <w:contextualSpacing/>
              <w:jc w:val="center"/>
              <w:rPr>
                <w:rFonts w:ascii="Times New Roman" w:hAnsi="Times New Roman"/>
                <w:sz w:val="24"/>
                <w:szCs w:val="24"/>
              </w:rPr>
            </w:pPr>
            <w:r>
              <w:rPr>
                <w:rFonts w:ascii="Times New Roman" w:hAnsi="Times New Roman"/>
                <w:sz w:val="24"/>
                <w:szCs w:val="24"/>
              </w:rPr>
              <w:t>А</w:t>
            </w:r>
          </w:p>
        </w:tc>
        <w:tc>
          <w:tcPr>
            <w:tcW w:w="173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Б</w:t>
            </w:r>
          </w:p>
        </w:tc>
        <w:tc>
          <w:tcPr>
            <w:tcW w:w="171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w:t>
            </w:r>
          </w:p>
        </w:tc>
        <w:tc>
          <w:tcPr>
            <w:tcW w:w="173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Г</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Д</w:t>
            </w:r>
          </w:p>
        </w:tc>
      </w:tr>
      <w:tr>
        <w:trPr/>
        <w:tc>
          <w:tcPr>
            <w:tcW w:w="171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3</w:t>
            </w:r>
          </w:p>
        </w:tc>
        <w:tc>
          <w:tcPr>
            <w:tcW w:w="173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3,5</w:t>
            </w:r>
          </w:p>
        </w:tc>
        <w:tc>
          <w:tcPr>
            <w:tcW w:w="171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4</w:t>
            </w:r>
          </w:p>
        </w:tc>
        <w:tc>
          <w:tcPr>
            <w:tcW w:w="173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4,5</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5</w:t>
            </w:r>
          </w:p>
        </w:tc>
      </w:tr>
    </w:tbl>
    <w:p>
      <w:pPr>
        <w:pStyle w:val="ListParagraph"/>
        <w:spacing w:before="120" w:after="160"/>
        <w:contextualSpacing/>
        <w:rPr>
          <w:rFonts w:ascii="Cambria Math" w:hAnsi="Cambria Math"/>
          <w:color w:val="000000" w:themeColor="text1"/>
          <w:sz w:val="24"/>
          <w:szCs w:val="24"/>
        </w:rPr>
      </w:pPr>
      <w:r>
        <w:rPr>
          <w:rFonts w:ascii="Times New Roman" w:hAnsi="Times New Roman"/>
          <w:color w:val="FF0000"/>
          <w:sz w:val="24"/>
          <w:szCs w:val="24"/>
        </w:rPr>
        <w:t>В</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numPr>
          <w:ilvl w:val="0"/>
          <w:numId w:val="1"/>
        </w:numPr>
        <w:rPr>
          <w:rFonts w:ascii="Cambria Math" w:hAnsi="Cambria Math"/>
          <w:color w:val="000000" w:themeColor="text1"/>
          <w:sz w:val="24"/>
          <w:szCs w:val="24"/>
        </w:rPr>
      </w:pPr>
      <w:r>
        <w:rPr>
          <w:rFonts w:ascii="Times New Roman" w:hAnsi="Times New Roman"/>
          <w:color w:val="000000" w:themeColor="text1"/>
          <w:sz w:val="24"/>
          <w:szCs w:val="24"/>
        </w:rPr>
        <w:t xml:space="preserve"> </w:t>
      </w:r>
    </w:p>
    <w:p>
      <w:pPr>
        <w:pStyle w:val="ListParagraph"/>
        <w:jc w:val="both"/>
        <w:rPr>
          <w:rFonts w:ascii="Cambria Math" w:hAnsi="Cambria Math"/>
          <w:color w:val="000000" w:themeColor="text1"/>
          <w:sz w:val="24"/>
          <w:szCs w:val="24"/>
        </w:rPr>
      </w:pPr>
      <w:r>
        <w:rPr>
          <w:rFonts w:ascii="Times New Roman" w:hAnsi="Times New Roman"/>
          <w:color w:val="000000" w:themeColor="text1"/>
          <w:sz w:val="24"/>
          <w:szCs w:val="24"/>
        </w:rPr>
        <w:t>Задано ряд даних вибірки: 3, 4, 4, 4, 5, 6, 6, 7, 9. Установіть відповідність між статистичною характеристикою (1 - 4) та її числовим значенням (А - Д).</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mc:AlternateContent>
          <mc:Choice Requires="wps">
            <w:drawing>
              <wp:anchor behindDoc="0" distT="0" distB="0" distL="0" distR="0" simplePos="0" locked="0" layoutInCell="1" allowOverlap="1" relativeHeight="2" wp14:anchorId="3BFDA1FC">
                <wp:simplePos x="0" y="0"/>
                <wp:positionH relativeFrom="column">
                  <wp:posOffset>3404235</wp:posOffset>
                </wp:positionH>
                <wp:positionV relativeFrom="paragraph">
                  <wp:posOffset>-80010</wp:posOffset>
                </wp:positionV>
                <wp:extent cx="1687195" cy="2204085"/>
                <wp:effectExtent l="0" t="0" r="5715" b="0"/>
                <wp:wrapNone/>
                <wp:docPr id="3" name="Поле 5"/>
                <a:graphic xmlns:a="http://schemas.openxmlformats.org/drawingml/2006/main">
                  <a:graphicData uri="http://schemas.microsoft.com/office/word/2010/wordprocessingShape">
                    <wps:wsp>
                      <wps:cNvSpPr/>
                      <wps:spPr>
                        <a:xfrm>
                          <a:off x="0" y="0"/>
                          <a:ext cx="1686600" cy="2203560"/>
                        </a:xfrm>
                        <a:prstGeom prst="rect">
                          <a:avLst/>
                        </a:prstGeom>
                        <a:solidFill>
                          <a:schemeClr val="lt1"/>
                        </a:solidFill>
                        <a:ln w="6480">
                          <a:noFill/>
                        </a:ln>
                      </wps:spPr>
                      <wps:style>
                        <a:lnRef idx="0"/>
                        <a:fillRef idx="0"/>
                        <a:effectRef idx="0"/>
                        <a:fontRef idx="minor"/>
                      </wps:style>
                      <wps:txbx>
                        <w:txbxContent>
                          <w:p>
                            <w:pPr>
                              <w:pStyle w:val="FrameContents"/>
                              <w:rPr>
                                <w:rFonts w:ascii="Cambria Math" w:hAnsi="Cambria Math"/>
                                <w:i/>
                                <w:i/>
                                <w:iCs/>
                                <w:sz w:val="24"/>
                                <w:szCs w:val="24"/>
                              </w:rPr>
                            </w:pPr>
                            <w:r>
                              <w:rPr>
                                <w:rFonts w:ascii="Cambria Math" w:hAnsi="Cambria Math"/>
                                <w:i/>
                                <w:iCs/>
                                <w:sz w:val="24"/>
                                <w:szCs w:val="24"/>
                              </w:rPr>
                              <w:t>Числове значення</w:t>
                            </w:r>
                          </w:p>
                          <w:tbl>
                            <w:tblPr>
                              <w:tblStyle w:val="a4"/>
                              <w:tblW w:w="1304" w:type="dxa"/>
                              <w:jc w:val="left"/>
                              <w:tblInd w:w="0" w:type="dxa"/>
                              <w:tblCellMar>
                                <w:top w:w="0" w:type="dxa"/>
                                <w:left w:w="108" w:type="dxa"/>
                                <w:bottom w:w="0" w:type="dxa"/>
                                <w:right w:w="108" w:type="dxa"/>
                              </w:tblCellMar>
                              <w:tblLook w:firstRow="1" w:noVBand="1" w:lastRow="0" w:firstColumn="1" w:lastColumn="0" w:noHBand="0" w:val="04a0"/>
                            </w:tblPr>
                            <w:tblGrid>
                              <w:gridCol w:w="624"/>
                              <w:gridCol w:w="679"/>
                            </w:tblGrid>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А</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lang w:val="ru-RU"/>
                                    </w:rPr>
                                  </w:pPr>
                                  <w:r>
                                    <w:rPr>
                                      <w:rFonts w:ascii="Cambria Math" w:hAnsi="Cambria Math"/>
                                      <w:sz w:val="24"/>
                                      <w:szCs w:val="24"/>
                                      <w:lang w:val="ru-RU"/>
                                    </w:rPr>
                                    <w:t>4</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lang w:val="ru-RU"/>
                                    </w:rPr>
                                  </w:pPr>
                                  <w:r>
                                    <w:rPr>
                                      <w:rFonts w:ascii="Cambria Math" w:hAnsi="Cambria Math"/>
                                      <w:sz w:val="6"/>
                                      <w:szCs w:val="6"/>
                                      <w:lang w:val="ru-RU"/>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Б</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5</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В</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
                                  <m:oMath xmlns:m="http://schemas.openxmlformats.org/officeDocument/2006/math">
                                    <m:r>
                                      <w:rPr>
                                        <w:rFonts w:ascii="Cambria Math" w:hAnsi="Cambria Math"/>
                                      </w:rPr>
                                      <m:t xml:space="preserve">5</m:t>
                                    </m:r>
                                    <m:f>
                                      <m:num>
                                        <m:r>
                                          <w:rPr>
                                            <w:rFonts w:ascii="Cambria Math" w:hAnsi="Cambria Math"/>
                                          </w:rPr>
                                          <m:t xml:space="preserve">1</m:t>
                                        </m:r>
                                      </m:num>
                                      <m:den>
                                        <m:r>
                                          <w:rPr>
                                            <w:rFonts w:ascii="Cambria Math" w:hAnsi="Cambria Math"/>
                                          </w:rPr>
                                          <m:t xml:space="preserve">3</m:t>
                                        </m:r>
                                      </m:den>
                                    </m:f>
                                  </m:oMath>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Г</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6</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Д</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7</w:t>
                                  </w:r>
                                </w:p>
                              </w:tc>
                            </w:tr>
                          </w:tbl>
                          <w:p>
                            <w:pPr>
                              <w:pStyle w:val="FrameContents"/>
                              <w:rPr>
                                <w:rFonts w:ascii="Cambria Math" w:hAnsi="Cambria Math"/>
                                <w:sz w:val="24"/>
                                <w:szCs w:val="24"/>
                              </w:rPr>
                            </w:pPr>
                            <w:r>
                              <w:rPr>
                                <w:rFonts w:ascii="Cambria Math" w:hAnsi="Cambria Math"/>
                                <w:sz w:val="24"/>
                                <w:szCs w:val="24"/>
                              </w:rPr>
                            </w:r>
                          </w:p>
                          <w:p>
                            <w:pPr>
                              <w:pStyle w:val="FrameContents"/>
                              <w:spacing w:before="0" w:after="160"/>
                              <w:rPr/>
                            </w:pPr>
                            <w:r>
                              <w:rPr/>
                            </w:r>
                          </w:p>
                        </w:txbxContent>
                      </wps:txbx>
                      <wps:bodyPr>
                        <a:prstTxWarp prst="textNoShape"/>
                        <a:noAutofit/>
                      </wps:bodyPr>
                    </wps:wsp>
                  </a:graphicData>
                </a:graphic>
              </wp:anchor>
            </w:drawing>
          </mc:Choice>
          <mc:Fallback>
            <w:pict>
              <v:rect id="shape_0" ID="Поле 5" fillcolor="white" stroked="f" style="position:absolute;margin-left:268.05pt;margin-top:-6.3pt;width:132.75pt;height:173.45pt" wp14:anchorId="3BFDA1FC">
                <w10:wrap type="square"/>
                <v:fill o:detectmouseclick="t" type="solid" color2="black"/>
                <v:stroke color="#3465a4" weight="6480" joinstyle="round" endcap="flat"/>
                <v:textbox>
                  <w:txbxContent>
                    <w:p>
                      <w:pPr>
                        <w:pStyle w:val="FrameContents"/>
                        <w:rPr>
                          <w:rFonts w:ascii="Cambria Math" w:hAnsi="Cambria Math"/>
                          <w:i/>
                          <w:i/>
                          <w:iCs/>
                          <w:sz w:val="24"/>
                          <w:szCs w:val="24"/>
                        </w:rPr>
                      </w:pPr>
                      <w:r>
                        <w:rPr>
                          <w:rFonts w:ascii="Cambria Math" w:hAnsi="Cambria Math"/>
                          <w:i/>
                          <w:iCs/>
                          <w:sz w:val="24"/>
                          <w:szCs w:val="24"/>
                        </w:rPr>
                        <w:t>Числове значення</w:t>
                      </w:r>
                    </w:p>
                    <w:tbl>
                      <w:tblPr>
                        <w:tblStyle w:val="a4"/>
                        <w:tblW w:w="1304" w:type="dxa"/>
                        <w:jc w:val="left"/>
                        <w:tblInd w:w="0" w:type="dxa"/>
                        <w:tblCellMar>
                          <w:top w:w="0" w:type="dxa"/>
                          <w:left w:w="108" w:type="dxa"/>
                          <w:bottom w:w="0" w:type="dxa"/>
                          <w:right w:w="108" w:type="dxa"/>
                        </w:tblCellMar>
                        <w:tblLook w:firstRow="1" w:noVBand="1" w:lastRow="0" w:firstColumn="1" w:lastColumn="0" w:noHBand="0" w:val="04a0"/>
                      </w:tblPr>
                      <w:tblGrid>
                        <w:gridCol w:w="624"/>
                        <w:gridCol w:w="679"/>
                      </w:tblGrid>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А</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lang w:val="ru-RU"/>
                              </w:rPr>
                            </w:pPr>
                            <w:r>
                              <w:rPr>
                                <w:rFonts w:ascii="Cambria Math" w:hAnsi="Cambria Math"/>
                                <w:sz w:val="24"/>
                                <w:szCs w:val="24"/>
                                <w:lang w:val="ru-RU"/>
                              </w:rPr>
                              <w:t>4</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lang w:val="ru-RU"/>
                              </w:rPr>
                            </w:pPr>
                            <w:r>
                              <w:rPr>
                                <w:rFonts w:ascii="Cambria Math" w:hAnsi="Cambria Math"/>
                                <w:sz w:val="6"/>
                                <w:szCs w:val="6"/>
                                <w:lang w:val="ru-RU"/>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Б</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5</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В</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
                            <m:oMath xmlns:m="http://schemas.openxmlformats.org/officeDocument/2006/math">
                              <m:r>
                                <w:rPr>
                                  <w:rFonts w:ascii="Cambria Math" w:hAnsi="Cambria Math"/>
                                </w:rPr>
                                <m:t xml:space="preserve">5</m:t>
                              </m:r>
                              <m:f>
                                <m:num>
                                  <m:r>
                                    <w:rPr>
                                      <w:rFonts w:ascii="Cambria Math" w:hAnsi="Cambria Math"/>
                                    </w:rPr>
                                    <m:t xml:space="preserve">1</m:t>
                                  </m:r>
                                </m:num>
                                <m:den>
                                  <m:r>
                                    <w:rPr>
                                      <w:rFonts w:ascii="Cambria Math" w:hAnsi="Cambria Math"/>
                                    </w:rPr>
                                    <m:t xml:space="preserve">3</m:t>
                                  </m:r>
                                </m:den>
                              </m:f>
                            </m:oMath>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Г</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6</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Д</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7</w:t>
                            </w:r>
                          </w:p>
                        </w:tc>
                      </w:tr>
                    </w:tbl>
                    <w:p>
                      <w:pPr>
                        <w:pStyle w:val="FrameContents"/>
                        <w:rPr>
                          <w:rFonts w:ascii="Cambria Math" w:hAnsi="Cambria Math"/>
                          <w:sz w:val="24"/>
                          <w:szCs w:val="24"/>
                        </w:rPr>
                      </w:pPr>
                      <w:r>
                        <w:rPr>
                          <w:rFonts w:ascii="Cambria Math" w:hAnsi="Cambria Math"/>
                          <w:sz w:val="24"/>
                          <w:szCs w:val="24"/>
                        </w:rPr>
                      </w:r>
                    </w:p>
                    <w:p>
                      <w:pPr>
                        <w:pStyle w:val="FrameContents"/>
                        <w:spacing w:before="0" w:after="160"/>
                        <w:rPr/>
                      </w:pPr>
                      <w:r>
                        <w:rPr/>
                      </w:r>
                    </w:p>
                  </w:txbxContent>
                </v:textbox>
              </v:rect>
            </w:pict>
          </mc:Fallback>
        </mc:AlternateContent>
        <mc:AlternateContent>
          <mc:Choice Requires="wps">
            <w:drawing>
              <wp:anchor behindDoc="1" distT="0" distB="0" distL="0" distR="0" simplePos="0" locked="0" layoutInCell="1" allowOverlap="1" relativeHeight="5" wp14:anchorId="705BC0E1">
                <wp:simplePos x="0" y="0"/>
                <wp:positionH relativeFrom="column">
                  <wp:posOffset>306705</wp:posOffset>
                </wp:positionH>
                <wp:positionV relativeFrom="paragraph">
                  <wp:posOffset>-115570</wp:posOffset>
                </wp:positionV>
                <wp:extent cx="2851150" cy="1791970"/>
                <wp:effectExtent l="0" t="0" r="0" b="0"/>
                <wp:wrapNone/>
                <wp:docPr id="5" name="Текстове поле 2"/>
                <a:graphic xmlns:a="http://schemas.openxmlformats.org/drawingml/2006/main">
                  <a:graphicData uri="http://schemas.microsoft.com/office/word/2010/wordprocessingShape">
                    <wps:wsp>
                      <wps:cNvSpPr/>
                      <wps:spPr>
                        <a:xfrm>
                          <a:off x="0" y="0"/>
                          <a:ext cx="2850480" cy="1791360"/>
                        </a:xfrm>
                        <a:prstGeom prst="rect">
                          <a:avLst/>
                        </a:prstGeom>
                        <a:solidFill>
                          <a:srgbClr val="ffffff"/>
                        </a:solidFill>
                        <a:ln w="9360">
                          <a:noFill/>
                        </a:ln>
                      </wps:spPr>
                      <wps:style>
                        <a:lnRef idx="0"/>
                        <a:fillRef idx="0"/>
                        <a:effectRef idx="0"/>
                        <a:fontRef idx="minor"/>
                      </wps:style>
                      <wps:txbx>
                        <w:txbxContent>
                          <w:p>
                            <w:pPr>
                              <w:pStyle w:val="FrameContents"/>
                              <w:rPr>
                                <w:rFonts w:ascii="Cambria Math" w:hAnsi="Cambria Math"/>
                                <w:i/>
                                <w:i/>
                                <w:iCs/>
                                <w:sz w:val="24"/>
                                <w:szCs w:val="24"/>
                              </w:rPr>
                            </w:pPr>
                            <w:r>
                              <w:rPr>
                                <w:rFonts w:ascii="Cambria Math" w:hAnsi="Cambria Math"/>
                                <w:i/>
                                <w:iCs/>
                                <w:sz w:val="24"/>
                                <w:szCs w:val="24"/>
                              </w:rPr>
                              <w:t>Статистична характеристика</w:t>
                            </w:r>
                          </w:p>
                          <w:tbl>
                            <w:tblPr>
                              <w:tblStyle w:val="a4"/>
                              <w:tblW w:w="3685" w:type="dxa"/>
                              <w:jc w:val="left"/>
                              <w:tblInd w:w="0" w:type="dxa"/>
                              <w:tblCellMar>
                                <w:top w:w="0" w:type="dxa"/>
                                <w:left w:w="108" w:type="dxa"/>
                                <w:bottom w:w="0" w:type="dxa"/>
                                <w:right w:w="108" w:type="dxa"/>
                              </w:tblCellMar>
                              <w:tblLook w:firstRow="1" w:noVBand="1" w:lastRow="0" w:firstColumn="1" w:lastColumn="0" w:noHBand="0" w:val="04a0"/>
                            </w:tblPr>
                            <w:tblGrid>
                              <w:gridCol w:w="623"/>
                              <w:gridCol w:w="3061"/>
                            </w:tblGrid>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pPr>
                                  <w:r>
                                    <w:rPr>
                                      <w:rFonts w:ascii="Cambria Math" w:hAnsi="Cambria Math"/>
                                      <w:b/>
                                      <w:bCs/>
                                      <w:sz w:val="24"/>
                                      <w:szCs w:val="24"/>
                                      <w:lang w:val="ru-RU"/>
                                    </w:rPr>
                                    <w:t>1</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lang w:val="ru-RU"/>
                                    </w:rPr>
                                  </w:pPr>
                                  <w:r>
                                    <w:rPr>
                                      <w:rFonts w:ascii="Cambria Math" w:hAnsi="Cambria Math"/>
                                      <w:sz w:val="24"/>
                                      <w:szCs w:val="24"/>
                                    </w:rPr>
                                    <w:t>Розмах вибірки</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lang w:val="ru-RU"/>
                                    </w:rPr>
                                  </w:pPr>
                                  <w:r>
                                    <w:rPr>
                                      <w:rFonts w:ascii="Cambria Math" w:hAnsi="Cambria Math"/>
                                      <w:sz w:val="6"/>
                                      <w:szCs w:val="6"/>
                                      <w:lang w:val="ru-RU"/>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2</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rPr>
                                    <w:t>Мода</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3</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lang w:val="ru-RU"/>
                                    </w:rPr>
                                    <w:t>Медіана</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rPr>
                                      <w:rFonts w:ascii="Cambria Math" w:hAnsi="Cambria Math"/>
                                      <w:sz w:val="6"/>
                                      <w:szCs w:val="6"/>
                                    </w:rPr>
                                  </w:pPr>
                                  <w:r>
                                    <w:rPr>
                                      <w:rFonts w:ascii="Cambria Math" w:hAnsi="Cambria Math"/>
                                      <w:sz w:val="6"/>
                                      <w:szCs w:val="6"/>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4</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lang w:val="ru-RU"/>
                                    </w:rPr>
                                    <w:t>Середнє значення</w:t>
                                  </w:r>
                                </w:p>
                              </w:tc>
                            </w:tr>
                          </w:tbl>
                          <w:p>
                            <w:pPr>
                              <w:pStyle w:val="FrameContents"/>
                              <w:spacing w:before="0" w:after="160"/>
                              <w:rPr/>
                            </w:pPr>
                            <w:r>
                              <w:rPr/>
                            </w:r>
                          </w:p>
                        </w:txbxContent>
                      </wps:txbx>
                      <wps:bodyPr>
                        <a:noAutofit/>
                      </wps:bodyPr>
                    </wps:wsp>
                  </a:graphicData>
                </a:graphic>
              </wp:anchor>
            </w:drawing>
          </mc:Choice>
          <mc:Fallback>
            <w:pict>
              <v:rect id="shape_0" ID="Текстове поле 2" fillcolor="white" stroked="f" style="position:absolute;margin-left:24.15pt;margin-top:-9.1pt;width:224.4pt;height:141pt" wp14:anchorId="705BC0E1">
                <w10:wrap type="square"/>
                <v:fill o:detectmouseclick="t" type="solid" color2="black"/>
                <v:stroke color="#3465a4" weight="9360" joinstyle="miter" endcap="flat"/>
                <v:textbox>
                  <w:txbxContent>
                    <w:p>
                      <w:pPr>
                        <w:pStyle w:val="FrameContents"/>
                        <w:rPr>
                          <w:rFonts w:ascii="Cambria Math" w:hAnsi="Cambria Math"/>
                          <w:i/>
                          <w:i/>
                          <w:iCs/>
                          <w:sz w:val="24"/>
                          <w:szCs w:val="24"/>
                        </w:rPr>
                      </w:pPr>
                      <w:r>
                        <w:rPr>
                          <w:rFonts w:ascii="Cambria Math" w:hAnsi="Cambria Math"/>
                          <w:i/>
                          <w:iCs/>
                          <w:sz w:val="24"/>
                          <w:szCs w:val="24"/>
                        </w:rPr>
                        <w:t>Статистична характеристика</w:t>
                      </w:r>
                    </w:p>
                    <w:tbl>
                      <w:tblPr>
                        <w:tblStyle w:val="a4"/>
                        <w:tblW w:w="3685" w:type="dxa"/>
                        <w:jc w:val="left"/>
                        <w:tblInd w:w="0" w:type="dxa"/>
                        <w:tblCellMar>
                          <w:top w:w="0" w:type="dxa"/>
                          <w:left w:w="108" w:type="dxa"/>
                          <w:bottom w:w="0" w:type="dxa"/>
                          <w:right w:w="108" w:type="dxa"/>
                        </w:tblCellMar>
                        <w:tblLook w:firstRow="1" w:noVBand="1" w:lastRow="0" w:firstColumn="1" w:lastColumn="0" w:noHBand="0" w:val="04a0"/>
                      </w:tblPr>
                      <w:tblGrid>
                        <w:gridCol w:w="623"/>
                        <w:gridCol w:w="3061"/>
                      </w:tblGrid>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pPr>
                            <w:r>
                              <w:rPr>
                                <w:rFonts w:ascii="Cambria Math" w:hAnsi="Cambria Math"/>
                                <w:b/>
                                <w:bCs/>
                                <w:sz w:val="24"/>
                                <w:szCs w:val="24"/>
                                <w:lang w:val="ru-RU"/>
                              </w:rPr>
                              <w:t>1</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lang w:val="ru-RU"/>
                              </w:rPr>
                            </w:pPr>
                            <w:r>
                              <w:rPr>
                                <w:rFonts w:ascii="Cambria Math" w:hAnsi="Cambria Math"/>
                                <w:sz w:val="24"/>
                                <w:szCs w:val="24"/>
                              </w:rPr>
                              <w:t>Розмах вибірки</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lang w:val="ru-RU"/>
                              </w:rPr>
                            </w:pPr>
                            <w:r>
                              <w:rPr>
                                <w:rFonts w:ascii="Cambria Math" w:hAnsi="Cambria Math"/>
                                <w:sz w:val="6"/>
                                <w:szCs w:val="6"/>
                                <w:lang w:val="ru-RU"/>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2</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rPr>
                              <w:t>Мода</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3</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lang w:val="ru-RU"/>
                              </w:rPr>
                              <w:t>Медіана</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rPr>
                                <w:rFonts w:ascii="Cambria Math" w:hAnsi="Cambria Math"/>
                                <w:sz w:val="6"/>
                                <w:szCs w:val="6"/>
                              </w:rPr>
                            </w:pPr>
                            <w:r>
                              <w:rPr>
                                <w:rFonts w:ascii="Cambria Math" w:hAnsi="Cambria Math"/>
                                <w:sz w:val="6"/>
                                <w:szCs w:val="6"/>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4</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lang w:val="ru-RU"/>
                              </w:rPr>
                              <w:t>Середнє значення</w:t>
                            </w:r>
                          </w:p>
                        </w:tc>
                      </w:tr>
                    </w:tbl>
                    <w:p>
                      <w:pPr>
                        <w:pStyle w:val="FrameContents"/>
                        <w:spacing w:before="0" w:after="160"/>
                        <w:rPr/>
                      </w:pPr>
                      <w:r>
                        <w:rPr/>
                      </w:r>
                    </w:p>
                  </w:txbxContent>
                </v:textbox>
              </v:rect>
            </w:pict>
          </mc:Fallback>
        </mc:AlternateConten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FF0000"/>
          <w:sz w:val="24"/>
          <w:szCs w:val="24"/>
        </w:rPr>
      </w:pPr>
      <w:r>
        <w:rPr>
          <w:rFonts w:ascii="Times New Roman" w:hAnsi="Times New Roman"/>
          <w:color w:val="FF0000"/>
          <w:sz w:val="24"/>
          <w:szCs w:val="24"/>
        </w:rPr>
      </w:r>
    </w:p>
    <w:p>
      <w:pPr>
        <w:pStyle w:val="ListParagraph"/>
        <w:rPr>
          <w:color w:val="FF0000"/>
        </w:rPr>
      </w:pPr>
      <w:r>
        <w:rPr>
          <w:rFonts w:ascii="Times New Roman" w:hAnsi="Times New Roman"/>
          <w:sz w:val="24"/>
          <w:szCs w:val="24"/>
        </w:rPr>
      </w:r>
    </w:p>
    <w:p>
      <w:pPr>
        <w:pStyle w:val="ListParagraph"/>
        <w:rPr>
          <w:color w:val="FF0000"/>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color w:val="FF0000"/>
          <w:sz w:val="24"/>
          <w:szCs w:val="24"/>
        </w:rPr>
        <w:t>1Г,  2А,  3Б,  4В</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numPr>
          <w:ilvl w:val="0"/>
          <w:numId w:val="1"/>
        </w:numPr>
        <w:rPr>
          <w:rFonts w:ascii="Cambria Math" w:hAnsi="Cambria Math"/>
          <w:color w:val="000000" w:themeColor="text1"/>
          <w:sz w:val="24"/>
          <w:szCs w:val="24"/>
        </w:rPr>
      </w:pPr>
      <w:r>
        <w:rPr>
          <w:rFonts w:ascii="Times New Roman" w:hAnsi="Times New Roman"/>
          <w:color w:val="000000" w:themeColor="text1"/>
          <w:sz w:val="24"/>
          <w:szCs w:val="24"/>
        </w:rPr>
        <w:t xml:space="preserve"> </w:t>
      </w:r>
    </w:p>
    <w:p>
      <w:pPr>
        <w:pStyle w:val="ListParagraph"/>
        <w:jc w:val="both"/>
        <w:rPr>
          <w:rFonts w:ascii="Cambria Math" w:hAnsi="Cambria Math"/>
          <w:color w:val="000000" w:themeColor="text1"/>
          <w:sz w:val="24"/>
          <w:szCs w:val="24"/>
        </w:rPr>
      </w:pPr>
      <w:r>
        <w:rPr>
          <w:rFonts w:ascii="Times New Roman" w:hAnsi="Times New Roman"/>
          <w:color w:val="000000" w:themeColor="text1"/>
          <w:sz w:val="24"/>
          <w:szCs w:val="24"/>
        </w:rPr>
        <w:t>Середнє арифметичне оцінок двох учнів за контрольну роботу дорівнює 8 балів. Знайдіть оцінку другого учня, якщо перший отримав 5 балів.</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А</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Б</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Г</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Д</w:t>
            </w:r>
          </w:p>
        </w:tc>
      </w:tr>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8 балів</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9 балів</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10 балів</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11 балів</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12 балів</w:t>
            </w:r>
          </w:p>
        </w:tc>
      </w:tr>
    </w:tbl>
    <w:p>
      <w:pPr>
        <w:pStyle w:val="ListParagraph"/>
        <w:spacing w:before="120" w:after="160"/>
        <w:contextualSpacing/>
        <w:rPr>
          <w:rFonts w:ascii="Cambria Math" w:hAnsi="Cambria Math"/>
          <w:color w:val="FF0000"/>
          <w:sz w:val="24"/>
          <w:szCs w:val="24"/>
        </w:rPr>
      </w:pPr>
      <w:r>
        <w:rPr>
          <w:rFonts w:ascii="Times New Roman" w:hAnsi="Times New Roman"/>
          <w:color w:val="FF0000"/>
          <w:sz w:val="24"/>
          <w:szCs w:val="24"/>
        </w:rPr>
        <w:t>Г</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numPr>
          <w:ilvl w:val="0"/>
          <w:numId w:val="1"/>
        </w:numPr>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4"/>
          <w:szCs w:val="24"/>
        </w:rPr>
        <w:t xml:space="preserve">Семеро осіб відповіли на запитання: </w:t>
      </w:r>
      <w:r>
        <w:rPr>
          <w:rFonts w:ascii="Times New Roman" w:hAnsi="Times New Roman"/>
          <w:color w:val="000000" w:themeColor="text1"/>
          <w:sz w:val="24"/>
          <w:szCs w:val="24"/>
          <w:lang w:val="ru-RU"/>
        </w:rPr>
        <w:t>“</w:t>
      </w:r>
      <w:r>
        <w:rPr>
          <w:rFonts w:ascii="Times New Roman" w:hAnsi="Times New Roman"/>
          <w:color w:val="000000" w:themeColor="text1"/>
          <w:sz w:val="24"/>
          <w:szCs w:val="24"/>
        </w:rPr>
        <w:t>Скільки разів за останній рік ви відвідали театр?</w:t>
      </w:r>
      <w:r>
        <w:rPr>
          <w:rFonts w:ascii="Times New Roman" w:hAnsi="Times New Roman"/>
          <w:color w:val="000000" w:themeColor="text1"/>
          <w:sz w:val="24"/>
          <w:szCs w:val="24"/>
          <w:lang w:val="ru-RU"/>
        </w:rPr>
        <w:t>”</w:t>
      </w:r>
      <w:r>
        <w:rPr>
          <w:rFonts w:ascii="Times New Roman" w:hAnsi="Times New Roman"/>
          <w:color w:val="000000" w:themeColor="text1"/>
          <w:sz w:val="24"/>
          <w:szCs w:val="24"/>
        </w:rPr>
        <w:t xml:space="preserve"> Відповіді були такими: 0, 2, 19, 6, 5, 2, 8. Знайдіть медіану цієї вибірки.</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2"/>
        <w:gridCol w:w="1721"/>
        <w:gridCol w:w="1733"/>
        <w:gridCol w:w="1721"/>
        <w:gridCol w:w="1727"/>
      </w:tblGrid>
      <w:tr>
        <w:trPr/>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А</w:t>
            </w:r>
          </w:p>
        </w:tc>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Б</w:t>
            </w:r>
          </w:p>
        </w:tc>
        <w:tc>
          <w:tcPr>
            <w:tcW w:w="173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w:t>
            </w:r>
          </w:p>
        </w:tc>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Г</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Д</w:t>
            </w:r>
          </w:p>
        </w:tc>
      </w:tr>
      <w:tr>
        <w:trPr/>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5</w:t>
            </w:r>
          </w:p>
        </w:tc>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0</w:t>
            </w:r>
          </w:p>
        </w:tc>
        <w:tc>
          <w:tcPr>
            <w:tcW w:w="173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19</w:t>
            </w:r>
          </w:p>
        </w:tc>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2</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6</w:t>
            </w:r>
          </w:p>
        </w:tc>
      </w:tr>
    </w:tbl>
    <w:p>
      <w:pPr>
        <w:pStyle w:val="ListParagraph"/>
        <w:spacing w:before="120" w:after="160"/>
        <w:contextualSpacing/>
        <w:rPr>
          <w:rFonts w:ascii="Cambria Math" w:hAnsi="Cambria Math"/>
          <w:color w:val="FF0000"/>
          <w:sz w:val="24"/>
          <w:szCs w:val="24"/>
        </w:rPr>
      </w:pPr>
      <w:r>
        <w:rPr>
          <w:rFonts w:ascii="Times New Roman" w:hAnsi="Times New Roman"/>
          <w:color w:val="FF0000"/>
          <w:sz w:val="24"/>
          <w:szCs w:val="24"/>
        </w:rPr>
        <w:t>А</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numPr>
          <w:ilvl w:val="0"/>
          <w:numId w:val="1"/>
        </w:numPr>
        <w:rPr>
          <w:rFonts w:ascii="Cambria Math" w:hAnsi="Cambria Math"/>
          <w:color w:val="000000" w:themeColor="text1"/>
          <w:sz w:val="24"/>
          <w:szCs w:val="24"/>
        </w:rPr>
      </w:pPr>
      <w:r>
        <w:rPr>
          <w:rFonts w:ascii="Times New Roman" w:hAnsi="Times New Roman"/>
          <w:color w:val="000000" w:themeColor="text1"/>
          <w:sz w:val="24"/>
          <w:szCs w:val="24"/>
        </w:rPr>
        <w:t xml:space="preserve"> </w:t>
      </w:r>
    </w:p>
    <w:p>
      <w:pPr>
        <w:pStyle w:val="ListParagraph"/>
        <w:jc w:val="both"/>
        <w:rPr>
          <w:rFonts w:ascii="Cambria Math" w:hAnsi="Cambria Math"/>
          <w:color w:val="000000" w:themeColor="text1"/>
          <w:sz w:val="24"/>
          <w:szCs w:val="24"/>
        </w:rPr>
      </w:pPr>
      <w:r>
        <w:rPr>
          <w:rFonts w:ascii="Times New Roman" w:hAnsi="Times New Roman"/>
          <w:color w:val="000000" w:themeColor="text1"/>
          <w:sz w:val="24"/>
          <w:szCs w:val="24"/>
        </w:rPr>
        <w:t xml:space="preserve">Семеро осіб відповіли на запитання: </w:t>
      </w:r>
      <w:r>
        <w:rPr>
          <w:rFonts w:ascii="Times New Roman" w:hAnsi="Times New Roman"/>
          <w:color w:val="000000" w:themeColor="text1"/>
          <w:sz w:val="24"/>
          <w:szCs w:val="24"/>
          <w:lang w:val="ru-RU"/>
        </w:rPr>
        <w:t>“</w:t>
      </w:r>
      <w:r>
        <w:rPr>
          <w:rFonts w:ascii="Times New Roman" w:hAnsi="Times New Roman"/>
          <w:color w:val="000000" w:themeColor="text1"/>
          <w:sz w:val="24"/>
          <w:szCs w:val="24"/>
        </w:rPr>
        <w:t>Скільки разів за останній рік ви відвідали кінотеатр?</w:t>
      </w:r>
      <w:r>
        <w:rPr>
          <w:rFonts w:ascii="Times New Roman" w:hAnsi="Times New Roman"/>
          <w:color w:val="000000" w:themeColor="text1"/>
          <w:sz w:val="24"/>
          <w:szCs w:val="24"/>
          <w:lang w:val="ru-RU"/>
        </w:rPr>
        <w:t>”</w:t>
      </w:r>
      <w:r>
        <w:rPr>
          <w:rFonts w:ascii="Times New Roman" w:hAnsi="Times New Roman"/>
          <w:color w:val="000000" w:themeColor="text1"/>
          <w:sz w:val="24"/>
          <w:szCs w:val="24"/>
        </w:rPr>
        <w:t xml:space="preserve"> Відповіді були такими: 0, 2, 19, 6, 5, 2, 8. Знайдіть моду вказаної вибірки.</w:t>
      </w:r>
    </w:p>
    <w:p>
      <w:pPr>
        <w:pStyle w:val="ListParagraph"/>
        <w:rPr>
          <w:rFonts w:ascii="Cambria Math" w:hAnsi="Cambria Math"/>
          <w:color w:val="000000" w:themeColor="text1"/>
          <w:sz w:val="24"/>
          <w:szCs w:val="24"/>
        </w:rPr>
      </w:pPr>
      <w:r>
        <w:rPr>
          <w:rFonts w:ascii="Times New Roman" w:hAnsi="Times New Roman"/>
          <w:color w:val="000000" w:themeColor="text1"/>
          <w:sz w:val="24"/>
          <w:szCs w:val="24"/>
        </w:rPr>
        <w:t xml:space="preserve"> </w:t>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2"/>
        <w:gridCol w:w="1721"/>
        <w:gridCol w:w="1733"/>
        <w:gridCol w:w="1721"/>
        <w:gridCol w:w="1727"/>
      </w:tblGrid>
      <w:tr>
        <w:trPr/>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А</w:t>
            </w:r>
          </w:p>
        </w:tc>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Б</w:t>
            </w:r>
          </w:p>
        </w:tc>
        <w:tc>
          <w:tcPr>
            <w:tcW w:w="173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w:t>
            </w:r>
          </w:p>
        </w:tc>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Г</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Д</w:t>
            </w:r>
          </w:p>
        </w:tc>
      </w:tr>
      <w:tr>
        <w:trPr/>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5</w:t>
            </w:r>
          </w:p>
        </w:tc>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0</w:t>
            </w:r>
          </w:p>
        </w:tc>
        <w:tc>
          <w:tcPr>
            <w:tcW w:w="173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19</w:t>
            </w:r>
          </w:p>
        </w:tc>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2</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6</w:t>
            </w:r>
          </w:p>
        </w:tc>
      </w:tr>
    </w:tbl>
    <w:p>
      <w:pPr>
        <w:pStyle w:val="ListParagraph"/>
        <w:spacing w:before="120" w:after="160"/>
        <w:contextualSpacing/>
        <w:rPr>
          <w:rFonts w:ascii="Cambria Math" w:hAnsi="Cambria Math"/>
          <w:color w:val="FF0000"/>
          <w:sz w:val="24"/>
          <w:szCs w:val="24"/>
        </w:rPr>
      </w:pPr>
      <w:r>
        <w:rPr>
          <w:rFonts w:ascii="Times New Roman" w:hAnsi="Times New Roman"/>
          <w:color w:val="FF0000"/>
          <w:sz w:val="24"/>
          <w:szCs w:val="24"/>
        </w:rPr>
        <w:t>Г</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numPr>
          <w:ilvl w:val="0"/>
          <w:numId w:val="1"/>
        </w:numPr>
        <w:rPr>
          <w:rFonts w:ascii="Cambria Math" w:hAnsi="Cambria Math"/>
          <w:color w:val="000000" w:themeColor="text1"/>
          <w:sz w:val="24"/>
          <w:szCs w:val="24"/>
        </w:rPr>
      </w:pPr>
      <w:r>
        <w:rPr>
          <w:rFonts w:ascii="Times New Roman" w:hAnsi="Times New Roman"/>
          <w:color w:val="000000" w:themeColor="text1"/>
          <w:sz w:val="24"/>
          <w:szCs w:val="24"/>
        </w:rPr>
        <w:t xml:space="preserve"> </w:t>
      </w:r>
    </w:p>
    <w:p>
      <w:pPr>
        <w:pStyle w:val="ListParagraph"/>
        <w:jc w:val="both"/>
        <w:rPr>
          <w:rFonts w:ascii="Cambria Math" w:hAnsi="Cambria Math"/>
          <w:color w:val="000000" w:themeColor="text1"/>
          <w:sz w:val="24"/>
          <w:szCs w:val="24"/>
        </w:rPr>
      </w:pPr>
      <w:r>
        <w:rPr>
          <w:rFonts w:ascii="Times New Roman" w:hAnsi="Times New Roman"/>
          <w:color w:val="000000" w:themeColor="text1"/>
          <w:sz w:val="24"/>
          <w:szCs w:val="24"/>
        </w:rPr>
        <w:t>У магазині одягу протягом одного дня було продано 10 чоловічих костюмів таких розмірів: 48, 48, 48, 50, 50, 52, 54, 54, 56, 60. Встановіть відповідність між статистичними характеристиками одержаної вибірки (1</w:t>
      </w:r>
      <w:r>
        <w:rPr>
          <w:rFonts w:ascii="Times New Roman" w:hAnsi="Times New Roman"/>
          <w:color w:val="000000" w:themeColor="text1"/>
          <w:sz w:val="24"/>
          <w:szCs w:val="24"/>
          <w:lang w:val="ru-RU"/>
        </w:rPr>
        <w:t xml:space="preserve"> </w:t>
      </w:r>
      <w:r>
        <w:rPr>
          <w:rFonts w:ascii="Times New Roman" w:hAnsi="Times New Roman"/>
          <w:color w:val="000000" w:themeColor="text1"/>
          <w:sz w:val="24"/>
          <w:szCs w:val="24"/>
        </w:rPr>
        <w:t>-</w:t>
      </w:r>
      <w:r>
        <w:rPr>
          <w:rFonts w:ascii="Times New Roman" w:hAnsi="Times New Roman"/>
          <w:color w:val="000000" w:themeColor="text1"/>
          <w:sz w:val="24"/>
          <w:szCs w:val="24"/>
          <w:lang w:val="ru-RU"/>
        </w:rPr>
        <w:t xml:space="preserve"> </w:t>
      </w:r>
      <w:r>
        <w:rPr>
          <w:rFonts w:ascii="Times New Roman" w:hAnsi="Times New Roman"/>
          <w:color w:val="000000" w:themeColor="text1"/>
          <w:sz w:val="24"/>
          <w:szCs w:val="24"/>
        </w:rPr>
        <w:t>4) і їх числовими значеннями (А</w:t>
      </w:r>
      <w:r>
        <w:rPr>
          <w:rFonts w:ascii="Times New Roman" w:hAnsi="Times New Roman"/>
          <w:color w:val="000000" w:themeColor="text1"/>
          <w:sz w:val="24"/>
          <w:szCs w:val="24"/>
          <w:lang w:val="ru-RU"/>
        </w:rPr>
        <w:t xml:space="preserve"> </w:t>
      </w:r>
      <w:r>
        <w:rPr>
          <w:rFonts w:ascii="Times New Roman" w:hAnsi="Times New Roman"/>
          <w:color w:val="000000" w:themeColor="text1"/>
          <w:sz w:val="24"/>
          <w:szCs w:val="24"/>
        </w:rPr>
        <w:t>-</w:t>
      </w:r>
      <w:r>
        <w:rPr>
          <w:rFonts w:ascii="Times New Roman" w:hAnsi="Times New Roman"/>
          <w:color w:val="000000" w:themeColor="text1"/>
          <w:sz w:val="24"/>
          <w:szCs w:val="24"/>
          <w:lang w:val="ru-RU"/>
        </w:rPr>
        <w:t xml:space="preserve"> </w:t>
      </w:r>
      <w:r>
        <w:rPr>
          <w:rFonts w:ascii="Times New Roman" w:hAnsi="Times New Roman"/>
          <w:color w:val="000000" w:themeColor="text1"/>
          <w:sz w:val="24"/>
          <w:szCs w:val="24"/>
        </w:rPr>
        <w:t>Д).</w:t>
      </w:r>
    </w:p>
    <w:p>
      <w:pPr>
        <w:pStyle w:val="ListParagraph"/>
        <w:jc w:val="both"/>
        <w:rPr>
          <w:rFonts w:ascii="Times New Roman" w:hAnsi="Times New Roman"/>
          <w:color w:val="000000" w:themeColor="text1"/>
          <w:sz w:val="24"/>
          <w:szCs w:val="24"/>
        </w:rPr>
      </w:pPr>
      <w:r>
        <w:rPr>
          <w:rFonts w:ascii="Times New Roman" w:hAnsi="Times New Roman"/>
          <w:color w:val="000000" w:themeColor="text1"/>
          <w:sz w:val="24"/>
          <w:szCs w:val="24"/>
        </w:rPr>
        <mc:AlternateContent>
          <mc:Choice Requires="wps">
            <w:drawing>
              <wp:anchor behindDoc="1" distT="0" distB="0" distL="0" distR="0" simplePos="0" locked="0" layoutInCell="1" allowOverlap="1" relativeHeight="6" wp14:anchorId="2A12880E">
                <wp:simplePos x="0" y="0"/>
                <wp:positionH relativeFrom="column">
                  <wp:posOffset>410845</wp:posOffset>
                </wp:positionH>
                <wp:positionV relativeFrom="paragraph">
                  <wp:posOffset>47625</wp:posOffset>
                </wp:positionV>
                <wp:extent cx="2623185" cy="1903095"/>
                <wp:effectExtent l="0" t="0" r="0" b="0"/>
                <wp:wrapNone/>
                <wp:docPr id="7" name="Текстове поле 2"/>
                <a:graphic xmlns:a="http://schemas.openxmlformats.org/drawingml/2006/main">
                  <a:graphicData uri="http://schemas.microsoft.com/office/word/2010/wordprocessingShape">
                    <wps:wsp>
                      <wps:cNvSpPr/>
                      <wps:spPr>
                        <a:xfrm>
                          <a:off x="0" y="0"/>
                          <a:ext cx="2622600" cy="1902600"/>
                        </a:xfrm>
                        <a:prstGeom prst="rect">
                          <a:avLst/>
                        </a:prstGeom>
                        <a:solidFill>
                          <a:srgbClr val="ffffff"/>
                        </a:solidFill>
                        <a:ln w="9360">
                          <a:noFill/>
                        </a:ln>
                      </wps:spPr>
                      <wps:style>
                        <a:lnRef idx="0"/>
                        <a:fillRef idx="0"/>
                        <a:effectRef idx="0"/>
                        <a:fontRef idx="minor"/>
                      </wps:style>
                      <wps:txbx>
                        <w:txbxContent>
                          <w:p>
                            <w:pPr>
                              <w:pStyle w:val="FrameContents"/>
                              <w:rPr>
                                <w:rFonts w:ascii="Cambria Math" w:hAnsi="Cambria Math"/>
                                <w:i/>
                                <w:i/>
                                <w:iCs/>
                                <w:sz w:val="24"/>
                                <w:szCs w:val="24"/>
                              </w:rPr>
                            </w:pPr>
                            <w:r>
                              <w:rPr>
                                <w:rFonts w:ascii="Cambria Math" w:hAnsi="Cambria Math"/>
                                <w:i/>
                                <w:iCs/>
                                <w:sz w:val="24"/>
                                <w:szCs w:val="24"/>
                              </w:rPr>
                              <w:t>Статистична характеристика</w:t>
                            </w:r>
                          </w:p>
                          <w:tbl>
                            <w:tblPr>
                              <w:tblStyle w:val="a4"/>
                              <w:tblW w:w="3685" w:type="dxa"/>
                              <w:jc w:val="left"/>
                              <w:tblInd w:w="0" w:type="dxa"/>
                              <w:tblCellMar>
                                <w:top w:w="0" w:type="dxa"/>
                                <w:left w:w="108" w:type="dxa"/>
                                <w:bottom w:w="0" w:type="dxa"/>
                                <w:right w:w="108" w:type="dxa"/>
                              </w:tblCellMar>
                              <w:tblLook w:firstRow="1" w:noVBand="1" w:lastRow="0" w:firstColumn="1" w:lastColumn="0" w:noHBand="0" w:val="04a0"/>
                            </w:tblPr>
                            <w:tblGrid>
                              <w:gridCol w:w="623"/>
                              <w:gridCol w:w="3061"/>
                            </w:tblGrid>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1</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lang w:val="ru-RU"/>
                                    </w:rPr>
                                  </w:pPr>
                                  <w:r>
                                    <w:rPr>
                                      <w:rFonts w:ascii="Cambria Math" w:hAnsi="Cambria Math"/>
                                      <w:sz w:val="24"/>
                                      <w:szCs w:val="24"/>
                                    </w:rPr>
                                    <w:t>Мода</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lang w:val="ru-RU"/>
                                    </w:rPr>
                                  </w:pPr>
                                  <w:r>
                                    <w:rPr>
                                      <w:rFonts w:ascii="Cambria Math" w:hAnsi="Cambria Math"/>
                                      <w:sz w:val="6"/>
                                      <w:szCs w:val="6"/>
                                      <w:lang w:val="ru-RU"/>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2</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rPr>
                                    <w:t>Медіана</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3</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lang w:val="ru-RU"/>
                                    </w:rPr>
                                    <w:t>Середнє значення</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rPr>
                                      <w:rFonts w:ascii="Cambria Math" w:hAnsi="Cambria Math"/>
                                      <w:sz w:val="6"/>
                                      <w:szCs w:val="6"/>
                                    </w:rPr>
                                  </w:pPr>
                                  <w:r>
                                    <w:rPr>
                                      <w:rFonts w:ascii="Cambria Math" w:hAnsi="Cambria Math"/>
                                      <w:sz w:val="6"/>
                                      <w:szCs w:val="6"/>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4</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lang w:val="ru-RU"/>
                                    </w:rPr>
                                    <w:t>Розмах вибірки</w:t>
                                  </w:r>
                                </w:p>
                              </w:tc>
                            </w:tr>
                          </w:tbl>
                          <w:p>
                            <w:pPr>
                              <w:pStyle w:val="FrameContents"/>
                              <w:spacing w:before="0" w:after="160"/>
                              <w:rPr/>
                            </w:pPr>
                            <w:r>
                              <w:rPr/>
                            </w:r>
                          </w:p>
                        </w:txbxContent>
                      </wps:txbx>
                      <wps:bodyPr>
                        <a:noAutofit/>
                      </wps:bodyPr>
                    </wps:wsp>
                  </a:graphicData>
                </a:graphic>
              </wp:anchor>
            </w:drawing>
          </mc:Choice>
          <mc:Fallback>
            <w:pict>
              <v:rect id="shape_0" ID="Текстове поле 2" fillcolor="white" stroked="f" style="position:absolute;margin-left:32.35pt;margin-top:3.75pt;width:206.45pt;height:149.75pt" wp14:anchorId="2A12880E">
                <w10:wrap type="square"/>
                <v:fill o:detectmouseclick="t" type="solid" color2="black"/>
                <v:stroke color="#3465a4" weight="9360" joinstyle="miter" endcap="flat"/>
                <v:textbox>
                  <w:txbxContent>
                    <w:p>
                      <w:pPr>
                        <w:pStyle w:val="FrameContents"/>
                        <w:rPr>
                          <w:rFonts w:ascii="Cambria Math" w:hAnsi="Cambria Math"/>
                          <w:i/>
                          <w:i/>
                          <w:iCs/>
                          <w:sz w:val="24"/>
                          <w:szCs w:val="24"/>
                        </w:rPr>
                      </w:pPr>
                      <w:r>
                        <w:rPr>
                          <w:rFonts w:ascii="Cambria Math" w:hAnsi="Cambria Math"/>
                          <w:i/>
                          <w:iCs/>
                          <w:sz w:val="24"/>
                          <w:szCs w:val="24"/>
                        </w:rPr>
                        <w:t>Статистична характеристика</w:t>
                      </w:r>
                    </w:p>
                    <w:tbl>
                      <w:tblPr>
                        <w:tblStyle w:val="a4"/>
                        <w:tblW w:w="3685" w:type="dxa"/>
                        <w:jc w:val="left"/>
                        <w:tblInd w:w="0" w:type="dxa"/>
                        <w:tblCellMar>
                          <w:top w:w="0" w:type="dxa"/>
                          <w:left w:w="108" w:type="dxa"/>
                          <w:bottom w:w="0" w:type="dxa"/>
                          <w:right w:w="108" w:type="dxa"/>
                        </w:tblCellMar>
                        <w:tblLook w:firstRow="1" w:noVBand="1" w:lastRow="0" w:firstColumn="1" w:lastColumn="0" w:noHBand="0" w:val="04a0"/>
                      </w:tblPr>
                      <w:tblGrid>
                        <w:gridCol w:w="623"/>
                        <w:gridCol w:w="3061"/>
                      </w:tblGrid>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1</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lang w:val="ru-RU"/>
                              </w:rPr>
                            </w:pPr>
                            <w:r>
                              <w:rPr>
                                <w:rFonts w:ascii="Cambria Math" w:hAnsi="Cambria Math"/>
                                <w:sz w:val="24"/>
                                <w:szCs w:val="24"/>
                              </w:rPr>
                              <w:t>Мода</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lang w:val="ru-RU"/>
                              </w:rPr>
                            </w:pPr>
                            <w:r>
                              <w:rPr>
                                <w:rFonts w:ascii="Cambria Math" w:hAnsi="Cambria Math"/>
                                <w:sz w:val="6"/>
                                <w:szCs w:val="6"/>
                                <w:lang w:val="ru-RU"/>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2</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rPr>
                              <w:t>Медіана</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3</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lang w:val="ru-RU"/>
                              </w:rPr>
                              <w:t>Середнє значення</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rPr>
                                <w:rFonts w:ascii="Cambria Math" w:hAnsi="Cambria Math"/>
                                <w:sz w:val="6"/>
                                <w:szCs w:val="6"/>
                              </w:rPr>
                            </w:pPr>
                            <w:r>
                              <w:rPr>
                                <w:rFonts w:ascii="Cambria Math" w:hAnsi="Cambria Math"/>
                                <w:sz w:val="6"/>
                                <w:szCs w:val="6"/>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4</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lang w:val="ru-RU"/>
                              </w:rPr>
                              <w:t>Розмах вибірки</w:t>
                            </w:r>
                          </w:p>
                        </w:tc>
                      </w:tr>
                    </w:tbl>
                    <w:p>
                      <w:pPr>
                        <w:pStyle w:val="FrameContents"/>
                        <w:spacing w:before="0" w:after="160"/>
                        <w:rPr/>
                      </w:pPr>
                      <w:r>
                        <w:rPr/>
                      </w:r>
                    </w:p>
                  </w:txbxContent>
                </v:textbox>
              </v:rect>
            </w:pict>
          </mc:Fallback>
        </mc:AlternateContent>
        <mc:AlternateContent>
          <mc:Choice Requires="wps">
            <w:drawing>
              <wp:anchor behindDoc="0" distT="0" distB="0" distL="0" distR="0" simplePos="0" locked="0" layoutInCell="1" allowOverlap="1" relativeHeight="7" wp14:anchorId="1B33D896">
                <wp:simplePos x="0" y="0"/>
                <wp:positionH relativeFrom="margin">
                  <wp:posOffset>3122930</wp:posOffset>
                </wp:positionH>
                <wp:positionV relativeFrom="paragraph">
                  <wp:posOffset>45720</wp:posOffset>
                </wp:positionV>
                <wp:extent cx="1787525" cy="2228850"/>
                <wp:effectExtent l="0" t="0" r="5715" b="0"/>
                <wp:wrapNone/>
                <wp:docPr id="9" name="Поле 10"/>
                <a:graphic xmlns:a="http://schemas.openxmlformats.org/drawingml/2006/main">
                  <a:graphicData uri="http://schemas.microsoft.com/office/word/2010/wordprocessingShape">
                    <wps:wsp>
                      <wps:cNvSpPr/>
                      <wps:spPr>
                        <a:xfrm>
                          <a:off x="0" y="0"/>
                          <a:ext cx="1787040" cy="2228040"/>
                        </a:xfrm>
                        <a:prstGeom prst="rect">
                          <a:avLst/>
                        </a:prstGeom>
                        <a:solidFill>
                          <a:schemeClr val="lt1"/>
                        </a:solidFill>
                        <a:ln w="6480">
                          <a:noFill/>
                        </a:ln>
                      </wps:spPr>
                      <wps:style>
                        <a:lnRef idx="0"/>
                        <a:fillRef idx="0"/>
                        <a:effectRef idx="0"/>
                        <a:fontRef idx="minor"/>
                      </wps:style>
                      <wps:txbx>
                        <w:txbxContent>
                          <w:p>
                            <w:pPr>
                              <w:pStyle w:val="FrameContents"/>
                              <w:rPr>
                                <w:rFonts w:ascii="Cambria Math" w:hAnsi="Cambria Math"/>
                                <w:i/>
                                <w:i/>
                                <w:iCs/>
                                <w:sz w:val="24"/>
                                <w:szCs w:val="24"/>
                              </w:rPr>
                            </w:pPr>
                            <w:r>
                              <w:rPr>
                                <w:rFonts w:ascii="Cambria Math" w:hAnsi="Cambria Math"/>
                                <w:i/>
                                <w:iCs/>
                                <w:sz w:val="24"/>
                                <w:szCs w:val="24"/>
                              </w:rPr>
                              <w:t>Числове значення</w:t>
                            </w:r>
                          </w:p>
                          <w:tbl>
                            <w:tblPr>
                              <w:tblStyle w:val="a4"/>
                              <w:tblW w:w="1304" w:type="dxa"/>
                              <w:jc w:val="left"/>
                              <w:tblInd w:w="0" w:type="dxa"/>
                              <w:tblCellMar>
                                <w:top w:w="0" w:type="dxa"/>
                                <w:left w:w="108" w:type="dxa"/>
                                <w:bottom w:w="0" w:type="dxa"/>
                                <w:right w:w="108" w:type="dxa"/>
                              </w:tblCellMar>
                              <w:tblLook w:firstRow="1" w:noVBand="1" w:lastRow="0" w:firstColumn="1" w:lastColumn="0" w:noHBand="0" w:val="04a0"/>
                            </w:tblPr>
                            <w:tblGrid>
                              <w:gridCol w:w="624"/>
                              <w:gridCol w:w="679"/>
                            </w:tblGrid>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А</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lang w:val="ru-RU"/>
                                    </w:rPr>
                                  </w:pPr>
                                  <w:r>
                                    <w:rPr>
                                      <w:rFonts w:ascii="Cambria Math" w:hAnsi="Cambria Math"/>
                                      <w:sz w:val="24"/>
                                      <w:szCs w:val="24"/>
                                      <w:lang w:val="ru-RU"/>
                                    </w:rPr>
                                    <w:t>10</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lang w:val="ru-RU"/>
                                    </w:rPr>
                                  </w:pPr>
                                  <w:r>
                                    <w:rPr>
                                      <w:rFonts w:ascii="Cambria Math" w:hAnsi="Cambria Math"/>
                                      <w:sz w:val="6"/>
                                      <w:szCs w:val="6"/>
                                      <w:lang w:val="ru-RU"/>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Б</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12</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В</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48</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Г</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51</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Д</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52</w:t>
                                  </w:r>
                                </w:p>
                              </w:tc>
                            </w:tr>
                          </w:tbl>
                          <w:p>
                            <w:pPr>
                              <w:pStyle w:val="FrameContents"/>
                              <w:rPr>
                                <w:rFonts w:ascii="Cambria Math" w:hAnsi="Cambria Math"/>
                                <w:sz w:val="24"/>
                                <w:szCs w:val="24"/>
                              </w:rPr>
                            </w:pPr>
                            <w:r>
                              <w:rPr>
                                <w:rFonts w:ascii="Cambria Math" w:hAnsi="Cambria Math"/>
                                <w:sz w:val="24"/>
                                <w:szCs w:val="24"/>
                              </w:rPr>
                            </w:r>
                          </w:p>
                          <w:p>
                            <w:pPr>
                              <w:pStyle w:val="FrameContents"/>
                              <w:spacing w:before="0" w:after="160"/>
                              <w:rPr/>
                            </w:pPr>
                            <w:r>
                              <w:rPr/>
                            </w:r>
                          </w:p>
                        </w:txbxContent>
                      </wps:txbx>
                      <wps:bodyPr>
                        <a:prstTxWarp prst="textNoShape"/>
                        <a:noAutofit/>
                      </wps:bodyPr>
                    </wps:wsp>
                  </a:graphicData>
                </a:graphic>
              </wp:anchor>
            </w:drawing>
          </mc:Choice>
          <mc:Fallback>
            <w:pict>
              <v:rect id="shape_0" ID="Поле 10" fillcolor="white" stroked="f" style="position:absolute;margin-left:245.9pt;margin-top:3.6pt;width:140.65pt;height:175.4pt;mso-position-horizontal-relative:margin" wp14:anchorId="1B33D896">
                <w10:wrap type="square"/>
                <v:fill o:detectmouseclick="t" type="solid" color2="black"/>
                <v:stroke color="#3465a4" weight="6480" joinstyle="round" endcap="flat"/>
                <v:textbox>
                  <w:txbxContent>
                    <w:p>
                      <w:pPr>
                        <w:pStyle w:val="FrameContents"/>
                        <w:rPr>
                          <w:rFonts w:ascii="Cambria Math" w:hAnsi="Cambria Math"/>
                          <w:i/>
                          <w:i/>
                          <w:iCs/>
                          <w:sz w:val="24"/>
                          <w:szCs w:val="24"/>
                        </w:rPr>
                      </w:pPr>
                      <w:r>
                        <w:rPr>
                          <w:rFonts w:ascii="Cambria Math" w:hAnsi="Cambria Math"/>
                          <w:i/>
                          <w:iCs/>
                          <w:sz w:val="24"/>
                          <w:szCs w:val="24"/>
                        </w:rPr>
                        <w:t>Числове значення</w:t>
                      </w:r>
                    </w:p>
                    <w:tbl>
                      <w:tblPr>
                        <w:tblStyle w:val="a4"/>
                        <w:tblW w:w="1304" w:type="dxa"/>
                        <w:jc w:val="left"/>
                        <w:tblInd w:w="0" w:type="dxa"/>
                        <w:tblCellMar>
                          <w:top w:w="0" w:type="dxa"/>
                          <w:left w:w="108" w:type="dxa"/>
                          <w:bottom w:w="0" w:type="dxa"/>
                          <w:right w:w="108" w:type="dxa"/>
                        </w:tblCellMar>
                        <w:tblLook w:firstRow="1" w:noVBand="1" w:lastRow="0" w:firstColumn="1" w:lastColumn="0" w:noHBand="0" w:val="04a0"/>
                      </w:tblPr>
                      <w:tblGrid>
                        <w:gridCol w:w="624"/>
                        <w:gridCol w:w="679"/>
                      </w:tblGrid>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А</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lang w:val="ru-RU"/>
                              </w:rPr>
                            </w:pPr>
                            <w:r>
                              <w:rPr>
                                <w:rFonts w:ascii="Cambria Math" w:hAnsi="Cambria Math"/>
                                <w:sz w:val="24"/>
                                <w:szCs w:val="24"/>
                                <w:lang w:val="ru-RU"/>
                              </w:rPr>
                              <w:t>10</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lang w:val="ru-RU"/>
                              </w:rPr>
                            </w:pPr>
                            <w:r>
                              <w:rPr>
                                <w:rFonts w:ascii="Cambria Math" w:hAnsi="Cambria Math"/>
                                <w:sz w:val="6"/>
                                <w:szCs w:val="6"/>
                                <w:lang w:val="ru-RU"/>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Б</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12</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В</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48</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Г</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51</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Д</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52</w:t>
                            </w:r>
                          </w:p>
                        </w:tc>
                      </w:tr>
                    </w:tbl>
                    <w:p>
                      <w:pPr>
                        <w:pStyle w:val="FrameContents"/>
                        <w:rPr>
                          <w:rFonts w:ascii="Cambria Math" w:hAnsi="Cambria Math"/>
                          <w:sz w:val="24"/>
                          <w:szCs w:val="24"/>
                        </w:rPr>
                      </w:pPr>
                      <w:r>
                        <w:rPr>
                          <w:rFonts w:ascii="Cambria Math" w:hAnsi="Cambria Math"/>
                          <w:sz w:val="24"/>
                          <w:szCs w:val="24"/>
                        </w:rPr>
                      </w:r>
                    </w:p>
                    <w:p>
                      <w:pPr>
                        <w:pStyle w:val="FrameContents"/>
                        <w:spacing w:before="0" w:after="160"/>
                        <w:rPr/>
                      </w:pPr>
                      <w:r>
                        <w:rPr/>
                      </w:r>
                    </w:p>
                  </w:txbxContent>
                </v:textbox>
              </v:rect>
            </w:pict>
          </mc:Fallback>
        </mc:AlternateContent>
      </w:r>
    </w:p>
    <w:p>
      <w:pPr>
        <w:pStyle w:val="ListParagraph"/>
        <w:jc w:val="bot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FF0000"/>
          <w:sz w:val="24"/>
          <w:szCs w:val="24"/>
        </w:rPr>
      </w:pPr>
      <w:r>
        <w:rPr>
          <w:rFonts w:ascii="Times New Roman" w:hAnsi="Times New Roman"/>
          <w:color w:val="FF0000"/>
          <w:sz w:val="24"/>
          <w:szCs w:val="24"/>
        </w:rPr>
      </w:r>
    </w:p>
    <w:p>
      <w:pPr>
        <w:pStyle w:val="ListParagraph"/>
        <w:rPr>
          <w:color w:val="FF0000"/>
        </w:rPr>
      </w:pPr>
      <w:r>
        <w:rPr>
          <w:rFonts w:ascii="Times New Roman" w:hAnsi="Times New Roman"/>
          <w:sz w:val="24"/>
          <w:szCs w:val="24"/>
        </w:rPr>
      </w:r>
    </w:p>
    <w:p>
      <w:pPr>
        <w:pStyle w:val="ListParagraph"/>
        <w:rPr>
          <w:color w:val="FF0000"/>
        </w:rPr>
      </w:pPr>
      <w:r>
        <w:rPr>
          <w:rFonts w:ascii="Times New Roman" w:hAnsi="Times New Roman"/>
          <w:sz w:val="24"/>
          <w:szCs w:val="24"/>
        </w:rPr>
      </w:r>
    </w:p>
    <w:p>
      <w:pPr>
        <w:pStyle w:val="ListParagraph"/>
        <w:rPr>
          <w:rFonts w:ascii="Cambria Math" w:hAnsi="Cambria Math"/>
          <w:color w:val="FF0000"/>
          <w:sz w:val="24"/>
          <w:szCs w:val="24"/>
        </w:rPr>
      </w:pPr>
      <w:r>
        <w:rPr>
          <w:rFonts w:ascii="Times New Roman" w:hAnsi="Times New Roman"/>
          <w:color w:val="FF0000"/>
          <w:sz w:val="24"/>
          <w:szCs w:val="24"/>
        </w:rPr>
        <w:t>1В,  2Г,  3Д,  4Б</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numPr>
          <w:ilvl w:val="0"/>
          <w:numId w:val="1"/>
        </w:numPr>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4"/>
          <w:szCs w:val="24"/>
        </w:rPr>
        <w:t>На рисунку зображено інформацію про результати опитування пасажирів транспортної мережі деякого міста щодо визначення якості пасажирських перевезень (за шкалою 1-10). Визначте кількість опитуваних, які поставили оцінку, вищу за 8 балів.</w:t>
      </w:r>
    </w:p>
    <w:p>
      <w:pPr>
        <w:pStyle w:val="Normal"/>
        <w:jc w:val="center"/>
        <w:rPr>
          <w:rFonts w:ascii="Cambria Math" w:hAnsi="Cambria Math"/>
          <w:color w:val="000000" w:themeColor="text1"/>
          <w:sz w:val="24"/>
          <w:szCs w:val="24"/>
        </w:rPr>
      </w:pPr>
      <w:r>
        <w:rPr>
          <w:rFonts w:ascii="Times New Roman" w:hAnsi="Times New Roman"/>
          <w:sz w:val="24"/>
          <w:szCs w:val="24"/>
        </w:rPr>
        <w:drawing>
          <wp:inline distT="0" distB="0" distL="0" distR="0">
            <wp:extent cx="4087495" cy="2320925"/>
            <wp:effectExtent l="0" t="0" r="0" b="0"/>
            <wp:docPr id="11"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9" descr=""/>
                    <pic:cNvPicPr>
                      <a:picLocks noChangeAspect="1" noChangeArrowheads="1"/>
                    </pic:cNvPicPr>
                  </pic:nvPicPr>
                  <pic:blipFill>
                    <a:blip r:embed="rId4"/>
                    <a:stretch>
                      <a:fillRect/>
                    </a:stretch>
                  </pic:blipFill>
                  <pic:spPr bwMode="auto">
                    <a:xfrm>
                      <a:off x="0" y="0"/>
                      <a:ext cx="4087495" cy="2320925"/>
                    </a:xfrm>
                    <a:prstGeom prst="rect">
                      <a:avLst/>
                    </a:prstGeom>
                  </pic:spPr>
                </pic:pic>
              </a:graphicData>
            </a:graphic>
          </wp:inline>
        </w:drawing>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1"/>
        <w:gridCol w:w="1728"/>
        <w:gridCol w:w="1727"/>
        <w:gridCol w:w="1728"/>
        <w:gridCol w:w="1730"/>
      </w:tblGrid>
      <w:tr>
        <w:trPr/>
        <w:tc>
          <w:tcPr>
            <w:tcW w:w="171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А</w:t>
            </w:r>
          </w:p>
        </w:tc>
        <w:tc>
          <w:tcPr>
            <w:tcW w:w="172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Б</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w:t>
            </w:r>
          </w:p>
        </w:tc>
        <w:tc>
          <w:tcPr>
            <w:tcW w:w="172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Г</w:t>
            </w:r>
          </w:p>
        </w:tc>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Д</w:t>
            </w:r>
          </w:p>
        </w:tc>
      </w:tr>
      <w:tr>
        <w:trPr/>
        <w:tc>
          <w:tcPr>
            <w:tcW w:w="171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19</w:t>
            </w:r>
          </w:p>
        </w:tc>
        <w:tc>
          <w:tcPr>
            <w:tcW w:w="172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100</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200</w:t>
            </w:r>
          </w:p>
        </w:tc>
        <w:tc>
          <w:tcPr>
            <w:tcW w:w="172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275</w:t>
            </w:r>
          </w:p>
        </w:tc>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475</w:t>
            </w:r>
          </w:p>
        </w:tc>
      </w:tr>
    </w:tbl>
    <w:p>
      <w:pPr>
        <w:pStyle w:val="ListParagraph"/>
        <w:spacing w:before="120" w:after="160"/>
        <w:contextualSpacing/>
        <w:rPr>
          <w:color w:val="FF0000"/>
        </w:rPr>
      </w:pPr>
      <w:r>
        <w:rPr>
          <w:rFonts w:ascii="Times New Roman" w:hAnsi="Times New Roman"/>
          <w:sz w:val="24"/>
          <w:szCs w:val="24"/>
        </w:rPr>
      </w:r>
    </w:p>
    <w:p>
      <w:pPr>
        <w:pStyle w:val="ListParagraph"/>
        <w:spacing w:before="120" w:after="160"/>
        <w:contextualSpacing/>
        <w:rPr>
          <w:rFonts w:ascii="Cambria Math" w:hAnsi="Cambria Math"/>
          <w:color w:val="FF0000"/>
          <w:sz w:val="24"/>
          <w:szCs w:val="24"/>
        </w:rPr>
      </w:pPr>
      <w:r>
        <w:rPr>
          <w:rFonts w:ascii="Times New Roman" w:hAnsi="Times New Roman"/>
          <w:color w:val="FF0000"/>
          <w:sz w:val="24"/>
          <w:szCs w:val="24"/>
        </w:rPr>
        <w:t>Б</w:t>
      </w:r>
    </w:p>
    <w:p>
      <w:pPr>
        <w:pStyle w:val="ListParagraph"/>
        <w:spacing w:before="120" w:after="160"/>
        <w:contextualSpacing/>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spacing w:before="120" w:after="160"/>
        <w:contextualSpacing/>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numPr>
          <w:ilvl w:val="0"/>
          <w:numId w:val="1"/>
        </w:numPr>
        <w:rPr>
          <w:rFonts w:ascii="Cambria Math" w:hAnsi="Cambria Math"/>
          <w:color w:val="000000" w:themeColor="text1"/>
          <w:sz w:val="24"/>
          <w:szCs w:val="24"/>
        </w:rPr>
      </w:pPr>
      <w:r>
        <w:rPr>
          <w:rFonts w:ascii="Times New Roman" w:hAnsi="Times New Roman"/>
          <w:color w:val="000000" w:themeColor="text1"/>
          <w:sz w:val="24"/>
          <w:szCs w:val="24"/>
        </w:rPr>
        <w:t xml:space="preserve"> </w:t>
      </w:r>
    </w:p>
    <w:p>
      <w:pPr>
        <w:pStyle w:val="ListParagraph"/>
        <w:jc w:val="both"/>
        <w:rPr>
          <w:rFonts w:ascii="Cambria Math" w:hAnsi="Cambria Math"/>
          <w:color w:val="000000" w:themeColor="text1"/>
          <w:sz w:val="24"/>
          <w:szCs w:val="24"/>
        </w:rPr>
      </w:pPr>
      <w:r>
        <w:rPr>
          <w:rFonts w:ascii="Times New Roman" w:hAnsi="Times New Roman"/>
          <w:color w:val="000000" w:themeColor="text1"/>
          <w:sz w:val="24"/>
          <w:szCs w:val="24"/>
        </w:rPr>
        <w:t xml:space="preserve">Для облаштування кафе було придбано столи і стільці у співвідношенні 1:3 відповідно. Укажіть діаграму, на якій правильно відображено розподіл придбаних столів і стільців.  </w:t>
      </w:r>
    </w:p>
    <w:p>
      <w:pPr>
        <w:pStyle w:val="ListParagraph"/>
        <w:ind w:left="1080" w:hanging="0"/>
        <w:rPr>
          <w:rFonts w:ascii="Times New Roman" w:hAnsi="Times New Roman"/>
          <w:sz w:val="24"/>
          <w:szCs w:val="24"/>
        </w:rPr>
      </w:pPr>
      <w:r>
        <w:rPr>
          <w:rFonts w:ascii="Times New Roman" w:hAnsi="Times New Roman"/>
          <w:sz w:val="24"/>
          <w:szCs w:val="24"/>
        </w:rPr>
        <w:t xml:space="preserve"> </w:t>
      </w:r>
    </w:p>
    <w:p>
      <w:pPr>
        <w:pStyle w:val="ListParagraph"/>
        <w:ind w:left="1080" w:hanging="0"/>
        <w:rPr>
          <w:rFonts w:ascii="Cambria Math" w:hAnsi="Cambria Math"/>
          <w:color w:val="000000" w:themeColor="text1"/>
          <w:sz w:val="24"/>
          <w:szCs w:val="24"/>
        </w:rPr>
      </w:pPr>
      <w:r>
        <w:rPr>
          <w:rFonts w:ascii="Times New Roman" w:hAnsi="Times New Roman"/>
          <w:color w:val="000000" w:themeColor="text1"/>
          <w:sz w:val="24"/>
          <w:szCs w:val="24"/>
        </w:rPr>
        <w:t xml:space="preserve"> </w:t>
        <w:drawing>
          <wp:anchor behindDoc="1" distT="0" distB="0" distL="0" distR="0" simplePos="0" locked="0" layoutInCell="1" allowOverlap="1" relativeHeight="8">
            <wp:simplePos x="0" y="0"/>
            <wp:positionH relativeFrom="column">
              <wp:posOffset>481965</wp:posOffset>
            </wp:positionH>
            <wp:positionV relativeFrom="paragraph">
              <wp:posOffset>-110490</wp:posOffset>
            </wp:positionV>
            <wp:extent cx="189230" cy="176530"/>
            <wp:effectExtent l="0" t="0" r="0" b="0"/>
            <wp:wrapNone/>
            <wp:docPr id="12" name="Рисунок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45" descr=""/>
                    <pic:cNvPicPr>
                      <a:picLocks noChangeAspect="1" noChangeArrowheads="1"/>
                    </pic:cNvPicPr>
                  </pic:nvPicPr>
                  <pic:blipFill>
                    <a:blip r:embed="rId5"/>
                    <a:stretch>
                      <a:fillRect/>
                    </a:stretch>
                  </pic:blipFill>
                  <pic:spPr bwMode="auto">
                    <a:xfrm>
                      <a:off x="0" y="0"/>
                      <a:ext cx="189230" cy="176530"/>
                    </a:xfrm>
                    <a:prstGeom prst="rect">
                      <a:avLst/>
                    </a:prstGeom>
                  </pic:spPr>
                </pic:pic>
              </a:graphicData>
            </a:graphic>
          </wp:anchor>
        </w:drawing>
      </w:r>
      <w:r>
        <w:rPr>
          <w:rFonts w:ascii="Times New Roman" w:hAnsi="Times New Roman"/>
          <w:color w:val="000000" w:themeColor="text1"/>
          <w:sz w:val="24"/>
          <w:szCs w:val="24"/>
        </w:rPr>
        <w:t xml:space="preserve"> –</w:t>
      </w:r>
      <w:r>
        <w:rPr>
          <w:rFonts w:ascii="Times New Roman" w:hAnsi="Times New Roman"/>
          <w:sz w:val="24"/>
          <w:szCs w:val="24"/>
        </w:rPr>
        <w:t xml:space="preserve"> </w:t>
      </w:r>
      <w:r>
        <w:rPr>
          <w:rFonts w:ascii="Times New Roman" w:hAnsi="Times New Roman"/>
          <w:color w:val="000000" w:themeColor="text1"/>
          <w:sz w:val="24"/>
          <w:szCs w:val="24"/>
        </w:rPr>
        <w:t xml:space="preserve">стільці,        </w:t>
      </w:r>
      <w:r>
        <w:drawing>
          <wp:anchor behindDoc="1" distT="0" distB="0" distL="0" distR="0" simplePos="0" locked="0" layoutInCell="1" allowOverlap="1" relativeHeight="9">
            <wp:simplePos x="0" y="0"/>
            <wp:positionH relativeFrom="column">
              <wp:posOffset>1677035</wp:posOffset>
            </wp:positionH>
            <wp:positionV relativeFrom="paragraph">
              <wp:posOffset>-93345</wp:posOffset>
            </wp:positionV>
            <wp:extent cx="189230" cy="176530"/>
            <wp:effectExtent l="0" t="0" r="0" b="0"/>
            <wp:wrapNone/>
            <wp:docPr id="13" name="Рисунок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1" descr=""/>
                    <pic:cNvPicPr>
                      <a:picLocks noChangeAspect="1" noChangeArrowheads="1"/>
                    </pic:cNvPicPr>
                  </pic:nvPicPr>
                  <pic:blipFill>
                    <a:blip r:embed="rId6"/>
                    <a:stretch>
                      <a:fillRect/>
                    </a:stretch>
                  </pic:blipFill>
                  <pic:spPr bwMode="auto">
                    <a:xfrm>
                      <a:off x="0" y="0"/>
                      <a:ext cx="189230" cy="176530"/>
                    </a:xfrm>
                    <a:prstGeom prst="rect">
                      <a:avLst/>
                    </a:prstGeom>
                  </pic:spPr>
                </pic:pic>
              </a:graphicData>
            </a:graphic>
          </wp:anchor>
        </w:drawing>
      </w:r>
      <w:r>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           – столи          </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А</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Б</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Г</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Д</w:t>
            </w:r>
          </w:p>
        </w:tc>
      </w:tr>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drawing>
                <wp:inline distT="0" distB="0" distL="0" distR="0">
                  <wp:extent cx="1158240" cy="853440"/>
                  <wp:effectExtent l="0" t="0" r="0" b="0"/>
                  <wp:docPr id="14"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drawing>
                <wp:inline distT="0" distB="0" distL="0" distR="0">
                  <wp:extent cx="1158240" cy="853440"/>
                  <wp:effectExtent l="0" t="0" r="0" b="0"/>
                  <wp:docPr id="15"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drawing>
                <wp:inline distT="0" distB="0" distL="0" distR="0">
                  <wp:extent cx="1158240" cy="853440"/>
                  <wp:effectExtent l="0" t="0" r="0" b="0"/>
                  <wp:docPr id="16"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drawing>
                <wp:inline distT="0" distB="0" distL="0" distR="0">
                  <wp:extent cx="1158240" cy="853440"/>
                  <wp:effectExtent l="0" t="0" r="0" b="0"/>
                  <wp:docPr id="17"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drawing>
                <wp:inline distT="0" distB="0" distL="0" distR="0">
                  <wp:extent cx="1158240" cy="853440"/>
                  <wp:effectExtent l="0" t="0" r="0" b="0"/>
                  <wp:docPr id="18"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r>
    </w:tbl>
    <w:p>
      <w:pPr>
        <w:pStyle w:val="ListParagraph"/>
        <w:spacing w:before="120" w:after="160"/>
        <w:contextualSpacing/>
        <w:rPr>
          <w:color w:val="FF0000"/>
        </w:rPr>
      </w:pPr>
      <w:r>
        <w:rPr>
          <w:rFonts w:ascii="Times New Roman" w:hAnsi="Times New Roman"/>
          <w:sz w:val="24"/>
          <w:szCs w:val="24"/>
        </w:rPr>
      </w:r>
    </w:p>
    <w:p>
      <w:pPr>
        <w:pStyle w:val="ListParagraph"/>
        <w:spacing w:before="120" w:after="160"/>
        <w:contextualSpacing/>
        <w:rPr>
          <w:rFonts w:ascii="Cambria Math" w:hAnsi="Cambria Math"/>
          <w:color w:val="FF0000"/>
          <w:sz w:val="24"/>
          <w:szCs w:val="24"/>
        </w:rPr>
      </w:pPr>
      <w:r>
        <w:rPr>
          <w:rFonts w:ascii="Times New Roman" w:hAnsi="Times New Roman"/>
          <w:color w:val="FF0000"/>
          <w:sz w:val="24"/>
          <w:szCs w:val="24"/>
        </w:rPr>
        <w:t>Г</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numPr>
          <w:ilvl w:val="0"/>
          <w:numId w:val="1"/>
        </w:numPr>
        <w:rPr>
          <w:rFonts w:ascii="Cambria Math" w:hAnsi="Cambria Math"/>
          <w:color w:val="000000" w:themeColor="text1"/>
          <w:sz w:val="24"/>
          <w:szCs w:val="24"/>
        </w:rPr>
      </w:pPr>
      <w:r>
        <w:rPr>
          <w:rFonts w:ascii="Times New Roman" w:hAnsi="Times New Roman"/>
          <w:color w:val="000000" w:themeColor="text1"/>
          <w:sz w:val="24"/>
          <w:szCs w:val="24"/>
        </w:rPr>
        <w:t xml:space="preserve"> </w:t>
      </w:r>
    </w:p>
    <w:p>
      <w:pPr>
        <w:pStyle w:val="ListParagraph"/>
        <w:jc w:val="both"/>
        <w:rPr>
          <w:rFonts w:ascii="Times New Roman" w:hAnsi="Times New Roman"/>
          <w:sz w:val="24"/>
          <w:szCs w:val="24"/>
        </w:rPr>
      </w:pPr>
      <w:r>
        <w:rPr>
          <w:rFonts w:ascii="Times New Roman" w:hAnsi="Times New Roman"/>
          <w:color w:val="000000" w:themeColor="text1"/>
          <w:sz w:val="24"/>
          <w:szCs w:val="24"/>
        </w:rPr>
        <w:t>На рисунку показано точками найвищу та найнижчу температури повітря з понеділка до п</w:t>
      </w:r>
      <w:r>
        <w:rPr>
          <w:rFonts w:ascii="Times New Roman" w:hAnsi="Times New Roman"/>
          <w:color w:val="000000" w:themeColor="text1"/>
          <w:sz w:val="24"/>
          <w:szCs w:val="24"/>
          <w:lang w:val="ru-RU"/>
        </w:rPr>
        <w:t>’</w:t>
      </w:r>
      <w:r>
        <w:rPr>
          <w:rFonts w:ascii="Times New Roman" w:hAnsi="Times New Roman"/>
          <w:color w:val="000000" w:themeColor="text1"/>
          <w:sz w:val="24"/>
          <w:szCs w:val="24"/>
        </w:rPr>
        <w:t>ятниці у деякому місті України. У який день різниця між найвищою та найнижчою температурами була найбільшою?</w:t>
      </w:r>
    </w:p>
    <w:p>
      <w:pPr>
        <w:pStyle w:val="ListParagraph"/>
        <w:jc w:val="both"/>
        <w:rPr>
          <w:color w:val="000000" w:themeColor="text1"/>
        </w:rPr>
      </w:pPr>
      <w:r>
        <w:rPr>
          <w:rFonts w:ascii="Times New Roman" w:hAnsi="Times New Roman"/>
          <w:sz w:val="24"/>
          <w:szCs w:val="24"/>
        </w:rPr>
      </w:r>
    </w:p>
    <w:p>
      <w:pPr>
        <w:pStyle w:val="ListParagraph"/>
        <w:jc w:val="center"/>
        <w:rPr>
          <w:rFonts w:ascii="Cambria Math" w:hAnsi="Cambria Math"/>
          <w:color w:val="000000" w:themeColor="text1"/>
          <w:sz w:val="24"/>
          <w:szCs w:val="24"/>
        </w:rPr>
      </w:pPr>
      <w:r>
        <w:rPr>
          <w:rFonts w:ascii="Times New Roman" w:hAnsi="Times New Roman"/>
          <w:sz w:val="24"/>
          <w:szCs w:val="24"/>
        </w:rPr>
        <w:drawing>
          <wp:inline distT="0" distB="0" distL="0" distR="0">
            <wp:extent cx="3812540" cy="2247265"/>
            <wp:effectExtent l="0" t="0" r="0" b="0"/>
            <wp:docPr id="19" name="Рисунок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descr=""/>
                    <pic:cNvPicPr>
                      <a:picLocks noChangeAspect="1" noChangeArrowheads="1"/>
                    </pic:cNvPicPr>
                  </pic:nvPicPr>
                  <pic:blipFill>
                    <a:blip r:embed="rId12"/>
                    <a:stretch>
                      <a:fillRect/>
                    </a:stretch>
                  </pic:blipFill>
                  <pic:spPr bwMode="auto">
                    <a:xfrm>
                      <a:off x="0" y="0"/>
                      <a:ext cx="3812540" cy="2247265"/>
                    </a:xfrm>
                    <a:prstGeom prst="rect">
                      <a:avLst/>
                    </a:prstGeom>
                  </pic:spPr>
                </pic:pic>
              </a:graphicData>
            </a:graphic>
          </wp:inline>
        </w:drawing>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65"/>
        <w:gridCol w:w="1734"/>
        <w:gridCol w:w="1690"/>
        <w:gridCol w:w="1692"/>
        <w:gridCol w:w="1743"/>
      </w:tblGrid>
      <w:tr>
        <w:trPr/>
        <w:tc>
          <w:tcPr>
            <w:tcW w:w="176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А</w:t>
            </w:r>
          </w:p>
        </w:tc>
        <w:tc>
          <w:tcPr>
            <w:tcW w:w="173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Б</w:t>
            </w:r>
          </w:p>
        </w:tc>
        <w:tc>
          <w:tcPr>
            <w:tcW w:w="169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w:t>
            </w:r>
          </w:p>
        </w:tc>
        <w:tc>
          <w:tcPr>
            <w:tcW w:w="169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Г</w:t>
            </w:r>
          </w:p>
        </w:tc>
        <w:tc>
          <w:tcPr>
            <w:tcW w:w="174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Д</w:t>
            </w:r>
          </w:p>
        </w:tc>
      </w:tr>
      <w:tr>
        <w:trPr/>
        <w:tc>
          <w:tcPr>
            <w:tcW w:w="176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Понеділок</w:t>
            </w:r>
          </w:p>
        </w:tc>
        <w:tc>
          <w:tcPr>
            <w:tcW w:w="173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Вівторок</w:t>
            </w:r>
          </w:p>
        </w:tc>
        <w:tc>
          <w:tcPr>
            <w:tcW w:w="169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Середа</w:t>
            </w:r>
          </w:p>
        </w:tc>
        <w:tc>
          <w:tcPr>
            <w:tcW w:w="169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Четвер</w:t>
            </w:r>
          </w:p>
        </w:tc>
        <w:tc>
          <w:tcPr>
            <w:tcW w:w="174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П</w:t>
            </w:r>
            <w:r>
              <w:rPr>
                <w:rFonts w:ascii="Times New Roman" w:hAnsi="Times New Roman"/>
                <w:sz w:val="24"/>
                <w:szCs w:val="24"/>
                <w:lang w:val="en-US"/>
              </w:rPr>
              <w:t>’</w:t>
            </w:r>
            <w:r>
              <w:rPr>
                <w:rFonts w:ascii="Times New Roman" w:hAnsi="Times New Roman"/>
                <w:sz w:val="24"/>
                <w:szCs w:val="24"/>
              </w:rPr>
              <w:t>ятниця</w:t>
            </w:r>
          </w:p>
        </w:tc>
      </w:tr>
    </w:tbl>
    <w:p>
      <w:pPr>
        <w:pStyle w:val="ListParagraph"/>
        <w:spacing w:before="120" w:after="160"/>
        <w:contextualSpacing/>
        <w:rPr>
          <w:color w:val="FF0000"/>
        </w:rPr>
      </w:pPr>
      <w:r>
        <w:rPr>
          <w:rFonts w:ascii="Times New Roman" w:hAnsi="Times New Roman"/>
          <w:sz w:val="24"/>
          <w:szCs w:val="24"/>
        </w:rPr>
      </w:r>
    </w:p>
    <w:p>
      <w:pPr>
        <w:pStyle w:val="ListParagraph"/>
        <w:spacing w:before="120" w:after="160"/>
        <w:contextualSpacing/>
        <w:rPr>
          <w:rFonts w:ascii="Cambria Math" w:hAnsi="Cambria Math"/>
          <w:color w:val="FF0000"/>
          <w:sz w:val="24"/>
          <w:szCs w:val="24"/>
        </w:rPr>
      </w:pPr>
      <w:r>
        <w:rPr>
          <w:rFonts w:ascii="Times New Roman" w:hAnsi="Times New Roman"/>
          <w:color w:val="FF0000"/>
          <w:sz w:val="24"/>
          <w:szCs w:val="24"/>
        </w:rPr>
        <w:t>Г</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numPr>
          <w:ilvl w:val="0"/>
          <w:numId w:val="1"/>
        </w:numPr>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4"/>
          <w:szCs w:val="24"/>
        </w:rPr>
        <w:t>На діаграмі відображено інформацію про кількість проданих телевізорів у супермаркеті побутової техніки протягом перших шести місяців року. Яке з наведених тверджень є правильним?</w:t>
      </w:r>
    </w:p>
    <w:p>
      <w:pPr>
        <w:pStyle w:val="ListParagraph"/>
        <w:jc w:val="center"/>
        <w:rPr>
          <w:rFonts w:ascii="Cambria Math" w:hAnsi="Cambria Math"/>
          <w:color w:val="000000" w:themeColor="text1"/>
          <w:sz w:val="24"/>
          <w:szCs w:val="24"/>
        </w:rPr>
      </w:pPr>
      <w:r>
        <w:rPr>
          <w:rFonts w:ascii="Times New Roman" w:hAnsi="Times New Roman"/>
          <w:sz w:val="24"/>
          <w:szCs w:val="24"/>
        </w:rPr>
        <w:drawing>
          <wp:inline distT="0" distB="0" distL="0" distR="0">
            <wp:extent cx="3206750" cy="2426335"/>
            <wp:effectExtent l="0" t="0" r="0" b="0"/>
            <wp:docPr id="20" name="Рисунок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46" descr=""/>
                    <pic:cNvPicPr>
                      <a:picLocks noChangeAspect="1" noChangeArrowheads="1"/>
                    </pic:cNvPicPr>
                  </pic:nvPicPr>
                  <pic:blipFill>
                    <a:blip r:embed="rId13"/>
                    <a:stretch>
                      <a:fillRect/>
                    </a:stretch>
                  </pic:blipFill>
                  <pic:spPr bwMode="auto">
                    <a:xfrm>
                      <a:off x="0" y="0"/>
                      <a:ext cx="3206750" cy="2426335"/>
                    </a:xfrm>
                    <a:prstGeom prst="rect">
                      <a:avLst/>
                    </a:prstGeom>
                  </pic:spPr>
                </pic:pic>
              </a:graphicData>
            </a:graphic>
          </wp:inline>
        </w:drawing>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Cambria Math" w:hAnsi="Cambria Math"/>
          <w:color w:val="000000" w:themeColor="text1"/>
          <w:sz w:val="24"/>
          <w:szCs w:val="24"/>
        </w:rPr>
      </w:pPr>
      <w:r>
        <w:rPr>
          <w:rFonts w:ascii="Times New Roman" w:hAnsi="Times New Roman"/>
          <w:b/>
          <w:bCs/>
          <w:color w:val="000000" w:themeColor="text1"/>
          <w:sz w:val="24"/>
          <w:szCs w:val="24"/>
        </w:rPr>
        <w:t xml:space="preserve">А </w:t>
      </w:r>
      <w:r>
        <w:rPr>
          <w:rFonts w:ascii="Times New Roman" w:hAnsi="Times New Roman"/>
          <w:color w:val="000000" w:themeColor="text1"/>
          <w:sz w:val="24"/>
          <w:szCs w:val="24"/>
        </w:rPr>
        <w:t xml:space="preserve"> найменшу кількість телевізорів продано у квітні</w:t>
      </w:r>
    </w:p>
    <w:p>
      <w:pPr>
        <w:pStyle w:val="ListParagraph"/>
        <w:rPr>
          <w:rFonts w:ascii="Cambria Math" w:hAnsi="Cambria Math"/>
          <w:color w:val="000000" w:themeColor="text1"/>
          <w:sz w:val="24"/>
          <w:szCs w:val="24"/>
        </w:rPr>
      </w:pPr>
      <w:r>
        <w:rPr>
          <w:rFonts w:ascii="Times New Roman" w:hAnsi="Times New Roman"/>
          <w:b/>
          <w:bCs/>
          <w:color w:val="000000" w:themeColor="text1"/>
          <w:sz w:val="24"/>
          <w:szCs w:val="24"/>
        </w:rPr>
        <w:t xml:space="preserve">Б  </w:t>
      </w:r>
      <w:r>
        <w:rPr>
          <w:rFonts w:ascii="Times New Roman" w:hAnsi="Times New Roman"/>
          <w:color w:val="000000" w:themeColor="text1"/>
          <w:sz w:val="24"/>
          <w:szCs w:val="24"/>
        </w:rPr>
        <w:t>у січні продано 240 телевізорів</w:t>
      </w:r>
    </w:p>
    <w:p>
      <w:pPr>
        <w:pStyle w:val="ListParagraph"/>
        <w:rPr>
          <w:rFonts w:ascii="Cambria Math" w:hAnsi="Cambria Math"/>
          <w:color w:val="000000" w:themeColor="text1"/>
          <w:sz w:val="24"/>
          <w:szCs w:val="24"/>
        </w:rPr>
      </w:pPr>
      <w:r>
        <w:rPr>
          <w:rFonts w:ascii="Times New Roman" w:hAnsi="Times New Roman"/>
          <w:b/>
          <w:bCs/>
          <w:color w:val="000000" w:themeColor="text1"/>
          <w:sz w:val="24"/>
          <w:szCs w:val="24"/>
        </w:rPr>
        <w:t xml:space="preserve">В  </w:t>
      </w:r>
      <w:r>
        <w:rPr>
          <w:rFonts w:ascii="Times New Roman" w:hAnsi="Times New Roman"/>
          <w:color w:val="000000" w:themeColor="text1"/>
          <w:sz w:val="24"/>
          <w:szCs w:val="24"/>
        </w:rPr>
        <w:t>у березні продано телевізорів більше, ніж у лютому</w:t>
      </w:r>
    </w:p>
    <w:p>
      <w:pPr>
        <w:pStyle w:val="ListParagraph"/>
        <w:rPr>
          <w:rFonts w:ascii="Cambria Math" w:hAnsi="Cambria Math"/>
          <w:color w:val="000000" w:themeColor="text1"/>
          <w:sz w:val="24"/>
          <w:szCs w:val="24"/>
        </w:rPr>
      </w:pPr>
      <w:r>
        <w:rPr>
          <w:rFonts w:ascii="Times New Roman" w:hAnsi="Times New Roman"/>
          <w:b/>
          <w:bCs/>
          <w:color w:val="000000" w:themeColor="text1"/>
          <w:sz w:val="24"/>
          <w:szCs w:val="24"/>
        </w:rPr>
        <w:t xml:space="preserve">Г  </w:t>
      </w:r>
      <w:r>
        <w:rPr>
          <w:rFonts w:ascii="Times New Roman" w:hAnsi="Times New Roman"/>
          <w:color w:val="000000" w:themeColor="text1"/>
          <w:sz w:val="24"/>
          <w:szCs w:val="24"/>
        </w:rPr>
        <w:t>у червні продано менше трьохсот телевізорів</w:t>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Cambria Math" w:hAnsi="Cambria Math"/>
          <w:color w:val="FF0000"/>
          <w:sz w:val="24"/>
          <w:szCs w:val="24"/>
        </w:rPr>
      </w:pPr>
      <w:r>
        <w:rPr>
          <w:rFonts w:ascii="Times New Roman" w:hAnsi="Times New Roman"/>
          <w:color w:val="FF0000"/>
          <w:sz w:val="24"/>
          <w:szCs w:val="24"/>
        </w:rPr>
        <w:t>В</w:t>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sz w:val="24"/>
          <w:szCs w:val="24"/>
        </w:rPr>
      </w:pPr>
      <w:r>
        <w:rPr>
          <w:rFonts w:ascii="Times New Roman" w:hAnsi="Times New Roman"/>
          <w:sz w:val="24"/>
          <w:szCs w:val="24"/>
        </w:rPr>
      </w:r>
    </w:p>
    <w:p>
      <w:pPr>
        <w:pStyle w:val="ListParagraph"/>
        <w:numPr>
          <w:ilvl w:val="0"/>
          <w:numId w:val="1"/>
        </w:numPr>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jc w:val="both"/>
        <w:rPr>
          <w:rFonts w:ascii="Cambria Math" w:hAnsi="Cambria Math"/>
          <w:color w:val="000000" w:themeColor="text1"/>
          <w:sz w:val="24"/>
          <w:szCs w:val="24"/>
        </w:rPr>
      </w:pPr>
      <w:r>
        <w:rPr>
          <w:rFonts w:ascii="Times New Roman" w:hAnsi="Times New Roman"/>
          <w:sz w:val="24"/>
          <w:szCs w:val="24"/>
        </w:rPr>
        <w:t>На діаграмі відображено розподіл кількості працівників фірми за віком. Скільки всього працівників працює на цій фірмі?</w:t>
      </w:r>
    </w:p>
    <w:p>
      <w:pPr>
        <w:pStyle w:val="ListParagraph"/>
        <w:jc w:val="center"/>
        <w:rPr>
          <w:rFonts w:ascii="Cambria Math" w:hAnsi="Cambria Math"/>
          <w:color w:val="000000" w:themeColor="text1"/>
          <w:sz w:val="24"/>
          <w:szCs w:val="24"/>
        </w:rPr>
      </w:pPr>
      <w:r>
        <w:rPr>
          <w:rFonts w:ascii="Times New Roman" w:hAnsi="Times New Roman"/>
          <w:sz w:val="24"/>
          <w:szCs w:val="24"/>
        </w:rPr>
        <w:drawing>
          <wp:inline distT="0" distB="0" distL="0" distR="0">
            <wp:extent cx="2636520" cy="2200275"/>
            <wp:effectExtent l="0" t="0" r="0" b="0"/>
            <wp:docPr id="21" name="Рисунок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
                    <pic:cNvPicPr>
                      <a:picLocks noChangeAspect="1" noChangeArrowheads="1"/>
                    </pic:cNvPicPr>
                  </pic:nvPicPr>
                  <pic:blipFill>
                    <a:blip r:embed="rId14"/>
                    <a:stretch>
                      <a:fillRect/>
                    </a:stretch>
                  </pic:blipFill>
                  <pic:spPr bwMode="auto">
                    <a:xfrm>
                      <a:off x="0" y="0"/>
                      <a:ext cx="2636520" cy="2200275"/>
                    </a:xfrm>
                    <a:prstGeom prst="rect">
                      <a:avLst/>
                    </a:prstGeom>
                  </pic:spPr>
                </pic:pic>
              </a:graphicData>
            </a:graphic>
          </wp:inline>
        </w:drawing>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4"/>
        <w:gridCol w:w="1716"/>
        <w:gridCol w:w="1731"/>
        <w:gridCol w:w="1731"/>
        <w:gridCol w:w="1732"/>
      </w:tblGrid>
      <w:tr>
        <w:trPr/>
        <w:tc>
          <w:tcPr>
            <w:tcW w:w="171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А</w:t>
            </w:r>
          </w:p>
        </w:tc>
        <w:tc>
          <w:tcPr>
            <w:tcW w:w="1716"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Б</w:t>
            </w:r>
          </w:p>
        </w:tc>
        <w:tc>
          <w:tcPr>
            <w:tcW w:w="173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w:t>
            </w:r>
          </w:p>
        </w:tc>
        <w:tc>
          <w:tcPr>
            <w:tcW w:w="173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Г</w:t>
            </w:r>
          </w:p>
        </w:tc>
        <w:tc>
          <w:tcPr>
            <w:tcW w:w="173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Д</w:t>
            </w:r>
          </w:p>
        </w:tc>
      </w:tr>
      <w:tr>
        <w:trPr/>
        <w:tc>
          <w:tcPr>
            <w:tcW w:w="171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40</w:t>
            </w:r>
          </w:p>
        </w:tc>
        <w:tc>
          <w:tcPr>
            <w:tcW w:w="1716"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96</w:t>
            </w:r>
          </w:p>
        </w:tc>
        <w:tc>
          <w:tcPr>
            <w:tcW w:w="173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120</w:t>
            </w:r>
          </w:p>
        </w:tc>
        <w:tc>
          <w:tcPr>
            <w:tcW w:w="173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144</w:t>
            </w:r>
          </w:p>
        </w:tc>
        <w:tc>
          <w:tcPr>
            <w:tcW w:w="173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110</w:t>
            </w:r>
          </w:p>
        </w:tc>
      </w:tr>
    </w:tbl>
    <w:p>
      <w:pPr>
        <w:pStyle w:val="ListParagraph"/>
        <w:spacing w:before="120" w:after="160"/>
        <w:contextualSpacing/>
        <w:rPr>
          <w:rFonts w:ascii="Cambria Math" w:hAnsi="Cambria Math"/>
          <w:color w:val="FF0000"/>
          <w:sz w:val="24"/>
          <w:szCs w:val="24"/>
        </w:rPr>
      </w:pPr>
      <w:r>
        <w:rPr>
          <w:rFonts w:ascii="Times New Roman" w:hAnsi="Times New Roman"/>
          <w:color w:val="FF0000"/>
          <w:sz w:val="24"/>
          <w:szCs w:val="24"/>
        </w:rPr>
        <w:t>В</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numPr>
          <w:ilvl w:val="0"/>
          <w:numId w:val="1"/>
        </w:numPr>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4"/>
          <w:szCs w:val="24"/>
        </w:rPr>
        <w:t>В уривку художнього твору 47 слів мають різну кількість буква. Укажіть моду даного розподілу за допомогою зображеного на рисунку полігона частот.</w:t>
      </w:r>
    </w:p>
    <w:p>
      <w:pPr>
        <w:pStyle w:val="ListParagraph"/>
        <w:jc w:val="center"/>
        <w:rPr>
          <w:rFonts w:ascii="Cambria Math" w:hAnsi="Cambria Math"/>
          <w:color w:val="000000" w:themeColor="text1"/>
          <w:sz w:val="24"/>
          <w:szCs w:val="24"/>
        </w:rPr>
      </w:pPr>
      <w:r>
        <w:rPr>
          <w:rFonts w:ascii="Times New Roman" w:hAnsi="Times New Roman"/>
          <w:sz w:val="24"/>
          <w:szCs w:val="24"/>
        </w:rPr>
        <w:drawing>
          <wp:inline distT="0" distB="0" distL="0" distR="0">
            <wp:extent cx="2555875" cy="1874520"/>
            <wp:effectExtent l="0" t="0" r="0" b="0"/>
            <wp:docPr id="22" name="Рисунок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
                    <pic:cNvPicPr>
                      <a:picLocks noChangeAspect="1" noChangeArrowheads="1"/>
                    </pic:cNvPicPr>
                  </pic:nvPicPr>
                  <pic:blipFill>
                    <a:blip r:embed="rId15"/>
                    <a:stretch>
                      <a:fillRect/>
                    </a:stretch>
                  </pic:blipFill>
                  <pic:spPr bwMode="auto">
                    <a:xfrm>
                      <a:off x="0" y="0"/>
                      <a:ext cx="2555875" cy="1874520"/>
                    </a:xfrm>
                    <a:prstGeom prst="rect">
                      <a:avLst/>
                    </a:prstGeom>
                  </pic:spPr>
                </pic:pic>
              </a:graphicData>
            </a:graphic>
          </wp:inline>
        </w:drawing>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1"/>
        <w:gridCol w:w="1722"/>
        <w:gridCol w:w="1722"/>
        <w:gridCol w:w="1722"/>
        <w:gridCol w:w="1737"/>
      </w:tblGrid>
      <w:tr>
        <w:trPr/>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А</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Б</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В</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Г</w:t>
            </w:r>
          </w:p>
        </w:tc>
        <w:tc>
          <w:tcPr>
            <w:tcW w:w="173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Д</w:t>
            </w:r>
          </w:p>
        </w:tc>
      </w:tr>
      <w:tr>
        <w:trPr/>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2</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4</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5</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8</w:t>
            </w:r>
          </w:p>
        </w:tc>
        <w:tc>
          <w:tcPr>
            <w:tcW w:w="173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4"/>
                <w:szCs w:val="24"/>
              </w:rPr>
              <w:t>10</w:t>
            </w:r>
          </w:p>
        </w:tc>
      </w:tr>
    </w:tbl>
    <w:p>
      <w:pPr>
        <w:pStyle w:val="ListParagraph"/>
        <w:spacing w:before="120" w:after="160"/>
        <w:contextualSpacing/>
        <w:rPr>
          <w:rFonts w:ascii="Times New Roman" w:hAnsi="Times New Roman"/>
          <w:sz w:val="24"/>
          <w:szCs w:val="24"/>
        </w:rPr>
      </w:pPr>
      <w:r>
        <w:rPr>
          <w:rFonts w:ascii="Times New Roman" w:hAnsi="Times New Roman"/>
          <w:color w:val="FF0000"/>
          <w:sz w:val="24"/>
          <w:szCs w:val="24"/>
        </w:rPr>
        <w:t>В</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numPr>
          <w:ilvl w:val="0"/>
          <w:numId w:val="1"/>
        </w:numPr>
        <w:jc w:val="bot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4"/>
          <w:szCs w:val="24"/>
        </w:rPr>
        <w:t>У таблиці наведено дані про кількість глядачів, які відвідали кінотеатр протягом п</w:t>
      </w:r>
      <w:r>
        <w:rPr>
          <w:rFonts w:ascii="Times New Roman" w:hAnsi="Times New Roman"/>
          <w:color w:val="000000" w:themeColor="text1"/>
          <w:sz w:val="24"/>
          <w:szCs w:val="24"/>
          <w:lang w:val="ru-RU"/>
        </w:rPr>
        <w:t>’</w:t>
      </w:r>
      <w:r>
        <w:rPr>
          <w:rFonts w:ascii="Times New Roman" w:hAnsi="Times New Roman"/>
          <w:color w:val="000000" w:themeColor="text1"/>
          <w:sz w:val="24"/>
          <w:szCs w:val="24"/>
        </w:rPr>
        <w:t>яти днів тижня.</w:t>
      </w: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555"/>
        <w:gridCol w:w="1402"/>
        <w:gridCol w:w="1416"/>
        <w:gridCol w:w="1416"/>
        <w:gridCol w:w="1416"/>
        <w:gridCol w:w="1418"/>
      </w:tblGrid>
      <w:tr>
        <w:trPr/>
        <w:tc>
          <w:tcPr>
            <w:tcW w:w="1555"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День тижня</w:t>
            </w:r>
          </w:p>
        </w:tc>
        <w:tc>
          <w:tcPr>
            <w:tcW w:w="1402"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Пн</w:t>
            </w:r>
          </w:p>
        </w:tc>
        <w:tc>
          <w:tcPr>
            <w:tcW w:w="1416"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Вт</w:t>
            </w:r>
          </w:p>
        </w:tc>
        <w:tc>
          <w:tcPr>
            <w:tcW w:w="1416"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Ср</w:t>
            </w:r>
          </w:p>
        </w:tc>
        <w:tc>
          <w:tcPr>
            <w:tcW w:w="1416"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Чт</w:t>
            </w:r>
          </w:p>
        </w:tc>
        <w:tc>
          <w:tcPr>
            <w:tcW w:w="1418"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Пт</w:t>
            </w:r>
          </w:p>
        </w:tc>
      </w:tr>
      <w:tr>
        <w:trPr/>
        <w:tc>
          <w:tcPr>
            <w:tcW w:w="1555"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Кількість відвідувачів</w:t>
            </w:r>
          </w:p>
        </w:tc>
        <w:tc>
          <w:tcPr>
            <w:tcW w:w="1402"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82</w:t>
            </w:r>
          </w:p>
        </w:tc>
        <w:tc>
          <w:tcPr>
            <w:tcW w:w="1416"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116</w:t>
            </w:r>
          </w:p>
        </w:tc>
        <w:tc>
          <w:tcPr>
            <w:tcW w:w="1416"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102</w:t>
            </w:r>
          </w:p>
        </w:tc>
        <w:tc>
          <w:tcPr>
            <w:tcW w:w="1416"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140</w:t>
            </w:r>
          </w:p>
        </w:tc>
        <w:tc>
          <w:tcPr>
            <w:tcW w:w="1418"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4"/>
                <w:szCs w:val="24"/>
              </w:rPr>
              <w:t>130</w:t>
            </w:r>
          </w:p>
        </w:tc>
      </w:tr>
    </w:tbl>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jc w:val="both"/>
        <w:rPr>
          <w:rFonts w:ascii="Times New Roman" w:hAnsi="Times New Roman"/>
          <w:sz w:val="24"/>
          <w:szCs w:val="24"/>
        </w:rPr>
      </w:pPr>
      <w:r>
        <w:rPr>
          <w:rFonts w:ascii="Times New Roman" w:hAnsi="Times New Roman"/>
          <w:color w:val="000000" w:themeColor="text1"/>
          <w:sz w:val="24"/>
          <w:szCs w:val="24"/>
        </w:rPr>
        <w:t>На діаграмах немає шкали (градації) кількості глядачів. Визначте, на якій діаграмі правильно відображено дані, наведені в таблиці.</w:t>
      </w:r>
    </w:p>
    <w:p>
      <w:pPr>
        <w:pStyle w:val="ListParagraph"/>
        <w:jc w:val="both"/>
        <w:rPr>
          <w:rFonts w:ascii="Cambria Math" w:hAnsi="Cambria Math"/>
          <w:color w:val="000000" w:themeColor="text1"/>
          <w:sz w:val="24"/>
          <w:szCs w:val="24"/>
        </w:rPr>
      </w:pPr>
      <w:r>
        <w:rPr>
          <w:rFonts w:ascii="Times New Roman" w:hAnsi="Times New Roman"/>
          <w:sz w:val="24"/>
          <w:szCs w:val="24"/>
        </w:rPr>
      </w:r>
    </w:p>
    <w:p>
      <w:pPr>
        <w:pStyle w:val="ListParagraph"/>
        <w:jc w:val="both"/>
        <w:rPr>
          <w:rFonts w:ascii="Cambria Math" w:hAnsi="Cambria Math"/>
          <w:color w:val="000000" w:themeColor="text1"/>
          <w:sz w:val="24"/>
          <w:szCs w:val="24"/>
        </w:rPr>
      </w:pPr>
      <w:r>
        <w:rPr>
          <w:rFonts w:ascii="Times New Roman" w:hAnsi="Times New Roman"/>
          <w:sz w:val="24"/>
          <w:szCs w:val="24"/>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4200"/>
        <w:gridCol w:w="4424"/>
      </w:tblGrid>
      <w:tr>
        <w:trPr/>
        <w:tc>
          <w:tcPr>
            <w:tcW w:w="4200" w:type="dxa"/>
            <w:tcBorders>
              <w:top w:val="nil"/>
              <w:left w:val="nil"/>
              <w:bottom w:val="nil"/>
              <w:right w:val="nil"/>
            </w:tcBorders>
            <w:shd w:fill="auto" w:val="clear"/>
          </w:tcPr>
          <w:p>
            <w:pPr>
              <w:pStyle w:val="ListParagraph"/>
              <w:spacing w:lineRule="auto" w:line="240" w:before="0" w:after="0"/>
              <w:ind w:left="0" w:hanging="0"/>
              <w:contextualSpacing/>
              <w:jc w:val="center"/>
              <w:rPr>
                <w:color w:val="000000" w:themeColor="text1"/>
              </w:rPr>
            </w:pPr>
            <w:r>
              <w:rPr>
                <w:rFonts w:ascii="Times New Roman" w:hAnsi="Times New Roman"/>
                <w:sz w:val="24"/>
                <w:szCs w:val="24"/>
              </w:rPr>
              <w:drawing>
                <wp:anchor behindDoc="1" distT="0" distB="0" distL="114300" distR="114300" simplePos="0" locked="0" layoutInCell="1" allowOverlap="1" relativeHeight="11">
                  <wp:simplePos x="0" y="0"/>
                  <wp:positionH relativeFrom="column">
                    <wp:posOffset>761365</wp:posOffset>
                  </wp:positionH>
                  <wp:positionV relativeFrom="paragraph">
                    <wp:posOffset>84455</wp:posOffset>
                  </wp:positionV>
                  <wp:extent cx="1287780" cy="1094105"/>
                  <wp:effectExtent l="0" t="0" r="0" b="0"/>
                  <wp:wrapSquare wrapText="bothSides"/>
                  <wp:docPr id="23" name="Рисунок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4" descr=""/>
                          <pic:cNvPicPr>
                            <a:picLocks noChangeAspect="1" noChangeArrowheads="1"/>
                          </pic:cNvPicPr>
                        </pic:nvPicPr>
                        <pic:blipFill>
                          <a:blip r:embed="rId16"/>
                          <a:stretch>
                            <a:fillRect/>
                          </a:stretch>
                        </pic:blipFill>
                        <pic:spPr bwMode="auto">
                          <a:xfrm>
                            <a:off x="0" y="0"/>
                            <a:ext cx="1287780" cy="1094105"/>
                          </a:xfrm>
                          <a:prstGeom prst="rect">
                            <a:avLst/>
                          </a:prstGeom>
                        </pic:spPr>
                      </pic:pic>
                    </a:graphicData>
                  </a:graphic>
                </wp:anchor>
              </w:drawing>
            </w:r>
          </w:p>
          <w:p>
            <w:pPr>
              <w:pStyle w:val="ListParagraph"/>
              <w:spacing w:lineRule="auto" w:line="240" w:before="0" w:after="0"/>
              <w:ind w:left="0" w:hanging="0"/>
              <w:contextualSpacing/>
              <w:jc w:val="center"/>
              <w:rPr>
                <w:color w:val="000000" w:themeColor="text1"/>
              </w:rPr>
            </w:pPr>
            <w:r>
              <w:rPr>
                <w:rFonts w:ascii="Times New Roman" w:hAnsi="Times New Roman"/>
                <w:sz w:val="24"/>
                <w:szCs w:val="24"/>
              </w:rPr>
            </w:r>
          </w:p>
          <w:p>
            <w:pPr>
              <w:pStyle w:val="ListParagraph"/>
              <w:spacing w:lineRule="auto" w:line="240" w:before="0" w:after="0"/>
              <w:ind w:left="0" w:hanging="0"/>
              <w:contextualSpacing/>
              <w:jc w:val="center"/>
              <w:rPr>
                <w:color w:val="000000" w:themeColor="text1"/>
              </w:rPr>
            </w:pPr>
            <w:r>
              <w:rPr>
                <w:rFonts w:ascii="Times New Roman" w:hAnsi="Times New Roman"/>
                <w:sz w:val="24"/>
                <w:szCs w:val="24"/>
              </w:rPr>
            </w:r>
          </w:p>
          <w:p>
            <w:pPr>
              <w:pStyle w:val="ListParagraph"/>
              <w:spacing w:lineRule="auto" w:line="240" w:before="0" w:after="0"/>
              <w:ind w:left="0" w:hanging="0"/>
              <w:contextualSpacing/>
              <w:jc w:val="center"/>
              <w:rPr>
                <w:color w:val="000000" w:themeColor="text1"/>
              </w:rPr>
            </w:pPr>
            <w:r>
              <w:rPr>
                <w:rFonts w:ascii="Times New Roman" w:hAnsi="Times New Roman"/>
                <w:sz w:val="24"/>
                <w:szCs w:val="24"/>
              </w:rPr>
            </w:r>
          </w:p>
          <w:p>
            <w:pPr>
              <w:pStyle w:val="ListParagraph"/>
              <w:spacing w:lineRule="auto" w:line="240" w:before="0" w:after="0"/>
              <w:ind w:left="0" w:hanging="0"/>
              <w:contextualSpacing/>
              <w:jc w:val="center"/>
              <w:rPr>
                <w:rFonts w:ascii="Times New Roman" w:hAnsi="Times New Roman"/>
                <w:sz w:val="24"/>
                <w:szCs w:val="24"/>
              </w:rPr>
            </w:pPr>
            <w:r>
              <w:rPr>
                <w:rFonts w:ascii="Times New Roman" w:hAnsi="Times New Roman"/>
                <w:b/>
                <w:bCs/>
                <w:color w:val="000000" w:themeColor="text1"/>
                <w:sz w:val="24"/>
                <w:szCs w:val="24"/>
              </w:rPr>
              <w:t>А</w:t>
            </w:r>
          </w:p>
          <w:p>
            <w:pPr>
              <w:pStyle w:val="ListParagraph"/>
              <w:spacing w:lineRule="auto" w:line="240" w:before="0" w:after="0"/>
              <w:ind w:left="0" w:hanging="0"/>
              <w:contextualSpacing/>
              <w:jc w:val="center"/>
              <w:rPr>
                <w:color w:val="000000" w:themeColor="text1"/>
              </w:rPr>
            </w:pPr>
            <w:r>
              <w:rPr>
                <w:rFonts w:ascii="Times New Roman" w:hAnsi="Times New Roman"/>
                <w:sz w:val="24"/>
                <w:szCs w:val="24"/>
              </w:rPr>
            </w:r>
          </w:p>
          <w:p>
            <w:pPr>
              <w:pStyle w:val="ListParagraph"/>
              <w:spacing w:lineRule="auto" w:line="240" w:before="0" w:after="0"/>
              <w:ind w:left="0" w:hanging="0"/>
              <w:contextualSpacing/>
              <w:jc w:val="center"/>
              <w:rPr>
                <w:color w:val="000000" w:themeColor="text1"/>
              </w:rPr>
            </w:pPr>
            <w:r>
              <w:rPr>
                <w:rFonts w:ascii="Times New Roman" w:hAnsi="Times New Roman"/>
                <w:sz w:val="24"/>
                <w:szCs w:val="24"/>
              </w:rPr>
            </w:r>
          </w:p>
          <w:p>
            <w:pPr>
              <w:pStyle w:val="ListParagraph"/>
              <w:spacing w:lineRule="auto" w:line="240" w:before="0" w:after="0"/>
              <w:ind w:left="0" w:hanging="0"/>
              <w:contextualSpacing/>
              <w:jc w:val="center"/>
              <w:rPr>
                <w:color w:val="000000" w:themeColor="text1"/>
              </w:rPr>
            </w:pPr>
            <w:r>
              <w:rPr>
                <w:rFonts w:ascii="Times New Roman" w:hAnsi="Times New Roman"/>
                <w:sz w:val="24"/>
                <w:szCs w:val="24"/>
              </w:rPr>
            </w:r>
          </w:p>
        </w:tc>
        <w:tc>
          <w:tcPr>
            <w:tcW w:w="4424" w:type="dxa"/>
            <w:tcBorders>
              <w:top w:val="nil"/>
              <w:left w:val="nil"/>
              <w:bottom w:val="nil"/>
              <w:right w:val="nil"/>
            </w:tcBorders>
            <w:shd w:fill="auto" w:val="clear"/>
          </w:tcPr>
          <w:p>
            <w:pPr>
              <w:pStyle w:val="ListParagraph"/>
              <w:spacing w:lineRule="auto" w:line="240" w:before="0" w:after="0"/>
              <w:ind w:left="0" w:hanging="0"/>
              <w:contextualSpacing/>
              <w:jc w:val="center"/>
              <w:rPr>
                <w:color w:val="000000" w:themeColor="text1"/>
              </w:rPr>
            </w:pPr>
            <w:r>
              <w:rPr>
                <w:rFonts w:ascii="Times New Roman" w:hAnsi="Times New Roman"/>
                <w:b/>
                <w:bCs/>
                <w:color w:val="000000" w:themeColor="text1"/>
                <w:sz w:val="28"/>
                <w:szCs w:val="28"/>
              </w:rPr>
              <w:drawing>
                <wp:anchor behindDoc="0" distT="0" distB="0" distL="114300" distR="114300" simplePos="0" locked="0" layoutInCell="1" allowOverlap="1" relativeHeight="75">
                  <wp:simplePos x="0" y="0"/>
                  <wp:positionH relativeFrom="column">
                    <wp:posOffset>810260</wp:posOffset>
                  </wp:positionH>
                  <wp:positionV relativeFrom="paragraph">
                    <wp:posOffset>121920</wp:posOffset>
                  </wp:positionV>
                  <wp:extent cx="1292225" cy="1085215"/>
                  <wp:effectExtent l="0" t="0" r="0" b="0"/>
                  <wp:wrapSquare wrapText="bothSides"/>
                  <wp:docPr id="24" name="Рисунок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47" descr=""/>
                          <pic:cNvPicPr>
                            <a:picLocks noChangeAspect="1" noChangeArrowheads="1"/>
                          </pic:cNvPicPr>
                        </pic:nvPicPr>
                        <pic:blipFill>
                          <a:blip r:embed="rId17"/>
                          <a:stretch>
                            <a:fillRect/>
                          </a:stretch>
                        </pic:blipFill>
                        <pic:spPr bwMode="auto">
                          <a:xfrm>
                            <a:off x="0" y="0"/>
                            <a:ext cx="1292225" cy="1085215"/>
                          </a:xfrm>
                          <a:prstGeom prst="rect">
                            <a:avLst/>
                          </a:prstGeom>
                        </pic:spPr>
                      </pic:pic>
                    </a:graphicData>
                  </a:graphic>
                </wp:anchor>
              </w:drawing>
            </w:r>
          </w:p>
          <w:p>
            <w:pPr>
              <w:pStyle w:val="ListParagraph"/>
              <w:spacing w:lineRule="auto" w:line="240" w:before="0" w:after="0"/>
              <w:ind w:left="0" w:hanging="0"/>
              <w:contextualSpacing/>
              <w:jc w:val="center"/>
              <w:rPr>
                <w:color w:val="000000" w:themeColor="text1"/>
              </w:rPr>
            </w:pPr>
            <w:r>
              <w:rPr>
                <w:rFonts w:ascii="Times New Roman" w:hAnsi="Times New Roman"/>
                <w:b/>
                <w:bCs/>
                <w:color w:val="000000" w:themeColor="text1"/>
                <w:sz w:val="28"/>
                <w:szCs w:val="28"/>
              </w:rPr>
            </w:r>
          </w:p>
          <w:p>
            <w:pPr>
              <w:pStyle w:val="ListParagraph"/>
              <w:spacing w:lineRule="auto" w:line="240" w:before="0" w:after="0"/>
              <w:ind w:left="0" w:hanging="0"/>
              <w:contextualSpacing/>
              <w:jc w:val="center"/>
              <w:rPr>
                <w:color w:val="000000" w:themeColor="text1"/>
              </w:rPr>
            </w:pPr>
            <w:r>
              <w:rPr>
                <w:rFonts w:ascii="Times New Roman" w:hAnsi="Times New Roman"/>
                <w:b/>
                <w:bCs/>
                <w:color w:val="000000" w:themeColor="text1"/>
                <w:sz w:val="28"/>
                <w:szCs w:val="28"/>
              </w:rPr>
            </w:r>
          </w:p>
          <w:p>
            <w:pPr>
              <w:pStyle w:val="ListParagraph"/>
              <w:spacing w:lineRule="auto" w:line="240" w:before="0" w:after="0"/>
              <w:ind w:left="0" w:hanging="0"/>
              <w:contextualSpacing/>
              <w:jc w:val="center"/>
              <w:rPr>
                <w:rFonts w:ascii="Times New Roman" w:hAnsi="Times New Roman"/>
                <w:b/>
                <w:b/>
                <w:bCs/>
                <w:color w:val="000000" w:themeColor="text1"/>
                <w:sz w:val="28"/>
                <w:szCs w:val="28"/>
              </w:rPr>
            </w:pPr>
            <w:r>
              <w:rPr>
                <w:rFonts w:ascii="Times New Roman" w:hAnsi="Times New Roman"/>
                <w:b/>
                <w:bCs/>
                <w:color w:val="000000" w:themeColor="text1"/>
                <w:sz w:val="28"/>
                <w:szCs w:val="28"/>
              </w:rPr>
              <w:t xml:space="preserve">Г </w:t>
            </w:r>
          </w:p>
        </w:tc>
      </w:tr>
      <w:tr>
        <w:trPr/>
        <w:tc>
          <w:tcPr>
            <w:tcW w:w="4200" w:type="dxa"/>
            <w:tcBorders>
              <w:top w:val="nil"/>
              <w:left w:val="nil"/>
              <w:bottom w:val="nil"/>
              <w:right w:val="nil"/>
            </w:tcBorders>
            <w:shd w:fill="auto" w:val="clear"/>
          </w:tcPr>
          <w:p>
            <w:pPr>
              <w:pStyle w:val="ListParagraph"/>
              <w:spacing w:lineRule="auto" w:line="240" w:before="0" w:after="0"/>
              <w:ind w:left="0" w:hanging="0"/>
              <w:contextualSpacing/>
              <w:jc w:val="center"/>
              <w:rPr>
                <w:color w:val="000000" w:themeColor="text1"/>
              </w:rPr>
            </w:pPr>
            <w:r>
              <w:rPr>
                <w:rFonts w:ascii="Times New Roman" w:hAnsi="Times New Roman"/>
                <w:sz w:val="24"/>
                <w:szCs w:val="24"/>
              </w:rPr>
              <w:drawing>
                <wp:anchor behindDoc="1" distT="0" distB="0" distL="114300" distR="114300" simplePos="0" locked="0" layoutInCell="1" allowOverlap="1" relativeHeight="14">
                  <wp:simplePos x="0" y="0"/>
                  <wp:positionH relativeFrom="column">
                    <wp:posOffset>732155</wp:posOffset>
                  </wp:positionH>
                  <wp:positionV relativeFrom="paragraph">
                    <wp:posOffset>84455</wp:posOffset>
                  </wp:positionV>
                  <wp:extent cx="1297940" cy="1082040"/>
                  <wp:effectExtent l="0" t="0" r="0" b="0"/>
                  <wp:wrapSquare wrapText="bothSides"/>
                  <wp:docPr id="25" name="Рисунок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
                          <pic:cNvPicPr>
                            <a:picLocks noChangeAspect="1" noChangeArrowheads="1"/>
                          </pic:cNvPicPr>
                        </pic:nvPicPr>
                        <pic:blipFill>
                          <a:blip r:embed="rId18"/>
                          <a:stretch>
                            <a:fillRect/>
                          </a:stretch>
                        </pic:blipFill>
                        <pic:spPr bwMode="auto">
                          <a:xfrm>
                            <a:off x="0" y="0"/>
                            <a:ext cx="1297940" cy="1082040"/>
                          </a:xfrm>
                          <a:prstGeom prst="rect">
                            <a:avLst/>
                          </a:prstGeom>
                        </pic:spPr>
                      </pic:pic>
                    </a:graphicData>
                  </a:graphic>
                </wp:anchor>
              </w:drawing>
            </w:r>
          </w:p>
          <w:p>
            <w:pPr>
              <w:pStyle w:val="ListParagraph"/>
              <w:spacing w:lineRule="auto" w:line="240" w:before="0" w:after="0"/>
              <w:ind w:left="0" w:hanging="0"/>
              <w:contextualSpacing/>
              <w:jc w:val="center"/>
              <w:rPr>
                <w:color w:val="000000" w:themeColor="text1"/>
              </w:rPr>
            </w:pPr>
            <w:r>
              <w:rPr>
                <w:rFonts w:ascii="Times New Roman" w:hAnsi="Times New Roman"/>
                <w:sz w:val="24"/>
                <w:szCs w:val="24"/>
              </w:rPr>
            </w:r>
          </w:p>
          <w:p>
            <w:pPr>
              <w:pStyle w:val="ListParagraph"/>
              <w:spacing w:lineRule="auto" w:line="240" w:before="0" w:after="0"/>
              <w:ind w:left="0" w:hanging="0"/>
              <w:contextualSpacing/>
              <w:jc w:val="center"/>
              <w:rPr>
                <w:color w:val="000000" w:themeColor="text1"/>
              </w:rPr>
            </w:pPr>
            <w:r>
              <w:rPr>
                <w:rFonts w:ascii="Times New Roman" w:hAnsi="Times New Roman"/>
                <w:sz w:val="24"/>
                <w:szCs w:val="24"/>
              </w:rPr>
            </w:r>
          </w:p>
          <w:p>
            <w:pPr>
              <w:pStyle w:val="ListParagraph"/>
              <w:spacing w:lineRule="auto" w:line="240" w:before="0" w:after="0"/>
              <w:ind w:left="0" w:hanging="0"/>
              <w:contextualSpacing/>
              <w:jc w:val="center"/>
              <w:rPr>
                <w:rFonts w:ascii="Times New Roman" w:hAnsi="Times New Roman"/>
                <w:sz w:val="24"/>
                <w:szCs w:val="24"/>
              </w:rPr>
            </w:pPr>
            <w:r>
              <w:rPr>
                <w:rFonts w:ascii="Times New Roman" w:hAnsi="Times New Roman"/>
                <w:b/>
                <w:bCs/>
                <w:color w:val="000000" w:themeColor="text1"/>
                <w:sz w:val="24"/>
                <w:szCs w:val="24"/>
              </w:rPr>
              <w:t xml:space="preserve">Б </w:t>
            </w:r>
          </w:p>
          <w:p>
            <w:pPr>
              <w:pStyle w:val="ListParagraph"/>
              <w:spacing w:lineRule="auto" w:line="240" w:before="0" w:after="0"/>
              <w:ind w:left="0" w:hanging="0"/>
              <w:contextualSpacing/>
              <w:jc w:val="center"/>
              <w:rPr>
                <w:color w:val="000000" w:themeColor="text1"/>
              </w:rPr>
            </w:pPr>
            <w:r>
              <w:rPr>
                <w:rFonts w:ascii="Times New Roman" w:hAnsi="Times New Roman"/>
                <w:sz w:val="24"/>
                <w:szCs w:val="24"/>
              </w:rPr>
            </w:r>
          </w:p>
          <w:p>
            <w:pPr>
              <w:pStyle w:val="ListParagraph"/>
              <w:spacing w:lineRule="auto" w:line="240" w:before="0" w:after="0"/>
              <w:ind w:left="0" w:hanging="0"/>
              <w:contextualSpacing/>
              <w:jc w:val="center"/>
              <w:rPr>
                <w:color w:val="000000" w:themeColor="text1"/>
              </w:rPr>
            </w:pPr>
            <w:r>
              <w:rPr>
                <w:rFonts w:ascii="Times New Roman" w:hAnsi="Times New Roman"/>
                <w:sz w:val="24"/>
                <w:szCs w:val="24"/>
              </w:rPr>
            </w:r>
          </w:p>
          <w:p>
            <w:pPr>
              <w:pStyle w:val="ListParagraph"/>
              <w:spacing w:lineRule="auto" w:line="240" w:before="0" w:after="0"/>
              <w:ind w:left="0" w:hanging="0"/>
              <w:contextualSpacing/>
              <w:jc w:val="center"/>
              <w:rPr>
                <w:color w:val="000000" w:themeColor="text1"/>
              </w:rPr>
            </w:pPr>
            <w:r>
              <w:rPr>
                <w:rFonts w:ascii="Times New Roman" w:hAnsi="Times New Roman"/>
                <w:sz w:val="24"/>
                <w:szCs w:val="24"/>
              </w:rPr>
            </w:r>
          </w:p>
          <w:p>
            <w:pPr>
              <w:pStyle w:val="ListParagraph"/>
              <w:spacing w:lineRule="auto" w:line="240" w:before="0" w:after="0"/>
              <w:ind w:left="0" w:hanging="0"/>
              <w:contextualSpacing/>
              <w:jc w:val="center"/>
              <w:rPr>
                <w:color w:val="000000" w:themeColor="text1"/>
              </w:rPr>
            </w:pPr>
            <w:r>
              <w:rPr>
                <w:rFonts w:ascii="Times New Roman" w:hAnsi="Times New Roman"/>
                <w:sz w:val="24"/>
                <w:szCs w:val="24"/>
              </w:rPr>
            </w:r>
          </w:p>
        </w:tc>
        <w:tc>
          <w:tcPr>
            <w:tcW w:w="4424" w:type="dxa"/>
            <w:tcBorders>
              <w:top w:val="nil"/>
              <w:left w:val="nil"/>
              <w:bottom w:val="nil"/>
              <w:right w:val="nil"/>
            </w:tcBorders>
            <w:shd w:fill="auto" w:val="clear"/>
          </w:tcPr>
          <w:p>
            <w:pPr>
              <w:pStyle w:val="ListParagraph"/>
              <w:spacing w:lineRule="auto" w:line="240" w:before="0" w:after="0"/>
              <w:ind w:left="0" w:hanging="0"/>
              <w:contextualSpacing/>
              <w:jc w:val="center"/>
              <w:rPr>
                <w:color w:val="000000" w:themeColor="text1"/>
              </w:rPr>
            </w:pPr>
            <w:r>
              <w:rPr>
                <w:rFonts w:ascii="Times New Roman" w:hAnsi="Times New Roman"/>
                <w:color w:val="000000" w:themeColor="text1"/>
                <w:sz w:val="28"/>
                <w:szCs w:val="28"/>
              </w:rPr>
              <w:drawing>
                <wp:anchor behindDoc="0" distT="0" distB="0" distL="114300" distR="114300" simplePos="0" locked="0" layoutInCell="1" allowOverlap="1" relativeHeight="76">
                  <wp:simplePos x="0" y="0"/>
                  <wp:positionH relativeFrom="column">
                    <wp:posOffset>792480</wp:posOffset>
                  </wp:positionH>
                  <wp:positionV relativeFrom="paragraph">
                    <wp:posOffset>107950</wp:posOffset>
                  </wp:positionV>
                  <wp:extent cx="1298575" cy="1109345"/>
                  <wp:effectExtent l="0" t="0" r="0" b="0"/>
                  <wp:wrapSquare wrapText="bothSides"/>
                  <wp:docPr id="26" name="Рисунок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48" descr=""/>
                          <pic:cNvPicPr>
                            <a:picLocks noChangeAspect="1" noChangeArrowheads="1"/>
                          </pic:cNvPicPr>
                        </pic:nvPicPr>
                        <pic:blipFill>
                          <a:blip r:embed="rId19"/>
                          <a:stretch>
                            <a:fillRect/>
                          </a:stretch>
                        </pic:blipFill>
                        <pic:spPr bwMode="auto">
                          <a:xfrm>
                            <a:off x="0" y="0"/>
                            <a:ext cx="1298575" cy="1109345"/>
                          </a:xfrm>
                          <a:prstGeom prst="rect">
                            <a:avLst/>
                          </a:prstGeom>
                        </pic:spPr>
                      </pic:pic>
                    </a:graphicData>
                  </a:graphic>
                </wp:anchor>
              </w:drawing>
            </w:r>
          </w:p>
          <w:p>
            <w:pPr>
              <w:pStyle w:val="ListParagraph"/>
              <w:spacing w:lineRule="auto" w:line="240" w:before="0" w:after="0"/>
              <w:ind w:left="0" w:hanging="0"/>
              <w:contextualSpacing/>
              <w:jc w:val="center"/>
              <w:rPr>
                <w:color w:val="000000" w:themeColor="text1"/>
              </w:rPr>
            </w:pPr>
            <w:r>
              <w:rPr>
                <w:rFonts w:ascii="Times New Roman" w:hAnsi="Times New Roman"/>
                <w:color w:val="000000" w:themeColor="text1"/>
                <w:sz w:val="28"/>
                <w:szCs w:val="28"/>
              </w:rPr>
            </w:r>
          </w:p>
          <w:p>
            <w:pPr>
              <w:pStyle w:val="ListParagraph"/>
              <w:spacing w:lineRule="auto" w:line="240" w:before="0" w:after="0"/>
              <w:ind w:left="0" w:hanging="0"/>
              <w:contextualSpacing/>
              <w:jc w:val="center"/>
              <w:rPr>
                <w:color w:val="000000" w:themeColor="text1"/>
              </w:rPr>
            </w:pPr>
            <w:r>
              <w:rPr>
                <w:rFonts w:ascii="Times New Roman" w:hAnsi="Times New Roman"/>
                <w:color w:val="000000" w:themeColor="text1"/>
                <w:sz w:val="28"/>
                <w:szCs w:val="28"/>
              </w:rPr>
            </w:r>
          </w:p>
          <w:p>
            <w:pPr>
              <w:pStyle w:val="ListParagraph"/>
              <w:spacing w:lineRule="auto" w:line="240" w:before="0" w:after="0"/>
              <w:ind w:left="0" w:hanging="0"/>
              <w:contextualSpacing/>
              <w:jc w:val="center"/>
              <w:rPr>
                <w:rFonts w:ascii="Times New Roman" w:hAnsi="Times New Roman"/>
                <w:color w:val="000000" w:themeColor="text1"/>
                <w:sz w:val="28"/>
                <w:szCs w:val="28"/>
              </w:rPr>
            </w:pPr>
            <w:r>
              <w:rPr>
                <w:rFonts w:ascii="Times New Roman" w:hAnsi="Times New Roman"/>
                <w:color w:val="000000" w:themeColor="text1"/>
                <w:sz w:val="28"/>
                <w:szCs w:val="28"/>
              </w:rPr>
              <w:t xml:space="preserve">Д  </w:t>
            </w:r>
          </w:p>
        </w:tc>
      </w:tr>
      <w:tr>
        <w:trPr/>
        <w:tc>
          <w:tcPr>
            <w:tcW w:w="4200" w:type="dxa"/>
            <w:tcBorders>
              <w:top w:val="nil"/>
              <w:left w:val="nil"/>
              <w:bottom w:val="nil"/>
              <w:right w:val="nil"/>
            </w:tcBorders>
            <w:shd w:fill="auto" w:val="clear"/>
          </w:tcPr>
          <w:p>
            <w:pPr>
              <w:pStyle w:val="ListParagraph"/>
              <w:spacing w:lineRule="auto" w:line="240" w:before="0" w:after="0"/>
              <w:ind w:left="0" w:hanging="0"/>
              <w:contextualSpacing/>
              <w:jc w:val="center"/>
              <w:rPr>
                <w:rFonts w:ascii="Times New Roman" w:hAnsi="Times New Roman"/>
                <w:sz w:val="24"/>
                <w:szCs w:val="24"/>
              </w:rPr>
            </w:pPr>
            <w:r>
              <w:rPr>
                <w:rFonts w:ascii="Times New Roman" w:hAnsi="Times New Roman"/>
                <w:sz w:val="24"/>
                <w:szCs w:val="24"/>
              </w:rPr>
              <w:drawing>
                <wp:anchor behindDoc="0" distT="0" distB="0" distL="114300" distR="114300" simplePos="0" locked="0" layoutInCell="1" allowOverlap="1" relativeHeight="10">
                  <wp:simplePos x="0" y="0"/>
                  <wp:positionH relativeFrom="column">
                    <wp:posOffset>735965</wp:posOffset>
                  </wp:positionH>
                  <wp:positionV relativeFrom="paragraph">
                    <wp:posOffset>61595</wp:posOffset>
                  </wp:positionV>
                  <wp:extent cx="1256665" cy="1066800"/>
                  <wp:effectExtent l="0" t="0" r="0" b="0"/>
                  <wp:wrapSquare wrapText="bothSides"/>
                  <wp:docPr id="27" name="Рисунок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3" descr=""/>
                          <pic:cNvPicPr>
                            <a:picLocks noChangeAspect="1" noChangeArrowheads="1"/>
                          </pic:cNvPicPr>
                        </pic:nvPicPr>
                        <pic:blipFill>
                          <a:blip r:embed="rId20"/>
                          <a:stretch>
                            <a:fillRect/>
                          </a:stretch>
                        </pic:blipFill>
                        <pic:spPr bwMode="auto">
                          <a:xfrm>
                            <a:off x="0" y="0"/>
                            <a:ext cx="1256665" cy="1066800"/>
                          </a:xfrm>
                          <a:prstGeom prst="rect">
                            <a:avLst/>
                          </a:prstGeom>
                        </pic:spPr>
                      </pic:pic>
                    </a:graphicData>
                  </a:graphic>
                </wp:anchor>
              </w:drawing>
            </w:r>
          </w:p>
          <w:p>
            <w:pPr>
              <w:pStyle w:val="ListParagraph"/>
              <w:spacing w:lineRule="auto" w:line="240" w:before="0" w:after="0"/>
              <w:ind w:left="0" w:hanging="0"/>
              <w:contextualSpacing/>
              <w:jc w:val="center"/>
              <w:rPr>
                <w:rFonts w:ascii="Times New Roman" w:hAnsi="Times New Roman"/>
                <w:sz w:val="24"/>
                <w:szCs w:val="24"/>
              </w:rPr>
            </w:pPr>
            <w:r>
              <w:rPr>
                <w:rFonts w:ascii="Times New Roman" w:hAnsi="Times New Roman"/>
                <w:sz w:val="24"/>
                <w:szCs w:val="24"/>
              </w:rPr>
            </w:r>
          </w:p>
          <w:p>
            <w:pPr>
              <w:pStyle w:val="ListParagraph"/>
              <w:spacing w:lineRule="auto" w:line="240" w:before="0" w:after="0"/>
              <w:ind w:left="0" w:hanging="0"/>
              <w:contextualSpacing/>
              <w:jc w:val="center"/>
              <w:rPr>
                <w:rFonts w:ascii="Times New Roman" w:hAnsi="Times New Roman"/>
                <w:sz w:val="24"/>
                <w:szCs w:val="24"/>
              </w:rPr>
            </w:pPr>
            <w:r>
              <w:rPr>
                <w:rFonts w:ascii="Times New Roman" w:hAnsi="Times New Roman"/>
                <w:sz w:val="24"/>
                <w:szCs w:val="24"/>
              </w:rPr>
            </w:r>
          </w:p>
          <w:p>
            <w:pPr>
              <w:pStyle w:val="ListParagraph"/>
              <w:spacing w:lineRule="auto" w:line="240" w:before="0" w:after="0"/>
              <w:ind w:left="0" w:hanging="0"/>
              <w:contextualSpacing/>
              <w:jc w:val="center"/>
              <w:rPr>
                <w:rFonts w:ascii="Times New Roman" w:hAnsi="Times New Roman"/>
                <w:b/>
                <w:b/>
                <w:bCs/>
                <w:color w:val="000000" w:themeColor="text1"/>
                <w:sz w:val="28"/>
                <w:szCs w:val="28"/>
              </w:rPr>
            </w:pPr>
            <w:r>
              <w:rPr>
                <w:rFonts w:ascii="Times New Roman" w:hAnsi="Times New Roman"/>
                <w:b/>
                <w:bCs/>
                <w:color w:val="000000" w:themeColor="text1"/>
                <w:sz w:val="28"/>
                <w:szCs w:val="28"/>
              </w:rPr>
              <w:t>В</w:t>
            </w:r>
          </w:p>
          <w:p>
            <w:pPr>
              <w:pStyle w:val="ListParagraph"/>
              <w:spacing w:lineRule="auto" w:line="240" w:before="0" w:after="0"/>
              <w:ind w:left="0" w:hanging="0"/>
              <w:contextualSpacing/>
              <w:jc w:val="center"/>
              <w:rPr>
                <w:rFonts w:ascii="Times New Roman" w:hAnsi="Times New Roman"/>
                <w:sz w:val="24"/>
                <w:szCs w:val="24"/>
              </w:rPr>
            </w:pPr>
            <w:r>
              <w:rPr>
                <w:rFonts w:ascii="Times New Roman" w:hAnsi="Times New Roman"/>
                <w:sz w:val="24"/>
                <w:szCs w:val="24"/>
              </w:rPr>
            </w:r>
          </w:p>
          <w:p>
            <w:pPr>
              <w:pStyle w:val="ListParagraph"/>
              <w:spacing w:lineRule="auto" w:line="240" w:before="0" w:after="0"/>
              <w:ind w:left="0" w:hanging="0"/>
              <w:contextualSpacing/>
              <w:jc w:val="center"/>
              <w:rPr>
                <w:rFonts w:ascii="Times New Roman" w:hAnsi="Times New Roman"/>
                <w:sz w:val="24"/>
                <w:szCs w:val="24"/>
              </w:rPr>
            </w:pPr>
            <w:r>
              <w:rPr>
                <w:rFonts w:ascii="Times New Roman" w:hAnsi="Times New Roman"/>
                <w:sz w:val="24"/>
                <w:szCs w:val="24"/>
              </w:rPr>
            </w:r>
          </w:p>
          <w:p>
            <w:pPr>
              <w:pStyle w:val="ListParagraph"/>
              <w:spacing w:lineRule="auto" w:line="240" w:before="0" w:after="0"/>
              <w:ind w:left="0" w:hanging="0"/>
              <w:contextualSpacing/>
              <w:jc w:val="center"/>
              <w:rPr>
                <w:rFonts w:ascii="Times New Roman" w:hAnsi="Times New Roman"/>
                <w:sz w:val="24"/>
                <w:szCs w:val="24"/>
              </w:rPr>
            </w:pPr>
            <w:r>
              <w:rPr>
                <w:rFonts w:ascii="Times New Roman" w:hAnsi="Times New Roman"/>
                <w:sz w:val="24"/>
                <w:szCs w:val="24"/>
              </w:rPr>
            </w:r>
          </w:p>
          <w:p>
            <w:pPr>
              <w:pStyle w:val="ListParagraph"/>
              <w:spacing w:lineRule="auto" w:line="240" w:before="0" w:after="0"/>
              <w:ind w:left="0" w:hanging="0"/>
              <w:contextualSpacing/>
              <w:jc w:val="center"/>
              <w:rPr>
                <w:rFonts w:ascii="Times New Roman" w:hAnsi="Times New Roman"/>
                <w:sz w:val="24"/>
                <w:szCs w:val="24"/>
              </w:rPr>
            </w:pPr>
            <w:r>
              <w:rPr>
                <w:rFonts w:ascii="Times New Roman" w:hAnsi="Times New Roman"/>
                <w:sz w:val="24"/>
                <w:szCs w:val="24"/>
              </w:rPr>
            </w:r>
          </w:p>
        </w:tc>
        <w:tc>
          <w:tcPr>
            <w:tcW w:w="4424" w:type="dxa"/>
            <w:tcBorders>
              <w:top w:val="nil"/>
              <w:left w:val="nil"/>
              <w:bottom w:val="nil"/>
              <w:right w:val="nil"/>
            </w:tcBorders>
            <w:shd w:fill="auto" w:val="clear"/>
          </w:tcPr>
          <w:p>
            <w:pPr>
              <w:pStyle w:val="ListParagraph"/>
              <w:spacing w:lineRule="auto" w:line="240" w:before="0" w:after="0"/>
              <w:ind w:left="0" w:hanging="0"/>
              <w:contextualSpacing/>
              <w:jc w:val="center"/>
              <w:rPr>
                <w:rFonts w:ascii="Times New Roman" w:hAnsi="Times New Roman"/>
                <w:sz w:val="24"/>
                <w:szCs w:val="24"/>
              </w:rPr>
            </w:pPr>
            <w:r>
              <w:rPr>
                <w:rFonts w:ascii="Times New Roman" w:hAnsi="Times New Roman"/>
                <w:sz w:val="24"/>
                <w:szCs w:val="24"/>
              </w:rPr>
            </w:r>
          </w:p>
        </w:tc>
      </w:tr>
    </w:tbl>
    <w:p>
      <w:pPr>
        <w:pStyle w:val="Normal"/>
        <w:jc w:val="both"/>
        <w:rPr>
          <w:rFonts w:ascii="Cambria Math" w:hAnsi="Cambria Math"/>
          <w:color w:val="000000" w:themeColor="text1"/>
          <w:sz w:val="24"/>
          <w:szCs w:val="24"/>
        </w:rPr>
      </w:pPr>
      <w:r>
        <w:rPr>
          <w:rFonts w:ascii="Times New Roman" w:hAnsi="Times New Roman"/>
          <w:sz w:val="24"/>
          <w:szCs w:val="24"/>
        </w:rPr>
      </w:r>
    </w:p>
    <w:p>
      <w:pPr>
        <w:sectPr>
          <w:type w:val="nextPage"/>
          <w:pgSz w:w="11906" w:h="16838"/>
          <w:pgMar w:left="1701" w:right="851" w:header="0" w:top="1134" w:footer="0" w:bottom="1134" w:gutter="0"/>
          <w:pgNumType w:fmt="decimal"/>
          <w:formProt w:val="false"/>
          <w:textDirection w:val="lrTb"/>
          <w:docGrid w:type="default" w:linePitch="360" w:charSpace="4096"/>
        </w:sectPr>
      </w:pPr>
    </w:p>
    <w:p>
      <w:pPr>
        <w:pStyle w:val="ListParagraph"/>
        <w:rPr>
          <w:rFonts w:ascii="Times New Roman" w:hAnsi="Times New Roman"/>
          <w:color w:val="000000" w:themeColor="text1"/>
          <w:sz w:val="24"/>
          <w:szCs w:val="24"/>
        </w:rPr>
      </w:pPr>
      <w:r>
        <w:rPr>
          <w:rFonts w:ascii="Times New Roman" w:hAnsi="Times New Roman"/>
          <w:color w:val="000000" w:themeColor="text1"/>
          <w:sz w:val="24"/>
          <w:szCs w:val="24"/>
        </w:rPr>
      </w:r>
    </w:p>
    <w:p>
      <w:pPr>
        <w:pStyle w:val="ListParagraph"/>
        <w:rPr>
          <w:rFonts w:ascii="Times New Roman" w:hAnsi="Times New Roman"/>
          <w:sz w:val="24"/>
          <w:szCs w:val="24"/>
        </w:rPr>
      </w:pPr>
      <w:r>
        <w:rPr>
          <w:rFonts w:ascii="Times New Roman" w:hAnsi="Times New Roman"/>
          <w:b/>
          <w:bCs/>
          <w:color w:val="000000" w:themeColor="text1"/>
          <w:sz w:val="24"/>
          <w:szCs w:val="24"/>
        </w:rPr>
        <w:t xml:space="preserve">      </w:t>
      </w:r>
      <w:r>
        <w:rPr>
          <w:rFonts w:ascii="Times New Roman" w:hAnsi="Times New Roman"/>
          <w:b/>
          <w:bCs/>
          <w:color w:val="C9211E"/>
          <w:sz w:val="28"/>
          <w:szCs w:val="28"/>
        </w:rPr>
        <w:t>Г</w:t>
      </w:r>
      <w:r>
        <w:rPr>
          <w:rFonts w:ascii="Times New Roman" w:hAnsi="Times New Roman"/>
          <w:b/>
          <w:bCs/>
          <w:color w:val="000000" w:themeColor="text1"/>
          <w:sz w:val="24"/>
          <w:szCs w:val="24"/>
        </w:rPr>
        <w:t xml:space="preserve">                 </w:t>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sz w:val="24"/>
          <w:szCs w:val="24"/>
        </w:rPr>
      </w:pPr>
      <w:r>
        <w:rPr>
          <w:rFonts w:ascii="Times New Roman" w:hAnsi="Times New Roman"/>
          <w:b/>
          <w:bCs/>
          <w:color w:val="000000" w:themeColor="text1"/>
          <w:sz w:val="24"/>
          <w:szCs w:val="24"/>
        </w:rPr>
        <w:t xml:space="preserve">          </w:t>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rFonts w:ascii="Times New Roman" w:hAnsi="Times New Roman"/>
          <w:b/>
          <w:b/>
          <w:bCs/>
          <w:color w:val="000000" w:themeColor="text1"/>
          <w:sz w:val="24"/>
          <w:szCs w:val="24"/>
        </w:rPr>
      </w:pPr>
      <w:r>
        <w:rPr>
          <w:rFonts w:ascii="Times New Roman" w:hAnsi="Times New Roman"/>
          <w:b/>
          <w:bCs/>
          <w:color w:val="000000" w:themeColor="text1"/>
          <w:sz w:val="24"/>
          <w:szCs w:val="24"/>
        </w:rPr>
      </w:r>
    </w:p>
    <w:p>
      <w:pPr>
        <w:pStyle w:val="ListParagraph"/>
        <w:rPr>
          <w:b/>
          <w:b/>
          <w:bCs/>
          <w:color w:val="000000" w:themeColor="text1"/>
        </w:rPr>
      </w:pPr>
      <w:r>
        <w:rPr>
          <w:rFonts w:ascii="Times New Roman" w:hAnsi="Times New Roman"/>
          <w:sz w:val="24"/>
          <w:szCs w:val="24"/>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sectPr>
          <w:type w:val="continuous"/>
          <w:pgSz w:w="11906" w:h="16838"/>
          <w:pgMar w:left="1701" w:right="851" w:header="0" w:top="1134" w:footer="0" w:bottom="1134" w:gutter="0"/>
          <w:cols w:num="2" w:space="708" w:equalWidth="true" w:sep="false"/>
          <w:formProt w:val="false"/>
          <w:textDirection w:val="lrTb"/>
          <w:docGrid w:type="default" w:linePitch="360" w:charSpace="4096"/>
        </w:sectPr>
      </w:pPr>
    </w:p>
    <w:p>
      <w:pPr>
        <w:pStyle w:val="ListParagraph"/>
        <w:numPr>
          <w:ilvl w:val="0"/>
          <w:numId w:val="1"/>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Cambria Math" w:hAnsi="Cambria Math"/>
          <w:color w:val="000000" w:themeColor="text1"/>
          <w:sz w:val="24"/>
          <w:szCs w:val="24"/>
        </w:rPr>
      </w:pPr>
      <w:r>
        <w:rPr>
          <w:rFonts w:ascii="Times New Roman" w:hAnsi="Times New Roman"/>
          <w:color w:val="000000" w:themeColor="text1"/>
          <w:sz w:val="28"/>
          <w:szCs w:val="28"/>
        </w:rPr>
        <w:t>Лучник здійснив 11 пострілів по мішені і набрав відповідно 6, 5, 7, 9, 6, 9, 10, 8, 7, 9, 10. Знайдіть моду цього ряду даних.</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1"/>
        <w:gridCol w:w="1722"/>
        <w:gridCol w:w="1722"/>
        <w:gridCol w:w="1722"/>
        <w:gridCol w:w="1737"/>
      </w:tblGrid>
      <w:tr>
        <w:trPr/>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3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5</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7</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8</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9</w:t>
            </w:r>
          </w:p>
        </w:tc>
        <w:tc>
          <w:tcPr>
            <w:tcW w:w="173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10</w:t>
            </w:r>
          </w:p>
        </w:tc>
      </w:tr>
    </w:tbl>
    <w:p>
      <w:pPr>
        <w:pStyle w:val="ListParagraph"/>
        <w:spacing w:before="120" w:after="160"/>
        <w:contextualSpacing/>
        <w:rPr>
          <w:rFonts w:ascii="Cambria Math" w:hAnsi="Cambria Math"/>
          <w:color w:val="FF0000"/>
          <w:sz w:val="24"/>
          <w:szCs w:val="24"/>
        </w:rPr>
      </w:pPr>
      <w:r>
        <w:rPr>
          <w:rFonts w:ascii="Times New Roman" w:hAnsi="Times New Roman"/>
          <w:color w:val="FF0000"/>
          <w:sz w:val="28"/>
          <w:szCs w:val="28"/>
        </w:rPr>
        <w:t>Г</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1"/>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Cambria Math" w:hAnsi="Cambria Math"/>
          <w:color w:val="000000" w:themeColor="text1"/>
          <w:sz w:val="24"/>
          <w:szCs w:val="24"/>
        </w:rPr>
      </w:pPr>
      <w:r>
        <w:rPr>
          <w:rFonts w:ascii="Times New Roman" w:hAnsi="Times New Roman"/>
          <w:color w:val="000000" w:themeColor="text1"/>
          <w:sz w:val="28"/>
          <w:szCs w:val="28"/>
        </w:rPr>
        <w:t>Укажіть розмах ряду даних: 3, 5, 5, 13, 18, 15, 12.</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8"/>
        <w:gridCol w:w="1730"/>
        <w:gridCol w:w="1730"/>
        <w:gridCol w:w="1716"/>
        <w:gridCol w:w="1721"/>
      </w:tblGrid>
      <w:tr>
        <w:trPr/>
        <w:tc>
          <w:tcPr>
            <w:tcW w:w="172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16"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2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18</w:t>
            </w:r>
          </w:p>
        </w:tc>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15</w:t>
            </w:r>
          </w:p>
        </w:tc>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12</w:t>
            </w:r>
          </w:p>
        </w:tc>
        <w:tc>
          <w:tcPr>
            <w:tcW w:w="1716"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9</w:t>
            </w:r>
          </w:p>
        </w:tc>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3</w:t>
            </w:r>
          </w:p>
        </w:tc>
      </w:tr>
    </w:tbl>
    <w:p>
      <w:pPr>
        <w:pStyle w:val="ListParagraph"/>
        <w:spacing w:before="120" w:after="160"/>
        <w:contextualSpacing/>
        <w:rPr>
          <w:rFonts w:ascii="Cambria Math" w:hAnsi="Cambria Math"/>
          <w:color w:val="FF0000"/>
          <w:sz w:val="24"/>
          <w:szCs w:val="24"/>
        </w:rPr>
      </w:pPr>
      <w:r>
        <w:rPr>
          <w:rFonts w:ascii="Times New Roman" w:hAnsi="Times New Roman"/>
          <w:color w:val="FF0000"/>
          <w:sz w:val="28"/>
          <w:szCs w:val="28"/>
        </w:rPr>
        <w:t>Б</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Normal"/>
        <w:rPr>
          <w:b/>
          <w:b/>
          <w:bCs/>
          <w:color w:val="000000" w:themeColor="text1"/>
        </w:rPr>
      </w:pPr>
      <w:r>
        <w:rPr>
          <w:rFonts w:ascii="Times New Roman" w:hAnsi="Times New Roman"/>
          <w:sz w:val="28"/>
          <w:szCs w:val="28"/>
        </w:rPr>
      </w:r>
    </w:p>
    <w:p>
      <w:pPr>
        <w:pStyle w:val="Normal"/>
        <w:rPr>
          <w:b/>
          <w:b/>
          <w:bCs/>
          <w:color w:val="000000" w:themeColor="text1"/>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b/>
          <w:bCs/>
          <w:color w:val="000000" w:themeColor="text1"/>
          <w:sz w:val="28"/>
          <w:szCs w:val="28"/>
        </w:rPr>
        <w:t>СЕРЕДНІЙ РІВЕНЬ</w:t>
      </w:r>
    </w:p>
    <w:p>
      <w:pPr>
        <w:pStyle w:val="Normal"/>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2"/>
        </w:numPr>
        <w:jc w:val="bot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Від січня до квітня завод випускав по 9 одиниць виробу щомісяця, у травні – 10 одиниць, у червні – 12, у липні – 14, у серпні – 16. Знайдіть середню кількість виробів за місяць за вказаний період.</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10</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12</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11</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13</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14</w:t>
            </w:r>
          </w:p>
        </w:tc>
      </w:tr>
    </w:tbl>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Cambria Math" w:hAnsi="Cambria Math"/>
          <w:color w:val="FF0000"/>
          <w:sz w:val="24"/>
          <w:szCs w:val="24"/>
        </w:rPr>
      </w:pPr>
      <w:r>
        <w:rPr>
          <w:rFonts w:ascii="Times New Roman" w:hAnsi="Times New Roman"/>
          <w:color w:val="FF0000"/>
          <w:sz w:val="28"/>
          <w:szCs w:val="28"/>
        </w:rPr>
        <w:t>В</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2"/>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Times New Roman" w:hAnsi="Times New Roman"/>
          <w:sz w:val="28"/>
          <w:szCs w:val="28"/>
        </w:rPr>
      </w:pPr>
      <w:r>
        <w:drawing>
          <wp:anchor behindDoc="1" distT="0" distB="0" distL="114300" distR="114300" simplePos="0" locked="0" layoutInCell="1" allowOverlap="1" relativeHeight="77">
            <wp:simplePos x="0" y="0"/>
            <wp:positionH relativeFrom="column">
              <wp:posOffset>3912235</wp:posOffset>
            </wp:positionH>
            <wp:positionV relativeFrom="paragraph">
              <wp:posOffset>6350</wp:posOffset>
            </wp:positionV>
            <wp:extent cx="2023745" cy="1554480"/>
            <wp:effectExtent l="0" t="0" r="0" b="0"/>
            <wp:wrapSquare wrapText="bothSides"/>
            <wp:docPr id="28" name="Рисунок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49" descr=""/>
                    <pic:cNvPicPr>
                      <a:picLocks noChangeAspect="1" noChangeArrowheads="1"/>
                    </pic:cNvPicPr>
                  </pic:nvPicPr>
                  <pic:blipFill>
                    <a:blip r:embed="rId21"/>
                    <a:stretch>
                      <a:fillRect/>
                    </a:stretch>
                  </pic:blipFill>
                  <pic:spPr bwMode="auto">
                    <a:xfrm>
                      <a:off x="0" y="0"/>
                      <a:ext cx="2023745" cy="1554480"/>
                    </a:xfrm>
                    <a:prstGeom prst="rect">
                      <a:avLst/>
                    </a:prstGeom>
                  </pic:spPr>
                </pic:pic>
              </a:graphicData>
            </a:graphic>
          </wp:anchor>
        </w:drawing>
      </w:r>
      <w:r>
        <w:rPr>
          <w:rFonts w:ascii="Times New Roman" w:hAnsi="Times New Roman"/>
          <w:color w:val="000000" w:themeColor="text1"/>
          <w:sz w:val="28"/>
          <w:szCs w:val="28"/>
        </w:rPr>
        <w:t>Г</w:t>
      </w:r>
      <w:r>
        <w:rPr>
          <w:rFonts w:ascii="Times New Roman" w:hAnsi="Times New Roman"/>
          <w:color w:val="000000" w:themeColor="text1"/>
          <w:sz w:val="28"/>
          <w:szCs w:val="28"/>
        </w:rPr>
        <w:t>рупа студентів із 15 осіб писала контрольну роботу з вищої математики. Оцінки, отримані студентами за п</w:t>
      </w:r>
      <w:r>
        <w:rPr>
          <w:rFonts w:ascii="Times New Roman" w:hAnsi="Times New Roman"/>
          <w:color w:val="000000" w:themeColor="text1"/>
          <w:sz w:val="28"/>
          <w:szCs w:val="28"/>
          <w:lang w:val="ru-RU"/>
        </w:rPr>
        <w:t>’</w:t>
      </w:r>
      <w:r>
        <w:rPr>
          <w:rFonts w:ascii="Times New Roman" w:hAnsi="Times New Roman"/>
          <w:color w:val="000000" w:themeColor="text1"/>
          <w:sz w:val="28"/>
          <w:szCs w:val="28"/>
        </w:rPr>
        <w:t>ятибальною шкалою, зафіксовані за допомогою полігона частот (див. рисунок). Використовуючи зображений полігон, обчисліть середню оцінку за контрольну роботу в даній групі.</w:t>
      </w:r>
    </w:p>
    <w:p>
      <w:pPr>
        <w:pStyle w:val="ListParagraph"/>
        <w:jc w:val="center"/>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6"/>
        <w:gridCol w:w="1709"/>
        <w:gridCol w:w="1729"/>
        <w:gridCol w:w="1728"/>
        <w:gridCol w:w="1732"/>
      </w:tblGrid>
      <w:tr>
        <w:trPr/>
        <w:tc>
          <w:tcPr>
            <w:tcW w:w="1726" w:type="dxa"/>
            <w:tcBorders/>
            <w:shd w:fill="auto" w:val="clear"/>
          </w:tcPr>
          <w:p>
            <w:pPr>
              <w:pStyle w:val="ListParagraph"/>
              <w:spacing w:lineRule="auto" w:line="360" w:before="0" w:after="0"/>
              <w:ind w:left="0" w:hanging="0"/>
              <w:contextualSpacing/>
              <w:jc w:val="center"/>
              <w:rPr>
                <w:rFonts w:ascii="Times New Roman" w:hAnsi="Times New Roman"/>
                <w:sz w:val="28"/>
                <w:szCs w:val="28"/>
              </w:rPr>
            </w:pPr>
            <w:r>
              <w:rPr>
                <w:rFonts w:ascii="Times New Roman" w:hAnsi="Times New Roman"/>
                <w:sz w:val="28"/>
                <w:szCs w:val="28"/>
              </w:rPr>
              <w:t>А</w:t>
            </w:r>
          </w:p>
        </w:tc>
        <w:tc>
          <w:tcPr>
            <w:tcW w:w="1709"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29"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2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3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26"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3,4</w:t>
            </w:r>
          </w:p>
        </w:tc>
        <w:tc>
          <w:tcPr>
            <w:tcW w:w="1709"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4</w:t>
            </w:r>
          </w:p>
        </w:tc>
        <w:tc>
          <w:tcPr>
            <w:tcW w:w="1729"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4,5</w:t>
            </w:r>
          </w:p>
        </w:tc>
        <w:tc>
          <w:tcPr>
            <w:tcW w:w="172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3,5</w:t>
            </w:r>
          </w:p>
        </w:tc>
        <w:tc>
          <w:tcPr>
            <w:tcW w:w="173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4,2</w:t>
            </w:r>
          </w:p>
        </w:tc>
      </w:tr>
    </w:tbl>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Cambria Math" w:hAnsi="Cambria Math"/>
          <w:color w:val="FF0000"/>
          <w:sz w:val="24"/>
          <w:szCs w:val="24"/>
        </w:rPr>
      </w:pPr>
      <w:r>
        <w:rPr>
          <w:rFonts w:ascii="Times New Roman" w:hAnsi="Times New Roman"/>
          <w:color w:val="FF0000"/>
          <w:sz w:val="28"/>
          <w:szCs w:val="28"/>
        </w:rPr>
        <w:t>А</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2"/>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На рисунку зображено полігон частот певного ряду даних, на якому по осі абсцис відмічені елементи цього ряду, а по осі ординат – їхні частоти. Установіть відповідність між характеристикою (1 – 4) цього ряду та її числовим значенням (А – Д).</w:t>
      </w:r>
    </w:p>
    <w:p>
      <w:pPr>
        <w:pStyle w:val="ListParagraph"/>
        <w:jc w:val="both"/>
        <w:rPr>
          <w:rFonts w:ascii="Times New Roman" w:hAnsi="Times New Roman"/>
          <w:color w:val="000000" w:themeColor="text1"/>
          <w:sz w:val="28"/>
          <w:szCs w:val="28"/>
        </w:rPr>
      </w:pPr>
      <w:r>
        <w:rPr>
          <w:rFonts w:ascii="Times New Roman" w:hAnsi="Times New Roman"/>
          <w:color w:val="000000" w:themeColor="text1"/>
          <w:sz w:val="28"/>
          <w:szCs w:val="28"/>
        </w:rPr>
        <w:drawing>
          <wp:anchor behindDoc="0" distT="0" distB="0" distL="114300" distR="114300" simplePos="0" locked="0" layoutInCell="1" allowOverlap="1" relativeHeight="58">
            <wp:simplePos x="0" y="0"/>
            <wp:positionH relativeFrom="column">
              <wp:posOffset>1297940</wp:posOffset>
            </wp:positionH>
            <wp:positionV relativeFrom="paragraph">
              <wp:posOffset>64135</wp:posOffset>
            </wp:positionV>
            <wp:extent cx="4148455" cy="1476375"/>
            <wp:effectExtent l="0" t="0" r="0" b="0"/>
            <wp:wrapSquare wrapText="bothSides"/>
            <wp:docPr id="29" name="Рисунок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descr=""/>
                    <pic:cNvPicPr>
                      <a:picLocks noChangeAspect="1" noChangeArrowheads="1"/>
                    </pic:cNvPicPr>
                  </pic:nvPicPr>
                  <pic:blipFill>
                    <a:blip r:embed="rId22"/>
                    <a:stretch>
                      <a:fillRect/>
                    </a:stretch>
                  </pic:blipFill>
                  <pic:spPr bwMode="auto">
                    <a:xfrm>
                      <a:off x="0" y="0"/>
                      <a:ext cx="4148455" cy="1476375"/>
                    </a:xfrm>
                    <a:prstGeom prst="rect">
                      <a:avLst/>
                    </a:prstGeom>
                  </pic:spPr>
                </pic:pic>
              </a:graphicData>
            </a:graphic>
          </wp:anchor>
        </w:drawing>
      </w:r>
    </w:p>
    <w:p>
      <w:pPr>
        <w:pStyle w:val="ListParagraph"/>
        <w:jc w:val="bot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mc:AlternateContent>
          <mc:Choice Requires="wps">
            <w:drawing>
              <wp:anchor behindDoc="1" distT="0" distB="0" distL="0" distR="0" simplePos="0" locked="0" layoutInCell="1" allowOverlap="1" relativeHeight="13" wp14:anchorId="668AB38F">
                <wp:simplePos x="0" y="0"/>
                <wp:positionH relativeFrom="column">
                  <wp:posOffset>428625</wp:posOffset>
                </wp:positionH>
                <wp:positionV relativeFrom="paragraph">
                  <wp:posOffset>-24765</wp:posOffset>
                </wp:positionV>
                <wp:extent cx="2691130" cy="2510155"/>
                <wp:effectExtent l="0" t="0" r="0" b="0"/>
                <wp:wrapNone/>
                <wp:docPr id="30" name="Текстове поле 2"/>
                <a:graphic xmlns:a="http://schemas.openxmlformats.org/drawingml/2006/main">
                  <a:graphicData uri="http://schemas.microsoft.com/office/word/2010/wordprocessingShape">
                    <wps:wsp>
                      <wps:cNvSpPr/>
                      <wps:spPr>
                        <a:xfrm>
                          <a:off x="0" y="0"/>
                          <a:ext cx="2690640" cy="2509560"/>
                        </a:xfrm>
                        <a:prstGeom prst="rect">
                          <a:avLst/>
                        </a:prstGeom>
                        <a:solidFill>
                          <a:srgbClr val="ffffff"/>
                        </a:solidFill>
                        <a:ln w="9360">
                          <a:noFill/>
                        </a:ln>
                      </wps:spPr>
                      <wps:style>
                        <a:lnRef idx="0"/>
                        <a:fillRef idx="0"/>
                        <a:effectRef idx="0"/>
                        <a:fontRef idx="minor"/>
                      </wps:style>
                      <wps:txbx>
                        <w:txbxContent>
                          <w:p>
                            <w:pPr>
                              <w:pStyle w:val="FrameContents"/>
                              <w:rPr>
                                <w:rFonts w:ascii="Cambria Math" w:hAnsi="Cambria Math"/>
                                <w:i/>
                                <w:i/>
                                <w:iCs/>
                                <w:sz w:val="24"/>
                                <w:szCs w:val="24"/>
                              </w:rPr>
                            </w:pPr>
                            <w:r>
                              <w:rPr>
                                <w:rFonts w:ascii="Cambria Math" w:hAnsi="Cambria Math"/>
                                <w:i/>
                                <w:iCs/>
                                <w:sz w:val="24"/>
                                <w:szCs w:val="24"/>
                              </w:rPr>
                              <w:t>Статистична характеристика</w:t>
                            </w:r>
                          </w:p>
                          <w:tbl>
                            <w:tblPr>
                              <w:tblStyle w:val="a4"/>
                              <w:tblW w:w="3685" w:type="dxa"/>
                              <w:jc w:val="left"/>
                              <w:tblInd w:w="0" w:type="dxa"/>
                              <w:tblCellMar>
                                <w:top w:w="0" w:type="dxa"/>
                                <w:left w:w="108" w:type="dxa"/>
                                <w:bottom w:w="0" w:type="dxa"/>
                                <w:right w:w="108" w:type="dxa"/>
                              </w:tblCellMar>
                              <w:tblLook w:firstRow="1" w:noVBand="1" w:lastRow="0" w:firstColumn="1" w:lastColumn="0" w:noHBand="0" w:val="04a0"/>
                            </w:tblPr>
                            <w:tblGrid>
                              <w:gridCol w:w="623"/>
                              <w:gridCol w:w="3061"/>
                            </w:tblGrid>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1</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lang w:val="ru-RU"/>
                                    </w:rPr>
                                  </w:pPr>
                                  <w:r>
                                    <w:rPr>
                                      <w:rFonts w:ascii="Cambria Math" w:hAnsi="Cambria Math"/>
                                      <w:sz w:val="24"/>
                                      <w:szCs w:val="24"/>
                                    </w:rPr>
                                    <w:t>Мода</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lang w:val="ru-RU"/>
                                    </w:rPr>
                                  </w:pPr>
                                  <w:r>
                                    <w:rPr>
                                      <w:rFonts w:ascii="Cambria Math" w:hAnsi="Cambria Math"/>
                                      <w:sz w:val="6"/>
                                      <w:szCs w:val="6"/>
                                      <w:lang w:val="ru-RU"/>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2</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rPr>
                                    <w:t>Медіана</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3</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lang w:val="ru-RU"/>
                                    </w:rPr>
                                    <w:t>Кількість елементів</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rPr>
                                      <w:rFonts w:ascii="Cambria Math" w:hAnsi="Cambria Math"/>
                                      <w:sz w:val="6"/>
                                      <w:szCs w:val="6"/>
                                    </w:rPr>
                                  </w:pPr>
                                  <w:r>
                                    <w:rPr>
                                      <w:rFonts w:ascii="Cambria Math" w:hAnsi="Cambria Math"/>
                                      <w:sz w:val="6"/>
                                      <w:szCs w:val="6"/>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4</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lang w:val="ru-RU"/>
                                    </w:rPr>
                                    <w:t>Розмах вибірки</w:t>
                                  </w:r>
                                </w:p>
                              </w:tc>
                            </w:tr>
                          </w:tbl>
                          <w:p>
                            <w:pPr>
                              <w:pStyle w:val="FrameContents"/>
                              <w:spacing w:before="0" w:after="160"/>
                              <w:rPr/>
                            </w:pPr>
                            <w:r>
                              <w:rPr/>
                            </w:r>
                          </w:p>
                        </w:txbxContent>
                      </wps:txbx>
                      <wps:bodyPr>
                        <a:noAutofit/>
                      </wps:bodyPr>
                    </wps:wsp>
                  </a:graphicData>
                </a:graphic>
              </wp:anchor>
            </w:drawing>
          </mc:Choice>
          <mc:Fallback>
            <w:pict>
              <v:rect id="shape_0" ID="Текстове поле 2" fillcolor="white" stroked="f" style="position:absolute;margin-left:33.75pt;margin-top:-1.95pt;width:211.8pt;height:197.55pt" wp14:anchorId="668AB38F">
                <w10:wrap type="square"/>
                <v:fill o:detectmouseclick="t" type="solid" color2="black"/>
                <v:stroke color="#3465a4" weight="9360" joinstyle="miter" endcap="flat"/>
                <v:textbox>
                  <w:txbxContent>
                    <w:p>
                      <w:pPr>
                        <w:pStyle w:val="FrameContents"/>
                        <w:rPr>
                          <w:rFonts w:ascii="Cambria Math" w:hAnsi="Cambria Math"/>
                          <w:i/>
                          <w:i/>
                          <w:iCs/>
                          <w:sz w:val="24"/>
                          <w:szCs w:val="24"/>
                        </w:rPr>
                      </w:pPr>
                      <w:r>
                        <w:rPr>
                          <w:rFonts w:ascii="Cambria Math" w:hAnsi="Cambria Math"/>
                          <w:i/>
                          <w:iCs/>
                          <w:sz w:val="24"/>
                          <w:szCs w:val="24"/>
                        </w:rPr>
                        <w:t>Статистична характеристика</w:t>
                      </w:r>
                    </w:p>
                    <w:tbl>
                      <w:tblPr>
                        <w:tblStyle w:val="a4"/>
                        <w:tblW w:w="3685" w:type="dxa"/>
                        <w:jc w:val="left"/>
                        <w:tblInd w:w="0" w:type="dxa"/>
                        <w:tblCellMar>
                          <w:top w:w="0" w:type="dxa"/>
                          <w:left w:w="108" w:type="dxa"/>
                          <w:bottom w:w="0" w:type="dxa"/>
                          <w:right w:w="108" w:type="dxa"/>
                        </w:tblCellMar>
                        <w:tblLook w:firstRow="1" w:noVBand="1" w:lastRow="0" w:firstColumn="1" w:lastColumn="0" w:noHBand="0" w:val="04a0"/>
                      </w:tblPr>
                      <w:tblGrid>
                        <w:gridCol w:w="623"/>
                        <w:gridCol w:w="3061"/>
                      </w:tblGrid>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1</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lang w:val="ru-RU"/>
                              </w:rPr>
                            </w:pPr>
                            <w:r>
                              <w:rPr>
                                <w:rFonts w:ascii="Cambria Math" w:hAnsi="Cambria Math"/>
                                <w:sz w:val="24"/>
                                <w:szCs w:val="24"/>
                              </w:rPr>
                              <w:t>Мода</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lang w:val="ru-RU"/>
                              </w:rPr>
                            </w:pPr>
                            <w:r>
                              <w:rPr>
                                <w:rFonts w:ascii="Cambria Math" w:hAnsi="Cambria Math"/>
                                <w:sz w:val="6"/>
                                <w:szCs w:val="6"/>
                                <w:lang w:val="ru-RU"/>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2</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rPr>
                              <w:t>Медіана</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3</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lang w:val="ru-RU"/>
                              </w:rPr>
                              <w:t>Кількість елементів</w:t>
                            </w:r>
                          </w:p>
                        </w:tc>
                      </w:tr>
                      <w:tr>
                        <w:trPr>
                          <w:trHeight w:val="170" w:hRule="atLeast"/>
                        </w:trPr>
                        <w:tc>
                          <w:tcPr>
                            <w:tcW w:w="623"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3061" w:type="dxa"/>
                            <w:tcBorders>
                              <w:top w:val="nil"/>
                              <w:left w:val="nil"/>
                              <w:bottom w:val="nil"/>
                              <w:right w:val="nil"/>
                            </w:tcBorders>
                            <w:shd w:color="auto" w:fill="auto" w:val="clear"/>
                            <w:vAlign w:val="center"/>
                          </w:tcPr>
                          <w:p>
                            <w:pPr>
                              <w:pStyle w:val="FrameContents"/>
                              <w:spacing w:lineRule="auto" w:line="240" w:before="0" w:after="0"/>
                              <w:rPr>
                                <w:rFonts w:ascii="Cambria Math" w:hAnsi="Cambria Math"/>
                                <w:sz w:val="6"/>
                                <w:szCs w:val="6"/>
                              </w:rPr>
                            </w:pPr>
                            <w:r>
                              <w:rPr>
                                <w:rFonts w:ascii="Cambria Math" w:hAnsi="Cambria Math"/>
                                <w:sz w:val="6"/>
                                <w:szCs w:val="6"/>
                              </w:rPr>
                            </w:r>
                          </w:p>
                        </w:tc>
                      </w:tr>
                      <w:tr>
                        <w:trPr>
                          <w:trHeight w:val="397" w:hRule="atLeast"/>
                        </w:trPr>
                        <w:tc>
                          <w:tcPr>
                            <w:tcW w:w="623"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4</w:t>
                            </w:r>
                          </w:p>
                        </w:tc>
                        <w:tc>
                          <w:tcPr>
                            <w:tcW w:w="3061" w:type="dxa"/>
                            <w:tcBorders>
                              <w:top w:val="nil"/>
                              <w:left w:val="nil"/>
                              <w:bottom w:val="nil"/>
                              <w:right w:val="nil"/>
                            </w:tcBorders>
                            <w:shd w:fill="auto" w:val="clear"/>
                            <w:vAlign w:val="center"/>
                          </w:tcPr>
                          <w:p>
                            <w:pPr>
                              <w:pStyle w:val="FrameContents"/>
                              <w:spacing w:lineRule="auto" w:line="240" w:before="0" w:after="0"/>
                              <w:rPr>
                                <w:rFonts w:ascii="Cambria Math" w:hAnsi="Cambria Math"/>
                                <w:sz w:val="24"/>
                                <w:szCs w:val="24"/>
                              </w:rPr>
                            </w:pPr>
                            <w:r>
                              <w:rPr>
                                <w:rFonts w:ascii="Cambria Math" w:hAnsi="Cambria Math"/>
                                <w:sz w:val="24"/>
                                <w:szCs w:val="24"/>
                                <w:lang w:val="ru-RU"/>
                              </w:rPr>
                              <w:t>Розмах вибірки</w:t>
                            </w:r>
                          </w:p>
                        </w:tc>
                      </w:tr>
                    </w:tbl>
                    <w:p>
                      <w:pPr>
                        <w:pStyle w:val="FrameContents"/>
                        <w:spacing w:before="0" w:after="160"/>
                        <w:rPr/>
                      </w:pPr>
                      <w:r>
                        <w:rPr/>
                      </w:r>
                    </w:p>
                  </w:txbxContent>
                </v:textbox>
              </v:rect>
            </w:pict>
          </mc:Fallback>
        </mc:AlternateContent>
        <mc:AlternateContent>
          <mc:Choice Requires="wps">
            <w:drawing>
              <wp:anchor behindDoc="0" distT="0" distB="0" distL="0" distR="5715" simplePos="0" locked="0" layoutInCell="1" allowOverlap="1" relativeHeight="15">
                <wp:simplePos x="0" y="0"/>
                <wp:positionH relativeFrom="column">
                  <wp:posOffset>3301365</wp:posOffset>
                </wp:positionH>
                <wp:positionV relativeFrom="paragraph">
                  <wp:posOffset>-31750</wp:posOffset>
                </wp:positionV>
                <wp:extent cx="1675765" cy="2488565"/>
                <wp:effectExtent l="0" t="0" r="0" b="0"/>
                <wp:wrapNone/>
                <wp:docPr id="32" name="Поле 51"/>
                <a:graphic xmlns:a="http://schemas.openxmlformats.org/drawingml/2006/main">
                  <a:graphicData uri="http://schemas.microsoft.com/office/word/2010/wordprocessingShape">
                    <wps:wsp>
                      <wps:cNvSpPr/>
                      <wps:spPr>
                        <a:xfrm>
                          <a:off x="0" y="0"/>
                          <a:ext cx="1675080" cy="2487960"/>
                        </a:xfrm>
                        <a:prstGeom prst="rect">
                          <a:avLst/>
                        </a:prstGeom>
                        <a:solidFill>
                          <a:srgbClr val="ffffff"/>
                        </a:solidFill>
                        <a:ln w="6480">
                          <a:noFill/>
                        </a:ln>
                      </wps:spPr>
                      <wps:style>
                        <a:lnRef idx="0"/>
                        <a:fillRef idx="0"/>
                        <a:effectRef idx="0"/>
                        <a:fontRef idx="minor"/>
                      </wps:style>
                      <wps:txbx>
                        <w:txbxContent>
                          <w:p>
                            <w:pPr>
                              <w:pStyle w:val="FrameContents"/>
                              <w:rPr>
                                <w:rFonts w:ascii="Cambria Math" w:hAnsi="Cambria Math"/>
                                <w:i/>
                                <w:i/>
                                <w:iCs/>
                                <w:sz w:val="24"/>
                                <w:szCs w:val="24"/>
                              </w:rPr>
                            </w:pPr>
                            <w:r>
                              <w:rPr>
                                <w:rFonts w:ascii="Cambria Math" w:hAnsi="Cambria Math"/>
                                <w:i/>
                                <w:iCs/>
                                <w:sz w:val="24"/>
                                <w:szCs w:val="24"/>
                              </w:rPr>
                              <w:t>Числове значення</w:t>
                            </w:r>
                          </w:p>
                          <w:tbl>
                            <w:tblPr>
                              <w:tblStyle w:val="a4"/>
                              <w:tblW w:w="1304" w:type="dxa"/>
                              <w:jc w:val="left"/>
                              <w:tblInd w:w="0" w:type="dxa"/>
                              <w:tblCellMar>
                                <w:top w:w="0" w:type="dxa"/>
                                <w:left w:w="108" w:type="dxa"/>
                                <w:bottom w:w="0" w:type="dxa"/>
                                <w:right w:w="108" w:type="dxa"/>
                              </w:tblCellMar>
                              <w:tblLook w:firstRow="1" w:noVBand="1" w:lastRow="0" w:firstColumn="1" w:lastColumn="0" w:noHBand="0" w:val="04a0"/>
                            </w:tblPr>
                            <w:tblGrid>
                              <w:gridCol w:w="624"/>
                              <w:gridCol w:w="679"/>
                            </w:tblGrid>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А</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lang w:val="ru-RU"/>
                                    </w:rPr>
                                  </w:pPr>
                                  <w:r>
                                    <w:rPr>
                                      <w:rFonts w:ascii="Cambria Math" w:hAnsi="Cambria Math"/>
                                      <w:sz w:val="24"/>
                                      <w:szCs w:val="24"/>
                                      <w:lang w:val="ru-RU"/>
                                    </w:rPr>
                                    <w:t>12</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lang w:val="ru-RU"/>
                                    </w:rPr>
                                  </w:pPr>
                                  <w:r>
                                    <w:rPr>
                                      <w:rFonts w:ascii="Cambria Math" w:hAnsi="Cambria Math"/>
                                      <w:sz w:val="6"/>
                                      <w:szCs w:val="6"/>
                                      <w:lang w:val="ru-RU"/>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Б</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18</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В</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21</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Г</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30</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Д</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36</w:t>
                                  </w:r>
                                </w:p>
                              </w:tc>
                            </w:tr>
                          </w:tbl>
                          <w:p>
                            <w:pPr>
                              <w:pStyle w:val="FrameContents"/>
                              <w:rPr>
                                <w:rFonts w:ascii="Cambria Math" w:hAnsi="Cambria Math"/>
                                <w:sz w:val="24"/>
                                <w:szCs w:val="24"/>
                              </w:rPr>
                            </w:pPr>
                            <w:r>
                              <w:rPr>
                                <w:rFonts w:ascii="Cambria Math" w:hAnsi="Cambria Math"/>
                                <w:sz w:val="24"/>
                                <w:szCs w:val="24"/>
                              </w:rPr>
                            </w:r>
                          </w:p>
                          <w:p>
                            <w:pPr>
                              <w:pStyle w:val="FrameContents"/>
                              <w:spacing w:before="0" w:after="160"/>
                              <w:rPr/>
                            </w:pPr>
                            <w:r>
                              <w:rPr/>
                            </w:r>
                          </w:p>
                        </w:txbxContent>
                      </wps:txbx>
                      <wps:bodyPr>
                        <a:noAutofit/>
                      </wps:bodyPr>
                    </wps:wsp>
                  </a:graphicData>
                </a:graphic>
              </wp:anchor>
            </w:drawing>
          </mc:Choice>
          <mc:Fallback>
            <w:pict>
              <v:rect id="shape_0" ID="Поле 51" fillcolor="white" stroked="f" style="position:absolute;margin-left:259.95pt;margin-top:-2.5pt;width:131.85pt;height:195.85pt">
                <w10:wrap type="square"/>
                <v:fill o:detectmouseclick="t" type="solid" color2="black"/>
                <v:stroke color="#3465a4" weight="6480" joinstyle="round" endcap="flat"/>
                <v:textbox>
                  <w:txbxContent>
                    <w:p>
                      <w:pPr>
                        <w:pStyle w:val="FrameContents"/>
                        <w:rPr>
                          <w:rFonts w:ascii="Cambria Math" w:hAnsi="Cambria Math"/>
                          <w:i/>
                          <w:i/>
                          <w:iCs/>
                          <w:sz w:val="24"/>
                          <w:szCs w:val="24"/>
                        </w:rPr>
                      </w:pPr>
                      <w:r>
                        <w:rPr>
                          <w:rFonts w:ascii="Cambria Math" w:hAnsi="Cambria Math"/>
                          <w:i/>
                          <w:iCs/>
                          <w:sz w:val="24"/>
                          <w:szCs w:val="24"/>
                        </w:rPr>
                        <w:t>Числове значення</w:t>
                      </w:r>
                    </w:p>
                    <w:tbl>
                      <w:tblPr>
                        <w:tblStyle w:val="a4"/>
                        <w:tblW w:w="1304" w:type="dxa"/>
                        <w:jc w:val="left"/>
                        <w:tblInd w:w="0" w:type="dxa"/>
                        <w:tblCellMar>
                          <w:top w:w="0" w:type="dxa"/>
                          <w:left w:w="108" w:type="dxa"/>
                          <w:bottom w:w="0" w:type="dxa"/>
                          <w:right w:w="108" w:type="dxa"/>
                        </w:tblCellMar>
                        <w:tblLook w:firstRow="1" w:noVBand="1" w:lastRow="0" w:firstColumn="1" w:lastColumn="0" w:noHBand="0" w:val="04a0"/>
                      </w:tblPr>
                      <w:tblGrid>
                        <w:gridCol w:w="624"/>
                        <w:gridCol w:w="679"/>
                      </w:tblGrid>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А</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lang w:val="ru-RU"/>
                              </w:rPr>
                            </w:pPr>
                            <w:r>
                              <w:rPr>
                                <w:rFonts w:ascii="Cambria Math" w:hAnsi="Cambria Math"/>
                                <w:sz w:val="24"/>
                                <w:szCs w:val="24"/>
                                <w:lang w:val="ru-RU"/>
                              </w:rPr>
                              <w:t>12</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lang w:val="ru-RU"/>
                              </w:rPr>
                            </w:pPr>
                            <w:r>
                              <w:rPr>
                                <w:rFonts w:ascii="Cambria Math" w:hAnsi="Cambria Math"/>
                                <w:sz w:val="6"/>
                                <w:szCs w:val="6"/>
                                <w:lang w:val="ru-RU"/>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Б</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18</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В</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21</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Г</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30</w:t>
                            </w:r>
                          </w:p>
                        </w:tc>
                      </w:tr>
                      <w:tr>
                        <w:trPr>
                          <w:trHeight w:val="170" w:hRule="atLeast"/>
                        </w:trPr>
                        <w:tc>
                          <w:tcPr>
                            <w:tcW w:w="624"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b/>
                                <w:b/>
                                <w:bCs/>
                                <w:sz w:val="6"/>
                                <w:szCs w:val="6"/>
                                <w:lang w:val="ru-RU"/>
                              </w:rPr>
                            </w:pPr>
                            <w:r>
                              <w:rPr>
                                <w:rFonts w:ascii="Cambria Math" w:hAnsi="Cambria Math"/>
                                <w:b/>
                                <w:bCs/>
                                <w:sz w:val="6"/>
                                <w:szCs w:val="6"/>
                                <w:lang w:val="ru-RU"/>
                              </w:rPr>
                            </w:r>
                          </w:p>
                        </w:tc>
                        <w:tc>
                          <w:tcPr>
                            <w:tcW w:w="679" w:type="dxa"/>
                            <w:tcBorders>
                              <w:top w:val="nil"/>
                              <w:left w:val="nil"/>
                              <w:bottom w:val="nil"/>
                              <w:right w:val="nil"/>
                            </w:tcBorders>
                            <w:shd w:color="auto" w:fill="auto" w:val="clear"/>
                            <w:vAlign w:val="center"/>
                          </w:tcPr>
                          <w:p>
                            <w:pPr>
                              <w:pStyle w:val="FrameContents"/>
                              <w:spacing w:lineRule="auto" w:line="240" w:before="0" w:after="0"/>
                              <w:jc w:val="center"/>
                              <w:rPr>
                                <w:rFonts w:ascii="Cambria Math" w:hAnsi="Cambria Math"/>
                                <w:sz w:val="6"/>
                                <w:szCs w:val="6"/>
                              </w:rPr>
                            </w:pPr>
                            <w:r>
                              <w:rPr>
                                <w:rFonts w:ascii="Cambria Math" w:hAnsi="Cambria Math"/>
                                <w:sz w:val="6"/>
                                <w:szCs w:val="6"/>
                              </w:rPr>
                            </w:r>
                          </w:p>
                        </w:tc>
                      </w:tr>
                      <w:tr>
                        <w:trPr>
                          <w:trHeight w:val="397" w:hRule="atLeast"/>
                        </w:trPr>
                        <w:tc>
                          <w:tcPr>
                            <w:tcW w:w="624" w:type="dxa"/>
                            <w:tcBorders>
                              <w:top w:val="nil"/>
                              <w:left w:val="nil"/>
                              <w:bottom w:val="nil"/>
                              <w:right w:val="nil"/>
                            </w:tcBorders>
                            <w:shd w:color="auto" w:fill="F2F2F2" w:themeFill="background1" w:themeFillShade="f2" w:val="clear"/>
                            <w:vAlign w:val="center"/>
                          </w:tcPr>
                          <w:p>
                            <w:pPr>
                              <w:pStyle w:val="FrameContents"/>
                              <w:spacing w:lineRule="auto" w:line="240" w:before="0" w:after="0"/>
                              <w:jc w:val="center"/>
                              <w:rPr>
                                <w:rFonts w:ascii="Cambria Math" w:hAnsi="Cambria Math"/>
                                <w:b/>
                                <w:b/>
                                <w:bCs/>
                                <w:sz w:val="24"/>
                                <w:szCs w:val="24"/>
                                <w:lang w:val="ru-RU"/>
                              </w:rPr>
                            </w:pPr>
                            <w:r>
                              <w:rPr>
                                <w:rFonts w:ascii="Cambria Math" w:hAnsi="Cambria Math"/>
                                <w:b/>
                                <w:bCs/>
                                <w:sz w:val="24"/>
                                <w:szCs w:val="24"/>
                                <w:lang w:val="ru-RU"/>
                              </w:rPr>
                              <w:t>Д</w:t>
                            </w:r>
                          </w:p>
                        </w:tc>
                        <w:tc>
                          <w:tcPr>
                            <w:tcW w:w="679" w:type="dxa"/>
                            <w:tcBorders>
                              <w:top w:val="nil"/>
                              <w:left w:val="nil"/>
                              <w:bottom w:val="nil"/>
                              <w:right w:val="nil"/>
                            </w:tcBorders>
                            <w:shd w:fill="auto" w:val="clear"/>
                            <w:vAlign w:val="center"/>
                          </w:tcPr>
                          <w:p>
                            <w:pPr>
                              <w:pStyle w:val="FrameContents"/>
                              <w:spacing w:lineRule="auto" w:line="240" w:before="0" w:after="0"/>
                              <w:jc w:val="center"/>
                              <w:rPr>
                                <w:rFonts w:ascii="Cambria Math" w:hAnsi="Cambria Math"/>
                                <w:sz w:val="24"/>
                                <w:szCs w:val="24"/>
                              </w:rPr>
                            </w:pPr>
                            <w:r>
                              <w:rPr>
                                <w:rFonts w:ascii="Cambria Math" w:hAnsi="Cambria Math"/>
                                <w:sz w:val="24"/>
                                <w:szCs w:val="24"/>
                              </w:rPr>
                              <w:t>36</w:t>
                            </w:r>
                          </w:p>
                        </w:tc>
                      </w:tr>
                    </w:tbl>
                    <w:p>
                      <w:pPr>
                        <w:pStyle w:val="FrameContents"/>
                        <w:rPr>
                          <w:rFonts w:ascii="Cambria Math" w:hAnsi="Cambria Math"/>
                          <w:sz w:val="24"/>
                          <w:szCs w:val="24"/>
                        </w:rPr>
                      </w:pPr>
                      <w:r>
                        <w:rPr>
                          <w:rFonts w:ascii="Cambria Math" w:hAnsi="Cambria Math"/>
                          <w:sz w:val="24"/>
                          <w:szCs w:val="24"/>
                        </w:rPr>
                      </w:r>
                    </w:p>
                    <w:p>
                      <w:pPr>
                        <w:pStyle w:val="FrameContents"/>
                        <w:spacing w:before="0" w:after="160"/>
                        <w:rPr/>
                      </w:pPr>
                      <w:r>
                        <w:rPr/>
                      </w:r>
                    </w:p>
                  </w:txbxContent>
                </v:textbox>
              </v:rect>
            </w:pict>
          </mc:Fallback>
        </mc:AlternateConten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sz w:val="28"/>
          <w:szCs w:val="28"/>
        </w:rPr>
      </w:pPr>
      <w:r>
        <w:rPr>
          <w:rFonts w:ascii="Times New Roman" w:hAnsi="Times New Roman"/>
          <w:color w:val="FF0000"/>
          <w:sz w:val="28"/>
          <w:szCs w:val="28"/>
        </w:rPr>
        <w:t>1А,  2В,  3Б,  4Г</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2"/>
        </w:numPr>
        <w:jc w:val="bot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Діаграма, зображена на рисунку, містить інформацію про температуру повітря (у °С) протягом п</w:t>
      </w:r>
      <w:r>
        <w:rPr>
          <w:rFonts w:ascii="Times New Roman" w:hAnsi="Times New Roman"/>
          <w:color w:val="000000" w:themeColor="text1"/>
          <w:sz w:val="28"/>
          <w:szCs w:val="28"/>
          <w:lang w:val="ru-RU"/>
        </w:rPr>
        <w:t>’</w:t>
      </w:r>
      <w:r>
        <w:rPr>
          <w:rFonts w:ascii="Times New Roman" w:hAnsi="Times New Roman"/>
          <w:color w:val="000000" w:themeColor="text1"/>
          <w:sz w:val="28"/>
          <w:szCs w:val="28"/>
        </w:rPr>
        <w:t>яти робочих днів одного тижня. Укажіть день, у який температура повітря була найближчою до середнього значення температури за ці п</w:t>
      </w:r>
      <w:r>
        <w:rPr>
          <w:rFonts w:ascii="Times New Roman" w:hAnsi="Times New Roman"/>
          <w:color w:val="000000" w:themeColor="text1"/>
          <w:sz w:val="28"/>
          <w:szCs w:val="28"/>
          <w:lang w:val="ru-RU"/>
        </w:rPr>
        <w:t>’</w:t>
      </w:r>
      <w:r>
        <w:rPr>
          <w:rFonts w:ascii="Times New Roman" w:hAnsi="Times New Roman"/>
          <w:color w:val="000000" w:themeColor="text1"/>
          <w:sz w:val="28"/>
          <w:szCs w:val="28"/>
        </w:rPr>
        <w:t>ять днів.</w:t>
      </w:r>
      <w:r>
        <w:rPr>
          <w:rFonts w:ascii="Times New Roman" w:hAnsi="Times New Roman"/>
          <w:sz w:val="28"/>
          <w:szCs w:val="28"/>
        </w:rPr>
        <w:t xml:space="preserve"> </w:t>
      </w:r>
    </w:p>
    <w:p>
      <w:pPr>
        <w:pStyle w:val="ListParagraph"/>
        <w:jc w:val="center"/>
        <w:rPr>
          <w:rFonts w:ascii="Cambria Math" w:hAnsi="Cambria Math"/>
          <w:color w:val="000000" w:themeColor="text1"/>
          <w:sz w:val="24"/>
          <w:szCs w:val="24"/>
        </w:rPr>
      </w:pPr>
      <w:r>
        <w:rPr>
          <w:rFonts w:ascii="Times New Roman" w:hAnsi="Times New Roman"/>
          <w:sz w:val="28"/>
          <w:szCs w:val="28"/>
        </w:rPr>
        <w:drawing>
          <wp:inline distT="0" distB="0" distL="0" distR="0">
            <wp:extent cx="2700655" cy="1875790"/>
            <wp:effectExtent l="0" t="0" r="0" b="0"/>
            <wp:docPr id="34" name="Рисунок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2" descr=""/>
                    <pic:cNvPicPr>
                      <a:picLocks noChangeAspect="1" noChangeArrowheads="1"/>
                    </pic:cNvPicPr>
                  </pic:nvPicPr>
                  <pic:blipFill>
                    <a:blip r:embed="rId23"/>
                    <a:stretch>
                      <a:fillRect/>
                    </a:stretch>
                  </pic:blipFill>
                  <pic:spPr bwMode="auto">
                    <a:xfrm>
                      <a:off x="0" y="0"/>
                      <a:ext cx="2700655" cy="1875790"/>
                    </a:xfrm>
                    <a:prstGeom prst="rect">
                      <a:avLst/>
                    </a:prstGeom>
                  </pic:spPr>
                </pic:pic>
              </a:graphicData>
            </a:graphic>
          </wp:inline>
        </w:drawing>
      </w:r>
    </w:p>
    <w:p>
      <w:pPr>
        <w:pStyle w:val="ListParagraph"/>
        <w:rPr>
          <w:rFonts w:ascii="Times New Roman" w:hAnsi="Times New Roman"/>
          <w:sz w:val="28"/>
          <w:szCs w:val="28"/>
        </w:rPr>
      </w:pPr>
      <w:r>
        <w:rPr>
          <w:rFonts w:ascii="Times New Roman" w:hAnsi="Times New Roman"/>
          <w:sz w:val="28"/>
          <w:szCs w:val="28"/>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65"/>
        <w:gridCol w:w="1734"/>
        <w:gridCol w:w="1690"/>
        <w:gridCol w:w="1692"/>
        <w:gridCol w:w="1743"/>
      </w:tblGrid>
      <w:tr>
        <w:trPr/>
        <w:tc>
          <w:tcPr>
            <w:tcW w:w="176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3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69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69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4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6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Понеділок</w:t>
            </w:r>
          </w:p>
        </w:tc>
        <w:tc>
          <w:tcPr>
            <w:tcW w:w="173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Вівторок</w:t>
            </w:r>
          </w:p>
        </w:tc>
        <w:tc>
          <w:tcPr>
            <w:tcW w:w="169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Середа</w:t>
            </w:r>
          </w:p>
        </w:tc>
        <w:tc>
          <w:tcPr>
            <w:tcW w:w="169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Четвер</w:t>
            </w:r>
          </w:p>
        </w:tc>
        <w:tc>
          <w:tcPr>
            <w:tcW w:w="174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П</w:t>
            </w:r>
            <w:r>
              <w:rPr>
                <w:rFonts w:ascii="Times New Roman" w:hAnsi="Times New Roman"/>
                <w:sz w:val="28"/>
                <w:szCs w:val="28"/>
                <w:lang w:val="en-US"/>
              </w:rPr>
              <w:t>’</w:t>
            </w:r>
            <w:r>
              <w:rPr>
                <w:rFonts w:ascii="Times New Roman" w:hAnsi="Times New Roman"/>
                <w:sz w:val="28"/>
                <w:szCs w:val="28"/>
              </w:rPr>
              <w:t>ятниця</w:t>
            </w:r>
          </w:p>
        </w:tc>
      </w:tr>
    </w:tbl>
    <w:p>
      <w:pPr>
        <w:pStyle w:val="ListParagraph"/>
        <w:spacing w:before="120" w:after="160"/>
        <w:contextualSpacing/>
        <w:rPr>
          <w:rFonts w:ascii="Cambria Math" w:hAnsi="Cambria Math"/>
          <w:color w:val="FF0000"/>
          <w:sz w:val="24"/>
          <w:szCs w:val="24"/>
        </w:rPr>
      </w:pPr>
      <w:r>
        <w:rPr>
          <w:rFonts w:ascii="Times New Roman" w:hAnsi="Times New Roman"/>
          <w:color w:val="FF0000"/>
          <w:sz w:val="28"/>
          <w:szCs w:val="28"/>
        </w:rPr>
        <w:t>Б</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2"/>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Cambria Math" w:hAnsi="Cambria Math"/>
          <w:color w:val="000000" w:themeColor="text1"/>
          <w:sz w:val="24"/>
          <w:szCs w:val="24"/>
        </w:rPr>
      </w:pPr>
      <w:r>
        <w:rPr>
          <w:rFonts w:ascii="Times New Roman" w:hAnsi="Times New Roman"/>
          <w:color w:val="000000" w:themeColor="text1"/>
          <w:sz w:val="28"/>
          <w:szCs w:val="28"/>
        </w:rPr>
        <w:t xml:space="preserve">Маса одного контейнера дорівнює 80 кг. Знайдіть середнє арифметичне маси </w:t>
      </w:r>
      <w:r>
        <w:rPr>
          <w:rFonts w:ascii="Times New Roman" w:hAnsi="Times New Roman"/>
          <w:sz w:val="28"/>
          <w:szCs w:val="28"/>
        </w:rPr>
      </w:r>
      <m:oMath xmlns:m="http://schemas.openxmlformats.org/officeDocument/2006/math">
        <m:r>
          <w:rPr>
            <w:rFonts w:ascii="Cambria Math" w:hAnsi="Cambria Math"/>
          </w:rPr>
          <m:t xml:space="preserve">n</m:t>
        </m:r>
      </m:oMath>
      <w:r>
        <w:rPr>
          <w:rFonts w:ascii="Times New Roman" w:hAnsi="Times New Roman"/>
          <w:color w:val="000000" w:themeColor="text1"/>
          <w:sz w:val="28"/>
          <w:szCs w:val="28"/>
        </w:rPr>
        <w:t xml:space="preserve"> таких контейнерів.</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8"/>
        <w:gridCol w:w="1724"/>
        <w:gridCol w:w="1721"/>
        <w:gridCol w:w="1720"/>
        <w:gridCol w:w="1741"/>
      </w:tblGrid>
      <w:tr>
        <w:trPr/>
        <w:tc>
          <w:tcPr>
            <w:tcW w:w="171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2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2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4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18" w:type="dxa"/>
            <w:tcBorders/>
            <w:shd w:fill="auto" w:val="clear"/>
          </w:tcPr>
          <w:p>
            <w:pPr>
              <w:pStyle w:val="ListParagraph"/>
              <w:spacing w:lineRule="auto" w:line="360" w:before="0" w:after="0"/>
              <w:ind w:left="0" w:hanging="0"/>
              <w:contextualSpacing/>
              <w:jc w:val="center"/>
              <w:rPr>
                <w:rFonts w:ascii="Cambria Math" w:hAnsi="Cambria Math"/>
                <w:iCs/>
                <w:sz w:val="24"/>
                <w:szCs w:val="24"/>
              </w:rPr>
            </w:pPr>
            <w:r>
              <w:rPr>
                <w:rFonts w:ascii="Times New Roman" w:hAnsi="Times New Roman"/>
                <w:sz w:val="28"/>
                <w:szCs w:val="28"/>
              </w:rPr>
            </w:r>
            <m:oMath xmlns:m="http://schemas.openxmlformats.org/officeDocument/2006/math">
              <m:f>
                <m:num>
                  <m:r>
                    <w:rPr>
                      <w:rFonts w:ascii="Cambria Math" w:hAnsi="Cambria Math"/>
                    </w:rPr>
                    <m:t xml:space="preserve">80</m:t>
                  </m:r>
                </m:num>
                <m:den>
                  <m:r>
                    <w:rPr>
                      <w:rFonts w:ascii="Cambria Math" w:hAnsi="Cambria Math"/>
                    </w:rPr>
                    <m:t xml:space="preserve">n</m:t>
                  </m:r>
                </m:den>
              </m:f>
            </m:oMath>
            <w:r>
              <w:rPr>
                <w:rFonts w:eastAsia="" w:ascii="Times New Roman" w:hAnsi="Times New Roman" w:eastAsiaTheme="minorEastAsia"/>
                <w:i/>
                <w:sz w:val="28"/>
                <w:szCs w:val="28"/>
                <w:lang w:val="en-US"/>
              </w:rPr>
              <w:t xml:space="preserve"> </w:t>
            </w:r>
            <w:r>
              <w:rPr>
                <w:rFonts w:eastAsia="" w:ascii="Times New Roman" w:hAnsi="Times New Roman" w:eastAsiaTheme="minorEastAsia"/>
                <w:iCs/>
                <w:sz w:val="28"/>
                <w:szCs w:val="28"/>
              </w:rPr>
              <w:t>кг</w:t>
            </w:r>
          </w:p>
        </w:tc>
        <w:tc>
          <w:tcPr>
            <w:tcW w:w="172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80 кг</w:t>
            </w:r>
          </w:p>
        </w:tc>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r>
            <m:oMath xmlns:m="http://schemas.openxmlformats.org/officeDocument/2006/math">
              <m:f>
                <m:num>
                  <m:r>
                    <w:rPr>
                      <w:rFonts w:ascii="Cambria Math" w:hAnsi="Cambria Math"/>
                    </w:rPr>
                    <m:t xml:space="preserve">n</m:t>
                  </m:r>
                </m:num>
                <m:den>
                  <m:r>
                    <w:rPr>
                      <w:rFonts w:ascii="Cambria Math" w:hAnsi="Cambria Math"/>
                    </w:rPr>
                    <m:t xml:space="preserve">80</m:t>
                  </m:r>
                </m:den>
              </m:f>
            </m:oMath>
            <w:r>
              <w:rPr>
                <w:rFonts w:eastAsia="" w:ascii="Times New Roman" w:hAnsi="Times New Roman" w:eastAsiaTheme="minorEastAsia"/>
                <w:sz w:val="28"/>
                <w:szCs w:val="28"/>
                <w:lang w:val="en-US"/>
              </w:rPr>
              <w:t xml:space="preserve"> </w:t>
            </w:r>
            <w:r>
              <w:rPr>
                <w:rFonts w:eastAsia="" w:ascii="Times New Roman" w:hAnsi="Times New Roman" w:eastAsiaTheme="minorEastAsia"/>
                <w:sz w:val="28"/>
                <w:szCs w:val="28"/>
              </w:rPr>
              <w:t>кг</w:t>
            </w:r>
          </w:p>
        </w:tc>
        <w:tc>
          <w:tcPr>
            <w:tcW w:w="172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r>
            <m:oMath xmlns:m="http://schemas.openxmlformats.org/officeDocument/2006/math">
              <m:r>
                <w:rPr>
                  <w:rFonts w:ascii="Cambria Math" w:hAnsi="Cambria Math"/>
                </w:rPr>
                <m:t xml:space="preserve">n</m:t>
              </m:r>
            </m:oMath>
            <w:r>
              <w:rPr>
                <w:rFonts w:ascii="Times New Roman" w:hAnsi="Times New Roman"/>
                <w:sz w:val="28"/>
                <w:szCs w:val="28"/>
                <w:lang w:val="en-US"/>
              </w:rPr>
              <w:t xml:space="preserve"> </w:t>
            </w:r>
            <w:r>
              <w:rPr>
                <w:rFonts w:ascii="Times New Roman" w:hAnsi="Times New Roman"/>
                <w:sz w:val="28"/>
                <w:szCs w:val="28"/>
              </w:rPr>
              <w:t>кг</w:t>
            </w:r>
          </w:p>
        </w:tc>
        <w:tc>
          <w:tcPr>
            <w:tcW w:w="1741" w:type="dxa"/>
            <w:tcBorders/>
            <w:shd w:fill="auto" w:val="clear"/>
          </w:tcPr>
          <w:p>
            <w:pPr>
              <w:pStyle w:val="ListParagraph"/>
              <w:spacing w:lineRule="auto" w:line="360" w:before="0" w:after="0"/>
              <w:ind w:left="0" w:hanging="0"/>
              <w:contextualSpacing/>
              <w:jc w:val="center"/>
              <w:rPr>
                <w:rFonts w:ascii="Cambria Math" w:hAnsi="Cambria Math"/>
                <w:iCs/>
                <w:sz w:val="24"/>
                <w:szCs w:val="24"/>
              </w:rPr>
            </w:pPr>
            <w:r>
              <w:rPr>
                <w:rFonts w:ascii="Times New Roman" w:hAnsi="Times New Roman"/>
                <w:sz w:val="28"/>
                <w:szCs w:val="28"/>
              </w:rPr>
            </w:r>
            <m:oMath xmlns:m="http://schemas.openxmlformats.org/officeDocument/2006/math">
              <m:r>
                <w:rPr>
                  <w:rFonts w:ascii="Cambria Math" w:hAnsi="Cambria Math"/>
                </w:rPr>
                <m:t xml:space="preserve">80</m:t>
              </m:r>
              <m:r>
                <w:rPr>
                  <w:rFonts w:ascii="Cambria Math" w:hAnsi="Cambria Math"/>
                </w:rPr>
                <m:t xml:space="preserve">n</m:t>
              </m:r>
            </m:oMath>
            <w:r>
              <w:rPr>
                <w:rFonts w:eastAsia="" w:ascii="Times New Roman" w:hAnsi="Times New Roman" w:eastAsiaTheme="minorEastAsia"/>
                <w:i/>
                <w:sz w:val="28"/>
                <w:szCs w:val="28"/>
                <w:lang w:val="en-US"/>
              </w:rPr>
              <w:t xml:space="preserve"> </w:t>
            </w:r>
            <w:r>
              <w:rPr>
                <w:rFonts w:eastAsia="" w:ascii="Times New Roman" w:hAnsi="Times New Roman" w:eastAsiaTheme="minorEastAsia"/>
                <w:iCs/>
                <w:sz w:val="28"/>
                <w:szCs w:val="28"/>
              </w:rPr>
              <w:t>кг</w:t>
            </w:r>
          </w:p>
        </w:tc>
      </w:tr>
    </w:tbl>
    <w:p>
      <w:pPr>
        <w:pStyle w:val="ListParagraph"/>
        <w:spacing w:before="120" w:after="160"/>
        <w:contextualSpacing/>
        <w:rPr>
          <w:rFonts w:ascii="Cambria Math" w:hAnsi="Cambria Math"/>
          <w:color w:val="FF0000"/>
          <w:sz w:val="24"/>
          <w:szCs w:val="24"/>
        </w:rPr>
      </w:pPr>
      <w:r>
        <w:rPr>
          <w:rFonts w:ascii="Times New Roman" w:hAnsi="Times New Roman"/>
          <w:color w:val="FF0000"/>
          <w:sz w:val="28"/>
          <w:szCs w:val="28"/>
        </w:rPr>
        <w:t>Б</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2"/>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 xml:space="preserve">Висота одного типового будинку дорівнює </w:t>
      </w:r>
      <w:r>
        <w:rPr>
          <w:rFonts w:ascii="Times New Roman" w:hAnsi="Times New Roman"/>
          <w:sz w:val="28"/>
          <w:szCs w:val="28"/>
        </w:rPr>
      </w:r>
      <m:oMath xmlns:m="http://schemas.openxmlformats.org/officeDocument/2006/math">
        <m:r>
          <w:rPr>
            <w:rFonts w:ascii="Cambria Math" w:hAnsi="Cambria Math"/>
          </w:rPr>
          <m:t xml:space="preserve">k</m:t>
        </m:r>
      </m:oMath>
      <w:r>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rPr>
        <w:t>м. Знайдіть середнє арифметичне значення висоти 10 таких будинків.</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9"/>
        <w:gridCol w:w="1727"/>
        <w:gridCol w:w="1719"/>
        <w:gridCol w:w="1716"/>
        <w:gridCol w:w="1743"/>
      </w:tblGrid>
      <w:tr>
        <w:trPr/>
        <w:tc>
          <w:tcPr>
            <w:tcW w:w="1719"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19"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16"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4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19" w:type="dxa"/>
            <w:tcBorders/>
            <w:shd w:fill="auto" w:val="clear"/>
          </w:tcPr>
          <w:p>
            <w:pPr>
              <w:pStyle w:val="ListParagraph"/>
              <w:spacing w:lineRule="auto" w:line="360" w:before="0" w:after="0"/>
              <w:ind w:left="0" w:hanging="0"/>
              <w:contextualSpacing/>
              <w:jc w:val="center"/>
              <w:rPr>
                <w:rFonts w:ascii="Cambria Math" w:hAnsi="Cambria Math"/>
                <w:iCs/>
                <w:sz w:val="24"/>
                <w:szCs w:val="24"/>
              </w:rPr>
            </w:pPr>
            <w:r>
              <w:rPr>
                <w:rFonts w:ascii="Times New Roman" w:hAnsi="Times New Roman"/>
                <w:sz w:val="28"/>
                <w:szCs w:val="28"/>
              </w:rPr>
            </w:r>
            <m:oMath xmlns:m="http://schemas.openxmlformats.org/officeDocument/2006/math">
              <m:f>
                <m:num>
                  <m:r>
                    <w:rPr>
                      <w:rFonts w:ascii="Cambria Math" w:hAnsi="Cambria Math"/>
                    </w:rPr>
                    <m:t xml:space="preserve">10</m:t>
                  </m:r>
                </m:num>
                <m:den>
                  <m:r>
                    <w:rPr>
                      <w:rFonts w:ascii="Cambria Math" w:hAnsi="Cambria Math"/>
                    </w:rPr>
                    <m:t xml:space="preserve">k</m:t>
                  </m:r>
                </m:den>
              </m:f>
            </m:oMath>
            <w:r>
              <w:rPr>
                <w:rFonts w:eastAsia="" w:ascii="Times New Roman" w:hAnsi="Times New Roman" w:eastAsiaTheme="minorEastAsia"/>
                <w:i/>
                <w:sz w:val="28"/>
                <w:szCs w:val="28"/>
                <w:lang w:val="en-US"/>
              </w:rPr>
              <w:t xml:space="preserve"> </w:t>
            </w:r>
            <w:r>
              <w:rPr>
                <w:rFonts w:eastAsia="" w:ascii="Times New Roman" w:hAnsi="Times New Roman" w:eastAsiaTheme="minorEastAsia"/>
                <w:iCs/>
                <w:sz w:val="28"/>
                <w:szCs w:val="28"/>
              </w:rPr>
              <w:t>м</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lang w:val="en-US"/>
              </w:rPr>
              <w:t>10</w:t>
            </w:r>
            <w:r>
              <w:rPr>
                <w:rFonts w:ascii="Times New Roman" w:hAnsi="Times New Roman"/>
                <w:sz w:val="28"/>
                <w:szCs w:val="28"/>
              </w:rPr>
              <w:t xml:space="preserve"> м</w:t>
            </w:r>
          </w:p>
        </w:tc>
        <w:tc>
          <w:tcPr>
            <w:tcW w:w="1719"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r>
            <m:oMath xmlns:m="http://schemas.openxmlformats.org/officeDocument/2006/math">
              <m:f>
                <m:num>
                  <m:r>
                    <w:rPr>
                      <w:rFonts w:ascii="Cambria Math" w:hAnsi="Cambria Math"/>
                    </w:rPr>
                    <m:t xml:space="preserve">k</m:t>
                  </m:r>
                </m:num>
                <m:den>
                  <m:r>
                    <w:rPr>
                      <w:rFonts w:ascii="Cambria Math" w:hAnsi="Cambria Math"/>
                    </w:rPr>
                    <m:t xml:space="preserve">80</m:t>
                  </m:r>
                </m:den>
              </m:f>
            </m:oMath>
            <w:r>
              <w:rPr>
                <w:rFonts w:eastAsia="" w:ascii="Times New Roman" w:hAnsi="Times New Roman" w:eastAsiaTheme="minorEastAsia"/>
                <w:sz w:val="28"/>
                <w:szCs w:val="28"/>
                <w:lang w:val="en-US"/>
              </w:rPr>
              <w:t xml:space="preserve"> </w:t>
            </w:r>
            <w:r>
              <w:rPr>
                <w:rFonts w:eastAsia="" w:ascii="Times New Roman" w:hAnsi="Times New Roman" w:eastAsiaTheme="minorEastAsia"/>
                <w:sz w:val="28"/>
                <w:szCs w:val="28"/>
              </w:rPr>
              <w:t>м</w:t>
            </w:r>
          </w:p>
        </w:tc>
        <w:tc>
          <w:tcPr>
            <w:tcW w:w="1716"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r>
            <m:oMath xmlns:m="http://schemas.openxmlformats.org/officeDocument/2006/math">
              <m:r>
                <w:rPr>
                  <w:rFonts w:ascii="Cambria Math" w:hAnsi="Cambria Math"/>
                </w:rPr>
                <m:t xml:space="preserve">k</m:t>
              </m:r>
            </m:oMath>
            <w:r>
              <w:rPr>
                <w:rFonts w:ascii="Times New Roman" w:hAnsi="Times New Roman"/>
                <w:sz w:val="28"/>
                <w:szCs w:val="28"/>
                <w:lang w:val="en-US"/>
              </w:rPr>
              <w:t xml:space="preserve"> </w:t>
            </w:r>
            <w:r>
              <w:rPr>
                <w:rFonts w:ascii="Times New Roman" w:hAnsi="Times New Roman"/>
                <w:sz w:val="28"/>
                <w:szCs w:val="28"/>
              </w:rPr>
              <w:t>м</w:t>
            </w:r>
          </w:p>
        </w:tc>
        <w:tc>
          <w:tcPr>
            <w:tcW w:w="1743" w:type="dxa"/>
            <w:tcBorders/>
            <w:shd w:fill="auto" w:val="clear"/>
          </w:tcPr>
          <w:p>
            <w:pPr>
              <w:pStyle w:val="ListParagraph"/>
              <w:spacing w:lineRule="auto" w:line="360" w:before="0" w:after="0"/>
              <w:ind w:left="0" w:hanging="0"/>
              <w:contextualSpacing/>
              <w:jc w:val="center"/>
              <w:rPr>
                <w:rFonts w:ascii="Cambria Math" w:hAnsi="Cambria Math"/>
                <w:iCs/>
                <w:sz w:val="24"/>
                <w:szCs w:val="24"/>
              </w:rPr>
            </w:pPr>
            <w:r>
              <w:rPr>
                <w:rFonts w:ascii="Times New Roman" w:hAnsi="Times New Roman"/>
                <w:sz w:val="28"/>
                <w:szCs w:val="28"/>
              </w:rPr>
            </w:r>
            <m:oMath xmlns:m="http://schemas.openxmlformats.org/officeDocument/2006/math">
              <m:r>
                <w:rPr>
                  <w:rFonts w:ascii="Cambria Math" w:hAnsi="Cambria Math"/>
                </w:rPr>
                <m:t xml:space="preserve">10</m:t>
              </m:r>
              <m:r>
                <w:rPr>
                  <w:rFonts w:ascii="Cambria Math" w:hAnsi="Cambria Math"/>
                </w:rPr>
                <m:t xml:space="preserve">k</m:t>
              </m:r>
            </m:oMath>
            <w:r>
              <w:rPr>
                <w:rFonts w:eastAsia="" w:ascii="Times New Roman" w:hAnsi="Times New Roman" w:eastAsiaTheme="minorEastAsia"/>
                <w:i/>
                <w:sz w:val="28"/>
                <w:szCs w:val="28"/>
                <w:lang w:val="en-US"/>
              </w:rPr>
              <w:t xml:space="preserve"> </w:t>
            </w:r>
            <w:r>
              <w:rPr>
                <w:rFonts w:eastAsia="" w:ascii="Times New Roman" w:hAnsi="Times New Roman" w:eastAsiaTheme="minorEastAsia"/>
                <w:iCs/>
                <w:sz w:val="28"/>
                <w:szCs w:val="28"/>
              </w:rPr>
              <w:t>м</w:t>
            </w:r>
          </w:p>
        </w:tc>
      </w:tr>
    </w:tbl>
    <w:p>
      <w:pPr>
        <w:pStyle w:val="ListParagraph"/>
        <w:spacing w:before="120" w:after="160"/>
        <w:contextualSpacing/>
        <w:rPr>
          <w:rFonts w:ascii="Cambria Math" w:hAnsi="Cambria Math"/>
          <w:color w:val="FF0000"/>
          <w:sz w:val="24"/>
          <w:szCs w:val="24"/>
        </w:rPr>
      </w:pPr>
      <w:r>
        <w:rPr>
          <w:rFonts w:ascii="Times New Roman" w:hAnsi="Times New Roman"/>
          <w:color w:val="FF0000"/>
          <w:sz w:val="28"/>
          <w:szCs w:val="28"/>
        </w:rPr>
        <w:t>Г</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2"/>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 xml:space="preserve">Знайдіть </w:t>
      </w:r>
      <w:r>
        <w:rPr>
          <w:rFonts w:ascii="Times New Roman" w:hAnsi="Times New Roman"/>
          <w:sz w:val="28"/>
          <w:szCs w:val="28"/>
        </w:rPr>
      </w:r>
      <m:oMath xmlns:m="http://schemas.openxmlformats.org/officeDocument/2006/math">
        <m:r>
          <w:rPr>
            <w:rFonts w:ascii="Cambria Math" w:hAnsi="Cambria Math"/>
          </w:rPr>
          <m:t xml:space="preserve">x</m:t>
        </m:r>
      </m:oMath>
      <w:r>
        <w:rPr>
          <w:rFonts w:ascii="Times New Roman" w:hAnsi="Times New Roman"/>
          <w:color w:val="000000" w:themeColor="text1"/>
          <w:sz w:val="28"/>
          <w:szCs w:val="28"/>
        </w:rPr>
        <w:t>, якщо відомо, що середнє арифметичне трьох чисел</w:t>
      </w:r>
      <w:r>
        <w:rPr>
          <w:rFonts w:eastAsia="" w:ascii="Times New Roman" w:hAnsi="Times New Roman" w:eastAsiaTheme="minorEastAsia"/>
          <w:color w:val="000000" w:themeColor="text1"/>
          <w:sz w:val="28"/>
          <w:szCs w:val="28"/>
        </w:rPr>
        <w:t xml:space="preserve"> </w:t>
      </w:r>
      <w:r>
        <w:rPr>
          <w:rFonts w:ascii="Times New Roman" w:hAnsi="Times New Roman"/>
          <w:sz w:val="28"/>
          <w:szCs w:val="28"/>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3</m:t>
        </m:r>
      </m:oMath>
      <w:r>
        <w:rPr>
          <w:rFonts w:eastAsia="" w:ascii="Times New Roman" w:hAnsi="Times New Roman" w:eastAsiaTheme="minorEastAsia"/>
          <w:color w:val="000000" w:themeColor="text1"/>
          <w:sz w:val="28"/>
          <w:szCs w:val="28"/>
        </w:rPr>
        <w:t xml:space="preserve">та </w:t>
      </w:r>
      <w:r>
        <w:rPr>
          <w:rFonts w:ascii="Times New Roman" w:hAnsi="Times New Roman"/>
          <w:sz w:val="28"/>
          <w:szCs w:val="28"/>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5</m:t>
        </m:r>
      </m:oMath>
      <w:r>
        <w:rPr>
          <w:rFonts w:ascii="Times New Roman" w:hAnsi="Times New Roman"/>
          <w:color w:val="000000" w:themeColor="text1"/>
          <w:sz w:val="28"/>
          <w:szCs w:val="28"/>
        </w:rPr>
        <w:t xml:space="preserve"> дорівнює 0.</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4"/>
        <w:gridCol w:w="1725"/>
        <w:gridCol w:w="1725"/>
        <w:gridCol w:w="1723"/>
        <w:gridCol w:w="1727"/>
      </w:tblGrid>
      <w:tr>
        <w:trPr/>
        <w:tc>
          <w:tcPr>
            <w:tcW w:w="172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2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0</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-3</w:t>
            </w:r>
          </w:p>
        </w:tc>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-2</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-5</w:t>
            </w:r>
          </w:p>
        </w:tc>
      </w:tr>
    </w:tbl>
    <w:p>
      <w:pPr>
        <w:pStyle w:val="ListParagraph"/>
        <w:spacing w:before="120" w:after="160"/>
        <w:contextualSpacing/>
        <w:rPr>
          <w:rFonts w:ascii="Cambria Math" w:hAnsi="Cambria Math"/>
          <w:color w:val="FF0000"/>
          <w:sz w:val="24"/>
          <w:szCs w:val="24"/>
        </w:rPr>
      </w:pPr>
      <w:r>
        <w:rPr>
          <w:rFonts w:ascii="Times New Roman" w:hAnsi="Times New Roman"/>
          <w:color w:val="FF0000"/>
          <w:sz w:val="28"/>
          <w:szCs w:val="28"/>
        </w:rPr>
        <w:t>В</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2"/>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У таблиці відображено інформацію про ціну та кількість зошитів, придбаних за цією ціною Олексієм. За даними таблиці визначте середню ціну (у грн) одного зошита з придбаних Олексієм.</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6804" w:type="dxa"/>
        <w:jc w:val="center"/>
        <w:tblInd w:w="0" w:type="dxa"/>
        <w:tblCellMar>
          <w:top w:w="0" w:type="dxa"/>
          <w:left w:w="108" w:type="dxa"/>
          <w:bottom w:w="0" w:type="dxa"/>
          <w:right w:w="108" w:type="dxa"/>
        </w:tblCellMar>
        <w:tblLook w:firstRow="1" w:noVBand="1" w:lastRow="0" w:firstColumn="1" w:lastColumn="0" w:noHBand="0" w:val="04a0"/>
      </w:tblPr>
      <w:tblGrid>
        <w:gridCol w:w="3402"/>
        <w:gridCol w:w="1133"/>
        <w:gridCol w:w="1134"/>
        <w:gridCol w:w="1134"/>
      </w:tblGrid>
      <w:tr>
        <w:trPr/>
        <w:tc>
          <w:tcPr>
            <w:tcW w:w="3402" w:type="dxa"/>
            <w:tcBorders/>
            <w:shd w:color="auto" w:fill="F2F2F2" w:themeFill="background1" w:themeFillShade="f2"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Ціна одного зошита, грн</w:t>
            </w:r>
          </w:p>
        </w:tc>
        <w:tc>
          <w:tcPr>
            <w:tcW w:w="1133"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8</w:t>
            </w:r>
          </w:p>
        </w:tc>
        <w:tc>
          <w:tcPr>
            <w:tcW w:w="1134"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10</w:t>
            </w:r>
          </w:p>
        </w:tc>
        <w:tc>
          <w:tcPr>
            <w:tcW w:w="1134"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12</w:t>
            </w:r>
          </w:p>
        </w:tc>
      </w:tr>
      <w:tr>
        <w:trPr/>
        <w:tc>
          <w:tcPr>
            <w:tcW w:w="3402" w:type="dxa"/>
            <w:tcBorders/>
            <w:shd w:color="auto" w:fill="F2F2F2" w:themeFill="background1" w:themeFillShade="f2"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Кількість зошитів</w:t>
            </w:r>
          </w:p>
        </w:tc>
        <w:tc>
          <w:tcPr>
            <w:tcW w:w="1133"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9</w:t>
            </w:r>
          </w:p>
        </w:tc>
        <w:tc>
          <w:tcPr>
            <w:tcW w:w="1134"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4</w:t>
            </w:r>
          </w:p>
        </w:tc>
        <w:tc>
          <w:tcPr>
            <w:tcW w:w="1134"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7</w:t>
            </w:r>
          </w:p>
        </w:tc>
      </w:tr>
    </w:tbl>
    <w:p>
      <w:pPr>
        <w:pStyle w:val="ListParagraph"/>
        <w:spacing w:before="120" w:after="160"/>
        <w:contextualSpacing/>
        <w:rPr>
          <w:rFonts w:ascii="Cambria Math" w:hAnsi="Cambria Math"/>
          <w:color w:val="FF0000"/>
          <w:sz w:val="24"/>
          <w:szCs w:val="24"/>
        </w:rPr>
      </w:pPr>
      <w:r>
        <w:rPr>
          <w:rFonts w:ascii="Times New Roman" w:hAnsi="Times New Roman"/>
          <w:color w:val="FF0000"/>
          <w:sz w:val="28"/>
          <w:szCs w:val="28"/>
        </w:rPr>
        <w:t>9,8</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2"/>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У першому рядку таблиці наведено значення температури повітря, яку вимірювали на метеостанції через кожні 3 години впродовж доби. У другому рядку зазначено частоту фіксувань відповідного значення температури впродовж доби. За даними метеостанції визначте середню температуру (у °С) протягом цієї доби.</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6746" w:type="dxa"/>
        <w:jc w:val="center"/>
        <w:tblInd w:w="0" w:type="dxa"/>
        <w:tblCellMar>
          <w:top w:w="0" w:type="dxa"/>
          <w:left w:w="108" w:type="dxa"/>
          <w:bottom w:w="0" w:type="dxa"/>
          <w:right w:w="108" w:type="dxa"/>
        </w:tblCellMar>
        <w:tblLook w:firstRow="1" w:noVBand="1" w:lastRow="0" w:firstColumn="1" w:lastColumn="0" w:noHBand="0" w:val="04a0"/>
      </w:tblPr>
      <w:tblGrid>
        <w:gridCol w:w="2437"/>
        <w:gridCol w:w="1076"/>
        <w:gridCol w:w="1077"/>
        <w:gridCol w:w="1077"/>
        <w:gridCol w:w="1079"/>
      </w:tblGrid>
      <w:tr>
        <w:trPr/>
        <w:tc>
          <w:tcPr>
            <w:tcW w:w="2437" w:type="dxa"/>
            <w:tcBorders/>
            <w:shd w:color="auto" w:fill="F2F2F2" w:themeFill="background1" w:themeFillShade="f2"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Температура, °С</w:t>
            </w:r>
          </w:p>
        </w:tc>
        <w:tc>
          <w:tcPr>
            <w:tcW w:w="1076"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12</w:t>
            </w:r>
          </w:p>
        </w:tc>
        <w:tc>
          <w:tcPr>
            <w:tcW w:w="1077"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15</w:t>
            </w:r>
          </w:p>
        </w:tc>
        <w:tc>
          <w:tcPr>
            <w:tcW w:w="1077"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17</w:t>
            </w:r>
          </w:p>
        </w:tc>
        <w:tc>
          <w:tcPr>
            <w:tcW w:w="1079"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18</w:t>
            </w:r>
          </w:p>
        </w:tc>
      </w:tr>
      <w:tr>
        <w:trPr/>
        <w:tc>
          <w:tcPr>
            <w:tcW w:w="2437" w:type="dxa"/>
            <w:tcBorders/>
            <w:shd w:color="auto" w:fill="F2F2F2" w:themeFill="background1" w:themeFillShade="f2"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Частота фіксувань</w:t>
            </w:r>
          </w:p>
        </w:tc>
        <w:tc>
          <w:tcPr>
            <w:tcW w:w="1076"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1</w:t>
            </w:r>
          </w:p>
        </w:tc>
        <w:tc>
          <w:tcPr>
            <w:tcW w:w="1077"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4</w:t>
            </w:r>
          </w:p>
        </w:tc>
        <w:tc>
          <w:tcPr>
            <w:tcW w:w="1077"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2</w:t>
            </w:r>
          </w:p>
        </w:tc>
        <w:tc>
          <w:tcPr>
            <w:tcW w:w="1079"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1</w:t>
            </w:r>
          </w:p>
        </w:tc>
      </w:tr>
    </w:tbl>
    <w:p>
      <w:pPr>
        <w:pStyle w:val="ListParagraph"/>
        <w:rPr>
          <w:color w:val="FF0000"/>
        </w:rPr>
      </w:pPr>
      <w:r>
        <w:rPr>
          <w:rFonts w:ascii="Times New Roman" w:hAnsi="Times New Roman"/>
          <w:sz w:val="28"/>
          <w:szCs w:val="28"/>
        </w:rPr>
      </w:r>
    </w:p>
    <w:p>
      <w:pPr>
        <w:pStyle w:val="ListParagraph"/>
        <w:rPr>
          <w:rFonts w:ascii="Cambria Math" w:hAnsi="Cambria Math"/>
          <w:color w:val="FF0000"/>
          <w:sz w:val="24"/>
          <w:szCs w:val="24"/>
        </w:rPr>
      </w:pPr>
      <w:r>
        <w:rPr>
          <w:rFonts w:ascii="Times New Roman" w:hAnsi="Times New Roman"/>
          <w:color w:val="FF0000"/>
          <w:sz w:val="28"/>
          <w:szCs w:val="28"/>
        </w:rPr>
        <w:t>15,5</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2"/>
        </w:numPr>
        <w:rPr>
          <w:rFonts w:ascii="Times New Roman" w:hAnsi="Times New Roman"/>
          <w:color w:val="000000" w:themeColor="text1"/>
          <w:sz w:val="28"/>
          <w:szCs w:val="28"/>
        </w:rPr>
      </w:pPr>
      <w:r>
        <w:rPr>
          <w:rFonts w:ascii="Times New Roman" w:hAnsi="Times New Roman"/>
          <w:color w:val="000000" w:themeColor="text1"/>
          <w:sz w:val="28"/>
          <w:szCs w:val="28"/>
        </w:rPr>
        <w:drawing>
          <wp:anchor behindDoc="0" distT="0" distB="0" distL="114300" distR="114300" simplePos="0" locked="0" layoutInCell="1" allowOverlap="1" relativeHeight="16">
            <wp:simplePos x="0" y="0"/>
            <wp:positionH relativeFrom="column">
              <wp:posOffset>4388485</wp:posOffset>
            </wp:positionH>
            <wp:positionV relativeFrom="paragraph">
              <wp:posOffset>186690</wp:posOffset>
            </wp:positionV>
            <wp:extent cx="1511935" cy="2109470"/>
            <wp:effectExtent l="0" t="0" r="0" b="0"/>
            <wp:wrapSquare wrapText="bothSides"/>
            <wp:docPr id="35" name="Рисунок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52" descr=""/>
                    <pic:cNvPicPr>
                      <a:picLocks noChangeAspect="1" noChangeArrowheads="1"/>
                    </pic:cNvPicPr>
                  </pic:nvPicPr>
                  <pic:blipFill>
                    <a:blip r:embed="rId24"/>
                    <a:stretch>
                      <a:fillRect/>
                    </a:stretch>
                  </pic:blipFill>
                  <pic:spPr bwMode="auto">
                    <a:xfrm>
                      <a:off x="0" y="0"/>
                      <a:ext cx="1511935" cy="2109470"/>
                    </a:xfrm>
                    <a:prstGeom prst="rect">
                      <a:avLst/>
                    </a:prstGeom>
                  </pic:spPr>
                </pic:pic>
              </a:graphicData>
            </a:graphic>
          </wp:anchor>
        </w:drawing>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На круговій діаграмі (круг поділено пунктирними лініями на рівні сектори) показано розподіл кількості столів, які продано магазином протягом місяця (див. рисунок). Загальна кількість проданих столів за цей період становила 156. На скільки журнальних столів було продано менше, ніж письмових.</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13</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26</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39</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52</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65</w:t>
            </w:r>
          </w:p>
        </w:tc>
      </w:tr>
    </w:tbl>
    <w:p>
      <w:pPr>
        <w:pStyle w:val="ListParagraph"/>
        <w:spacing w:before="120" w:after="160"/>
        <w:contextualSpacing/>
        <w:rPr>
          <w:rFonts w:ascii="Cambria Math" w:hAnsi="Cambria Math"/>
          <w:color w:val="FF0000"/>
          <w:sz w:val="24"/>
          <w:szCs w:val="24"/>
        </w:rPr>
      </w:pPr>
      <w:r>
        <w:rPr>
          <w:rFonts w:ascii="Times New Roman" w:hAnsi="Times New Roman"/>
          <w:color w:val="FF0000"/>
          <w:sz w:val="28"/>
          <w:szCs w:val="28"/>
        </w:rPr>
        <w:t>Б</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2"/>
        </w:numPr>
        <w:jc w:val="both"/>
        <w:rPr>
          <w:rFonts w:ascii="Cambria Math" w:hAnsi="Cambria Math"/>
          <w:color w:val="000000" w:themeColor="text1"/>
          <w:sz w:val="24"/>
          <w:szCs w:val="24"/>
        </w:rPr>
      </w:pPr>
      <w:r>
        <w:rPr>
          <w:rFonts w:ascii="Times New Roman" w:hAnsi="Times New Roman"/>
          <w:color w:val="000000" w:themeColor="text1"/>
          <w:sz w:val="28"/>
          <w:szCs w:val="28"/>
        </w:rPr>
        <w:t xml:space="preserve"> </w:t>
      </w:r>
      <w:r>
        <w:rPr>
          <w:rFonts w:ascii="Times New Roman" w:hAnsi="Times New Roman"/>
          <w:color w:val="000000" w:themeColor="text1"/>
          <w:sz w:val="28"/>
          <w:szCs w:val="28"/>
        </w:rPr>
        <w:t>У групі з 20 учнів 11 класу провели опитування, щоб з</w:t>
      </w:r>
      <w:r>
        <w:rPr>
          <w:rFonts w:ascii="Times New Roman" w:hAnsi="Times New Roman"/>
          <w:color w:val="000000" w:themeColor="text1"/>
          <w:sz w:val="28"/>
          <w:szCs w:val="28"/>
          <w:lang w:val="ru-RU"/>
        </w:rPr>
        <w:t>’</w:t>
      </w:r>
      <w:r>
        <w:rPr>
          <w:rFonts w:ascii="Times New Roman" w:hAnsi="Times New Roman"/>
          <w:color w:val="000000" w:themeColor="text1"/>
          <w:sz w:val="28"/>
          <w:szCs w:val="28"/>
        </w:rPr>
        <w:t>ясувати, скільки приблизно годин на день кожен з низ користується інтернетом. Відповіді учнів відображено на діаграмі (див. рисунок). Визначте, скільки часу на день (у год) у середньому учень з цієї групи користується інтернетом.</w:t>
      </w:r>
      <w:r>
        <w:rPr>
          <w:rFonts w:ascii="Times New Roman" w:hAnsi="Times New Roman"/>
          <w:sz w:val="28"/>
          <w:szCs w:val="28"/>
        </w:rPr>
        <w:t xml:space="preserve"> </w:t>
      </w:r>
    </w:p>
    <w:p>
      <w:pPr>
        <w:pStyle w:val="ListParagraph"/>
        <w:jc w:val="center"/>
        <w:rPr>
          <w:rFonts w:ascii="Times New Roman" w:hAnsi="Times New Roman"/>
          <w:sz w:val="28"/>
          <w:szCs w:val="28"/>
        </w:rPr>
      </w:pPr>
      <w:r>
        <w:rPr>
          <w:rFonts w:ascii="Times New Roman" w:hAnsi="Times New Roman"/>
          <w:sz w:val="28"/>
          <w:szCs w:val="28"/>
        </w:rPr>
        <w:drawing>
          <wp:inline distT="0" distB="0" distL="0" distR="0">
            <wp:extent cx="2573020" cy="1999615"/>
            <wp:effectExtent l="0" t="0" r="0" b="0"/>
            <wp:docPr id="36" name="Рисунок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53" descr=""/>
                    <pic:cNvPicPr>
                      <a:picLocks noChangeAspect="1" noChangeArrowheads="1"/>
                    </pic:cNvPicPr>
                  </pic:nvPicPr>
                  <pic:blipFill>
                    <a:blip r:embed="rId25"/>
                    <a:stretch>
                      <a:fillRect/>
                    </a:stretch>
                  </pic:blipFill>
                  <pic:spPr bwMode="auto">
                    <a:xfrm>
                      <a:off x="0" y="0"/>
                      <a:ext cx="2573020" cy="1999615"/>
                    </a:xfrm>
                    <a:prstGeom prst="rect">
                      <a:avLst/>
                    </a:prstGeom>
                  </pic:spPr>
                </pic:pic>
              </a:graphicData>
            </a:graphic>
          </wp:inline>
        </w:drawing>
      </w:r>
    </w:p>
    <w:p>
      <w:pPr>
        <w:pStyle w:val="ListParagraph"/>
        <w:rPr>
          <w:rFonts w:ascii="Times New Roman" w:hAnsi="Times New Roman"/>
          <w:sz w:val="28"/>
          <w:szCs w:val="28"/>
        </w:rPr>
      </w:pPr>
      <w:r>
        <w:rPr>
          <w:rFonts w:ascii="Times New Roman" w:hAnsi="Times New Roman"/>
          <w:sz w:val="28"/>
          <w:szCs w:val="28"/>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30"/>
        <w:gridCol w:w="1732"/>
        <w:gridCol w:w="1714"/>
        <w:gridCol w:w="1714"/>
        <w:gridCol w:w="1734"/>
      </w:tblGrid>
      <w:tr>
        <w:trPr/>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3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1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1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3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2,9</w:t>
            </w:r>
          </w:p>
        </w:tc>
        <w:tc>
          <w:tcPr>
            <w:tcW w:w="173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2,5</w:t>
            </w:r>
          </w:p>
        </w:tc>
        <w:tc>
          <w:tcPr>
            <w:tcW w:w="171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2</w:t>
            </w:r>
          </w:p>
        </w:tc>
        <w:tc>
          <w:tcPr>
            <w:tcW w:w="171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3</w:t>
            </w:r>
          </w:p>
        </w:tc>
        <w:tc>
          <w:tcPr>
            <w:tcW w:w="173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3,2</w:t>
            </w:r>
          </w:p>
        </w:tc>
      </w:tr>
    </w:tbl>
    <w:p>
      <w:pPr>
        <w:pStyle w:val="ListParagraph"/>
        <w:spacing w:before="120" w:after="160"/>
        <w:contextualSpacing/>
        <w:rPr>
          <w:rFonts w:ascii="Cambria Math" w:hAnsi="Cambria Math"/>
          <w:color w:val="FF0000"/>
          <w:sz w:val="24"/>
          <w:szCs w:val="24"/>
        </w:rPr>
      </w:pPr>
      <w:r>
        <w:rPr>
          <w:rFonts w:ascii="Times New Roman" w:hAnsi="Times New Roman"/>
          <w:color w:val="FF0000"/>
          <w:sz w:val="28"/>
          <w:szCs w:val="28"/>
        </w:rPr>
        <w:t>А</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2"/>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 xml:space="preserve">Якщо середнє значення трьох чисел </w:t>
      </w:r>
      <w:r>
        <w:rPr>
          <w:rFonts w:ascii="Times New Roman" w:hAnsi="Times New Roman"/>
          <w:sz w:val="28"/>
          <w:szCs w:val="28"/>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4</m:t>
        </m:r>
        <m:r>
          <w:rPr>
            <w:rFonts w:ascii="Cambria Math" w:hAnsi="Cambria Math"/>
          </w:rPr>
          <m:t xml:space="preserve">x</m:t>
        </m:r>
        <m:r>
          <w:rPr>
            <w:rFonts w:ascii="Cambria Math" w:hAnsi="Cambria Math"/>
          </w:rPr>
          <m:t xml:space="preserve">,</m:t>
        </m:r>
        <m:r>
          <w:rPr>
            <w:rFonts w:ascii="Cambria Math" w:hAnsi="Cambria Math"/>
          </w:rPr>
          <m:t xml:space="preserve">та</m:t>
        </m:r>
        <m:r>
          <w:rPr>
            <w:rFonts w:ascii="Cambria Math" w:hAnsi="Cambria Math"/>
          </w:rPr>
          <m:t xml:space="preserve">5</m:t>
        </m:r>
        <m:r>
          <w:rPr>
            <w:rFonts w:ascii="Cambria Math" w:hAnsi="Cambria Math"/>
          </w:rPr>
          <m:t xml:space="preserve">x</m:t>
        </m:r>
      </m:oMath>
      <w:r>
        <w:rPr>
          <w:rFonts w:ascii="Times New Roman" w:hAnsi="Times New Roman"/>
          <w:color w:val="000000" w:themeColor="text1"/>
          <w:sz w:val="28"/>
          <w:szCs w:val="28"/>
        </w:rPr>
        <w:t xml:space="preserve"> дорівнює 90, яким є найбільше серед даних трьох чисел?</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4"/>
        <w:gridCol w:w="1716"/>
        <w:gridCol w:w="1731"/>
        <w:gridCol w:w="1731"/>
        <w:gridCol w:w="1732"/>
      </w:tblGrid>
      <w:tr>
        <w:trPr/>
        <w:tc>
          <w:tcPr>
            <w:tcW w:w="171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16"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3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3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3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1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27</w:t>
            </w:r>
          </w:p>
        </w:tc>
        <w:tc>
          <w:tcPr>
            <w:tcW w:w="1716"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45</w:t>
            </w:r>
          </w:p>
        </w:tc>
        <w:tc>
          <w:tcPr>
            <w:tcW w:w="173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108</w:t>
            </w:r>
          </w:p>
        </w:tc>
        <w:tc>
          <w:tcPr>
            <w:tcW w:w="173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135</w:t>
            </w:r>
          </w:p>
        </w:tc>
        <w:tc>
          <w:tcPr>
            <w:tcW w:w="173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120</w:t>
            </w:r>
          </w:p>
        </w:tc>
      </w:tr>
    </w:tbl>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Cambria Math" w:hAnsi="Cambria Math"/>
          <w:color w:val="FF0000"/>
          <w:sz w:val="24"/>
          <w:szCs w:val="24"/>
        </w:rPr>
      </w:pPr>
      <w:r>
        <w:rPr>
          <w:rFonts w:ascii="Times New Roman" w:hAnsi="Times New Roman"/>
          <w:color w:val="FF0000"/>
          <w:sz w:val="28"/>
          <w:szCs w:val="28"/>
        </w:rPr>
        <w:t>Г</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2"/>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Марійка написала чотири контрольні роботи та намагається вирахувати свій середній бал. Вона забула точні оцінки за перші три контрольні роботи, але пам</w:t>
      </w:r>
      <w:r>
        <w:rPr>
          <w:rFonts w:ascii="Times New Roman" w:hAnsi="Times New Roman"/>
          <w:color w:val="000000" w:themeColor="text1"/>
          <w:sz w:val="28"/>
          <w:szCs w:val="28"/>
          <w:lang w:val="ru-RU"/>
        </w:rPr>
        <w:t>’</w:t>
      </w:r>
      <w:r>
        <w:rPr>
          <w:rFonts w:ascii="Times New Roman" w:hAnsi="Times New Roman"/>
          <w:color w:val="000000" w:themeColor="text1"/>
          <w:sz w:val="28"/>
          <w:szCs w:val="28"/>
        </w:rPr>
        <w:t>ятає, що в сумі за них отримала 252 бали. За четверту контрольну Марійка отримала 96 балів. Який середній бал за всі чотири контрольні отримала Марійка?</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7"/>
        <w:gridCol w:w="1718"/>
        <w:gridCol w:w="1719"/>
        <w:gridCol w:w="1733"/>
        <w:gridCol w:w="1737"/>
      </w:tblGrid>
      <w:tr>
        <w:trPr/>
        <w:tc>
          <w:tcPr>
            <w:tcW w:w="171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1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19"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3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3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1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63</w:t>
            </w:r>
          </w:p>
        </w:tc>
        <w:tc>
          <w:tcPr>
            <w:tcW w:w="171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84</w:t>
            </w:r>
          </w:p>
        </w:tc>
        <w:tc>
          <w:tcPr>
            <w:tcW w:w="1719"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87</w:t>
            </w:r>
          </w:p>
        </w:tc>
        <w:tc>
          <w:tcPr>
            <w:tcW w:w="173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174</w:t>
            </w:r>
          </w:p>
        </w:tc>
        <w:tc>
          <w:tcPr>
            <w:tcW w:w="173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130</w:t>
            </w:r>
          </w:p>
        </w:tc>
      </w:tr>
    </w:tbl>
    <w:p>
      <w:pPr>
        <w:pStyle w:val="ListParagraph"/>
        <w:spacing w:before="120" w:after="160"/>
        <w:contextualSpacing/>
        <w:rPr>
          <w:rFonts w:ascii="Cambria Math" w:hAnsi="Cambria Math"/>
          <w:color w:val="FF0000"/>
          <w:sz w:val="24"/>
          <w:szCs w:val="24"/>
        </w:rPr>
      </w:pPr>
      <w:r>
        <w:rPr>
          <w:rFonts w:ascii="Times New Roman" w:hAnsi="Times New Roman"/>
          <w:color w:val="FF0000"/>
          <w:sz w:val="28"/>
          <w:szCs w:val="28"/>
        </w:rPr>
        <w:t>В</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2"/>
        </w:numPr>
        <w:jc w:val="bot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Під час закладання нового парку 25% його площі відвели під посадку кленів, 50% площі, що залишилась, - під посадку дубів, а решту площі – під газони. Вкажіть, на якій з діаграм правильно показано розподіл посадок.</w:t>
      </w:r>
    </w:p>
    <w:p>
      <w:pPr>
        <w:pStyle w:val="Normal"/>
        <w:ind w:left="709" w:hanging="0"/>
        <w:rPr>
          <w:rFonts w:ascii="Cambria Math" w:hAnsi="Cambria Math"/>
          <w:color w:val="000000" w:themeColor="text1"/>
          <w:sz w:val="24"/>
          <w:szCs w:val="24"/>
        </w:rPr>
      </w:pPr>
      <w:r>
        <mc:AlternateContent>
          <mc:Choice Requires="wps">
            <w:drawing>
              <wp:anchor behindDoc="0" distT="0" distB="0" distL="0" distR="0" simplePos="0" locked="0" layoutInCell="1" allowOverlap="1" relativeHeight="3" wp14:anchorId="6C0097A6">
                <wp:simplePos x="0" y="0"/>
                <wp:positionH relativeFrom="column">
                  <wp:posOffset>445135</wp:posOffset>
                </wp:positionH>
                <wp:positionV relativeFrom="paragraph">
                  <wp:posOffset>-11430</wp:posOffset>
                </wp:positionV>
                <wp:extent cx="194945" cy="194945"/>
                <wp:effectExtent l="0" t="0" r="0" b="0"/>
                <wp:wrapNone/>
                <wp:docPr id="37" name="Прямокутник 41"/>
                <a:graphic xmlns:a="http://schemas.openxmlformats.org/drawingml/2006/main">
                  <a:graphicData uri="http://schemas.microsoft.com/office/word/2010/wordprocessingShape">
                    <wps:wsp>
                      <wps:cNvSpPr/>
                      <wps:spPr>
                        <a:xfrm>
                          <a:off x="0" y="0"/>
                          <a:ext cx="194400" cy="194400"/>
                        </a:xfrm>
                        <a:prstGeom prst="rect">
                          <a:avLst/>
                        </a:prstGeom>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Прямокутник 41" fillcolor="#4472c4" stroked="f" style="position:absolute;margin-left:35.05pt;margin-top:-0.9pt;width:15.25pt;height:15.25pt" wp14:anchorId="6C0097A6">
                <w10:wrap type="none"/>
                <v:fill o:detectmouseclick="t" type="solid" color2="#bb8d3b"/>
                <v:stroke color="#3465a4" weight="12600" joinstyle="miter" endcap="flat"/>
              </v:rect>
            </w:pict>
          </mc:Fallback>
        </mc:AlternateContent>
        <mc:AlternateContent>
          <mc:Choice Requires="wps">
            <w:drawing>
              <wp:anchor behindDoc="0" distT="0" distB="0" distL="0" distR="0" simplePos="0" locked="0" layoutInCell="1" allowOverlap="1" relativeHeight="4" wp14:anchorId="72D95A92">
                <wp:simplePos x="0" y="0"/>
                <wp:positionH relativeFrom="column">
                  <wp:posOffset>1437005</wp:posOffset>
                </wp:positionH>
                <wp:positionV relativeFrom="paragraph">
                  <wp:posOffset>-20955</wp:posOffset>
                </wp:positionV>
                <wp:extent cx="194945" cy="194945"/>
                <wp:effectExtent l="0" t="0" r="0" b="0"/>
                <wp:wrapNone/>
                <wp:docPr id="38" name="Прямокутник 42"/>
                <a:graphic xmlns:a="http://schemas.openxmlformats.org/drawingml/2006/main">
                  <a:graphicData uri="http://schemas.microsoft.com/office/word/2010/wordprocessingShape">
                    <wps:wsp>
                      <wps:cNvSpPr/>
                      <wps:spPr>
                        <a:xfrm>
                          <a:off x="0" y="0"/>
                          <a:ext cx="194400" cy="1944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Прямокутник 42" fillcolor="#ed7d31" stroked="f" style="position:absolute;margin-left:113.15pt;margin-top:-1.65pt;width:15.25pt;height:15.25pt" wp14:anchorId="72D95A92">
                <w10:wrap type="none"/>
                <v:fill o:detectmouseclick="t" type="solid" color2="#1282ce"/>
                <v:stroke color="#3465a4" weight="12600" joinstyle="miter" endcap="flat"/>
              </v:rect>
            </w:pict>
          </mc:Fallback>
        </mc:AlternateContent>
        <w:drawing>
          <wp:anchor behindDoc="0" distT="0" distB="0" distL="0" distR="0" simplePos="0" locked="0" layoutInCell="1" allowOverlap="1" relativeHeight="17">
            <wp:simplePos x="0" y="0"/>
            <wp:positionH relativeFrom="column">
              <wp:posOffset>2479675</wp:posOffset>
            </wp:positionH>
            <wp:positionV relativeFrom="paragraph">
              <wp:posOffset>8890</wp:posOffset>
            </wp:positionV>
            <wp:extent cx="189230" cy="194945"/>
            <wp:effectExtent l="0" t="0" r="0" b="0"/>
            <wp:wrapNone/>
            <wp:docPr id="39" name="Рисунок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54" descr=""/>
                    <pic:cNvPicPr>
                      <a:picLocks noChangeAspect="1" noChangeArrowheads="1"/>
                    </pic:cNvPicPr>
                  </pic:nvPicPr>
                  <pic:blipFill>
                    <a:blip r:embed="rId26"/>
                    <a:stretch>
                      <a:fillRect/>
                    </a:stretch>
                  </pic:blipFill>
                  <pic:spPr bwMode="auto">
                    <a:xfrm>
                      <a:off x="0" y="0"/>
                      <a:ext cx="189230" cy="194945"/>
                    </a:xfrm>
                    <a:prstGeom prst="rect">
                      <a:avLst/>
                    </a:prstGeom>
                  </pic:spPr>
                </pic:pic>
              </a:graphicData>
            </a:graphic>
          </wp:anchor>
        </w:drawing>
      </w:r>
      <w:r>
        <w:rPr>
          <w:rFonts w:ascii="Times New Roman" w:hAnsi="Times New Roman"/>
          <w:color w:val="000000" w:themeColor="text1"/>
          <w:sz w:val="28"/>
          <w:szCs w:val="28"/>
        </w:rPr>
        <w:t xml:space="preserve">        – </w:t>
      </w:r>
      <w:r>
        <w:rPr>
          <w:rFonts w:ascii="Times New Roman" w:hAnsi="Times New Roman"/>
          <w:color w:val="000000" w:themeColor="text1"/>
          <w:sz w:val="28"/>
          <w:szCs w:val="28"/>
        </w:rPr>
        <w:t>дуби,        – газони,        – клени</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639"/>
        <w:gridCol w:w="1746"/>
        <w:gridCol w:w="1746"/>
        <w:gridCol w:w="1745"/>
        <w:gridCol w:w="1749"/>
      </w:tblGrid>
      <w:tr>
        <w:trPr/>
        <w:tc>
          <w:tcPr>
            <w:tcW w:w="1639"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46"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46"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4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49"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639"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drawing>
                <wp:inline distT="0" distB="0" distL="0" distR="0">
                  <wp:extent cx="1024255" cy="838200"/>
                  <wp:effectExtent l="0" t="0" r="0" b="0"/>
                  <wp:docPr id="40"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c>
          <w:tcPr>
            <w:tcW w:w="1746"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drawing>
                <wp:inline distT="0" distB="0" distL="0" distR="0">
                  <wp:extent cx="1092200" cy="854710"/>
                  <wp:effectExtent l="0" t="0" r="0" b="0"/>
                  <wp:docPr id="4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1746"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drawing>
                <wp:inline distT="0" distB="0" distL="0" distR="0">
                  <wp:extent cx="1092200" cy="854710"/>
                  <wp:effectExtent l="0" t="0" r="0" b="0"/>
                  <wp:docPr id="42"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c>
          <w:tcPr>
            <w:tcW w:w="174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drawing>
                <wp:inline distT="0" distB="0" distL="0" distR="0">
                  <wp:extent cx="1092200" cy="854710"/>
                  <wp:effectExtent l="0" t="0" r="0" b="0"/>
                  <wp:docPr id="43"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c>
          <w:tcPr>
            <w:tcW w:w="1749"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drawing>
                <wp:inline distT="0" distB="0" distL="0" distR="0">
                  <wp:extent cx="1092200" cy="854710"/>
                  <wp:effectExtent l="0" t="0" r="0" b="0"/>
                  <wp:docPr id="44"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r>
    </w:tbl>
    <w:p>
      <w:pPr>
        <w:pStyle w:val="Normal"/>
        <w:spacing w:before="120" w:after="160"/>
        <w:ind w:left="720" w:hanging="0"/>
        <w:contextualSpacing/>
        <w:rPr>
          <w:rFonts w:ascii="Cambria Math" w:hAnsi="Cambria Math"/>
          <w:color w:val="FF0000"/>
          <w:sz w:val="24"/>
          <w:szCs w:val="24"/>
        </w:rPr>
      </w:pPr>
      <w:r>
        <w:rPr>
          <w:rFonts w:ascii="Times New Roman" w:hAnsi="Times New Roman"/>
          <w:color w:val="FF0000"/>
          <w:sz w:val="28"/>
          <w:szCs w:val="28"/>
        </w:rPr>
        <w:t>В</w:t>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Normal"/>
        <w:spacing w:before="120" w:after="160"/>
        <w:ind w:left="720" w:hanging="0"/>
        <w:contextualSpacing/>
        <w:rPr>
          <w:rFonts w:ascii="Times New Roman" w:hAnsi="Times New Roman"/>
          <w:color w:val="FF0000"/>
          <w:sz w:val="28"/>
          <w:szCs w:val="28"/>
        </w:rPr>
      </w:pPr>
      <w:r>
        <w:rPr>
          <w:rFonts w:ascii="Times New Roman" w:hAnsi="Times New Roman"/>
          <w:color w:val="FF0000"/>
          <w:sz w:val="28"/>
          <w:szCs w:val="28"/>
        </w:rPr>
      </w:r>
    </w:p>
    <w:p>
      <w:pPr>
        <w:pStyle w:val="ListParagraph"/>
        <w:numPr>
          <w:ilvl w:val="0"/>
          <w:numId w:val="2"/>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О шостій годині ранку визначено температуру на десяти метеостанціях. Отримані дані відображено у таблиці.</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7654" w:type="dxa"/>
        <w:jc w:val="center"/>
        <w:tblInd w:w="0" w:type="dxa"/>
        <w:tblCellMar>
          <w:top w:w="0" w:type="dxa"/>
          <w:left w:w="108" w:type="dxa"/>
          <w:bottom w:w="0" w:type="dxa"/>
          <w:right w:w="108" w:type="dxa"/>
        </w:tblCellMar>
        <w:tblLook w:firstRow="1" w:noVBand="1" w:lastRow="0" w:firstColumn="1" w:lastColumn="0" w:noHBand="0" w:val="04a0"/>
      </w:tblPr>
      <w:tblGrid>
        <w:gridCol w:w="3118"/>
        <w:gridCol w:w="1133"/>
        <w:gridCol w:w="1134"/>
        <w:gridCol w:w="1133"/>
        <w:gridCol w:w="1136"/>
      </w:tblGrid>
      <w:tr>
        <w:trPr/>
        <w:tc>
          <w:tcPr>
            <w:tcW w:w="3118" w:type="dxa"/>
            <w:tcBorders/>
            <w:shd w:color="auto" w:fill="F2F2F2" w:themeFill="background1" w:themeFillShade="f2"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Температура (у градусах)</w:t>
            </w:r>
          </w:p>
        </w:tc>
        <w:tc>
          <w:tcPr>
            <w:tcW w:w="1133"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1</w:t>
            </w:r>
          </w:p>
        </w:tc>
        <w:tc>
          <w:tcPr>
            <w:tcW w:w="1134" w:type="dxa"/>
            <w:tcBorders/>
            <w:shd w:fill="auto" w:val="clear"/>
            <w:vAlign w:val="center"/>
          </w:tcPr>
          <w:p>
            <w:pPr>
              <w:pStyle w:val="ListParagraph"/>
              <w:spacing w:lineRule="auto" w:line="240" w:before="0" w:after="0"/>
              <w:ind w:left="0" w:hanging="0"/>
              <w:contextualSpacing/>
              <w:jc w:val="center"/>
              <w:rPr>
                <w:rFonts w:ascii="Times New Roman" w:hAnsi="Times New Roman"/>
                <w:sz w:val="28"/>
                <w:szCs w:val="28"/>
                <w:lang w:val="en-US"/>
              </w:rPr>
            </w:pPr>
            <w:r>
              <w:rPr>
                <w:rFonts w:ascii="Times New Roman" w:hAnsi="Times New Roman"/>
                <w:color w:val="000000" w:themeColor="text1"/>
                <w:sz w:val="28"/>
                <w:szCs w:val="28"/>
                <w:lang w:val="en-US"/>
              </w:rPr>
              <w:t>3</w:t>
            </w:r>
          </w:p>
        </w:tc>
        <w:tc>
          <w:tcPr>
            <w:tcW w:w="1133" w:type="dxa"/>
            <w:tcBorders/>
            <w:shd w:fill="auto" w:val="clear"/>
            <w:vAlign w:val="center"/>
          </w:tcPr>
          <w:p>
            <w:pPr>
              <w:pStyle w:val="ListParagraph"/>
              <w:spacing w:lineRule="auto" w:line="240" w:before="0" w:after="0"/>
              <w:ind w:left="0" w:hanging="0"/>
              <w:contextualSpacing/>
              <w:jc w:val="center"/>
              <w:rPr>
                <w:rFonts w:ascii="Times New Roman" w:hAnsi="Times New Roman"/>
                <w:sz w:val="28"/>
                <w:szCs w:val="28"/>
                <w:lang w:val="en-US"/>
              </w:rPr>
            </w:pPr>
            <w:r>
              <w:rPr>
                <w:rFonts w:ascii="Times New Roman" w:hAnsi="Times New Roman"/>
                <w:color w:val="000000" w:themeColor="text1"/>
                <w:sz w:val="28"/>
                <w:szCs w:val="28"/>
                <w:lang w:val="en-US"/>
              </w:rPr>
              <w:t>4</w:t>
            </w:r>
          </w:p>
        </w:tc>
        <w:tc>
          <w:tcPr>
            <w:tcW w:w="1136"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lang w:val="en-US"/>
              </w:rPr>
            </w:pPr>
            <w:r>
              <w:rPr>
                <w:rFonts w:ascii="Times New Roman" w:hAnsi="Times New Roman"/>
                <w:sz w:val="28"/>
                <w:szCs w:val="28"/>
              </w:rPr>
            </w:r>
            <m:oMath xmlns:m="http://schemas.openxmlformats.org/officeDocument/2006/math">
              <m:r>
                <w:rPr>
                  <w:rFonts w:ascii="Cambria Math" w:hAnsi="Cambria Math"/>
                </w:rPr>
                <m:t xml:space="preserve">x</m:t>
              </m:r>
            </m:oMath>
          </w:p>
        </w:tc>
      </w:tr>
      <w:tr>
        <w:trPr/>
        <w:tc>
          <w:tcPr>
            <w:tcW w:w="3118" w:type="dxa"/>
            <w:tcBorders/>
            <w:shd w:color="auto" w:fill="F2F2F2" w:themeFill="background1" w:themeFillShade="f2"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Кількість метеостанцій</w:t>
            </w:r>
          </w:p>
        </w:tc>
        <w:tc>
          <w:tcPr>
            <w:tcW w:w="1133"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2</w:t>
            </w:r>
          </w:p>
        </w:tc>
        <w:tc>
          <w:tcPr>
            <w:tcW w:w="1134"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3</w:t>
            </w:r>
          </w:p>
        </w:tc>
        <w:tc>
          <w:tcPr>
            <w:tcW w:w="1133"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4</w:t>
            </w:r>
          </w:p>
        </w:tc>
        <w:tc>
          <w:tcPr>
            <w:tcW w:w="1136"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1</w:t>
            </w:r>
          </w:p>
        </w:tc>
      </w:tr>
    </w:tbl>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Cambria Math" w:hAnsi="Cambria Math"/>
          <w:color w:val="000000" w:themeColor="text1"/>
          <w:sz w:val="24"/>
          <w:szCs w:val="24"/>
        </w:rPr>
      </w:pPr>
      <w:r>
        <w:rPr>
          <w:rFonts w:ascii="Times New Roman" w:hAnsi="Times New Roman"/>
          <w:color w:val="000000" w:themeColor="text1"/>
          <w:sz w:val="28"/>
          <w:szCs w:val="28"/>
        </w:rPr>
        <w:t xml:space="preserve">Визначте </w:t>
      </w:r>
      <w:r>
        <w:rPr>
          <w:rFonts w:ascii="Times New Roman" w:hAnsi="Times New Roman"/>
          <w:sz w:val="28"/>
          <w:szCs w:val="28"/>
        </w:rPr>
      </w:r>
      <m:oMath xmlns:m="http://schemas.openxmlformats.org/officeDocument/2006/math">
        <m:r>
          <w:rPr>
            <w:rFonts w:ascii="Cambria Math" w:hAnsi="Cambria Math"/>
          </w:rPr>
          <m:t xml:space="preserve">x</m:t>
        </m:r>
      </m:oMath>
      <w:r>
        <w:rPr>
          <w:rFonts w:ascii="Times New Roman" w:hAnsi="Times New Roman"/>
          <w:color w:val="000000" w:themeColor="text1"/>
          <w:sz w:val="28"/>
          <w:szCs w:val="28"/>
        </w:rPr>
        <w:t>, якщо середнє арифметичне всіх цих даних дорівнює 3,5°.</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lang w:val="en-US"/>
              </w:rPr>
            </w:pPr>
            <w:r>
              <w:rPr>
                <w:rFonts w:ascii="Times New Roman" w:hAnsi="Times New Roman"/>
                <w:sz w:val="28"/>
                <w:szCs w:val="28"/>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5</m:t>
              </m:r>
            </m:oMath>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lang w:val="en-US"/>
              </w:rPr>
            </w:pPr>
            <w:r>
              <w:rPr>
                <w:rFonts w:ascii="Times New Roman" w:hAnsi="Times New Roman"/>
                <w:sz w:val="28"/>
                <w:szCs w:val="28"/>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6</m:t>
              </m:r>
            </m:oMath>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lang w:val="en-US"/>
              </w:rPr>
            </w:pPr>
            <w:r>
              <w:rPr>
                <w:rFonts w:ascii="Times New Roman" w:hAnsi="Times New Roman"/>
                <w:sz w:val="28"/>
                <w:szCs w:val="28"/>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7</m:t>
              </m:r>
            </m:oMath>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lang w:val="en-US"/>
              </w:rPr>
            </w:pPr>
            <w:r>
              <w:rPr>
                <w:rFonts w:ascii="Times New Roman" w:hAnsi="Times New Roman"/>
                <w:sz w:val="28"/>
                <w:szCs w:val="28"/>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8</m:t>
              </m:r>
            </m:oMath>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lang w:val="en-US"/>
              </w:rPr>
            </w:pPr>
            <w:r>
              <w:rPr>
                <w:rFonts w:ascii="Times New Roman" w:hAnsi="Times New Roman"/>
                <w:sz w:val="28"/>
                <w:szCs w:val="28"/>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9</m:t>
              </m:r>
            </m:oMath>
          </w:p>
        </w:tc>
      </w:tr>
    </w:tbl>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sz w:val="28"/>
          <w:szCs w:val="28"/>
        </w:rPr>
      </w:pPr>
      <w:r>
        <w:rPr>
          <w:rFonts w:ascii="Times New Roman" w:hAnsi="Times New Roman"/>
          <w:color w:val="FF0000"/>
          <w:sz w:val="28"/>
          <w:szCs w:val="28"/>
        </w:rPr>
        <w:t>Г</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2"/>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На рисунку жирними точками позначено річні мінімуми площі поверхні арктичного льоду, що спостерігалися в період з 2004 р. по 2014 р. (для наочності точки з</w:t>
      </w:r>
      <w:r>
        <w:rPr>
          <w:rFonts w:ascii="Times New Roman" w:hAnsi="Times New Roman"/>
          <w:color w:val="000000" w:themeColor="text1"/>
          <w:sz w:val="28"/>
          <w:szCs w:val="28"/>
          <w:lang w:val="ru-RU"/>
        </w:rPr>
        <w:t>’</w:t>
      </w:r>
      <w:r>
        <w:rPr>
          <w:rFonts w:ascii="Times New Roman" w:hAnsi="Times New Roman"/>
          <w:color w:val="000000" w:themeColor="text1"/>
          <w:sz w:val="28"/>
          <w:szCs w:val="28"/>
        </w:rPr>
        <w:t xml:space="preserve">єднано відрізками). По горизонталі відмічено роки, а по вертикалі – площу поверхні льоду (у млн </w:t>
      </w:r>
      <w:r>
        <w:rPr>
          <w:rFonts w:ascii="Times New Roman" w:hAnsi="Times New Roman"/>
          <w:sz w:val="28"/>
          <w:szCs w:val="28"/>
        </w:rPr>
      </w:r>
      <m:oMath xmlns:m="http://schemas.openxmlformats.org/officeDocument/2006/math">
        <m:r>
          <w:rPr>
            <w:rFonts w:ascii="Cambria Math" w:hAnsi="Cambria Math"/>
          </w:rPr>
          <m:t xml:space="preserve">к</m:t>
        </m:r>
        <m:sSup>
          <m:e>
            <m:r>
              <w:rPr>
                <w:rFonts w:ascii="Cambria Math" w:hAnsi="Cambria Math"/>
              </w:rPr>
              <m:t xml:space="preserve">м</m:t>
            </m:r>
          </m:e>
          <m:sup>
            <m:r>
              <w:rPr>
                <w:rFonts w:ascii="Cambria Math" w:hAnsi="Cambria Math"/>
              </w:rPr>
              <m:t xml:space="preserve">2</m:t>
            </m:r>
          </m:sup>
        </m:sSup>
      </m:oMath>
      <w:r>
        <w:rPr>
          <w:rFonts w:ascii="Times New Roman" w:hAnsi="Times New Roman"/>
          <w:color w:val="000000" w:themeColor="text1"/>
          <w:sz w:val="28"/>
          <w:szCs w:val="28"/>
        </w:rPr>
        <w:t>)</w:t>
      </w:r>
      <w:r>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rPr>
        <w:t>Користуючись наведеною інформацією, визначте із вказаного періоду рік, у якому величина річного мінімуму площі поверхні льоду змінилась найбільше порівняно з попереднім роком.</w:t>
      </w:r>
    </w:p>
    <w:p>
      <w:pPr>
        <w:pStyle w:val="ListParagraph"/>
        <w:jc w:val="center"/>
        <w:rPr>
          <w:rFonts w:ascii="Cambria Math" w:hAnsi="Cambria Math"/>
          <w:color w:val="000000" w:themeColor="text1"/>
          <w:sz w:val="24"/>
          <w:szCs w:val="24"/>
        </w:rPr>
      </w:pPr>
      <w:r>
        <w:rPr>
          <w:rFonts w:ascii="Times New Roman" w:hAnsi="Times New Roman"/>
          <w:sz w:val="28"/>
          <w:szCs w:val="28"/>
        </w:rPr>
        <w:drawing>
          <wp:inline distT="0" distB="0" distL="0" distR="0">
            <wp:extent cx="4210050" cy="2848610"/>
            <wp:effectExtent l="0" t="0" r="0" b="0"/>
            <wp:docPr id="45" name="Рисунок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4" descr=""/>
                    <pic:cNvPicPr>
                      <a:picLocks noChangeAspect="1" noChangeArrowheads="1"/>
                    </pic:cNvPicPr>
                  </pic:nvPicPr>
                  <pic:blipFill>
                    <a:blip r:embed="rId32"/>
                    <a:stretch>
                      <a:fillRect/>
                    </a:stretch>
                  </pic:blipFill>
                  <pic:spPr bwMode="auto">
                    <a:xfrm>
                      <a:off x="0" y="0"/>
                      <a:ext cx="4210050" cy="2848610"/>
                    </a:xfrm>
                    <a:prstGeom prst="rect">
                      <a:avLst/>
                    </a:prstGeom>
                  </pic:spPr>
                </pic:pic>
              </a:graphicData>
            </a:graphic>
          </wp:inline>
        </w:drawing>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360" w:before="0" w:after="0"/>
              <w:ind w:left="0" w:hanging="0"/>
              <w:contextualSpacing/>
              <w:jc w:val="center"/>
              <w:rPr>
                <w:rFonts w:ascii="Times New Roman" w:hAnsi="Times New Roman"/>
                <w:sz w:val="28"/>
                <w:szCs w:val="28"/>
              </w:rPr>
            </w:pPr>
            <w:r>
              <w:rPr>
                <w:rFonts w:ascii="Times New Roman" w:hAnsi="Times New Roman"/>
                <w:sz w:val="28"/>
                <w:szCs w:val="28"/>
              </w:rPr>
              <w:t>А</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2006 р.</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2007 р.</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2009 р.</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2012 р.</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2013 р.</w:t>
            </w:r>
          </w:p>
        </w:tc>
      </w:tr>
    </w:tbl>
    <w:p>
      <w:pPr>
        <w:pStyle w:val="ListParagraph"/>
        <w:rPr>
          <w:color w:val="FF0000"/>
        </w:rPr>
      </w:pPr>
      <w:r>
        <w:rPr>
          <w:rFonts w:ascii="Times New Roman" w:hAnsi="Times New Roman"/>
          <w:sz w:val="28"/>
          <w:szCs w:val="28"/>
        </w:rPr>
      </w:r>
    </w:p>
    <w:p>
      <w:pPr>
        <w:pStyle w:val="ListParagraph"/>
        <w:rPr>
          <w:rFonts w:ascii="Times New Roman" w:hAnsi="Times New Roman"/>
          <w:sz w:val="28"/>
          <w:szCs w:val="28"/>
        </w:rPr>
      </w:pPr>
      <w:r>
        <w:rPr>
          <w:rFonts w:ascii="Times New Roman" w:hAnsi="Times New Roman"/>
          <w:color w:val="FF0000"/>
          <w:sz w:val="28"/>
          <w:szCs w:val="28"/>
        </w:rPr>
        <w:t>Д</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2"/>
        </w:numPr>
        <w:rPr>
          <w:rFonts w:ascii="Cambria Math" w:hAnsi="Cambria Math"/>
          <w:color w:val="000000" w:themeColor="text1"/>
          <w:sz w:val="24"/>
          <w:szCs w:val="24"/>
        </w:rPr>
      </w:pPr>
      <w:r>
        <w:rPr>
          <w:rFonts w:ascii="Times New Roman" w:hAnsi="Times New Roman"/>
          <w:color w:val="000000" w:themeColor="text1"/>
          <w:sz w:val="28"/>
          <w:szCs w:val="28"/>
        </w:rPr>
        <w:t xml:space="preserve"> </w:t>
      </w:r>
    </w:p>
    <w:p>
      <w:pPr>
        <w:pStyle w:val="ListParagraph"/>
        <w:rPr>
          <w:rFonts w:ascii="Cambria Math" w:hAnsi="Cambria Math"/>
          <w:color w:val="000000" w:themeColor="text1"/>
          <w:sz w:val="24"/>
          <w:szCs w:val="24"/>
        </w:rPr>
      </w:pPr>
      <w:r>
        <w:rPr>
          <w:rFonts w:ascii="Times New Roman" w:hAnsi="Times New Roman"/>
          <w:color w:val="000000" w:themeColor="text1"/>
          <w:sz w:val="28"/>
          <w:szCs w:val="28"/>
        </w:rPr>
        <w:t xml:space="preserve">Середнє арифметичне чисел  </w:t>
      </w:r>
      <w:r>
        <w:rPr>
          <w:rFonts w:ascii="Times New Roman" w:hAnsi="Times New Roman"/>
          <w:sz w:val="28"/>
          <w:szCs w:val="28"/>
        </w:rPr>
      </w:r>
      <m:oMath xmlns:m="http://schemas.openxmlformats.org/officeDocument/2006/math">
        <m:r>
          <w:rPr>
            <w:rFonts w:ascii="Cambria Math" w:hAnsi="Cambria Math"/>
          </w:rPr>
          <m:t xml:space="preserve">6</m:t>
        </m:r>
        <m:r>
          <w:rPr>
            <w:rFonts w:ascii="Cambria Math" w:hAnsi="Cambria Math"/>
          </w:rPr>
          <m:t xml:space="preserve">,</m:t>
        </m:r>
        <m:r>
          <w:rPr>
            <w:rFonts w:ascii="Cambria Math" w:hAnsi="Cambria Math"/>
          </w:rPr>
          <m:t xml:space="preserve">x</m:t>
        </m:r>
      </m:oMath>
      <w:r>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та </w:t>
      </w:r>
      <w:r>
        <w:rPr>
          <w:rFonts w:ascii="Times New Roman" w:hAnsi="Times New Roman"/>
          <w:color w:val="000000" w:themeColor="text1"/>
          <w:sz w:val="28"/>
          <w:szCs w:val="28"/>
        </w:rPr>
        <w:t xml:space="preserve"> </w:t>
      </w:r>
      <w:r>
        <w:rPr>
          <w:rFonts w:ascii="Times New Roman" w:hAnsi="Times New Roman"/>
          <w:color w:val="000000" w:themeColor="text1"/>
          <w:sz w:val="28"/>
          <w:szCs w:val="28"/>
        </w:rPr>
      </w:r>
      <m:oMath xmlns:m="http://schemas.openxmlformats.org/officeDocument/2006/math">
        <m:r>
          <w:rPr>
            <w:rFonts w:ascii="Cambria Math" w:hAnsi="Cambria Math"/>
          </w:rPr>
          <m:t xml:space="preserve">y</m:t>
        </m:r>
      </m:oMath>
      <w:r>
        <w:rPr>
          <w:rFonts w:ascii="Times New Roman" w:hAnsi="Times New Roman"/>
          <w:color w:val="000000" w:themeColor="text1"/>
          <w:sz w:val="28"/>
          <w:szCs w:val="28"/>
        </w:rPr>
        <w:t xml:space="preserve">  дорівнює 10. Чому дорівнює сума </w:t>
      </w:r>
      <w:r>
        <w:rPr>
          <w:rFonts w:ascii="Times New Roman" w:hAnsi="Times New Roman"/>
          <w:sz w:val="28"/>
          <w:szCs w:val="28"/>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y</m:t>
        </m:r>
      </m:oMath>
      <w:r>
        <w:rPr>
          <w:rFonts w:ascii="Times New Roman" w:hAnsi="Times New Roman"/>
          <w:color w:val="000000" w:themeColor="text1"/>
          <w:sz w:val="28"/>
          <w:szCs w:val="28"/>
          <w:lang w:val="ru-RU"/>
        </w:rPr>
        <w:t>?</w:t>
      </w:r>
    </w:p>
    <w:p>
      <w:pPr>
        <w:pStyle w:val="ListParagrap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3"/>
        <w:gridCol w:w="1725"/>
        <w:gridCol w:w="1725"/>
        <w:gridCol w:w="1725"/>
        <w:gridCol w:w="1727"/>
      </w:tblGrid>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18</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24</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30</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36</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17</w:t>
            </w:r>
          </w:p>
        </w:tc>
      </w:tr>
    </w:tbl>
    <w:p>
      <w:pPr>
        <w:pStyle w:val="ListParagrap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r>
    </w:p>
    <w:p>
      <w:pPr>
        <w:pStyle w:val="ListParagraph"/>
        <w:rPr>
          <w:rFonts w:ascii="Cambria Math" w:hAnsi="Cambria Math"/>
          <w:color w:val="FF0000"/>
          <w:sz w:val="24"/>
          <w:szCs w:val="24"/>
        </w:rPr>
      </w:pPr>
      <w:r>
        <w:rPr>
          <w:rFonts w:ascii="Times New Roman" w:hAnsi="Times New Roman"/>
          <w:color w:val="FF0000"/>
          <w:sz w:val="28"/>
          <w:szCs w:val="28"/>
        </w:rPr>
        <w:t>Б</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2"/>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Cambria Math" w:hAnsi="Cambria Math"/>
          <w:color w:val="000000" w:themeColor="text1"/>
          <w:sz w:val="24"/>
          <w:szCs w:val="24"/>
        </w:rPr>
      </w:pPr>
      <w:r>
        <w:rPr>
          <w:rFonts w:ascii="Times New Roman" w:hAnsi="Times New Roman"/>
          <w:color w:val="000000" w:themeColor="text1"/>
          <w:sz w:val="28"/>
          <w:szCs w:val="28"/>
        </w:rPr>
        <w:t>Ліло, Стіч та Нані разом мають 345 книг. Якщо 135 з усіх книг належать Стічу, то скільки в середньому книг мають Ліло та Нані?</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1"/>
        <w:gridCol w:w="1728"/>
        <w:gridCol w:w="1727"/>
        <w:gridCol w:w="1728"/>
        <w:gridCol w:w="1730"/>
      </w:tblGrid>
      <w:tr>
        <w:trPr/>
        <w:tc>
          <w:tcPr>
            <w:tcW w:w="171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2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2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1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70</w:t>
            </w:r>
          </w:p>
        </w:tc>
        <w:tc>
          <w:tcPr>
            <w:tcW w:w="172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145</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115</w:t>
            </w:r>
          </w:p>
        </w:tc>
        <w:tc>
          <w:tcPr>
            <w:tcW w:w="172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210</w:t>
            </w:r>
          </w:p>
        </w:tc>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105</w:t>
            </w:r>
          </w:p>
        </w:tc>
      </w:tr>
    </w:tbl>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sz w:val="28"/>
          <w:szCs w:val="28"/>
        </w:rPr>
      </w:pPr>
      <w:r>
        <w:rPr>
          <w:rFonts w:ascii="Times New Roman" w:hAnsi="Times New Roman"/>
          <w:color w:val="FF0000"/>
          <w:sz w:val="28"/>
          <w:szCs w:val="28"/>
        </w:rPr>
        <w:t>Д</w:t>
      </w:r>
    </w:p>
    <w:p>
      <w:pPr>
        <w:pStyle w:val="ListParagraph"/>
        <w:rPr>
          <w:color w:val="FF0000"/>
        </w:rPr>
      </w:pPr>
      <w:r>
        <w:rPr>
          <w:rFonts w:ascii="Times New Roman" w:hAnsi="Times New Roman"/>
          <w:sz w:val="28"/>
          <w:szCs w:val="28"/>
        </w:rPr>
      </w:r>
    </w:p>
    <w:p>
      <w:pPr>
        <w:pStyle w:val="ListParagraph"/>
        <w:numPr>
          <w:ilvl w:val="0"/>
          <w:numId w:val="2"/>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Cambria Math" w:hAnsi="Cambria Math"/>
          <w:color w:val="000000" w:themeColor="text1"/>
          <w:sz w:val="24"/>
          <w:szCs w:val="24"/>
        </w:rPr>
      </w:pPr>
      <w:r>
        <w:rPr>
          <w:rFonts w:ascii="Times New Roman" w:hAnsi="Times New Roman"/>
          <w:color w:val="000000" w:themeColor="text1"/>
          <w:sz w:val="28"/>
          <w:szCs w:val="28"/>
        </w:rPr>
        <w:t>Задано вибірку, що складається з 25 чисел. Серед них число 9 повторюється 12 разів, число 8 – 9 разів, число 15 – 4 рази. Знайдіть медіану даної вибірки.</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18"/>
        <w:gridCol w:w="1720"/>
        <w:gridCol w:w="1732"/>
        <w:gridCol w:w="1731"/>
        <w:gridCol w:w="1723"/>
      </w:tblGrid>
      <w:tr>
        <w:trPr/>
        <w:tc>
          <w:tcPr>
            <w:tcW w:w="171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2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3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3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1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9</w:t>
            </w:r>
          </w:p>
        </w:tc>
        <w:tc>
          <w:tcPr>
            <w:tcW w:w="172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8</w:t>
            </w:r>
          </w:p>
        </w:tc>
        <w:tc>
          <w:tcPr>
            <w:tcW w:w="173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15</w:t>
            </w:r>
          </w:p>
        </w:tc>
        <w:tc>
          <w:tcPr>
            <w:tcW w:w="173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12</w:t>
            </w:r>
          </w:p>
        </w:tc>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4</w:t>
            </w:r>
          </w:p>
        </w:tc>
      </w:tr>
    </w:tbl>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Cambria Math" w:hAnsi="Cambria Math"/>
          <w:color w:val="FF0000"/>
          <w:sz w:val="24"/>
          <w:szCs w:val="24"/>
        </w:rPr>
      </w:pPr>
      <w:r>
        <w:rPr>
          <w:rFonts w:ascii="Times New Roman" w:hAnsi="Times New Roman"/>
          <w:color w:val="FF0000"/>
          <w:sz w:val="28"/>
          <w:szCs w:val="28"/>
        </w:rPr>
        <w:t>Б</w:t>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numPr>
          <w:ilvl w:val="0"/>
          <w:numId w:val="2"/>
        </w:numPr>
        <w:rPr>
          <w:rFonts w:ascii="Cambria Math" w:hAnsi="Cambria Math"/>
          <w:sz w:val="24"/>
          <w:szCs w:val="24"/>
        </w:rPr>
      </w:pPr>
      <w:r>
        <w:rPr>
          <w:rFonts w:ascii="Times New Roman" w:hAnsi="Times New Roman"/>
          <w:sz w:val="28"/>
          <w:szCs w:val="28"/>
        </w:rPr>
        <w:t xml:space="preserve"> </w:t>
      </w:r>
    </w:p>
    <w:p>
      <w:pPr>
        <w:pStyle w:val="ListParagraph"/>
        <w:rPr>
          <w:rFonts w:ascii="Cambria Math" w:hAnsi="Cambria Math"/>
          <w:sz w:val="24"/>
          <w:szCs w:val="24"/>
        </w:rPr>
      </w:pPr>
      <w:r>
        <w:rPr>
          <w:rFonts w:ascii="Times New Roman" w:hAnsi="Times New Roman"/>
          <w:sz w:val="28"/>
          <w:szCs w:val="28"/>
        </w:rPr>
        <w:t>На діаграмі відображено розподіл кількості працівників фірми за віком. За даними діаграми визначте, у скільки разів кількість працівників віком від 20 до 29 років перевищує кількість працівників, яким 60 і більше років.</w:t>
      </w:r>
    </w:p>
    <w:p>
      <w:pPr>
        <w:pStyle w:val="ListParagraph"/>
        <w:rPr>
          <w:rFonts w:ascii="Times New Roman" w:hAnsi="Times New Roman"/>
          <w:sz w:val="28"/>
          <w:szCs w:val="28"/>
        </w:rPr>
      </w:pPr>
      <w:r>
        <w:rPr>
          <w:rFonts w:ascii="Times New Roman" w:hAnsi="Times New Roman"/>
          <w:sz w:val="28"/>
          <w:szCs w:val="28"/>
        </w:rPr>
        <w:drawing>
          <wp:anchor behindDoc="0" distT="0" distB="0" distL="114300" distR="114300" simplePos="0" locked="0" layoutInCell="1" allowOverlap="1" relativeHeight="19">
            <wp:simplePos x="0" y="0"/>
            <wp:positionH relativeFrom="column">
              <wp:posOffset>1491615</wp:posOffset>
            </wp:positionH>
            <wp:positionV relativeFrom="paragraph">
              <wp:posOffset>85090</wp:posOffset>
            </wp:positionV>
            <wp:extent cx="2981325" cy="1645285"/>
            <wp:effectExtent l="0" t="0" r="0" b="0"/>
            <wp:wrapTight wrapText="bothSides">
              <wp:wrapPolygon edited="0">
                <wp:start x="-38" y="0"/>
                <wp:lineTo x="-38" y="21176"/>
                <wp:lineTo x="21507" y="21176"/>
                <wp:lineTo x="21507" y="0"/>
                <wp:lineTo x="-38" y="0"/>
              </wp:wrapPolygon>
            </wp:wrapTight>
            <wp:docPr id="46"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 descr=""/>
                    <pic:cNvPicPr>
                      <a:picLocks noChangeAspect="1" noChangeArrowheads="1"/>
                    </pic:cNvPicPr>
                  </pic:nvPicPr>
                  <pic:blipFill>
                    <a:blip r:embed="rId33"/>
                    <a:stretch>
                      <a:fillRect/>
                    </a:stretch>
                  </pic:blipFill>
                  <pic:spPr bwMode="auto">
                    <a:xfrm>
                      <a:off x="0" y="0"/>
                      <a:ext cx="2981325" cy="1645285"/>
                    </a:xfrm>
                    <a:prstGeom prst="rect">
                      <a:avLst/>
                    </a:prstGeom>
                  </pic:spPr>
                </pic:pic>
              </a:graphicData>
            </a:graphic>
          </wp:anchor>
        </w:drawing>
      </w:r>
    </w:p>
    <w:p>
      <w:pPr>
        <w:pStyle w:val="ListParagraph"/>
        <w:rPr>
          <w:rFonts w:ascii="Times New Roman" w:hAnsi="Times New Roman"/>
          <w:sz w:val="28"/>
          <w:szCs w:val="28"/>
        </w:rPr>
      </w:pPr>
      <w:r>
        <w:rPr>
          <w:rFonts w:ascii="Times New Roman" w:hAnsi="Times New Roman"/>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28"/>
        <w:gridCol w:w="1730"/>
        <w:gridCol w:w="1730"/>
        <w:gridCol w:w="1716"/>
        <w:gridCol w:w="1721"/>
      </w:tblGrid>
      <w:tr>
        <w:trPr/>
        <w:tc>
          <w:tcPr>
            <w:tcW w:w="172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16"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2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10</w:t>
            </w:r>
          </w:p>
        </w:tc>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32</w:t>
            </w:r>
          </w:p>
        </w:tc>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18</w:t>
            </w:r>
          </w:p>
        </w:tc>
        <w:tc>
          <w:tcPr>
            <w:tcW w:w="1716"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9</w:t>
            </w:r>
          </w:p>
        </w:tc>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6</w:t>
            </w:r>
          </w:p>
        </w:tc>
      </w:tr>
    </w:tbl>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Cambria Math" w:hAnsi="Cambria Math"/>
          <w:color w:val="FF0000"/>
          <w:sz w:val="24"/>
          <w:szCs w:val="24"/>
        </w:rPr>
      </w:pPr>
      <w:r>
        <w:rPr>
          <w:rFonts w:ascii="Times New Roman" w:hAnsi="Times New Roman"/>
          <w:color w:val="FF0000"/>
          <w:sz w:val="28"/>
          <w:szCs w:val="28"/>
        </w:rPr>
        <w:t>Г</w:t>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numPr>
          <w:ilvl w:val="0"/>
          <w:numId w:val="2"/>
        </w:numPr>
        <w:rPr>
          <w:rFonts w:ascii="Times New Roman" w:hAnsi="Times New Roman"/>
          <w:sz w:val="28"/>
          <w:szCs w:val="28"/>
        </w:rPr>
      </w:pPr>
      <w:r>
        <w:rPr>
          <w:rFonts w:ascii="Times New Roman" w:hAnsi="Times New Roman"/>
          <w:sz w:val="28"/>
          <w:szCs w:val="28"/>
        </w:rPr>
      </w:r>
    </w:p>
    <w:p>
      <w:pPr>
        <w:pStyle w:val="ListParagraph"/>
        <w:rPr>
          <w:rFonts w:ascii="Cambria Math" w:hAnsi="Cambria Math"/>
          <w:sz w:val="24"/>
          <w:szCs w:val="24"/>
        </w:rPr>
      </w:pPr>
      <w:r>
        <w:rPr>
          <w:rFonts w:ascii="Times New Roman" w:hAnsi="Times New Roman"/>
          <w:sz w:val="28"/>
          <w:szCs w:val="28"/>
        </w:rPr>
        <w:t>На діаграмі відображено інформацію про кількісний розподіл за кольорами стрічок, із яких плетуть маскувальні сітки. Білі стовпці діаграми відповідають за кількість стрічок зазначеного кольору, використаних для однієї сітки влітку, а сірі – восени. За діаграмою визначте, у скільки разів кількість зелених  перевищує кількість коричневих маскувальних сіток влітку.</w:t>
      </w:r>
    </w:p>
    <w:p>
      <w:pPr>
        <w:pStyle w:val="ListParagraph"/>
        <w:rPr>
          <w:rFonts w:ascii="Times New Roman" w:hAnsi="Times New Roman"/>
          <w:sz w:val="28"/>
          <w:szCs w:val="28"/>
        </w:rPr>
      </w:pPr>
      <w:r>
        <w:rPr>
          <w:rFonts w:ascii="Times New Roman" w:hAnsi="Times New Roman"/>
          <w:sz w:val="28"/>
          <w:szCs w:val="28"/>
        </w:rPr>
      </w:r>
    </w:p>
    <w:p>
      <w:pPr>
        <w:pStyle w:val="ListParagraph"/>
        <w:rPr>
          <w:rFonts w:ascii="Times New Roman" w:hAnsi="Times New Roman"/>
          <w:sz w:val="28"/>
          <w:szCs w:val="28"/>
        </w:rPr>
      </w:pPr>
      <w:r>
        <w:rPr>
          <w:rFonts w:ascii="Times New Roman" w:hAnsi="Times New Roman"/>
          <w:sz w:val="28"/>
          <w:szCs w:val="28"/>
        </w:rPr>
        <w:drawing>
          <wp:anchor behindDoc="0" distT="0" distB="0" distL="114300" distR="114300" simplePos="0" locked="0" layoutInCell="1" allowOverlap="1" relativeHeight="18">
            <wp:simplePos x="0" y="0"/>
            <wp:positionH relativeFrom="column">
              <wp:posOffset>1263015</wp:posOffset>
            </wp:positionH>
            <wp:positionV relativeFrom="paragraph">
              <wp:posOffset>50800</wp:posOffset>
            </wp:positionV>
            <wp:extent cx="3553460" cy="1552575"/>
            <wp:effectExtent l="0" t="0" r="0" b="0"/>
            <wp:wrapTight wrapText="bothSides">
              <wp:wrapPolygon edited="0">
                <wp:start x="-43" y="0"/>
                <wp:lineTo x="-43" y="21397"/>
                <wp:lineTo x="21529" y="21397"/>
                <wp:lineTo x="21529" y="0"/>
                <wp:lineTo x="-43" y="0"/>
              </wp:wrapPolygon>
            </wp:wrapTight>
            <wp:docPr id="47"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7" descr=""/>
                    <pic:cNvPicPr>
                      <a:picLocks noChangeAspect="1" noChangeArrowheads="1"/>
                    </pic:cNvPicPr>
                  </pic:nvPicPr>
                  <pic:blipFill>
                    <a:blip r:embed="rId34"/>
                    <a:stretch>
                      <a:fillRect/>
                    </a:stretch>
                  </pic:blipFill>
                  <pic:spPr bwMode="auto">
                    <a:xfrm>
                      <a:off x="0" y="0"/>
                      <a:ext cx="3553460" cy="1552575"/>
                    </a:xfrm>
                    <a:prstGeom prst="rect">
                      <a:avLst/>
                    </a:prstGeom>
                  </pic:spPr>
                </pic:pic>
              </a:graphicData>
            </a:graphic>
          </wp:anchor>
        </w:drawing>
      </w:r>
    </w:p>
    <w:p>
      <w:pPr>
        <w:pStyle w:val="Normal"/>
        <w:rPr>
          <w:rFonts w:ascii="Times New Roman" w:hAnsi="Times New Roman"/>
          <w:b/>
          <w:b/>
          <w:bCs/>
          <w:color w:val="000000" w:themeColor="text1"/>
          <w:sz w:val="28"/>
          <w:szCs w:val="28"/>
        </w:rPr>
      </w:pPr>
      <w:r>
        <w:rPr>
          <w:rFonts w:ascii="Times New Roman" w:hAnsi="Times New Roman"/>
          <w:b/>
          <w:bCs/>
          <w:color w:val="000000" w:themeColor="text1"/>
          <w:sz w:val="28"/>
          <w:szCs w:val="28"/>
        </w:rPr>
      </w:r>
    </w:p>
    <w:p>
      <w:pPr>
        <w:pStyle w:val="Normal"/>
        <w:rPr>
          <w:rFonts w:ascii="Times New Roman" w:hAnsi="Times New Roman"/>
          <w:b/>
          <w:b/>
          <w:bCs/>
          <w:color w:val="000000" w:themeColor="text1"/>
          <w:sz w:val="28"/>
          <w:szCs w:val="28"/>
        </w:rPr>
      </w:pPr>
      <w:r>
        <w:rPr>
          <w:rFonts w:ascii="Times New Roman" w:hAnsi="Times New Roman"/>
          <w:b/>
          <w:bCs/>
          <w:color w:val="000000" w:themeColor="text1"/>
          <w:sz w:val="28"/>
          <w:szCs w:val="28"/>
        </w:rPr>
      </w:r>
    </w:p>
    <w:p>
      <w:pPr>
        <w:pStyle w:val="Normal"/>
        <w:rPr>
          <w:rFonts w:ascii="Times New Roman" w:hAnsi="Times New Roman"/>
          <w:b/>
          <w:b/>
          <w:bCs/>
          <w:color w:val="000000" w:themeColor="text1"/>
          <w:sz w:val="28"/>
          <w:szCs w:val="28"/>
        </w:rPr>
      </w:pPr>
      <w:r>
        <w:rPr>
          <w:rFonts w:ascii="Times New Roman" w:hAnsi="Times New Roman"/>
          <w:b/>
          <w:bCs/>
          <w:color w:val="000000" w:themeColor="text1"/>
          <w:sz w:val="28"/>
          <w:szCs w:val="28"/>
        </w:rPr>
      </w:r>
    </w:p>
    <w:p>
      <w:pPr>
        <w:pStyle w:val="Normal"/>
        <w:rPr>
          <w:rFonts w:ascii="Times New Roman" w:hAnsi="Times New Roman"/>
          <w:b/>
          <w:b/>
          <w:bCs/>
          <w:color w:val="000000" w:themeColor="text1"/>
          <w:sz w:val="28"/>
          <w:szCs w:val="28"/>
        </w:rPr>
      </w:pPr>
      <w:r>
        <w:rPr>
          <w:rFonts w:ascii="Times New Roman" w:hAnsi="Times New Roman"/>
          <w:b/>
          <w:bCs/>
          <w:color w:val="000000" w:themeColor="text1"/>
          <w:sz w:val="28"/>
          <w:szCs w:val="28"/>
        </w:rPr>
      </w:r>
    </w:p>
    <w:p>
      <w:pPr>
        <w:pStyle w:val="Normal"/>
        <w:rPr>
          <w:rFonts w:ascii="Times New Roman" w:hAnsi="Times New Roman"/>
          <w:b/>
          <w:b/>
          <w:bCs/>
          <w:color w:val="000000" w:themeColor="text1"/>
          <w:sz w:val="28"/>
          <w:szCs w:val="28"/>
        </w:rPr>
      </w:pPr>
      <w:r>
        <w:rPr>
          <w:rFonts w:ascii="Times New Roman" w:hAnsi="Times New Roman"/>
          <w:b/>
          <w:bCs/>
          <w:color w:val="000000" w:themeColor="text1"/>
          <w:sz w:val="28"/>
          <w:szCs w:val="28"/>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1"/>
        <w:gridCol w:w="1722"/>
        <w:gridCol w:w="1727"/>
        <w:gridCol w:w="1723"/>
        <w:gridCol w:w="1731"/>
      </w:tblGrid>
      <w:tr>
        <w:trPr/>
        <w:tc>
          <w:tcPr>
            <w:tcW w:w="1721" w:type="dxa"/>
            <w:tcBorders/>
            <w:shd w:fill="auto" w:val="clear"/>
          </w:tcPr>
          <w:p>
            <w:pPr>
              <w:pStyle w:val="ListParagraph"/>
              <w:spacing w:lineRule="auto" w:line="360" w:before="0" w:after="0"/>
              <w:ind w:left="0" w:hanging="0"/>
              <w:contextualSpacing/>
              <w:jc w:val="center"/>
              <w:rPr>
                <w:rFonts w:ascii="Times New Roman" w:hAnsi="Times New Roman"/>
                <w:sz w:val="28"/>
                <w:szCs w:val="28"/>
              </w:rPr>
            </w:pPr>
            <w:r>
              <w:rPr>
                <w:rFonts w:ascii="Times New Roman" w:hAnsi="Times New Roman"/>
                <w:sz w:val="28"/>
                <w:szCs w:val="28"/>
              </w:rPr>
              <w:t>А</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3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2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20</w:t>
            </w:r>
          </w:p>
        </w:tc>
        <w:tc>
          <w:tcPr>
            <w:tcW w:w="172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10</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2,5</w:t>
            </w:r>
          </w:p>
        </w:tc>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30</w:t>
            </w:r>
          </w:p>
        </w:tc>
        <w:tc>
          <w:tcPr>
            <w:tcW w:w="1731"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1,5</w:t>
            </w:r>
          </w:p>
        </w:tc>
      </w:tr>
    </w:tbl>
    <w:p>
      <w:pPr>
        <w:pStyle w:val="Normal"/>
        <w:rPr>
          <w:b/>
          <w:b/>
          <w:bCs/>
          <w:color w:val="000000" w:themeColor="text1"/>
        </w:rPr>
      </w:pPr>
      <w:r>
        <w:rPr>
          <w:rFonts w:ascii="Times New Roman" w:hAnsi="Times New Roman"/>
          <w:sz w:val="28"/>
          <w:szCs w:val="28"/>
        </w:rPr>
      </w:r>
    </w:p>
    <w:p>
      <w:pPr>
        <w:pStyle w:val="Normal"/>
        <w:widowControl/>
        <w:bidi w:val="0"/>
        <w:spacing w:lineRule="auto" w:line="259" w:before="0" w:after="160"/>
        <w:ind w:left="0" w:right="0" w:firstLine="737"/>
        <w:jc w:val="left"/>
        <w:rPr>
          <w:rFonts w:ascii="Times New Roman" w:hAnsi="Times New Roman"/>
          <w:sz w:val="28"/>
          <w:szCs w:val="28"/>
        </w:rPr>
      </w:pPr>
      <w:r>
        <w:rPr>
          <w:rFonts w:ascii="Times New Roman" w:hAnsi="Times New Roman"/>
          <w:bCs/>
          <w:color w:val="FF0000"/>
          <w:sz w:val="28"/>
          <w:szCs w:val="28"/>
        </w:rPr>
        <w:t>В</w:t>
      </w:r>
    </w:p>
    <w:p>
      <w:pPr>
        <w:pStyle w:val="Normal"/>
        <w:rPr>
          <w:rFonts w:ascii="Times New Roman" w:hAnsi="Times New Roman"/>
          <w:bCs/>
          <w:color w:val="FF0000"/>
          <w:sz w:val="28"/>
          <w:szCs w:val="28"/>
        </w:rPr>
      </w:pPr>
      <w:r>
        <w:rPr>
          <w:rFonts w:ascii="Times New Roman" w:hAnsi="Times New Roman"/>
          <w:bCs/>
          <w:color w:val="FF0000"/>
          <w:sz w:val="28"/>
          <w:szCs w:val="28"/>
        </w:rPr>
      </w:r>
    </w:p>
    <w:p>
      <w:pPr>
        <w:pStyle w:val="Normal"/>
        <w:rPr>
          <w:b/>
          <w:b/>
          <w:bCs/>
          <w:color w:val="000000" w:themeColor="text1"/>
        </w:rPr>
      </w:pPr>
      <w:r>
        <w:rPr>
          <w:rFonts w:ascii="Times New Roman" w:hAnsi="Times New Roman"/>
          <w:sz w:val="28"/>
          <w:szCs w:val="28"/>
        </w:rPr>
      </w:r>
    </w:p>
    <w:p>
      <w:pPr>
        <w:pStyle w:val="Normal"/>
        <w:rPr>
          <w:b/>
          <w:b/>
          <w:bCs/>
          <w:color w:val="000000" w:themeColor="text1"/>
        </w:rPr>
      </w:pPr>
      <w:r>
        <w:rPr>
          <w:rFonts w:ascii="Times New Roman" w:hAnsi="Times New Roman"/>
          <w:sz w:val="28"/>
          <w:szCs w:val="28"/>
        </w:rPr>
      </w:r>
    </w:p>
    <w:p>
      <w:pPr>
        <w:pStyle w:val="Normal"/>
        <w:rPr>
          <w:b/>
          <w:b/>
          <w:bCs/>
          <w:color w:val="000000" w:themeColor="text1"/>
        </w:rPr>
      </w:pPr>
      <w:r>
        <w:rPr>
          <w:rFonts w:ascii="Times New Roman" w:hAnsi="Times New Roman"/>
          <w:sz w:val="28"/>
          <w:szCs w:val="28"/>
        </w:rPr>
      </w:r>
    </w:p>
    <w:p>
      <w:pPr>
        <w:pStyle w:val="Normal"/>
        <w:rPr>
          <w:b/>
          <w:b/>
          <w:bCs/>
          <w:color w:val="000000" w:themeColor="text1"/>
        </w:rPr>
      </w:pPr>
      <w:r>
        <w:rPr>
          <w:rFonts w:ascii="Times New Roman" w:hAnsi="Times New Roman"/>
          <w:sz w:val="28"/>
          <w:szCs w:val="28"/>
        </w:rPr>
      </w:r>
    </w:p>
    <w:p>
      <w:pPr>
        <w:pStyle w:val="Normal"/>
        <w:rPr>
          <w:b/>
          <w:b/>
          <w:bCs/>
          <w:color w:val="000000" w:themeColor="text1"/>
        </w:rPr>
      </w:pPr>
      <w:r>
        <w:rPr>
          <w:rFonts w:ascii="Times New Roman" w:hAnsi="Times New Roman"/>
          <w:sz w:val="28"/>
          <w:szCs w:val="28"/>
        </w:rPr>
      </w:r>
    </w:p>
    <w:p>
      <w:pPr>
        <w:pStyle w:val="Normal"/>
        <w:rPr>
          <w:b/>
          <w:b/>
          <w:bCs/>
          <w:color w:val="000000" w:themeColor="text1"/>
        </w:rPr>
      </w:pPr>
      <w:r>
        <w:rPr>
          <w:rFonts w:ascii="Times New Roman" w:hAnsi="Times New Roman"/>
          <w:sz w:val="28"/>
          <w:szCs w:val="28"/>
        </w:rPr>
      </w:r>
    </w:p>
    <w:p>
      <w:pPr>
        <w:pStyle w:val="Normal"/>
        <w:rPr>
          <w:b/>
          <w:b/>
          <w:bCs/>
          <w:color w:val="000000" w:themeColor="text1"/>
        </w:rPr>
      </w:pPr>
      <w:r>
        <w:rPr>
          <w:rFonts w:ascii="Times New Roman" w:hAnsi="Times New Roman"/>
          <w:sz w:val="28"/>
          <w:szCs w:val="28"/>
        </w:rPr>
      </w:r>
    </w:p>
    <w:p>
      <w:pPr>
        <w:pStyle w:val="Normal"/>
        <w:rPr>
          <w:b/>
          <w:b/>
          <w:bCs/>
          <w:color w:val="000000" w:themeColor="text1"/>
        </w:rPr>
      </w:pPr>
      <w:r>
        <w:rPr>
          <w:rFonts w:ascii="Times New Roman" w:hAnsi="Times New Roman"/>
          <w:sz w:val="28"/>
          <w:szCs w:val="28"/>
        </w:rPr>
      </w:r>
    </w:p>
    <w:p>
      <w:pPr>
        <w:pStyle w:val="Normal"/>
        <w:rPr>
          <w:b/>
          <w:b/>
          <w:bCs/>
          <w:color w:val="000000" w:themeColor="text1"/>
        </w:rPr>
      </w:pPr>
      <w:r>
        <w:rPr>
          <w:rFonts w:ascii="Times New Roman" w:hAnsi="Times New Roman"/>
          <w:sz w:val="28"/>
          <w:szCs w:val="28"/>
        </w:rPr>
      </w:r>
    </w:p>
    <w:p>
      <w:pPr>
        <w:pStyle w:val="Normal"/>
        <w:rPr>
          <w:b/>
          <w:b/>
          <w:bCs/>
          <w:color w:val="000000" w:themeColor="text1"/>
        </w:rPr>
      </w:pPr>
      <w:r>
        <w:rPr>
          <w:rFonts w:ascii="Times New Roman" w:hAnsi="Times New Roman"/>
          <w:sz w:val="28"/>
          <w:szCs w:val="28"/>
        </w:rPr>
      </w:r>
    </w:p>
    <w:p>
      <w:pPr>
        <w:pStyle w:val="Normal"/>
        <w:rPr>
          <w:b/>
          <w:b/>
          <w:bCs/>
          <w:color w:val="000000" w:themeColor="text1"/>
        </w:rPr>
      </w:pPr>
      <w:r>
        <w:rPr>
          <w:rFonts w:ascii="Times New Roman" w:hAnsi="Times New Roman"/>
          <w:sz w:val="28"/>
          <w:szCs w:val="28"/>
        </w:rPr>
      </w:r>
    </w:p>
    <w:p>
      <w:pPr>
        <w:pStyle w:val="Normal"/>
        <w:rPr>
          <w:b/>
          <w:b/>
          <w:bCs/>
          <w:color w:val="000000" w:themeColor="text1"/>
        </w:rPr>
      </w:pPr>
      <w:r>
        <w:rPr>
          <w:rFonts w:ascii="Times New Roman" w:hAnsi="Times New Roman"/>
          <w:sz w:val="28"/>
          <w:szCs w:val="28"/>
        </w:rPr>
      </w:r>
    </w:p>
    <w:p>
      <w:pPr>
        <w:pStyle w:val="Normal"/>
        <w:rPr>
          <w:b/>
          <w:b/>
          <w:bCs/>
          <w:color w:val="000000" w:themeColor="text1"/>
        </w:rPr>
      </w:pPr>
      <w:r>
        <w:rPr>
          <w:rFonts w:ascii="Times New Roman" w:hAnsi="Times New Roman"/>
          <w:sz w:val="28"/>
          <w:szCs w:val="28"/>
        </w:rPr>
      </w:r>
    </w:p>
    <w:p>
      <w:pPr>
        <w:pStyle w:val="Normal"/>
        <w:rPr>
          <w:b/>
          <w:b/>
          <w:bCs/>
          <w:color w:val="000000" w:themeColor="text1"/>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b/>
          <w:bCs/>
          <w:color w:val="000000" w:themeColor="text1"/>
          <w:sz w:val="28"/>
          <w:szCs w:val="28"/>
        </w:rPr>
        <w:t>СКЛАДНИЙ РІВЕНЬ</w:t>
      </w:r>
    </w:p>
    <w:p>
      <w:pPr>
        <w:pStyle w:val="Normal"/>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3"/>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Склавши три вступні іспити, Аня отримала середній бал 90 зі 100 можливих. Проте після четвертого тесту, її середній бал знизився до 85 балів. Скільки балів отримала Аня на четвертому тесті?</w:t>
      </w:r>
    </w:p>
    <w:p>
      <w:pPr>
        <w:pStyle w:val="ListParagraph"/>
        <w:spacing w:before="120" w:after="160"/>
        <w:contextualSpacing/>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spacing w:before="120" w:after="160"/>
        <w:contextualSpacing/>
        <w:rPr>
          <w:rFonts w:ascii="Cambria Math" w:hAnsi="Cambria Math"/>
          <w:color w:val="FF0000"/>
          <w:sz w:val="24"/>
          <w:szCs w:val="24"/>
        </w:rPr>
      </w:pPr>
      <w:r>
        <w:rPr>
          <w:rFonts w:ascii="Times New Roman" w:hAnsi="Times New Roman"/>
          <w:color w:val="FF0000"/>
          <w:sz w:val="28"/>
          <w:szCs w:val="28"/>
        </w:rPr>
        <w:t>70</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3"/>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Середній вік одинадцяти футболістів команди становить 22 роки. Під час гри одного з футболістів було вилучено з поля, після чого середній вік гравців, що залишилися, став 21 рік. Скільки років футболісту, який залишив поле?</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Cambria Math" w:hAnsi="Cambria Math"/>
          <w:color w:val="000000" w:themeColor="text1"/>
          <w:sz w:val="24"/>
          <w:szCs w:val="24"/>
        </w:rPr>
      </w:pPr>
      <w:r>
        <w:rPr>
          <w:rFonts w:ascii="Times New Roman" w:hAnsi="Times New Roman"/>
          <w:color w:val="FF0000"/>
          <w:sz w:val="28"/>
          <w:szCs w:val="28"/>
        </w:rPr>
        <w:t>32</w:t>
      </w:r>
      <w:r>
        <w:rPr>
          <w:rFonts w:ascii="Times New Roman" w:hAnsi="Times New Roman"/>
          <w:color w:val="000000" w:themeColor="text1"/>
          <w:sz w:val="28"/>
          <w:szCs w:val="28"/>
        </w:rPr>
        <w:t xml:space="preserve"> </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3"/>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 xml:space="preserve">Задано вибірку, що містить три елементи: </w:t>
      </w:r>
      <w:r>
        <w:rPr>
          <w:rFonts w:ascii="Times New Roman" w:hAnsi="Times New Roman"/>
          <w:sz w:val="28"/>
          <w:szCs w:val="28"/>
        </w:rPr>
      </w:r>
      <m:oMath xmlns:m="http://schemas.openxmlformats.org/officeDocument/2006/math">
        <m:r>
          <w:rPr>
            <w:rFonts w:ascii="Cambria Math" w:hAnsi="Cambria Math"/>
          </w:rPr>
          <m:t xml:space="preserve">x</m:t>
        </m:r>
      </m:oMath>
      <w:r>
        <w:rPr>
          <w:rFonts w:ascii="Times New Roman" w:hAnsi="Times New Roman"/>
          <w:color w:val="000000" w:themeColor="text1"/>
          <w:sz w:val="28"/>
          <w:szCs w:val="28"/>
        </w:rPr>
        <w:t xml:space="preserve">, 5, 7. Відомо, що </w:t>
      </w:r>
      <w:r>
        <w:rPr>
          <w:rFonts w:ascii="Times New Roman" w:hAnsi="Times New Roman"/>
          <w:sz w:val="28"/>
          <w:szCs w:val="28"/>
        </w:rPr>
      </w:r>
      <m:oMath xmlns:m="http://schemas.openxmlformats.org/officeDocument/2006/math">
        <m:r>
          <w:rPr>
            <w:rFonts w:ascii="Cambria Math" w:hAnsi="Cambria Math"/>
          </w:rPr>
          <m:t xml:space="preserve">x</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3</m:t>
            </m:r>
          </m:e>
        </m:d>
      </m:oMath>
      <w:r>
        <w:rPr>
          <w:rFonts w:eastAsia="" w:ascii="Times New Roman" w:hAnsi="Times New Roman" w:eastAsiaTheme="minorEastAsia"/>
          <w:color w:val="000000" w:themeColor="text1"/>
          <w:sz w:val="28"/>
          <w:szCs w:val="28"/>
          <w:lang w:val="ru-RU"/>
        </w:rPr>
        <w:t xml:space="preserve">. </w:t>
      </w:r>
      <w:r>
        <w:rPr>
          <w:rFonts w:eastAsia="" w:ascii="Times New Roman" w:hAnsi="Times New Roman" w:eastAsiaTheme="minorEastAsia"/>
          <w:color w:val="000000" w:themeColor="text1"/>
          <w:sz w:val="28"/>
          <w:szCs w:val="28"/>
        </w:rPr>
        <w:t xml:space="preserve">Укажіть проміжок, якому належить середнє арифметичне значення цієї вибірки. Відповідь запишіть у вигляді (…; …) або </w:t>
      </w:r>
      <w:r>
        <w:rPr>
          <w:rFonts w:eastAsia="" w:ascii="Times New Roman" w:hAnsi="Times New Roman" w:eastAsiaTheme="minorEastAsia"/>
          <w:color w:val="000000" w:themeColor="text1"/>
          <w:sz w:val="28"/>
          <w:szCs w:val="28"/>
          <w:lang w:val="en-US"/>
        </w:rPr>
        <w:t>[</w:t>
      </w:r>
      <w:r>
        <w:rPr>
          <w:rFonts w:eastAsia="" w:ascii="Times New Roman" w:hAnsi="Times New Roman" w:eastAsiaTheme="minorEastAsia"/>
          <w:color w:val="000000" w:themeColor="text1"/>
          <w:sz w:val="28"/>
          <w:szCs w:val="28"/>
        </w:rPr>
        <w:t>…; …</w:t>
      </w:r>
      <w:r>
        <w:rPr>
          <w:rFonts w:eastAsia="" w:ascii="Times New Roman" w:hAnsi="Times New Roman" w:eastAsiaTheme="minorEastAsia"/>
          <w:color w:val="000000" w:themeColor="text1"/>
          <w:sz w:val="28"/>
          <w:szCs w:val="28"/>
          <w:lang w:val="en-US"/>
        </w:rPr>
        <w:t>]</w:t>
      </w:r>
      <w:r>
        <w:rPr>
          <w:rFonts w:eastAsia="" w:ascii="Times New Roman" w:hAnsi="Times New Roman" w:eastAsiaTheme="minorEastAsia"/>
          <w:color w:val="000000" w:themeColor="text1"/>
          <w:sz w:val="28"/>
          <w:szCs w:val="28"/>
        </w:rPr>
        <w:t>.</w:t>
      </w:r>
    </w:p>
    <w:p>
      <w:pPr>
        <w:pStyle w:val="ListParagraph"/>
        <w:rPr>
          <w:rFonts w:ascii="Times New Roman" w:hAnsi="Times New Roman" w:eastAsia="" w:eastAsiaTheme="minorEastAsia"/>
          <w:color w:val="000000" w:themeColor="text1"/>
          <w:sz w:val="28"/>
          <w:szCs w:val="28"/>
        </w:rPr>
      </w:pPr>
      <w:r>
        <w:rPr>
          <w:rFonts w:eastAsia="" w:eastAsiaTheme="minorEastAsia" w:ascii="Times New Roman" w:hAnsi="Times New Roman"/>
          <w:color w:val="000000" w:themeColor="text1"/>
          <w:sz w:val="28"/>
          <w:szCs w:val="28"/>
        </w:rPr>
      </w:r>
    </w:p>
    <w:p>
      <w:pPr>
        <w:pStyle w:val="ListParagraph"/>
        <w:rPr>
          <w:rFonts w:ascii="Cambria Math" w:hAnsi="Cambria Math" w:eastAsia="" w:eastAsiaTheme="minorEastAsia"/>
          <w:color w:val="FF0000"/>
          <w:sz w:val="24"/>
          <w:szCs w:val="24"/>
        </w:rPr>
      </w:pPr>
      <w:r>
        <w:rPr>
          <w:rFonts w:eastAsia="" w:ascii="Times New Roman" w:hAnsi="Times New Roman" w:eastAsiaTheme="minorEastAsia"/>
          <w:color w:val="FF0000"/>
          <w:sz w:val="28"/>
          <w:szCs w:val="28"/>
        </w:rPr>
        <w:t>(4;5)</w:t>
      </w:r>
    </w:p>
    <w:p>
      <w:pPr>
        <w:pStyle w:val="ListParagraph"/>
        <w:rPr>
          <w:rFonts w:ascii="Times New Roman" w:hAnsi="Times New Roman" w:eastAsia="" w:eastAsiaTheme="minorEastAsia"/>
          <w:color w:val="000000" w:themeColor="text1"/>
          <w:sz w:val="28"/>
          <w:szCs w:val="28"/>
        </w:rPr>
      </w:pPr>
      <w:r>
        <w:rPr>
          <w:rFonts w:eastAsia="" w:eastAsiaTheme="minorEastAsia" w:ascii="Times New Roman" w:hAnsi="Times New Roman"/>
          <w:color w:val="000000" w:themeColor="text1"/>
          <w:sz w:val="28"/>
          <w:szCs w:val="28"/>
        </w:rPr>
      </w:r>
    </w:p>
    <w:p>
      <w:pPr>
        <w:pStyle w:val="ListParagraph"/>
        <w:numPr>
          <w:ilvl w:val="0"/>
          <w:numId w:val="3"/>
        </w:numPr>
        <w:rPr>
          <w:rFonts w:ascii="Times New Roman" w:hAnsi="Times New Roman" w:eastAsia="" w:eastAsiaTheme="minorEastAsia"/>
          <w:color w:val="000000" w:themeColor="text1"/>
          <w:sz w:val="28"/>
          <w:szCs w:val="28"/>
        </w:rPr>
      </w:pPr>
      <w:r>
        <w:rPr>
          <w:rFonts w:eastAsia="" w:eastAsiaTheme="minorEastAsia" w:ascii="Times New Roman" w:hAnsi="Times New Roman"/>
          <w:color w:val="000000" w:themeColor="text1"/>
          <w:sz w:val="28"/>
          <w:szCs w:val="28"/>
        </w:rPr>
      </w:r>
    </w:p>
    <w:p>
      <w:pPr>
        <w:pStyle w:val="ListParagraph"/>
        <w:jc w:val="both"/>
        <w:rPr>
          <w:rFonts w:ascii="Cambria Math" w:hAnsi="Cambria Math" w:eastAsia="" w:eastAsiaTheme="minorEastAsia"/>
          <w:color w:val="000000" w:themeColor="text1"/>
          <w:sz w:val="24"/>
          <w:szCs w:val="24"/>
        </w:rPr>
      </w:pPr>
      <w:r>
        <w:rPr>
          <w:rFonts w:eastAsia="" w:ascii="Times New Roman" w:hAnsi="Times New Roman" w:eastAsiaTheme="minorEastAsia"/>
          <w:color w:val="000000" w:themeColor="text1"/>
          <w:sz w:val="28"/>
          <w:szCs w:val="28"/>
        </w:rPr>
        <w:t>Михайло отримав з математики в першому семестрі такі оцінки: 8, 7, 9, 8. Яку кількість оцінок «10» протягом цього семестру треба отримати Михайлові з математики, щоб середнє арифметичне всіх отриманих у першому семестрі оцінок із цього предмета дорівнювала 9,5? Вважайте, що інших оцінок із математики, окрім «10», Михайло не отримуватиме.</w:t>
      </w:r>
    </w:p>
    <w:p>
      <w:pPr>
        <w:pStyle w:val="ListParagraph"/>
        <w:rPr>
          <w:rFonts w:ascii="Times New Roman" w:hAnsi="Times New Roman" w:eastAsia="" w:eastAsiaTheme="minorEastAsia"/>
          <w:color w:val="000000" w:themeColor="text1"/>
          <w:sz w:val="28"/>
          <w:szCs w:val="28"/>
        </w:rPr>
      </w:pPr>
      <w:r>
        <w:rPr>
          <w:rFonts w:eastAsia="" w:eastAsiaTheme="minorEastAsia" w:ascii="Times New Roman" w:hAnsi="Times New Roman"/>
          <w:color w:val="000000" w:themeColor="text1"/>
          <w:sz w:val="28"/>
          <w:szCs w:val="28"/>
        </w:rPr>
      </w:r>
    </w:p>
    <w:p>
      <w:pPr>
        <w:pStyle w:val="ListParagraph"/>
        <w:rPr>
          <w:rFonts w:ascii="Cambria Math" w:hAnsi="Cambria Math" w:eastAsia="" w:eastAsiaTheme="minorEastAsia"/>
          <w:color w:val="FF0000"/>
          <w:sz w:val="24"/>
          <w:szCs w:val="24"/>
        </w:rPr>
      </w:pPr>
      <w:r>
        <w:rPr>
          <w:rFonts w:eastAsia="" w:ascii="Times New Roman" w:hAnsi="Times New Roman" w:eastAsiaTheme="minorEastAsia"/>
          <w:color w:val="FF0000"/>
          <w:sz w:val="28"/>
          <w:szCs w:val="28"/>
        </w:rPr>
        <w:t>12</w:t>
      </w:r>
    </w:p>
    <w:p>
      <w:pPr>
        <w:pStyle w:val="ListParagraph"/>
        <w:rPr>
          <w:rFonts w:ascii="Times New Roman" w:hAnsi="Times New Roman" w:eastAsia="" w:eastAsiaTheme="minorEastAsia"/>
          <w:color w:val="000000" w:themeColor="text1"/>
          <w:sz w:val="28"/>
          <w:szCs w:val="28"/>
        </w:rPr>
      </w:pPr>
      <w:r>
        <w:rPr>
          <w:rFonts w:eastAsia="" w:eastAsiaTheme="minorEastAsia" w:ascii="Times New Roman" w:hAnsi="Times New Roman"/>
          <w:color w:val="000000" w:themeColor="text1"/>
          <w:sz w:val="28"/>
          <w:szCs w:val="28"/>
        </w:rPr>
      </w:r>
    </w:p>
    <w:p>
      <w:pPr>
        <w:pStyle w:val="ListParagraph"/>
        <w:rPr>
          <w:rFonts w:ascii="Times New Roman" w:hAnsi="Times New Roman" w:eastAsia="" w:eastAsiaTheme="minorEastAsia"/>
          <w:color w:val="000000" w:themeColor="text1"/>
          <w:sz w:val="28"/>
          <w:szCs w:val="28"/>
        </w:rPr>
      </w:pPr>
      <w:r>
        <w:rPr>
          <w:rFonts w:eastAsia="" w:eastAsiaTheme="minorEastAsia" w:ascii="Times New Roman" w:hAnsi="Times New Roman"/>
          <w:color w:val="000000" w:themeColor="text1"/>
          <w:sz w:val="28"/>
          <w:szCs w:val="28"/>
        </w:rPr>
      </w:r>
    </w:p>
    <w:p>
      <w:pPr>
        <w:pStyle w:val="ListParagraph"/>
        <w:rPr>
          <w:rFonts w:ascii="Times New Roman" w:hAnsi="Times New Roman" w:eastAsia="" w:eastAsiaTheme="minorEastAsia"/>
          <w:color w:val="000000" w:themeColor="text1"/>
          <w:sz w:val="28"/>
          <w:szCs w:val="28"/>
        </w:rPr>
      </w:pPr>
      <w:r>
        <w:rPr>
          <w:rFonts w:eastAsia="" w:eastAsiaTheme="minorEastAsia" w:ascii="Times New Roman" w:hAnsi="Times New Roman"/>
          <w:color w:val="000000" w:themeColor="text1"/>
          <w:sz w:val="28"/>
          <w:szCs w:val="28"/>
        </w:rPr>
      </w:r>
    </w:p>
    <w:p>
      <w:pPr>
        <w:pStyle w:val="ListParagraph"/>
        <w:rPr>
          <w:rFonts w:ascii="Times New Roman" w:hAnsi="Times New Roman" w:eastAsia="" w:eastAsiaTheme="minorEastAsia"/>
          <w:color w:val="000000" w:themeColor="text1"/>
          <w:sz w:val="28"/>
          <w:szCs w:val="28"/>
        </w:rPr>
      </w:pPr>
      <w:r>
        <w:rPr>
          <w:rFonts w:eastAsia="" w:eastAsiaTheme="minorEastAsia" w:ascii="Times New Roman" w:hAnsi="Times New Roman"/>
          <w:color w:val="000000" w:themeColor="text1"/>
          <w:sz w:val="28"/>
          <w:szCs w:val="28"/>
        </w:rPr>
      </w:r>
    </w:p>
    <w:p>
      <w:pPr>
        <w:pStyle w:val="ListParagraph"/>
        <w:rPr>
          <w:rFonts w:ascii="Times New Roman" w:hAnsi="Times New Roman" w:eastAsia="" w:eastAsiaTheme="minorEastAsia"/>
          <w:color w:val="000000" w:themeColor="text1"/>
          <w:sz w:val="28"/>
          <w:szCs w:val="28"/>
        </w:rPr>
      </w:pPr>
      <w:r>
        <w:rPr>
          <w:rFonts w:eastAsia="" w:eastAsiaTheme="minorEastAsia" w:ascii="Times New Roman" w:hAnsi="Times New Roman"/>
          <w:color w:val="000000" w:themeColor="text1"/>
          <w:sz w:val="28"/>
          <w:szCs w:val="28"/>
        </w:rPr>
      </w:r>
    </w:p>
    <w:p>
      <w:pPr>
        <w:pStyle w:val="ListParagraph"/>
        <w:rPr>
          <w:rFonts w:ascii="Times New Roman" w:hAnsi="Times New Roman" w:eastAsia="" w:eastAsiaTheme="minorEastAsia"/>
          <w:color w:val="000000" w:themeColor="text1"/>
          <w:sz w:val="28"/>
          <w:szCs w:val="28"/>
        </w:rPr>
      </w:pPr>
      <w:r>
        <w:rPr>
          <w:rFonts w:eastAsia="" w:eastAsiaTheme="minorEastAsia" w:ascii="Times New Roman" w:hAnsi="Times New Roman"/>
          <w:color w:val="000000" w:themeColor="text1"/>
          <w:sz w:val="28"/>
          <w:szCs w:val="28"/>
        </w:rPr>
      </w:r>
    </w:p>
    <w:p>
      <w:pPr>
        <w:pStyle w:val="ListParagraph"/>
        <w:rPr>
          <w:rFonts w:ascii="Times New Roman" w:hAnsi="Times New Roman" w:eastAsia="" w:eastAsiaTheme="minorEastAsia"/>
          <w:color w:val="000000" w:themeColor="text1"/>
          <w:sz w:val="28"/>
          <w:szCs w:val="28"/>
        </w:rPr>
      </w:pPr>
      <w:r>
        <w:rPr>
          <w:rFonts w:eastAsia="" w:eastAsiaTheme="minorEastAsia" w:ascii="Times New Roman" w:hAnsi="Times New Roman"/>
          <w:color w:val="000000" w:themeColor="text1"/>
          <w:sz w:val="28"/>
          <w:szCs w:val="28"/>
        </w:rPr>
      </w:r>
    </w:p>
    <w:p>
      <w:pPr>
        <w:pStyle w:val="ListParagraph"/>
        <w:numPr>
          <w:ilvl w:val="0"/>
          <w:numId w:val="3"/>
        </w:numPr>
        <w:rPr>
          <w:rFonts w:ascii="Times New Roman" w:hAnsi="Times New Roman" w:eastAsia="" w:eastAsiaTheme="minorEastAsia"/>
          <w:color w:val="000000" w:themeColor="text1"/>
          <w:sz w:val="28"/>
          <w:szCs w:val="28"/>
        </w:rPr>
      </w:pPr>
      <w:r>
        <w:rPr>
          <w:rFonts w:eastAsia="" w:eastAsiaTheme="minorEastAsia" w:ascii="Times New Roman" w:hAnsi="Times New Roman"/>
          <w:color w:val="000000" w:themeColor="text1"/>
          <w:sz w:val="28"/>
          <w:szCs w:val="28"/>
        </w:rPr>
      </w:r>
    </w:p>
    <w:p>
      <w:pPr>
        <w:pStyle w:val="ListParagraph"/>
        <w:jc w:val="both"/>
        <w:rPr>
          <w:rFonts w:ascii="Times New Roman" w:hAnsi="Times New Roman"/>
          <w:sz w:val="28"/>
          <w:szCs w:val="28"/>
        </w:rPr>
      </w:pPr>
      <w:r>
        <w:rPr>
          <w:rFonts w:eastAsia="" w:ascii="Times New Roman" w:hAnsi="Times New Roman" w:eastAsiaTheme="minorEastAsia"/>
          <w:color w:val="000000" w:themeColor="text1"/>
          <w:sz w:val="28"/>
          <w:szCs w:val="28"/>
        </w:rPr>
        <w:t>Середнє арифметичне балів за тест для всіх учнів класу дорівнює 84. Середній бал для</w:t>
      </w:r>
      <w:r>
        <w:rPr>
          <w:rFonts w:eastAsia="" w:ascii="Times New Roman" w:hAnsi="Times New Roman" w:eastAsiaTheme="minorEastAsia"/>
          <w:color w:val="000000" w:themeColor="text1"/>
          <w:sz w:val="28"/>
          <w:szCs w:val="28"/>
          <w:lang w:val="en-US"/>
        </w:rPr>
        <w:t xml:space="preserve"> </w:t>
      </w:r>
      <w:r>
        <w:rPr>
          <w:rFonts w:eastAsia="" w:ascii="Times New Roman" w:hAnsi="Times New Roman" w:eastAsiaTheme="minorEastAsia"/>
          <w:i/>
          <w:iCs/>
          <w:color w:val="000000" w:themeColor="text1"/>
          <w:sz w:val="28"/>
          <w:szCs w:val="28"/>
          <w:lang w:val="en-US"/>
        </w:rPr>
        <w:t>m</w:t>
      </w:r>
      <w:r>
        <w:rPr>
          <w:rFonts w:eastAsia="" w:ascii="Times New Roman" w:hAnsi="Times New Roman" w:eastAsiaTheme="minorEastAsia"/>
          <w:color w:val="000000" w:themeColor="text1"/>
          <w:sz w:val="28"/>
          <w:szCs w:val="28"/>
        </w:rPr>
        <w:t xml:space="preserve"> хлопців у класі дорівнює 79, а для</w:t>
      </w:r>
      <w:r>
        <w:rPr>
          <w:rFonts w:eastAsia="" w:ascii="Times New Roman" w:hAnsi="Times New Roman" w:eastAsiaTheme="minorEastAsia"/>
          <w:color w:val="000000" w:themeColor="text1"/>
          <w:sz w:val="28"/>
          <w:szCs w:val="28"/>
          <w:lang w:val="en-US"/>
        </w:rPr>
        <w:t xml:space="preserve"> </w:t>
      </w:r>
      <w:r>
        <w:rPr>
          <w:rFonts w:eastAsia="" w:ascii="Times New Roman" w:hAnsi="Times New Roman" w:eastAsiaTheme="minorEastAsia"/>
          <w:i/>
          <w:iCs/>
          <w:color w:val="000000" w:themeColor="text1"/>
          <w:sz w:val="28"/>
          <w:szCs w:val="28"/>
          <w:lang w:val="en-US"/>
        </w:rPr>
        <w:t>n</w:t>
      </w:r>
      <w:r>
        <w:rPr>
          <w:rFonts w:eastAsia="" w:ascii="Times New Roman" w:hAnsi="Times New Roman" w:eastAsiaTheme="minorEastAsia"/>
          <w:color w:val="000000" w:themeColor="text1"/>
          <w:sz w:val="28"/>
          <w:szCs w:val="28"/>
          <w:lang w:val="ru-RU"/>
        </w:rPr>
        <w:t xml:space="preserve"> </w:t>
      </w:r>
      <w:r>
        <w:rPr>
          <w:rFonts w:eastAsia="" w:ascii="Times New Roman" w:hAnsi="Times New Roman" w:eastAsiaTheme="minorEastAsia"/>
          <w:color w:val="000000" w:themeColor="text1"/>
          <w:sz w:val="28"/>
          <w:szCs w:val="28"/>
        </w:rPr>
        <w:t>дівчат – 87. Знайдіть відношення</w:t>
      </w:r>
      <w:r>
        <w:rPr>
          <w:rFonts w:eastAsia="" w:ascii="Times New Roman" w:hAnsi="Times New Roman" w:eastAsiaTheme="minorEastAsia"/>
          <w:color w:val="000000" w:themeColor="text1"/>
          <w:sz w:val="28"/>
          <w:szCs w:val="28"/>
          <w:lang w:val="en-US"/>
        </w:rPr>
        <w:t xml:space="preserve"> </w:t>
      </w:r>
      <w:r>
        <w:rPr>
          <w:rFonts w:eastAsia="" w:ascii="Times New Roman" w:hAnsi="Times New Roman" w:eastAsiaTheme="minorEastAsia"/>
          <w:i/>
          <w:iCs/>
          <w:color w:val="000000" w:themeColor="text1"/>
          <w:sz w:val="28"/>
          <w:szCs w:val="28"/>
          <w:lang w:val="en-US"/>
        </w:rPr>
        <w:t xml:space="preserve">m </w:t>
      </w:r>
      <w:r>
        <w:rPr>
          <w:rFonts w:eastAsia="" w:ascii="Times New Roman" w:hAnsi="Times New Roman" w:eastAsiaTheme="minorEastAsia"/>
          <w:color w:val="000000" w:themeColor="text1"/>
          <w:sz w:val="28"/>
          <w:szCs w:val="28"/>
        </w:rPr>
        <w:t>до</w:t>
      </w:r>
      <w:r>
        <w:rPr>
          <w:rFonts w:eastAsia="" w:ascii="Times New Roman" w:hAnsi="Times New Roman" w:eastAsiaTheme="minorEastAsia"/>
          <w:color w:val="000000" w:themeColor="text1"/>
          <w:sz w:val="28"/>
          <w:szCs w:val="28"/>
          <w:lang w:val="en-US"/>
        </w:rPr>
        <w:t xml:space="preserve"> </w:t>
      </w:r>
      <w:r>
        <w:rPr>
          <w:rFonts w:eastAsia="" w:ascii="Times New Roman" w:hAnsi="Times New Roman" w:eastAsiaTheme="minorEastAsia"/>
          <w:i/>
          <w:iCs/>
          <w:color w:val="000000" w:themeColor="text1"/>
          <w:sz w:val="28"/>
          <w:szCs w:val="28"/>
          <w:lang w:val="en-US"/>
        </w:rPr>
        <w:t>n.</w:t>
      </w:r>
      <w:r>
        <w:rPr>
          <w:rFonts w:eastAsia="" w:ascii="Times New Roman" w:hAnsi="Times New Roman" w:eastAsiaTheme="minorEastAsia"/>
          <w:color w:val="000000" w:themeColor="text1"/>
          <w:sz w:val="28"/>
          <w:szCs w:val="28"/>
        </w:rPr>
        <w:t xml:space="preserve"> У відповідь запишіть відношення через знак </w:t>
      </w:r>
      <w:r>
        <w:rPr>
          <w:rFonts w:eastAsia="" w:ascii="Times New Roman" w:hAnsi="Times New Roman" w:eastAsiaTheme="minorEastAsia"/>
          <w:color w:val="000000" w:themeColor="text1"/>
          <w:sz w:val="28"/>
          <w:szCs w:val="28"/>
          <w:lang w:val="en-US"/>
        </w:rPr>
        <w:t>“</w:t>
      </w:r>
      <w:r>
        <w:rPr>
          <w:rFonts w:eastAsia="" w:ascii="Times New Roman" w:hAnsi="Times New Roman" w:eastAsiaTheme="minorEastAsia"/>
          <w:color w:val="000000" w:themeColor="text1"/>
          <w:sz w:val="28"/>
          <w:szCs w:val="28"/>
        </w:rPr>
        <w:t>:</w:t>
      </w:r>
      <w:r>
        <w:rPr>
          <w:rFonts w:eastAsia="" w:ascii="Times New Roman" w:hAnsi="Times New Roman" w:eastAsiaTheme="minorEastAsia"/>
          <w:color w:val="000000" w:themeColor="text1"/>
          <w:sz w:val="28"/>
          <w:szCs w:val="28"/>
          <w:lang w:val="en-US"/>
        </w:rPr>
        <w:t>”</w:t>
      </w:r>
      <w:r>
        <w:rPr>
          <w:rFonts w:eastAsia="" w:ascii="Times New Roman" w:hAnsi="Times New Roman" w:eastAsiaTheme="minorEastAsia"/>
          <w:color w:val="000000" w:themeColor="text1"/>
          <w:sz w:val="28"/>
          <w:szCs w:val="28"/>
        </w:rPr>
        <w:t>.</w:t>
      </w:r>
    </w:p>
    <w:p>
      <w:pPr>
        <w:pStyle w:val="ListParagraph"/>
        <w:rPr>
          <w:rFonts w:ascii="Times New Roman" w:hAnsi="Times New Roman" w:eastAsia="" w:eastAsiaTheme="minorEastAsia"/>
          <w:color w:val="000000" w:themeColor="text1"/>
          <w:sz w:val="28"/>
          <w:szCs w:val="28"/>
          <w:lang w:val="ru-RU"/>
        </w:rPr>
      </w:pPr>
      <w:r>
        <w:rPr>
          <w:rFonts w:eastAsia="" w:eastAsiaTheme="minorEastAsia" w:ascii="Times New Roman" w:hAnsi="Times New Roman"/>
          <w:color w:val="000000" w:themeColor="text1"/>
          <w:sz w:val="28"/>
          <w:szCs w:val="28"/>
          <w:lang w:val="ru-RU"/>
        </w:rPr>
      </w:r>
    </w:p>
    <w:p>
      <w:pPr>
        <w:pStyle w:val="ListParagraph"/>
        <w:rPr>
          <w:rFonts w:ascii="Cambria Math" w:hAnsi="Cambria Math" w:eastAsia="" w:eastAsiaTheme="minorEastAsia"/>
          <w:color w:val="FF0000"/>
          <w:sz w:val="24"/>
          <w:szCs w:val="24"/>
          <w:lang w:val="en-US"/>
        </w:rPr>
      </w:pPr>
      <w:r>
        <w:rPr>
          <w:rFonts w:eastAsia="" w:ascii="Times New Roman" w:hAnsi="Times New Roman" w:eastAsiaTheme="minorEastAsia"/>
          <w:color w:val="FF0000"/>
          <w:sz w:val="28"/>
          <w:szCs w:val="28"/>
          <w:lang w:val="en-US"/>
        </w:rPr>
        <w:t>3:5</w:t>
      </w:r>
    </w:p>
    <w:p>
      <w:pPr>
        <w:pStyle w:val="ListParagraph"/>
        <w:rPr>
          <w:rFonts w:ascii="Times New Roman" w:hAnsi="Times New Roman" w:eastAsia="" w:eastAsiaTheme="minorEastAsia"/>
          <w:color w:val="000000" w:themeColor="text1"/>
          <w:sz w:val="28"/>
          <w:szCs w:val="28"/>
          <w:lang w:val="en-US"/>
        </w:rPr>
      </w:pPr>
      <w:r>
        <w:rPr>
          <w:rFonts w:eastAsia="" w:eastAsiaTheme="minorEastAsia" w:ascii="Times New Roman" w:hAnsi="Times New Roman"/>
          <w:color w:val="000000" w:themeColor="text1"/>
          <w:sz w:val="28"/>
          <w:szCs w:val="28"/>
          <w:lang w:val="en-US"/>
        </w:rPr>
      </w:r>
    </w:p>
    <w:p>
      <w:pPr>
        <w:pStyle w:val="ListParagraph"/>
        <w:numPr>
          <w:ilvl w:val="0"/>
          <w:numId w:val="3"/>
        </w:numPr>
        <w:rPr>
          <w:rFonts w:ascii="Times New Roman" w:hAnsi="Times New Roman" w:eastAsia="" w:eastAsiaTheme="minorEastAsia"/>
          <w:color w:val="000000" w:themeColor="text1"/>
          <w:sz w:val="28"/>
          <w:szCs w:val="28"/>
        </w:rPr>
      </w:pPr>
      <w:r>
        <w:rPr>
          <w:rFonts w:eastAsia="" w:eastAsiaTheme="minorEastAsia" w:ascii="Times New Roman" w:hAnsi="Times New Roman"/>
          <w:color w:val="000000" w:themeColor="text1"/>
          <w:sz w:val="28"/>
          <w:szCs w:val="28"/>
        </w:rPr>
      </w:r>
    </w:p>
    <w:p>
      <w:pPr>
        <w:pStyle w:val="ListParagraph"/>
        <w:jc w:val="both"/>
        <w:rPr>
          <w:rFonts w:ascii="Cambria Math" w:hAnsi="Cambria Math" w:eastAsia="" w:eastAsiaTheme="minorEastAsia"/>
          <w:color w:val="000000" w:themeColor="text1"/>
          <w:sz w:val="24"/>
          <w:szCs w:val="24"/>
        </w:rPr>
      </w:pPr>
      <w:r>
        <w:rPr>
          <w:rFonts w:eastAsia="" w:ascii="Times New Roman" w:hAnsi="Times New Roman" w:eastAsiaTheme="minorEastAsia"/>
          <w:color w:val="000000" w:themeColor="text1"/>
          <w:sz w:val="28"/>
          <w:szCs w:val="28"/>
        </w:rPr>
        <w:t xml:space="preserve">У таблиці наведено інформацію про кількість людей, які купили певну кількість товару. </w:t>
      </w:r>
    </w:p>
    <w:p>
      <w:pPr>
        <w:pStyle w:val="ListParagraph"/>
        <w:rPr>
          <w:rFonts w:ascii="Times New Roman" w:hAnsi="Times New Roman" w:eastAsia="" w:eastAsiaTheme="minorEastAsia"/>
          <w:color w:val="000000" w:themeColor="text1"/>
          <w:sz w:val="28"/>
          <w:szCs w:val="28"/>
        </w:rPr>
      </w:pPr>
      <w:r>
        <w:rPr>
          <w:rFonts w:eastAsia="" w:eastAsiaTheme="minorEastAsia" w:ascii="Times New Roman" w:hAnsi="Times New Roman"/>
          <w:color w:val="000000" w:themeColor="text1"/>
          <w:sz w:val="28"/>
          <w:szCs w:val="28"/>
        </w:rPr>
      </w:r>
    </w:p>
    <w:tbl>
      <w:tblPr>
        <w:tblStyle w:val="a4"/>
        <w:tblW w:w="6462" w:type="dxa"/>
        <w:jc w:val="center"/>
        <w:tblInd w:w="0" w:type="dxa"/>
        <w:tblCellMar>
          <w:top w:w="0" w:type="dxa"/>
          <w:left w:w="108" w:type="dxa"/>
          <w:bottom w:w="0" w:type="dxa"/>
          <w:right w:w="108" w:type="dxa"/>
        </w:tblCellMar>
        <w:tblLook w:firstRow="1" w:noVBand="1" w:lastRow="0" w:firstColumn="1" w:lastColumn="0" w:noHBand="0" w:val="04a0"/>
      </w:tblPr>
      <w:tblGrid>
        <w:gridCol w:w="3231"/>
        <w:gridCol w:w="3230"/>
      </w:tblGrid>
      <w:tr>
        <w:trPr/>
        <w:tc>
          <w:tcPr>
            <w:tcW w:w="3231" w:type="dxa"/>
            <w:tcBorders/>
            <w:shd w:color="auto" w:fill="F2F2F2" w:themeFill="background1" w:themeFillShade="f2" w:val="clear"/>
            <w:vAlign w:val="center"/>
          </w:tcPr>
          <w:p>
            <w:pPr>
              <w:pStyle w:val="ListParagraph"/>
              <w:spacing w:lineRule="auto" w:line="240" w:before="0" w:after="0"/>
              <w:ind w:left="0" w:hanging="0"/>
              <w:contextualSpacing/>
              <w:jc w:val="center"/>
              <w:rPr>
                <w:rFonts w:ascii="Cambria Math" w:hAnsi="Cambria Math" w:eastAsia="" w:eastAsiaTheme="minorEastAsia"/>
                <w:color w:val="000000" w:themeColor="text1"/>
                <w:sz w:val="24"/>
                <w:szCs w:val="24"/>
              </w:rPr>
            </w:pPr>
            <w:r>
              <w:rPr>
                <w:rFonts w:eastAsia="" w:ascii="Times New Roman" w:hAnsi="Times New Roman" w:eastAsiaTheme="minorEastAsia"/>
                <w:color w:val="000000" w:themeColor="text1"/>
                <w:sz w:val="28"/>
                <w:szCs w:val="28"/>
              </w:rPr>
              <w:t>Кількість товарів</w:t>
            </w:r>
          </w:p>
        </w:tc>
        <w:tc>
          <w:tcPr>
            <w:tcW w:w="3230" w:type="dxa"/>
            <w:tcBorders/>
            <w:shd w:color="auto" w:fill="F2F2F2" w:themeFill="background1" w:themeFillShade="f2" w:val="clear"/>
            <w:vAlign w:val="center"/>
          </w:tcPr>
          <w:p>
            <w:pPr>
              <w:pStyle w:val="ListParagraph"/>
              <w:spacing w:lineRule="auto" w:line="240" w:before="0" w:after="0"/>
              <w:ind w:left="0" w:hanging="0"/>
              <w:contextualSpacing/>
              <w:jc w:val="center"/>
              <w:rPr>
                <w:rFonts w:ascii="Cambria Math" w:hAnsi="Cambria Math" w:eastAsia="" w:eastAsiaTheme="minorEastAsia"/>
                <w:color w:val="000000" w:themeColor="text1"/>
                <w:sz w:val="24"/>
                <w:szCs w:val="24"/>
              </w:rPr>
            </w:pPr>
            <w:r>
              <w:rPr>
                <w:rFonts w:eastAsia="" w:ascii="Times New Roman" w:hAnsi="Times New Roman" w:eastAsiaTheme="minorEastAsia"/>
                <w:color w:val="000000" w:themeColor="text1"/>
                <w:sz w:val="28"/>
                <w:szCs w:val="28"/>
              </w:rPr>
              <w:t>Кількість покупців, які купили дану кількість товарів</w:t>
            </w:r>
          </w:p>
        </w:tc>
      </w:tr>
      <w:tr>
        <w:trPr/>
        <w:tc>
          <w:tcPr>
            <w:tcW w:w="3231" w:type="dxa"/>
            <w:tcBorders/>
            <w:shd w:fill="auto" w:val="clear"/>
            <w:vAlign w:val="center"/>
          </w:tcPr>
          <w:p>
            <w:pPr>
              <w:pStyle w:val="ListParagraph"/>
              <w:spacing w:lineRule="auto" w:line="240" w:before="0" w:after="0"/>
              <w:ind w:left="0" w:hanging="0"/>
              <w:contextualSpacing/>
              <w:jc w:val="center"/>
              <w:rPr>
                <w:rFonts w:ascii="Cambria Math" w:hAnsi="Cambria Math" w:eastAsia="" w:eastAsiaTheme="minorEastAsia"/>
                <w:color w:val="000000" w:themeColor="text1"/>
                <w:sz w:val="24"/>
                <w:szCs w:val="24"/>
              </w:rPr>
            </w:pPr>
            <w:r>
              <w:rPr>
                <w:rFonts w:eastAsia="" w:ascii="Times New Roman" w:hAnsi="Times New Roman" w:eastAsiaTheme="minorEastAsia"/>
                <w:color w:val="000000" w:themeColor="text1"/>
                <w:sz w:val="28"/>
                <w:szCs w:val="28"/>
              </w:rPr>
              <w:t>5</w:t>
            </w:r>
          </w:p>
        </w:tc>
        <w:tc>
          <w:tcPr>
            <w:tcW w:w="3230" w:type="dxa"/>
            <w:tcBorders/>
            <w:shd w:fill="auto" w:val="clear"/>
            <w:vAlign w:val="center"/>
          </w:tcPr>
          <w:p>
            <w:pPr>
              <w:pStyle w:val="ListParagraph"/>
              <w:spacing w:lineRule="auto" w:line="240" w:before="0" w:after="0"/>
              <w:ind w:left="0" w:hanging="0"/>
              <w:contextualSpacing/>
              <w:jc w:val="center"/>
              <w:rPr>
                <w:rFonts w:ascii="Cambria Math" w:hAnsi="Cambria Math" w:eastAsia="" w:eastAsiaTheme="minorEastAsia"/>
                <w:color w:val="000000" w:themeColor="text1"/>
                <w:sz w:val="24"/>
                <w:szCs w:val="24"/>
              </w:rPr>
            </w:pPr>
            <w:r>
              <w:rPr>
                <w:rFonts w:eastAsia="" w:ascii="Times New Roman" w:hAnsi="Times New Roman" w:eastAsiaTheme="minorEastAsia"/>
                <w:color w:val="000000" w:themeColor="text1"/>
                <w:sz w:val="28"/>
                <w:szCs w:val="28"/>
              </w:rPr>
              <w:t>3</w:t>
            </w:r>
          </w:p>
        </w:tc>
      </w:tr>
      <w:tr>
        <w:trPr/>
        <w:tc>
          <w:tcPr>
            <w:tcW w:w="3231" w:type="dxa"/>
            <w:tcBorders/>
            <w:shd w:fill="auto" w:val="clear"/>
            <w:vAlign w:val="center"/>
          </w:tcPr>
          <w:p>
            <w:pPr>
              <w:pStyle w:val="ListParagraph"/>
              <w:spacing w:lineRule="auto" w:line="240" w:before="0" w:after="0"/>
              <w:ind w:left="0" w:hanging="0"/>
              <w:contextualSpacing/>
              <w:jc w:val="center"/>
              <w:rPr>
                <w:rFonts w:ascii="Cambria Math" w:hAnsi="Cambria Math" w:eastAsia="" w:eastAsiaTheme="minorEastAsia"/>
                <w:color w:val="000000" w:themeColor="text1"/>
                <w:sz w:val="24"/>
                <w:szCs w:val="24"/>
              </w:rPr>
            </w:pPr>
            <w:r>
              <w:rPr>
                <w:rFonts w:eastAsia="" w:ascii="Times New Roman" w:hAnsi="Times New Roman" w:eastAsiaTheme="minorEastAsia"/>
                <w:color w:val="000000" w:themeColor="text1"/>
                <w:sz w:val="28"/>
                <w:szCs w:val="28"/>
              </w:rPr>
              <w:t>4</w:t>
            </w:r>
          </w:p>
        </w:tc>
        <w:tc>
          <w:tcPr>
            <w:tcW w:w="3230" w:type="dxa"/>
            <w:tcBorders/>
            <w:shd w:fill="auto" w:val="clear"/>
            <w:vAlign w:val="center"/>
          </w:tcPr>
          <w:p>
            <w:pPr>
              <w:pStyle w:val="ListParagraph"/>
              <w:spacing w:lineRule="auto" w:line="240" w:before="0" w:after="0"/>
              <w:ind w:left="0" w:hanging="0"/>
              <w:contextualSpacing/>
              <w:jc w:val="center"/>
              <w:rPr>
                <w:rFonts w:ascii="Cambria Math" w:hAnsi="Cambria Math" w:eastAsia="" w:eastAsiaTheme="minorEastAsia"/>
                <w:color w:val="000000" w:themeColor="text1"/>
                <w:sz w:val="24"/>
                <w:szCs w:val="24"/>
              </w:rPr>
            </w:pPr>
            <w:r>
              <w:rPr>
                <w:rFonts w:eastAsia="" w:ascii="Times New Roman" w:hAnsi="Times New Roman" w:eastAsiaTheme="minorEastAsia"/>
                <w:color w:val="000000" w:themeColor="text1"/>
                <w:sz w:val="28"/>
                <w:szCs w:val="28"/>
              </w:rPr>
              <w:t>5</w:t>
            </w:r>
          </w:p>
        </w:tc>
      </w:tr>
      <w:tr>
        <w:trPr/>
        <w:tc>
          <w:tcPr>
            <w:tcW w:w="3231" w:type="dxa"/>
            <w:tcBorders/>
            <w:shd w:fill="auto" w:val="clear"/>
            <w:vAlign w:val="center"/>
          </w:tcPr>
          <w:p>
            <w:pPr>
              <w:pStyle w:val="ListParagraph"/>
              <w:spacing w:lineRule="auto" w:line="240" w:before="0" w:after="0"/>
              <w:ind w:left="0" w:hanging="0"/>
              <w:contextualSpacing/>
              <w:jc w:val="center"/>
              <w:rPr>
                <w:rFonts w:ascii="Cambria Math" w:hAnsi="Cambria Math" w:eastAsia="" w:eastAsiaTheme="minorEastAsia"/>
                <w:color w:val="000000" w:themeColor="text1"/>
                <w:sz w:val="24"/>
                <w:szCs w:val="24"/>
              </w:rPr>
            </w:pPr>
            <w:r>
              <w:rPr>
                <w:rFonts w:eastAsia="" w:ascii="Times New Roman" w:hAnsi="Times New Roman" w:eastAsiaTheme="minorEastAsia"/>
                <w:color w:val="000000" w:themeColor="text1"/>
                <w:sz w:val="28"/>
                <w:szCs w:val="28"/>
              </w:rPr>
              <w:t>3</w:t>
            </w:r>
          </w:p>
        </w:tc>
        <w:tc>
          <w:tcPr>
            <w:tcW w:w="3230" w:type="dxa"/>
            <w:tcBorders/>
            <w:shd w:fill="auto" w:val="clear"/>
            <w:vAlign w:val="center"/>
          </w:tcPr>
          <w:p>
            <w:pPr>
              <w:pStyle w:val="ListParagraph"/>
              <w:spacing w:lineRule="auto" w:line="240" w:before="0" w:after="0"/>
              <w:ind w:left="0" w:hanging="0"/>
              <w:contextualSpacing/>
              <w:jc w:val="center"/>
              <w:rPr>
                <w:rFonts w:ascii="Cambria Math" w:hAnsi="Cambria Math" w:eastAsia="" w:eastAsiaTheme="minorEastAsia"/>
                <w:color w:val="000000" w:themeColor="text1"/>
                <w:sz w:val="24"/>
                <w:szCs w:val="24"/>
              </w:rPr>
            </w:pPr>
            <w:r>
              <w:rPr>
                <w:rFonts w:eastAsia="" w:ascii="Times New Roman" w:hAnsi="Times New Roman" w:eastAsiaTheme="minorEastAsia"/>
                <w:color w:val="000000" w:themeColor="text1"/>
                <w:sz w:val="28"/>
                <w:szCs w:val="28"/>
              </w:rPr>
              <w:t>8</w:t>
            </w:r>
          </w:p>
        </w:tc>
      </w:tr>
      <w:tr>
        <w:trPr/>
        <w:tc>
          <w:tcPr>
            <w:tcW w:w="3231" w:type="dxa"/>
            <w:tcBorders/>
            <w:shd w:fill="auto" w:val="clear"/>
            <w:vAlign w:val="center"/>
          </w:tcPr>
          <w:p>
            <w:pPr>
              <w:pStyle w:val="ListParagraph"/>
              <w:spacing w:lineRule="auto" w:line="240" w:before="0" w:after="0"/>
              <w:ind w:left="0" w:hanging="0"/>
              <w:contextualSpacing/>
              <w:jc w:val="center"/>
              <w:rPr>
                <w:rFonts w:ascii="Cambria Math" w:hAnsi="Cambria Math" w:eastAsia="" w:eastAsiaTheme="minorEastAsia"/>
                <w:color w:val="000000" w:themeColor="text1"/>
                <w:sz w:val="24"/>
                <w:szCs w:val="24"/>
              </w:rPr>
            </w:pPr>
            <w:r>
              <w:rPr>
                <w:rFonts w:eastAsia="" w:ascii="Times New Roman" w:hAnsi="Times New Roman" w:eastAsiaTheme="minorEastAsia"/>
                <w:color w:val="000000" w:themeColor="text1"/>
                <w:sz w:val="28"/>
                <w:szCs w:val="28"/>
              </w:rPr>
              <w:t>2</w:t>
            </w:r>
          </w:p>
        </w:tc>
        <w:tc>
          <w:tcPr>
            <w:tcW w:w="3230" w:type="dxa"/>
            <w:tcBorders/>
            <w:shd w:fill="auto" w:val="clear"/>
            <w:vAlign w:val="center"/>
          </w:tcPr>
          <w:p>
            <w:pPr>
              <w:pStyle w:val="ListParagraph"/>
              <w:spacing w:lineRule="auto" w:line="240" w:before="0" w:after="0"/>
              <w:ind w:left="0" w:hanging="0"/>
              <w:contextualSpacing/>
              <w:jc w:val="center"/>
              <w:rPr>
                <w:rFonts w:ascii="Cambria Math" w:hAnsi="Cambria Math" w:eastAsia="" w:eastAsiaTheme="minorEastAsia"/>
                <w:color w:val="000000" w:themeColor="text1"/>
                <w:sz w:val="24"/>
                <w:szCs w:val="24"/>
              </w:rPr>
            </w:pPr>
            <w:r>
              <w:rPr>
                <w:rFonts w:eastAsia="" w:ascii="Times New Roman" w:hAnsi="Times New Roman" w:eastAsiaTheme="minorEastAsia"/>
                <w:color w:val="000000" w:themeColor="text1"/>
                <w:sz w:val="28"/>
                <w:szCs w:val="28"/>
              </w:rPr>
              <w:t>9</w:t>
            </w:r>
          </w:p>
        </w:tc>
      </w:tr>
      <w:tr>
        <w:trPr/>
        <w:tc>
          <w:tcPr>
            <w:tcW w:w="3231" w:type="dxa"/>
            <w:tcBorders/>
            <w:shd w:fill="auto" w:val="clear"/>
            <w:vAlign w:val="center"/>
          </w:tcPr>
          <w:p>
            <w:pPr>
              <w:pStyle w:val="ListParagraph"/>
              <w:spacing w:lineRule="auto" w:line="240" w:before="0" w:after="0"/>
              <w:ind w:left="0" w:hanging="0"/>
              <w:contextualSpacing/>
              <w:jc w:val="center"/>
              <w:rPr>
                <w:rFonts w:ascii="Cambria Math" w:hAnsi="Cambria Math" w:eastAsia="" w:eastAsiaTheme="minorEastAsia"/>
                <w:color w:val="000000" w:themeColor="text1"/>
                <w:sz w:val="24"/>
                <w:szCs w:val="24"/>
              </w:rPr>
            </w:pPr>
            <w:r>
              <w:rPr>
                <w:rFonts w:eastAsia="" w:ascii="Times New Roman" w:hAnsi="Times New Roman" w:eastAsiaTheme="minorEastAsia"/>
                <w:color w:val="000000" w:themeColor="text1"/>
                <w:sz w:val="28"/>
                <w:szCs w:val="28"/>
              </w:rPr>
              <w:t>1</w:t>
            </w:r>
          </w:p>
        </w:tc>
        <w:tc>
          <w:tcPr>
            <w:tcW w:w="3230" w:type="dxa"/>
            <w:tcBorders/>
            <w:shd w:fill="auto" w:val="clear"/>
            <w:vAlign w:val="center"/>
          </w:tcPr>
          <w:p>
            <w:pPr>
              <w:pStyle w:val="ListParagraph"/>
              <w:spacing w:lineRule="auto" w:line="240" w:before="0" w:after="0"/>
              <w:ind w:left="0" w:hanging="0"/>
              <w:contextualSpacing/>
              <w:jc w:val="center"/>
              <w:rPr>
                <w:rFonts w:ascii="Cambria Math" w:hAnsi="Cambria Math" w:eastAsia="" w:eastAsiaTheme="minorEastAsia"/>
                <w:color w:val="000000" w:themeColor="text1"/>
                <w:sz w:val="24"/>
                <w:szCs w:val="24"/>
              </w:rPr>
            </w:pPr>
            <w:r>
              <w:rPr>
                <w:rFonts w:eastAsia="" w:ascii="Times New Roman" w:hAnsi="Times New Roman" w:eastAsiaTheme="minorEastAsia"/>
                <w:color w:val="000000" w:themeColor="text1"/>
                <w:sz w:val="28"/>
                <w:szCs w:val="28"/>
              </w:rPr>
              <w:t>12</w:t>
            </w:r>
          </w:p>
        </w:tc>
      </w:tr>
      <w:tr>
        <w:trPr/>
        <w:tc>
          <w:tcPr>
            <w:tcW w:w="3231" w:type="dxa"/>
            <w:tcBorders/>
            <w:shd w:fill="auto" w:val="clear"/>
            <w:vAlign w:val="center"/>
          </w:tcPr>
          <w:p>
            <w:pPr>
              <w:pStyle w:val="ListParagraph"/>
              <w:spacing w:lineRule="auto" w:line="240" w:before="0" w:after="0"/>
              <w:ind w:left="0" w:hanging="0"/>
              <w:contextualSpacing/>
              <w:jc w:val="center"/>
              <w:rPr>
                <w:rFonts w:ascii="Cambria Math" w:hAnsi="Cambria Math" w:eastAsia="" w:eastAsiaTheme="minorEastAsia"/>
                <w:color w:val="000000" w:themeColor="text1"/>
                <w:sz w:val="24"/>
                <w:szCs w:val="24"/>
              </w:rPr>
            </w:pPr>
            <w:r>
              <w:rPr>
                <w:rFonts w:eastAsia="" w:ascii="Times New Roman" w:hAnsi="Times New Roman" w:eastAsiaTheme="minorEastAsia"/>
                <w:color w:val="000000" w:themeColor="text1"/>
                <w:sz w:val="28"/>
                <w:szCs w:val="28"/>
              </w:rPr>
              <w:t>0</w:t>
            </w:r>
          </w:p>
        </w:tc>
        <w:tc>
          <w:tcPr>
            <w:tcW w:w="3230" w:type="dxa"/>
            <w:tcBorders/>
            <w:shd w:fill="auto" w:val="clear"/>
            <w:vAlign w:val="center"/>
          </w:tcPr>
          <w:p>
            <w:pPr>
              <w:pStyle w:val="ListParagraph"/>
              <w:spacing w:lineRule="auto" w:line="240" w:before="0" w:after="0"/>
              <w:ind w:left="0" w:hanging="0"/>
              <w:contextualSpacing/>
              <w:jc w:val="center"/>
              <w:rPr>
                <w:rFonts w:ascii="Cambria Math" w:hAnsi="Cambria Math" w:eastAsia="" w:eastAsiaTheme="minorEastAsia"/>
                <w:color w:val="000000" w:themeColor="text1"/>
                <w:sz w:val="24"/>
                <w:szCs w:val="24"/>
              </w:rPr>
            </w:pPr>
            <w:r>
              <w:rPr>
                <w:rFonts w:eastAsia="" w:ascii="Times New Roman" w:hAnsi="Times New Roman" w:eastAsiaTheme="minorEastAsia"/>
                <w:color w:val="000000" w:themeColor="text1"/>
                <w:sz w:val="28"/>
                <w:szCs w:val="28"/>
              </w:rPr>
              <w:t>13</w:t>
            </w:r>
          </w:p>
        </w:tc>
      </w:tr>
    </w:tbl>
    <w:p>
      <w:pPr>
        <w:pStyle w:val="ListParagraph"/>
        <w:rPr>
          <w:rFonts w:ascii="Times New Roman" w:hAnsi="Times New Roman" w:eastAsia="" w:eastAsiaTheme="minorEastAsia"/>
          <w:color w:val="000000" w:themeColor="text1"/>
          <w:sz w:val="28"/>
          <w:szCs w:val="28"/>
        </w:rPr>
      </w:pPr>
      <w:r>
        <w:rPr>
          <w:rFonts w:eastAsia="" w:eastAsiaTheme="minorEastAsia"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Якщо в магазин зайде ще один покупець та купить 4 товари, то якою буде медіана вибірки кількості товарів, придбаних усіма покупцями, які прийшли того дня?</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Cambria Math" w:hAnsi="Cambria Math"/>
          <w:color w:val="FF0000"/>
          <w:sz w:val="24"/>
          <w:szCs w:val="24"/>
        </w:rPr>
      </w:pPr>
      <w:r>
        <w:rPr>
          <w:rFonts w:ascii="Times New Roman" w:hAnsi="Times New Roman"/>
          <w:color w:val="FF0000"/>
          <w:sz w:val="28"/>
          <w:szCs w:val="28"/>
        </w:rPr>
        <w:t>2</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3"/>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 xml:space="preserve">Множина </w:t>
      </w:r>
      <w:r>
        <w:rPr>
          <w:rFonts w:ascii="Times New Roman" w:hAnsi="Times New Roman"/>
          <w:color w:val="000000" w:themeColor="text1"/>
          <w:sz w:val="28"/>
          <w:szCs w:val="28"/>
          <w:lang w:val="en-US"/>
        </w:rPr>
        <w:t>X</w:t>
      </w:r>
      <w:r>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rPr>
        <w:t xml:space="preserve">складається з трьох елементів, середнє значення яких дорівнює 5. Множина </w:t>
      </w:r>
      <w:r>
        <w:rPr>
          <w:rFonts w:ascii="Times New Roman" w:hAnsi="Times New Roman"/>
          <w:color w:val="000000" w:themeColor="text1"/>
          <w:sz w:val="28"/>
          <w:szCs w:val="28"/>
          <w:lang w:val="en-US"/>
        </w:rPr>
        <w:t>Y</w:t>
      </w:r>
      <w:r>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rPr>
        <w:t xml:space="preserve">утворена шляхом потроєння кожного числа з множини </w:t>
      </w:r>
      <w:r>
        <w:rPr>
          <w:rFonts w:ascii="Times New Roman" w:hAnsi="Times New Roman"/>
          <w:color w:val="000000" w:themeColor="text1"/>
          <w:sz w:val="28"/>
          <w:szCs w:val="28"/>
          <w:lang w:val="en-US"/>
        </w:rPr>
        <w:t>X</w:t>
      </w:r>
      <w:r>
        <w:rPr>
          <w:rFonts w:ascii="Times New Roman" w:hAnsi="Times New Roman"/>
          <w:color w:val="000000" w:themeColor="text1"/>
          <w:sz w:val="28"/>
          <w:szCs w:val="28"/>
        </w:rPr>
        <w:t xml:space="preserve">. Якою є сума елементів множини </w:t>
      </w:r>
      <w:r>
        <w:rPr>
          <w:rFonts w:ascii="Times New Roman" w:hAnsi="Times New Roman"/>
          <w:color w:val="000000" w:themeColor="text1"/>
          <w:sz w:val="28"/>
          <w:szCs w:val="28"/>
          <w:lang w:val="en-US"/>
        </w:rPr>
        <w:t>Y</w:t>
      </w:r>
      <w:r>
        <w:rPr>
          <w:rFonts w:ascii="Times New Roman" w:hAnsi="Times New Roman"/>
          <w:color w:val="000000" w:themeColor="text1"/>
          <w:sz w:val="28"/>
          <w:szCs w:val="28"/>
        </w:rPr>
        <w:t>?</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Cambria Math" w:hAnsi="Cambria Math"/>
          <w:color w:val="FF0000"/>
          <w:sz w:val="24"/>
          <w:szCs w:val="24"/>
        </w:rPr>
      </w:pPr>
      <w:r>
        <w:rPr>
          <w:rFonts w:ascii="Times New Roman" w:hAnsi="Times New Roman"/>
          <w:color w:val="FF0000"/>
          <w:sz w:val="28"/>
          <w:szCs w:val="28"/>
        </w:rPr>
        <w:t>45</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3"/>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У таблиці наведено кількість офіціантів у кожному з 17 ресторанів міста.</w:t>
      </w:r>
    </w:p>
    <w:tbl>
      <w:tblPr>
        <w:tblStyle w:val="a4"/>
        <w:tblW w:w="4537" w:type="dxa"/>
        <w:jc w:val="center"/>
        <w:tblInd w:w="0" w:type="dxa"/>
        <w:tblCellMar>
          <w:top w:w="0" w:type="dxa"/>
          <w:left w:w="108" w:type="dxa"/>
          <w:bottom w:w="0" w:type="dxa"/>
          <w:right w:w="108" w:type="dxa"/>
        </w:tblCellMar>
        <w:tblLook w:firstRow="1" w:noVBand="1" w:lastRow="0" w:firstColumn="1" w:lastColumn="0" w:noHBand="0" w:val="04a0"/>
      </w:tblPr>
      <w:tblGrid>
        <w:gridCol w:w="2268"/>
        <w:gridCol w:w="2268"/>
      </w:tblGrid>
      <w:tr>
        <w:trPr>
          <w:trHeight w:val="340" w:hRule="atLeast"/>
        </w:trPr>
        <w:tc>
          <w:tcPr>
            <w:tcW w:w="2268" w:type="dxa"/>
            <w:tcBorders/>
            <w:shd w:color="auto" w:fill="F2F2F2" w:themeFill="background1" w:themeFillShade="f2"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Кількість офіціантів</w:t>
            </w:r>
          </w:p>
        </w:tc>
        <w:tc>
          <w:tcPr>
            <w:tcW w:w="2268" w:type="dxa"/>
            <w:tcBorders/>
            <w:shd w:color="auto" w:fill="F2F2F2" w:themeFill="background1" w:themeFillShade="f2"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Кількість ресторанів</w:t>
            </w:r>
          </w:p>
        </w:tc>
      </w:tr>
      <w:tr>
        <w:trPr>
          <w:trHeight w:val="340" w:hRule="atLeast"/>
        </w:trPr>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від 2 до 7</w:t>
            </w:r>
          </w:p>
        </w:tc>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2</w:t>
            </w:r>
          </w:p>
        </w:tc>
      </w:tr>
      <w:tr>
        <w:trPr>
          <w:trHeight w:val="340" w:hRule="atLeast"/>
        </w:trPr>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від 8 до 13</w:t>
            </w:r>
          </w:p>
        </w:tc>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4</w:t>
            </w:r>
          </w:p>
        </w:tc>
      </w:tr>
      <w:tr>
        <w:trPr>
          <w:trHeight w:val="340" w:hRule="atLeast"/>
        </w:trPr>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від 14 до 19</w:t>
            </w:r>
          </w:p>
        </w:tc>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2</w:t>
            </w:r>
          </w:p>
        </w:tc>
      </w:tr>
      <w:tr>
        <w:trPr>
          <w:trHeight w:val="340" w:hRule="atLeast"/>
        </w:trPr>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від 20 до 25</w:t>
            </w:r>
          </w:p>
        </w:tc>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7</w:t>
            </w:r>
          </w:p>
        </w:tc>
      </w:tr>
      <w:tr>
        <w:trPr>
          <w:trHeight w:val="340" w:hRule="atLeast"/>
        </w:trPr>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від 26 до 31</w:t>
            </w:r>
          </w:p>
        </w:tc>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2</w:t>
            </w:r>
          </w:p>
        </w:tc>
      </w:tr>
    </w:tbl>
    <w:p>
      <w:pPr>
        <w:pStyle w:val="ListParagraph"/>
        <w:jc w:val="bot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Яке з чисел може бути медіаною кількості офіціантів у ресторанах цього міста?</w:t>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15"/>
        <w:gridCol w:w="1717"/>
        <w:gridCol w:w="1730"/>
        <w:gridCol w:w="1731"/>
        <w:gridCol w:w="1732"/>
      </w:tblGrid>
      <w:tr>
        <w:trPr/>
        <w:tc>
          <w:tcPr>
            <w:tcW w:w="1715" w:type="dxa"/>
            <w:tcBorders/>
            <w:shd w:fill="auto" w:val="clear"/>
          </w:tcPr>
          <w:p>
            <w:pPr>
              <w:pStyle w:val="ListParagraph"/>
              <w:spacing w:lineRule="auto" w:line="360" w:before="0" w:after="0"/>
              <w:ind w:left="0" w:hanging="0"/>
              <w:contextualSpacing/>
              <w:jc w:val="center"/>
              <w:rPr>
                <w:rFonts w:ascii="Times New Roman" w:hAnsi="Times New Roman"/>
                <w:sz w:val="28"/>
                <w:szCs w:val="28"/>
              </w:rPr>
            </w:pPr>
            <w:r>
              <w:rPr>
                <w:rFonts w:ascii="Times New Roman" w:hAnsi="Times New Roman"/>
                <w:sz w:val="28"/>
                <w:szCs w:val="28"/>
              </w:rPr>
              <w:t>А</w:t>
            </w:r>
          </w:p>
        </w:tc>
        <w:tc>
          <w:tcPr>
            <w:tcW w:w="171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31" w:type="dxa"/>
            <w:tcBorders/>
            <w:shd w:fill="auto" w:val="clear"/>
          </w:tcPr>
          <w:p>
            <w:pPr>
              <w:pStyle w:val="ListParagraph"/>
              <w:spacing w:lineRule="auto" w:line="360" w:before="0" w:after="0"/>
              <w:ind w:left="0" w:hanging="0"/>
              <w:contextualSpacing/>
              <w:jc w:val="center"/>
              <w:rPr>
                <w:rFonts w:ascii="Times New Roman" w:hAnsi="Times New Roman"/>
                <w:sz w:val="28"/>
                <w:szCs w:val="28"/>
              </w:rPr>
            </w:pPr>
            <w:r>
              <w:rPr>
                <w:rFonts w:ascii="Times New Roman" w:hAnsi="Times New Roman"/>
                <w:sz w:val="28"/>
                <w:szCs w:val="28"/>
              </w:rPr>
              <w:t>Г</w:t>
            </w:r>
          </w:p>
        </w:tc>
        <w:tc>
          <w:tcPr>
            <w:tcW w:w="173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1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4</w:t>
            </w:r>
          </w:p>
        </w:tc>
        <w:tc>
          <w:tcPr>
            <w:tcW w:w="171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9</w:t>
            </w:r>
          </w:p>
        </w:tc>
        <w:tc>
          <w:tcPr>
            <w:tcW w:w="1730"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17</w:t>
            </w:r>
          </w:p>
        </w:tc>
        <w:tc>
          <w:tcPr>
            <w:tcW w:w="1731" w:type="dxa"/>
            <w:tcBorders/>
            <w:shd w:fill="auto" w:val="clear"/>
          </w:tcPr>
          <w:p>
            <w:pPr>
              <w:pStyle w:val="ListParagraph"/>
              <w:spacing w:lineRule="auto" w:line="360" w:before="0" w:after="0"/>
              <w:ind w:left="0" w:hanging="0"/>
              <w:contextualSpacing/>
              <w:jc w:val="center"/>
              <w:rPr>
                <w:rFonts w:ascii="Times New Roman" w:hAnsi="Times New Roman"/>
                <w:sz w:val="28"/>
                <w:szCs w:val="28"/>
              </w:rPr>
            </w:pPr>
            <w:r>
              <w:rPr>
                <w:rFonts w:ascii="Times New Roman" w:hAnsi="Times New Roman"/>
                <w:sz w:val="28"/>
                <w:szCs w:val="28"/>
              </w:rPr>
              <w:t>23</w:t>
            </w:r>
          </w:p>
        </w:tc>
        <w:tc>
          <w:tcPr>
            <w:tcW w:w="1732"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29</w:t>
            </w:r>
          </w:p>
        </w:tc>
      </w:tr>
    </w:tbl>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Cambria Math" w:hAnsi="Cambria Math"/>
          <w:color w:val="FF0000"/>
          <w:sz w:val="24"/>
          <w:szCs w:val="24"/>
        </w:rPr>
      </w:pPr>
      <w:r>
        <w:rPr>
          <w:rFonts w:ascii="Times New Roman" w:hAnsi="Times New Roman"/>
          <w:color w:val="FF0000"/>
          <w:sz w:val="28"/>
          <w:szCs w:val="28"/>
        </w:rPr>
        <w:t>Г</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numPr>
          <w:ilvl w:val="0"/>
          <w:numId w:val="3"/>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В комп</w:t>
      </w:r>
      <w:r>
        <w:rPr>
          <w:rFonts w:ascii="Times New Roman" w:hAnsi="Times New Roman"/>
          <w:color w:val="000000" w:themeColor="text1"/>
          <w:sz w:val="28"/>
          <w:szCs w:val="28"/>
          <w:lang w:val="ru-RU"/>
        </w:rPr>
        <w:t>’</w:t>
      </w:r>
      <w:r>
        <w:rPr>
          <w:rFonts w:ascii="Times New Roman" w:hAnsi="Times New Roman"/>
          <w:color w:val="000000" w:themeColor="text1"/>
          <w:sz w:val="28"/>
          <w:szCs w:val="28"/>
        </w:rPr>
        <w:t xml:space="preserve">ютерній грі учасники отримують ціле число балів у діапазоні від 2 до 10. У таблиці наведено розподіл частоти балів 9 гравців у групі </w:t>
      </w:r>
      <w:r>
        <w:rPr>
          <w:rFonts w:ascii="Times New Roman" w:hAnsi="Times New Roman"/>
          <w:color w:val="000000" w:themeColor="text1"/>
          <w:sz w:val="28"/>
          <w:szCs w:val="28"/>
          <w:lang w:val="ru-RU"/>
        </w:rPr>
        <w:t>“</w:t>
      </w:r>
      <w:r>
        <w:rPr>
          <w:rFonts w:ascii="Times New Roman" w:hAnsi="Times New Roman"/>
          <w:color w:val="000000" w:themeColor="text1"/>
          <w:sz w:val="28"/>
          <w:szCs w:val="28"/>
        </w:rPr>
        <w:t>A</w:t>
      </w:r>
      <w:r>
        <w:rPr>
          <w:rFonts w:ascii="Times New Roman" w:hAnsi="Times New Roman"/>
          <w:color w:val="000000" w:themeColor="text1"/>
          <w:sz w:val="28"/>
          <w:szCs w:val="28"/>
          <w:lang w:val="ru-RU"/>
        </w:rPr>
        <w:t>”</w:t>
      </w:r>
      <w:r>
        <w:rPr>
          <w:rFonts w:ascii="Times New Roman" w:hAnsi="Times New Roman"/>
          <w:color w:val="000000" w:themeColor="text1"/>
          <w:sz w:val="28"/>
          <w:szCs w:val="28"/>
        </w:rPr>
        <w:t xml:space="preserve"> та 11 гравців у групі </w:t>
      </w:r>
      <w:r>
        <w:rPr>
          <w:rFonts w:ascii="Times New Roman" w:hAnsi="Times New Roman"/>
          <w:color w:val="000000" w:themeColor="text1"/>
          <w:sz w:val="28"/>
          <w:szCs w:val="28"/>
          <w:lang w:val="ru-RU"/>
        </w:rPr>
        <w:t>“</w:t>
      </w:r>
      <w:r>
        <w:rPr>
          <w:rFonts w:ascii="Times New Roman" w:hAnsi="Times New Roman"/>
          <w:color w:val="000000" w:themeColor="text1"/>
          <w:sz w:val="28"/>
          <w:szCs w:val="28"/>
        </w:rPr>
        <w:t>B</w:t>
      </w:r>
      <w:r>
        <w:rPr>
          <w:rFonts w:ascii="Times New Roman" w:hAnsi="Times New Roman"/>
          <w:color w:val="000000" w:themeColor="text1"/>
          <w:sz w:val="28"/>
          <w:szCs w:val="28"/>
          <w:lang w:val="ru-RU"/>
        </w:rPr>
        <w:t>”</w:t>
      </w:r>
      <w:r>
        <w:rPr>
          <w:rFonts w:ascii="Times New Roman" w:hAnsi="Times New Roman"/>
          <w:color w:val="000000" w:themeColor="text1"/>
          <w:sz w:val="28"/>
          <w:szCs w:val="28"/>
        </w:rPr>
        <w:t>.</w:t>
      </w:r>
    </w:p>
    <w:p>
      <w:pPr>
        <w:pStyle w:val="ListParagraph"/>
        <w:jc w:val="bot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6805" w:type="dxa"/>
        <w:jc w:val="center"/>
        <w:tblInd w:w="0" w:type="dxa"/>
        <w:tblCellMar>
          <w:top w:w="0" w:type="dxa"/>
          <w:left w:w="108" w:type="dxa"/>
          <w:bottom w:w="0" w:type="dxa"/>
          <w:right w:w="108" w:type="dxa"/>
        </w:tblCellMar>
        <w:tblLook w:firstRow="1" w:noVBand="1" w:lastRow="0" w:firstColumn="1" w:lastColumn="0" w:noHBand="0" w:val="04a0"/>
      </w:tblPr>
      <w:tblGrid>
        <w:gridCol w:w="2268"/>
        <w:gridCol w:w="2268"/>
        <w:gridCol w:w="2269"/>
      </w:tblGrid>
      <w:tr>
        <w:trPr>
          <w:trHeight w:val="340" w:hRule="atLeast"/>
        </w:trPr>
        <w:tc>
          <w:tcPr>
            <w:tcW w:w="2268" w:type="dxa"/>
            <w:vMerge w:val="restart"/>
            <w:tcBorders/>
            <w:shd w:color="auto" w:fill="F2F2F2" w:themeFill="background1" w:themeFillShade="f2" w:val="clear"/>
            <w:vAlign w:val="center"/>
          </w:tcPr>
          <w:p>
            <w:pPr>
              <w:pStyle w:val="ListParagraph"/>
              <w:spacing w:lineRule="auto" w:line="240" w:before="0" w:after="0"/>
              <w:ind w:left="0" w:hanging="0"/>
              <w:contextualSpacing/>
              <w:jc w:val="center"/>
              <w:rPr>
                <w:rFonts w:ascii="Times New Roman" w:hAnsi="Times New Roman"/>
                <w:sz w:val="28"/>
                <w:szCs w:val="28"/>
              </w:rPr>
            </w:pPr>
            <w:r>
              <w:rPr>
                <w:rFonts w:ascii="Times New Roman" w:hAnsi="Times New Roman"/>
                <w:color w:val="000000" w:themeColor="text1"/>
                <w:sz w:val="28"/>
                <w:szCs w:val="28"/>
              </w:rPr>
              <w:t>Кількість балів</w:t>
            </w:r>
          </w:p>
        </w:tc>
        <w:tc>
          <w:tcPr>
            <w:tcW w:w="4537" w:type="dxa"/>
            <w:gridSpan w:val="2"/>
            <w:tcBorders/>
            <w:shd w:color="auto" w:fill="F2F2F2" w:themeFill="background1" w:themeFillShade="f2"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Частота</w:t>
            </w:r>
          </w:p>
        </w:tc>
      </w:tr>
      <w:tr>
        <w:trPr>
          <w:trHeight w:val="340" w:hRule="atLeast"/>
        </w:trPr>
        <w:tc>
          <w:tcPr>
            <w:tcW w:w="2268" w:type="dxa"/>
            <w:vMerge w:val="continue"/>
            <w:tcBorders/>
            <w:shd w:color="auto" w:fill="F2F2F2" w:themeFill="background1" w:themeFillShade="f2" w:val="clear"/>
            <w:vAlign w:val="center"/>
          </w:tcPr>
          <w:p>
            <w:pPr>
              <w:pStyle w:val="ListParagraph"/>
              <w:spacing w:lineRule="auto" w:line="240" w:before="0" w:after="0"/>
              <w:ind w:left="0" w:hanging="0"/>
              <w:contextualSpacing/>
              <w:jc w:val="center"/>
              <w:rPr>
                <w:rFonts w:ascii="Times New Roman" w:hAnsi="Times New Roman"/>
                <w:color w:val="000000" w:themeColor="text1"/>
                <w:sz w:val="28"/>
                <w:szCs w:val="28"/>
              </w:rPr>
            </w:pPr>
            <w:r>
              <w:rPr>
                <w:rFonts w:ascii="Times New Roman" w:hAnsi="Times New Roman"/>
                <w:color w:val="000000" w:themeColor="text1"/>
                <w:sz w:val="28"/>
                <w:szCs w:val="28"/>
              </w:rPr>
            </w:r>
          </w:p>
        </w:tc>
        <w:tc>
          <w:tcPr>
            <w:tcW w:w="2268" w:type="dxa"/>
            <w:tcBorders/>
            <w:shd w:color="auto" w:fill="F2F2F2" w:themeFill="background1" w:themeFillShade="f2"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 xml:space="preserve">Група </w:t>
            </w:r>
            <w:r>
              <w:rPr>
                <w:rFonts w:ascii="Times New Roman" w:hAnsi="Times New Roman"/>
                <w:color w:val="000000" w:themeColor="text1"/>
                <w:sz w:val="28"/>
                <w:szCs w:val="28"/>
                <w:lang w:val="en-US"/>
              </w:rPr>
              <w:t>“</w:t>
            </w:r>
            <w:r>
              <w:rPr>
                <w:rFonts w:ascii="Times New Roman" w:hAnsi="Times New Roman"/>
                <w:color w:val="000000" w:themeColor="text1"/>
                <w:sz w:val="28"/>
                <w:szCs w:val="28"/>
              </w:rPr>
              <w:t>А</w:t>
            </w:r>
            <w:r>
              <w:rPr>
                <w:rFonts w:ascii="Times New Roman" w:hAnsi="Times New Roman"/>
                <w:color w:val="000000" w:themeColor="text1"/>
                <w:sz w:val="28"/>
                <w:szCs w:val="28"/>
                <w:lang w:val="en-US"/>
              </w:rPr>
              <w:t>”</w:t>
            </w:r>
          </w:p>
        </w:tc>
        <w:tc>
          <w:tcPr>
            <w:tcW w:w="2269" w:type="dxa"/>
            <w:tcBorders/>
            <w:shd w:color="auto" w:fill="F2F2F2" w:themeFill="background1" w:themeFillShade="f2"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 xml:space="preserve">Група </w:t>
            </w:r>
            <w:r>
              <w:rPr>
                <w:rFonts w:ascii="Times New Roman" w:hAnsi="Times New Roman"/>
                <w:color w:val="000000" w:themeColor="text1"/>
                <w:sz w:val="28"/>
                <w:szCs w:val="28"/>
                <w:lang w:val="en-US"/>
              </w:rPr>
              <w:t>“</w:t>
            </w:r>
            <w:r>
              <w:rPr>
                <w:rFonts w:ascii="Times New Roman" w:hAnsi="Times New Roman"/>
                <w:color w:val="000000" w:themeColor="text1"/>
                <w:sz w:val="28"/>
                <w:szCs w:val="28"/>
              </w:rPr>
              <w:t>В</w:t>
            </w:r>
            <w:r>
              <w:rPr>
                <w:rFonts w:ascii="Times New Roman" w:hAnsi="Times New Roman"/>
                <w:color w:val="000000" w:themeColor="text1"/>
                <w:sz w:val="28"/>
                <w:szCs w:val="28"/>
                <w:lang w:val="en-US"/>
              </w:rPr>
              <w:t>”</w:t>
            </w:r>
          </w:p>
        </w:tc>
      </w:tr>
      <w:tr>
        <w:trPr>
          <w:trHeight w:val="340" w:hRule="atLeast"/>
        </w:trPr>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2</w:t>
            </w:r>
          </w:p>
        </w:tc>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1</w:t>
            </w:r>
          </w:p>
        </w:tc>
        <w:tc>
          <w:tcPr>
            <w:tcW w:w="2269"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0</w:t>
            </w:r>
          </w:p>
        </w:tc>
      </w:tr>
      <w:tr>
        <w:trPr>
          <w:trHeight w:val="340" w:hRule="atLeast"/>
        </w:trPr>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3</w:t>
            </w:r>
          </w:p>
        </w:tc>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1</w:t>
            </w:r>
          </w:p>
        </w:tc>
        <w:tc>
          <w:tcPr>
            <w:tcW w:w="2269"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0</w:t>
            </w:r>
          </w:p>
        </w:tc>
      </w:tr>
      <w:tr>
        <w:trPr>
          <w:trHeight w:val="340" w:hRule="atLeast"/>
        </w:trPr>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4</w:t>
            </w:r>
          </w:p>
        </w:tc>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2</w:t>
            </w:r>
          </w:p>
        </w:tc>
        <w:tc>
          <w:tcPr>
            <w:tcW w:w="2269"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0</w:t>
            </w:r>
          </w:p>
        </w:tc>
      </w:tr>
      <w:tr>
        <w:trPr>
          <w:trHeight w:val="340" w:hRule="atLeast"/>
        </w:trPr>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5</w:t>
            </w:r>
          </w:p>
        </w:tc>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1</w:t>
            </w:r>
          </w:p>
        </w:tc>
        <w:tc>
          <w:tcPr>
            <w:tcW w:w="2269"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4</w:t>
            </w:r>
          </w:p>
        </w:tc>
      </w:tr>
      <w:tr>
        <w:trPr>
          <w:trHeight w:val="340" w:hRule="atLeast"/>
        </w:trPr>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6</w:t>
            </w:r>
          </w:p>
        </w:tc>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3</w:t>
            </w:r>
          </w:p>
        </w:tc>
        <w:tc>
          <w:tcPr>
            <w:tcW w:w="2269"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2</w:t>
            </w:r>
          </w:p>
        </w:tc>
      </w:tr>
      <w:tr>
        <w:trPr>
          <w:trHeight w:val="340" w:hRule="atLeast"/>
        </w:trPr>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7</w:t>
            </w:r>
          </w:p>
        </w:tc>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0</w:t>
            </w:r>
          </w:p>
        </w:tc>
        <w:tc>
          <w:tcPr>
            <w:tcW w:w="2269"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0</w:t>
            </w:r>
          </w:p>
        </w:tc>
      </w:tr>
      <w:tr>
        <w:trPr>
          <w:trHeight w:val="340" w:hRule="atLeast"/>
        </w:trPr>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8</w:t>
            </w:r>
          </w:p>
        </w:tc>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0</w:t>
            </w:r>
          </w:p>
        </w:tc>
        <w:tc>
          <w:tcPr>
            <w:tcW w:w="2269"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2</w:t>
            </w:r>
          </w:p>
        </w:tc>
      </w:tr>
      <w:tr>
        <w:trPr>
          <w:trHeight w:val="340" w:hRule="atLeast"/>
        </w:trPr>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9</w:t>
            </w:r>
          </w:p>
        </w:tc>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1</w:t>
            </w:r>
          </w:p>
        </w:tc>
        <w:tc>
          <w:tcPr>
            <w:tcW w:w="2269"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1</w:t>
            </w:r>
          </w:p>
        </w:tc>
      </w:tr>
      <w:tr>
        <w:trPr>
          <w:trHeight w:val="340" w:hRule="atLeast"/>
        </w:trPr>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10</w:t>
            </w:r>
          </w:p>
        </w:tc>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0</w:t>
            </w:r>
          </w:p>
        </w:tc>
        <w:tc>
          <w:tcPr>
            <w:tcW w:w="2269"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2</w:t>
            </w:r>
          </w:p>
        </w:tc>
      </w:tr>
      <w:tr>
        <w:trPr>
          <w:trHeight w:val="340" w:hRule="atLeast"/>
        </w:trPr>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Разом</w:t>
            </w:r>
          </w:p>
        </w:tc>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9</w:t>
            </w:r>
          </w:p>
        </w:tc>
        <w:tc>
          <w:tcPr>
            <w:tcW w:w="2269" w:type="dxa"/>
            <w:tcBorders/>
            <w:shd w:fill="auto" w:val="clea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11</w:t>
            </w:r>
          </w:p>
        </w:tc>
      </w:tr>
    </w:tbl>
    <w:p>
      <w:pPr>
        <w:pStyle w:val="ListParagraph"/>
        <w:jc w:val="bot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На</w:t>
      </w:r>
      <w:r>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rPr>
        <w:t xml:space="preserve">скільки більшою є медіана балів для групи </w:t>
      </w:r>
      <w:r>
        <w:rPr>
          <w:rFonts w:ascii="Times New Roman" w:hAnsi="Times New Roman"/>
          <w:color w:val="000000" w:themeColor="text1"/>
          <w:sz w:val="28"/>
          <w:szCs w:val="28"/>
          <w:lang w:val="ru-RU"/>
        </w:rPr>
        <w:t>“</w:t>
      </w:r>
      <w:r>
        <w:rPr>
          <w:rFonts w:ascii="Times New Roman" w:hAnsi="Times New Roman"/>
          <w:color w:val="000000" w:themeColor="text1"/>
          <w:sz w:val="28"/>
          <w:szCs w:val="28"/>
        </w:rPr>
        <w:t>B</w:t>
      </w:r>
      <w:r>
        <w:rPr>
          <w:rFonts w:ascii="Times New Roman" w:hAnsi="Times New Roman"/>
          <w:color w:val="000000" w:themeColor="text1"/>
          <w:sz w:val="28"/>
          <w:szCs w:val="28"/>
          <w:lang w:val="ru-RU"/>
        </w:rPr>
        <w:t>”</w:t>
      </w:r>
      <w:r>
        <w:rPr>
          <w:rFonts w:ascii="Times New Roman" w:hAnsi="Times New Roman"/>
          <w:color w:val="000000" w:themeColor="text1"/>
          <w:sz w:val="28"/>
          <w:szCs w:val="28"/>
        </w:rPr>
        <w:t xml:space="preserve"> за медіану балів для групи </w:t>
      </w:r>
      <w:r>
        <w:rPr>
          <w:rFonts w:ascii="Times New Roman" w:hAnsi="Times New Roman"/>
          <w:color w:val="000000" w:themeColor="text1"/>
          <w:sz w:val="28"/>
          <w:szCs w:val="28"/>
          <w:lang w:val="ru-RU"/>
        </w:rPr>
        <w:t>“</w:t>
      </w:r>
      <w:r>
        <w:rPr>
          <w:rFonts w:ascii="Times New Roman" w:hAnsi="Times New Roman"/>
          <w:color w:val="000000" w:themeColor="text1"/>
          <w:sz w:val="28"/>
          <w:szCs w:val="28"/>
        </w:rPr>
        <w:t>A</w:t>
      </w:r>
      <w:r>
        <w:rPr>
          <w:rFonts w:ascii="Times New Roman" w:hAnsi="Times New Roman"/>
          <w:color w:val="000000" w:themeColor="text1"/>
          <w:sz w:val="28"/>
          <w:szCs w:val="28"/>
          <w:lang w:val="ru-RU"/>
        </w:rPr>
        <w:t>”</w:t>
      </w:r>
      <w:r>
        <w:rPr>
          <w:rFonts w:ascii="Times New Roman" w:hAnsi="Times New Roman"/>
          <w:color w:val="000000" w:themeColor="text1"/>
          <w:sz w:val="28"/>
          <w:szCs w:val="28"/>
        </w:rPr>
        <w:t>?</w:t>
      </w:r>
    </w:p>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sz w:val="28"/>
          <w:szCs w:val="28"/>
        </w:rPr>
      </w:pPr>
      <w:r>
        <w:rPr>
          <w:rFonts w:ascii="Times New Roman" w:hAnsi="Times New Roman"/>
          <w:color w:val="FF0000"/>
          <w:sz w:val="28"/>
          <w:szCs w:val="28"/>
          <w:lang w:val="en-US"/>
        </w:rPr>
        <w:t>1</w:t>
      </w:r>
    </w:p>
    <w:p>
      <w:pPr>
        <w:pStyle w:val="Normal"/>
        <w:rPr>
          <w:rFonts w:ascii="Times New Roman" w:hAnsi="Times New Roman"/>
          <w:color w:val="000000" w:themeColor="text1"/>
          <w:sz w:val="28"/>
          <w:szCs w:val="28"/>
        </w:rPr>
      </w:pPr>
      <w:r>
        <w:rPr>
          <w:rFonts w:ascii="Times New Roman" w:hAnsi="Times New Roman"/>
          <w:color w:val="000000" w:themeColor="text1"/>
          <w:sz w:val="28"/>
          <w:szCs w:val="28"/>
        </w:rPr>
      </w:r>
    </w:p>
    <w:p>
      <w:pPr>
        <w:pStyle w:val="Normal"/>
        <w:rPr>
          <w:rFonts w:ascii="Cambria Math" w:hAnsi="Cambria Math"/>
          <w:b/>
          <w:b/>
          <w:bCs/>
          <w:color w:val="000000" w:themeColor="text1"/>
          <w:sz w:val="24"/>
          <w:szCs w:val="24"/>
        </w:rPr>
      </w:pPr>
      <w:r>
        <w:rPr>
          <w:rFonts w:ascii="Times New Roman" w:hAnsi="Times New Roman"/>
          <w:b/>
          <w:bCs/>
          <w:color w:val="000000" w:themeColor="text1"/>
          <w:sz w:val="28"/>
          <w:szCs w:val="28"/>
        </w:rPr>
        <w:t>ЗАВДАННЯ-ВИКЛИК</w:t>
      </w:r>
    </w:p>
    <w:p>
      <w:pPr>
        <w:pStyle w:val="ListParagraph"/>
        <w:numPr>
          <w:ilvl w:val="0"/>
          <w:numId w:val="4"/>
        </w:numPr>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Дано вибірку об</w:t>
      </w:r>
      <w:r>
        <w:rPr>
          <w:rFonts w:ascii="Times New Roman" w:hAnsi="Times New Roman"/>
          <w:color w:val="000000" w:themeColor="text1"/>
          <w:sz w:val="28"/>
          <w:szCs w:val="28"/>
          <w:lang w:val="ru-RU"/>
        </w:rPr>
        <w:t>’</w:t>
      </w:r>
      <w:r>
        <w:rPr>
          <w:rFonts w:ascii="Times New Roman" w:hAnsi="Times New Roman"/>
          <w:color w:val="000000" w:themeColor="text1"/>
          <w:sz w:val="28"/>
          <w:szCs w:val="28"/>
        </w:rPr>
        <w:t xml:space="preserve">єму </w:t>
      </w:r>
      <w:r>
        <w:rPr>
          <w:rFonts w:ascii="Times New Roman" w:hAnsi="Times New Roman"/>
          <w:sz w:val="28"/>
          <w:szCs w:val="28"/>
        </w:rPr>
      </w:r>
      <m:oMath xmlns:m="http://schemas.openxmlformats.org/officeDocument/2006/math">
        <m:r>
          <w:rPr>
            <w:rFonts w:ascii="Cambria Math" w:hAnsi="Cambria Math"/>
          </w:rPr>
          <m:t xml:space="preserve">n</m:t>
        </m:r>
        <m:d>
          <m:dPr>
            <m:begChr m:val="("/>
            <m:endChr m:val=")"/>
          </m:dPr>
          <m:e>
            <m:r>
              <w:rPr>
                <w:rFonts w:ascii="Cambria Math" w:hAnsi="Cambria Math"/>
              </w:rPr>
              <m:t xml:space="preserve">n</m:t>
            </m:r>
            <m:r>
              <w:rPr>
                <w:rFonts w:ascii="Cambria Math" w:hAnsi="Cambria Math"/>
              </w:rPr>
              <m:t xml:space="preserve">&gt;</m:t>
            </m:r>
            <m:r>
              <w:rPr>
                <w:rFonts w:ascii="Cambria Math" w:hAnsi="Cambria Math"/>
              </w:rPr>
              <m:t xml:space="preserve">10</m:t>
            </m:r>
          </m:e>
        </m:d>
      </m:oMath>
      <w:r>
        <w:rPr>
          <w:rFonts w:eastAsia="" w:ascii="Times New Roman" w:hAnsi="Times New Roman" w:eastAsiaTheme="minorEastAsia"/>
          <w:color w:val="000000" w:themeColor="text1"/>
          <w:sz w:val="28"/>
          <w:szCs w:val="28"/>
        </w:rPr>
        <w:t>. Перші 8 елементів цієї вибірки є такими: 1, 3, 3, 5, 5, 5, 7, 7. Решта елементів вибірки дорівнюють 9. Укажіть число, яке може бути середнім арифметичним значенням цієї вибірки.</w:t>
      </w:r>
    </w:p>
    <w:p>
      <w:pPr>
        <w:pStyle w:val="ListParagraph"/>
        <w:rPr>
          <w:rFonts w:ascii="Times New Roman" w:hAnsi="Times New Roman" w:eastAsia="" w:eastAsiaTheme="minorEastAsia"/>
          <w:color w:val="000000" w:themeColor="text1"/>
          <w:sz w:val="28"/>
          <w:szCs w:val="28"/>
        </w:rPr>
      </w:pPr>
      <w:r>
        <w:rPr>
          <w:rFonts w:eastAsia="" w:eastAsiaTheme="minorEastAsia" w:ascii="Times New Roman" w:hAnsi="Times New Roman"/>
          <w:color w:val="000000" w:themeColor="text1"/>
          <w:sz w:val="28"/>
          <w:szCs w:val="28"/>
        </w:rPr>
      </w:r>
    </w:p>
    <w:tbl>
      <w:tblPr>
        <w:tblStyle w:val="a4"/>
        <w:tblW w:w="8624" w:type="dxa"/>
        <w:jc w:val="left"/>
        <w:tblInd w:w="720" w:type="dxa"/>
        <w:tblCellMar>
          <w:top w:w="0" w:type="dxa"/>
          <w:left w:w="108" w:type="dxa"/>
          <w:bottom w:w="0" w:type="dxa"/>
          <w:right w:w="108" w:type="dxa"/>
        </w:tblCellMar>
        <w:tblLook w:firstRow="1" w:noVBand="1" w:lastRow="0" w:firstColumn="1" w:lastColumn="0" w:noHBand="0" w:val="04a0"/>
      </w:tblPr>
      <w:tblGrid>
        <w:gridCol w:w="1724"/>
        <w:gridCol w:w="1725"/>
        <w:gridCol w:w="1725"/>
        <w:gridCol w:w="1723"/>
        <w:gridCol w:w="1727"/>
      </w:tblGrid>
      <w:tr>
        <w:trPr/>
        <w:tc>
          <w:tcPr>
            <w:tcW w:w="172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2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2</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4</w:t>
            </w:r>
          </w:p>
        </w:tc>
        <w:tc>
          <w:tcPr>
            <w:tcW w:w="1725"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5</w:t>
            </w:r>
          </w:p>
        </w:tc>
        <w:tc>
          <w:tcPr>
            <w:tcW w:w="1723"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8</w:t>
            </w:r>
          </w:p>
        </w:tc>
        <w:tc>
          <w:tcPr>
            <w:tcW w:w="172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9</w:t>
            </w:r>
          </w:p>
        </w:tc>
      </w:tr>
    </w:tbl>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Times New Roman" w:hAnsi="Times New Roman"/>
          <w:sz w:val="28"/>
          <w:szCs w:val="28"/>
        </w:rPr>
      </w:pPr>
      <w:r>
        <w:rPr>
          <w:rFonts w:ascii="Times New Roman" w:hAnsi="Times New Roman"/>
          <w:color w:val="FF0000"/>
          <w:sz w:val="28"/>
          <w:szCs w:val="28"/>
        </w:rPr>
        <w:t>Г</w:t>
      </w:r>
    </w:p>
    <w:p>
      <w:pPr>
        <w:pStyle w:val="ListParagraph"/>
        <w:rPr>
          <w:rFonts w:ascii="Times New Roman" w:hAnsi="Times New Roman"/>
          <w:color w:val="FF0000"/>
          <w:sz w:val="28"/>
          <w:szCs w:val="28"/>
        </w:rPr>
      </w:pPr>
      <w:r>
        <w:rPr>
          <w:rFonts w:ascii="Times New Roman" w:hAnsi="Times New Roman"/>
          <w:color w:val="FF0000"/>
          <w:sz w:val="28"/>
          <w:szCs w:val="28"/>
        </w:rPr>
      </w:r>
    </w:p>
    <w:p>
      <w:pPr>
        <w:pStyle w:val="ListParagraph"/>
        <w:numPr>
          <w:ilvl w:val="0"/>
          <w:numId w:val="4"/>
        </w:numPr>
        <w:jc w:val="bot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У кожній з двох команд є 10 учасників. Обидві команди брали участь у перегонах, в яких було зафіксовано час завершення дистанції кожним учасником команди та розраховано середній час завершення дистанції для кожної команди.</w:t>
      </w:r>
    </w:p>
    <w:p>
      <w:pPr>
        <w:pStyle w:val="ListParagraph"/>
        <w:jc w:val="bot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4537" w:type="dxa"/>
        <w:jc w:val="center"/>
        <w:tblInd w:w="0" w:type="dxa"/>
        <w:tblCellMar>
          <w:top w:w="0" w:type="dxa"/>
          <w:left w:w="108" w:type="dxa"/>
          <w:bottom w:w="0" w:type="dxa"/>
          <w:right w:w="108" w:type="dxa"/>
        </w:tblCellMar>
        <w:tblLook w:firstRow="1" w:noVBand="1" w:lastRow="0" w:firstColumn="1" w:lastColumn="0" w:noHBand="0" w:val="04a0"/>
      </w:tblPr>
      <w:tblGrid>
        <w:gridCol w:w="2268"/>
        <w:gridCol w:w="2268"/>
      </w:tblGrid>
      <w:tr>
        <w:trPr>
          <w:trHeight w:val="340" w:hRule="atLeast"/>
        </w:trPr>
        <w:tc>
          <w:tcPr>
            <w:tcW w:w="2268" w:type="dxa"/>
            <w:tcBorders/>
            <w:shd w:color="auto" w:fill="F2F2F2" w:themeFill="background1" w:themeFillShade="f2"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Команда</w:t>
            </w:r>
          </w:p>
        </w:tc>
        <w:tc>
          <w:tcPr>
            <w:tcW w:w="2268" w:type="dxa"/>
            <w:tcBorders/>
            <w:shd w:color="auto" w:fill="F2F2F2" w:themeFill="background1" w:themeFillShade="f2"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Середній час</w:t>
            </w:r>
          </w:p>
        </w:tc>
      </w:tr>
      <w:tr>
        <w:trPr>
          <w:trHeight w:val="340" w:hRule="atLeast"/>
        </w:trPr>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 xml:space="preserve">Команда </w:t>
            </w:r>
            <w:r>
              <w:rPr>
                <w:rFonts w:ascii="Times New Roman" w:hAnsi="Times New Roman"/>
                <w:color w:val="000000" w:themeColor="text1"/>
                <w:sz w:val="28"/>
                <w:szCs w:val="28"/>
                <w:lang w:val="en-US"/>
              </w:rPr>
              <w:t>“</w:t>
            </w:r>
            <w:r>
              <w:rPr>
                <w:rFonts w:ascii="Times New Roman" w:hAnsi="Times New Roman"/>
                <w:color w:val="000000" w:themeColor="text1"/>
                <w:sz w:val="28"/>
                <w:szCs w:val="28"/>
              </w:rPr>
              <w:t>А</w:t>
            </w:r>
            <w:r>
              <w:rPr>
                <w:rFonts w:ascii="Times New Roman" w:hAnsi="Times New Roman"/>
                <w:color w:val="000000" w:themeColor="text1"/>
                <w:sz w:val="28"/>
                <w:szCs w:val="28"/>
                <w:lang w:val="en-US"/>
              </w:rPr>
              <w:t>”</w:t>
            </w:r>
          </w:p>
        </w:tc>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3,41 хв</w:t>
            </w:r>
          </w:p>
        </w:tc>
      </w:tr>
      <w:tr>
        <w:trPr>
          <w:trHeight w:val="340" w:hRule="atLeast"/>
        </w:trPr>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 xml:space="preserve">Команда </w:t>
            </w:r>
            <w:r>
              <w:rPr>
                <w:rFonts w:ascii="Times New Roman" w:hAnsi="Times New Roman"/>
                <w:color w:val="000000" w:themeColor="text1"/>
                <w:sz w:val="28"/>
                <w:szCs w:val="28"/>
                <w:lang w:val="en-US"/>
              </w:rPr>
              <w:t>“</w:t>
            </w:r>
            <w:r>
              <w:rPr>
                <w:rFonts w:ascii="Times New Roman" w:hAnsi="Times New Roman"/>
                <w:color w:val="000000" w:themeColor="text1"/>
                <w:sz w:val="28"/>
                <w:szCs w:val="28"/>
              </w:rPr>
              <w:t>В</w:t>
            </w:r>
            <w:r>
              <w:rPr>
                <w:rFonts w:ascii="Times New Roman" w:hAnsi="Times New Roman"/>
                <w:color w:val="000000" w:themeColor="text1"/>
                <w:sz w:val="28"/>
                <w:szCs w:val="28"/>
                <w:lang w:val="en-US"/>
              </w:rPr>
              <w:t>”</w:t>
            </w:r>
          </w:p>
        </w:tc>
        <w:tc>
          <w:tcPr>
            <w:tcW w:w="2268" w:type="dxa"/>
            <w:tcBorders/>
            <w:shd w:fill="auto" w:val="clear"/>
            <w:vAlign w:val="center"/>
          </w:tcPr>
          <w:p>
            <w:pPr>
              <w:pStyle w:val="ListParagraph"/>
              <w:spacing w:lineRule="auto" w:line="240" w:before="0" w:after="0"/>
              <w:ind w:left="0" w:hanging="0"/>
              <w:contextualSpacing/>
              <w:jc w:val="center"/>
              <w:rPr>
                <w:rFonts w:ascii="Cambria Math" w:hAnsi="Cambria Math"/>
                <w:color w:val="000000" w:themeColor="text1"/>
                <w:sz w:val="24"/>
                <w:szCs w:val="24"/>
              </w:rPr>
            </w:pPr>
            <w:r>
              <w:rPr>
                <w:rFonts w:ascii="Times New Roman" w:hAnsi="Times New Roman"/>
                <w:color w:val="000000" w:themeColor="text1"/>
                <w:sz w:val="28"/>
                <w:szCs w:val="28"/>
              </w:rPr>
              <w:t>3,79 хв</w:t>
            </w:r>
          </w:p>
        </w:tc>
      </w:tr>
    </w:tbl>
    <w:p>
      <w:pPr>
        <w:pStyle w:val="ListParagraph"/>
        <w:jc w:val="bot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jc w:val="both"/>
        <w:rPr>
          <w:rFonts w:ascii="Cambria Math" w:hAnsi="Cambria Math"/>
          <w:color w:val="000000" w:themeColor="text1"/>
          <w:sz w:val="24"/>
          <w:szCs w:val="24"/>
        </w:rPr>
      </w:pPr>
      <w:r>
        <w:rPr>
          <w:rFonts w:ascii="Times New Roman" w:hAnsi="Times New Roman"/>
          <w:color w:val="000000" w:themeColor="text1"/>
          <w:sz w:val="28"/>
          <w:szCs w:val="28"/>
        </w:rPr>
        <w:t>Які з наступних тверджень правдиві?</w:t>
      </w:r>
    </w:p>
    <w:p>
      <w:pPr>
        <w:pStyle w:val="ListParagraph"/>
        <w:jc w:val="bot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ind w:left="1134" w:hanging="0"/>
        <w:jc w:val="both"/>
        <w:rPr>
          <w:rFonts w:ascii="Cambria Math" w:hAnsi="Cambria Math"/>
          <w:color w:val="000000" w:themeColor="text1"/>
          <w:sz w:val="24"/>
          <w:szCs w:val="24"/>
        </w:rPr>
      </w:pPr>
      <w:r>
        <w:rPr>
          <w:rFonts w:ascii="Times New Roman" w:hAnsi="Times New Roman"/>
          <w:color w:val="000000" w:themeColor="text1"/>
          <w:sz w:val="28"/>
          <w:szCs w:val="28"/>
          <w:lang w:val="en-US"/>
        </w:rPr>
        <w:t>I</w:t>
      </w:r>
      <w:r>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rPr>
        <w:t xml:space="preserve">Кожен учасник команди </w:t>
      </w:r>
      <w:r>
        <w:rPr>
          <w:rFonts w:ascii="Times New Roman" w:hAnsi="Times New Roman"/>
          <w:color w:val="000000" w:themeColor="text1"/>
          <w:sz w:val="28"/>
          <w:szCs w:val="28"/>
          <w:lang w:val="ru-RU"/>
        </w:rPr>
        <w:t>“</w:t>
      </w:r>
      <w:r>
        <w:rPr>
          <w:rFonts w:ascii="Times New Roman" w:hAnsi="Times New Roman"/>
          <w:color w:val="000000" w:themeColor="text1"/>
          <w:sz w:val="28"/>
          <w:szCs w:val="28"/>
        </w:rPr>
        <w:t>A</w:t>
      </w:r>
      <w:r>
        <w:rPr>
          <w:rFonts w:ascii="Times New Roman" w:hAnsi="Times New Roman"/>
          <w:color w:val="000000" w:themeColor="text1"/>
          <w:sz w:val="28"/>
          <w:szCs w:val="28"/>
          <w:lang w:val="ru-RU"/>
        </w:rPr>
        <w:t>”</w:t>
      </w:r>
      <w:r>
        <w:rPr>
          <w:rFonts w:ascii="Times New Roman" w:hAnsi="Times New Roman"/>
          <w:color w:val="000000" w:themeColor="text1"/>
          <w:sz w:val="28"/>
          <w:szCs w:val="28"/>
        </w:rPr>
        <w:t xml:space="preserve"> завершив дистанцію за менший час, ніж будь-який учасник команди </w:t>
      </w:r>
      <w:r>
        <w:rPr>
          <w:rFonts w:ascii="Times New Roman" w:hAnsi="Times New Roman"/>
          <w:color w:val="000000" w:themeColor="text1"/>
          <w:sz w:val="28"/>
          <w:szCs w:val="28"/>
          <w:lang w:val="ru-RU"/>
        </w:rPr>
        <w:t>“</w:t>
      </w:r>
      <w:r>
        <w:rPr>
          <w:rFonts w:ascii="Times New Roman" w:hAnsi="Times New Roman"/>
          <w:color w:val="000000" w:themeColor="text1"/>
          <w:sz w:val="28"/>
          <w:szCs w:val="28"/>
        </w:rPr>
        <w:t>B</w:t>
      </w:r>
      <w:r>
        <w:rPr>
          <w:rFonts w:ascii="Times New Roman" w:hAnsi="Times New Roman"/>
          <w:color w:val="000000" w:themeColor="text1"/>
          <w:sz w:val="28"/>
          <w:szCs w:val="28"/>
          <w:lang w:val="ru-RU"/>
        </w:rPr>
        <w:t>”</w:t>
      </w:r>
      <w:r>
        <w:rPr>
          <w:rFonts w:ascii="Times New Roman" w:hAnsi="Times New Roman"/>
          <w:color w:val="000000" w:themeColor="text1"/>
          <w:sz w:val="28"/>
          <w:szCs w:val="28"/>
        </w:rPr>
        <w:t>.</w:t>
      </w:r>
    </w:p>
    <w:p>
      <w:pPr>
        <w:pStyle w:val="ListParagraph"/>
        <w:ind w:left="1134" w:hanging="0"/>
        <w:jc w:val="both"/>
        <w:rPr>
          <w:rFonts w:ascii="Cambria Math" w:hAnsi="Cambria Math"/>
          <w:color w:val="000000" w:themeColor="text1"/>
          <w:sz w:val="24"/>
          <w:szCs w:val="24"/>
        </w:rPr>
      </w:pPr>
      <w:r>
        <w:rPr>
          <w:rFonts w:ascii="Times New Roman" w:hAnsi="Times New Roman"/>
          <w:color w:val="000000" w:themeColor="text1"/>
          <w:sz w:val="28"/>
          <w:szCs w:val="28"/>
          <w:lang w:val="en-US"/>
        </w:rPr>
        <w:t>II</w:t>
      </w:r>
      <w:r>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rPr>
        <w:t xml:space="preserve">Медіанний час, який знадобився учасникам команди </w:t>
      </w:r>
      <w:r>
        <w:rPr>
          <w:rFonts w:ascii="Times New Roman" w:hAnsi="Times New Roman"/>
          <w:color w:val="000000" w:themeColor="text1"/>
          <w:sz w:val="28"/>
          <w:szCs w:val="28"/>
          <w:lang w:val="ru-RU"/>
        </w:rPr>
        <w:t>“</w:t>
      </w:r>
      <w:r>
        <w:rPr>
          <w:rFonts w:ascii="Times New Roman" w:hAnsi="Times New Roman"/>
          <w:color w:val="000000" w:themeColor="text1"/>
          <w:sz w:val="28"/>
          <w:szCs w:val="28"/>
        </w:rPr>
        <w:t>B</w:t>
      </w:r>
      <w:r>
        <w:rPr>
          <w:rFonts w:ascii="Times New Roman" w:hAnsi="Times New Roman"/>
          <w:color w:val="000000" w:themeColor="text1"/>
          <w:sz w:val="28"/>
          <w:szCs w:val="28"/>
          <w:lang w:val="ru-RU"/>
        </w:rPr>
        <w:t>”</w:t>
      </w:r>
      <w:r>
        <w:rPr>
          <w:rFonts w:ascii="Times New Roman" w:hAnsi="Times New Roman"/>
          <w:color w:val="000000" w:themeColor="text1"/>
          <w:sz w:val="28"/>
          <w:szCs w:val="28"/>
        </w:rPr>
        <w:t xml:space="preserve"> для завершення дистанції, більший за медіанний час, який знадобився учасникам команди </w:t>
      </w:r>
      <w:r>
        <w:rPr>
          <w:rFonts w:ascii="Times New Roman" w:hAnsi="Times New Roman"/>
          <w:color w:val="000000" w:themeColor="text1"/>
          <w:sz w:val="28"/>
          <w:szCs w:val="28"/>
          <w:lang w:val="ru-RU"/>
        </w:rPr>
        <w:t>“</w:t>
      </w:r>
      <w:r>
        <w:rPr>
          <w:rFonts w:ascii="Times New Roman" w:hAnsi="Times New Roman"/>
          <w:color w:val="000000" w:themeColor="text1"/>
          <w:sz w:val="28"/>
          <w:szCs w:val="28"/>
        </w:rPr>
        <w:t>A</w:t>
      </w:r>
      <w:r>
        <w:rPr>
          <w:rFonts w:ascii="Times New Roman" w:hAnsi="Times New Roman"/>
          <w:color w:val="000000" w:themeColor="text1"/>
          <w:sz w:val="28"/>
          <w:szCs w:val="28"/>
          <w:lang w:val="ru-RU"/>
        </w:rPr>
        <w:t>”</w:t>
      </w:r>
      <w:r>
        <w:rPr>
          <w:rFonts w:ascii="Times New Roman" w:hAnsi="Times New Roman"/>
          <w:color w:val="000000" w:themeColor="text1"/>
          <w:sz w:val="28"/>
          <w:szCs w:val="28"/>
        </w:rPr>
        <w:t xml:space="preserve"> для завершення дистанції.</w:t>
      </w:r>
    </w:p>
    <w:p>
      <w:pPr>
        <w:pStyle w:val="ListParagraph"/>
        <w:ind w:left="1134" w:hanging="0"/>
        <w:jc w:val="both"/>
        <w:rPr>
          <w:rFonts w:ascii="Cambria Math" w:hAnsi="Cambria Math"/>
          <w:color w:val="000000" w:themeColor="text1"/>
          <w:sz w:val="24"/>
          <w:szCs w:val="24"/>
        </w:rPr>
      </w:pPr>
      <w:r>
        <w:rPr>
          <w:rFonts w:ascii="Times New Roman" w:hAnsi="Times New Roman"/>
          <w:color w:val="000000" w:themeColor="text1"/>
          <w:sz w:val="28"/>
          <w:szCs w:val="28"/>
          <w:lang w:val="en-US"/>
        </w:rPr>
        <w:t>III</w:t>
      </w:r>
      <w:r>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rPr>
        <w:t xml:space="preserve">Принаймні один учасник команди </w:t>
      </w:r>
      <w:r>
        <w:rPr>
          <w:rFonts w:ascii="Times New Roman" w:hAnsi="Times New Roman"/>
          <w:color w:val="000000" w:themeColor="text1"/>
          <w:sz w:val="28"/>
          <w:szCs w:val="28"/>
          <w:lang w:val="ru-RU"/>
        </w:rPr>
        <w:t>“</w:t>
      </w:r>
      <w:r>
        <w:rPr>
          <w:rFonts w:ascii="Times New Roman" w:hAnsi="Times New Roman"/>
          <w:color w:val="000000" w:themeColor="text1"/>
          <w:sz w:val="28"/>
          <w:szCs w:val="28"/>
        </w:rPr>
        <w:t>B</w:t>
      </w:r>
      <w:r>
        <w:rPr>
          <w:rFonts w:ascii="Times New Roman" w:hAnsi="Times New Roman"/>
          <w:color w:val="000000" w:themeColor="text1"/>
          <w:sz w:val="28"/>
          <w:szCs w:val="28"/>
          <w:lang w:val="ru-RU"/>
        </w:rPr>
        <w:t>”</w:t>
      </w:r>
      <w:r>
        <w:rPr>
          <w:rFonts w:ascii="Times New Roman" w:hAnsi="Times New Roman"/>
          <w:color w:val="000000" w:themeColor="text1"/>
          <w:sz w:val="28"/>
          <w:szCs w:val="28"/>
        </w:rPr>
        <w:t xml:space="preserve"> витратив на завершення дистанції більше часу, ніж будь-який учасник команди </w:t>
      </w:r>
      <w:r>
        <w:rPr>
          <w:rFonts w:ascii="Times New Roman" w:hAnsi="Times New Roman"/>
          <w:color w:val="000000" w:themeColor="text1"/>
          <w:sz w:val="28"/>
          <w:szCs w:val="28"/>
          <w:lang w:val="ru-RU"/>
        </w:rPr>
        <w:t>“</w:t>
      </w:r>
      <w:r>
        <w:rPr>
          <w:rFonts w:ascii="Times New Roman" w:hAnsi="Times New Roman"/>
          <w:color w:val="000000" w:themeColor="text1"/>
          <w:sz w:val="28"/>
          <w:szCs w:val="28"/>
        </w:rPr>
        <w:t>A</w:t>
      </w:r>
      <w:r>
        <w:rPr>
          <w:rFonts w:ascii="Times New Roman" w:hAnsi="Times New Roman"/>
          <w:color w:val="000000" w:themeColor="text1"/>
          <w:sz w:val="28"/>
          <w:szCs w:val="28"/>
          <w:lang w:val="ru-RU"/>
        </w:rPr>
        <w:t>”</w:t>
      </w:r>
      <w:r>
        <w:rPr>
          <w:rFonts w:ascii="Times New Roman" w:hAnsi="Times New Roman"/>
          <w:color w:val="000000" w:themeColor="text1"/>
          <w:sz w:val="28"/>
          <w:szCs w:val="28"/>
        </w:rPr>
        <w:t>.</w:t>
      </w:r>
    </w:p>
    <w:p>
      <w:pPr>
        <w:pStyle w:val="ListParagraph"/>
        <w:jc w:val="both"/>
        <w:rPr>
          <w:rFonts w:ascii="Times New Roman" w:hAnsi="Times New Roman"/>
          <w:color w:val="000000" w:themeColor="text1"/>
          <w:sz w:val="28"/>
          <w:szCs w:val="28"/>
        </w:rPr>
      </w:pPr>
      <w:r>
        <w:rPr>
          <w:rFonts w:ascii="Times New Roman" w:hAnsi="Times New Roman"/>
          <w:color w:val="000000" w:themeColor="text1"/>
          <w:sz w:val="28"/>
          <w:szCs w:val="28"/>
        </w:rPr>
      </w:r>
    </w:p>
    <w:tbl>
      <w:tblPr>
        <w:tblStyle w:val="a4"/>
        <w:tblW w:w="8625" w:type="dxa"/>
        <w:jc w:val="left"/>
        <w:tblInd w:w="720" w:type="dxa"/>
        <w:tblCellMar>
          <w:top w:w="0" w:type="dxa"/>
          <w:left w:w="108" w:type="dxa"/>
          <w:bottom w:w="0" w:type="dxa"/>
          <w:right w:w="108" w:type="dxa"/>
        </w:tblCellMar>
        <w:tblLook w:firstRow="1" w:noVBand="1" w:lastRow="0" w:firstColumn="1" w:lastColumn="0" w:noHBand="0" w:val="04a0"/>
      </w:tblPr>
      <w:tblGrid>
        <w:gridCol w:w="1748"/>
        <w:gridCol w:w="1708"/>
        <w:gridCol w:w="1707"/>
        <w:gridCol w:w="1708"/>
        <w:gridCol w:w="1754"/>
      </w:tblGrid>
      <w:tr>
        <w:trPr/>
        <w:tc>
          <w:tcPr>
            <w:tcW w:w="174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А</w:t>
            </w:r>
          </w:p>
        </w:tc>
        <w:tc>
          <w:tcPr>
            <w:tcW w:w="170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Б</w:t>
            </w:r>
          </w:p>
        </w:tc>
        <w:tc>
          <w:tcPr>
            <w:tcW w:w="170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В</w:t>
            </w:r>
          </w:p>
        </w:tc>
        <w:tc>
          <w:tcPr>
            <w:tcW w:w="170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Г</w:t>
            </w:r>
          </w:p>
        </w:tc>
        <w:tc>
          <w:tcPr>
            <w:tcW w:w="175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Д</w:t>
            </w:r>
          </w:p>
        </w:tc>
      </w:tr>
      <w:tr>
        <w:trPr/>
        <w:tc>
          <w:tcPr>
            <w:tcW w:w="174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Лише І</w:t>
            </w:r>
          </w:p>
        </w:tc>
        <w:tc>
          <w:tcPr>
            <w:tcW w:w="170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І та ІІІ</w:t>
            </w:r>
          </w:p>
        </w:tc>
        <w:tc>
          <w:tcPr>
            <w:tcW w:w="1707"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ІІ та ІІІ</w:t>
            </w:r>
          </w:p>
        </w:tc>
        <w:tc>
          <w:tcPr>
            <w:tcW w:w="1708"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І та ІІ</w:t>
            </w:r>
          </w:p>
        </w:tc>
        <w:tc>
          <w:tcPr>
            <w:tcW w:w="1754" w:type="dxa"/>
            <w:tcBorders/>
            <w:shd w:fill="auto" w:val="clear"/>
          </w:tcPr>
          <w:p>
            <w:pPr>
              <w:pStyle w:val="ListParagraph"/>
              <w:spacing w:lineRule="auto" w:line="360" w:before="0" w:after="0"/>
              <w:ind w:left="0" w:hanging="0"/>
              <w:contextualSpacing/>
              <w:jc w:val="center"/>
              <w:rPr>
                <w:rFonts w:ascii="Cambria Math" w:hAnsi="Cambria Math"/>
                <w:sz w:val="24"/>
                <w:szCs w:val="24"/>
              </w:rPr>
            </w:pPr>
            <w:r>
              <w:rPr>
                <w:rFonts w:ascii="Times New Roman" w:hAnsi="Times New Roman"/>
                <w:sz w:val="28"/>
                <w:szCs w:val="28"/>
              </w:rPr>
              <w:t>Лише ІІІ</w:t>
            </w:r>
          </w:p>
        </w:tc>
      </w:tr>
    </w:tbl>
    <w:p>
      <w:pPr>
        <w:pStyle w:val="ListParagraph"/>
        <w:rPr>
          <w:rFonts w:ascii="Times New Roman" w:hAnsi="Times New Roman"/>
          <w:color w:val="000000" w:themeColor="text1"/>
          <w:sz w:val="28"/>
          <w:szCs w:val="28"/>
        </w:rPr>
      </w:pPr>
      <w:r>
        <w:rPr>
          <w:rFonts w:ascii="Times New Roman" w:hAnsi="Times New Roman"/>
          <w:color w:val="000000" w:themeColor="text1"/>
          <w:sz w:val="28"/>
          <w:szCs w:val="28"/>
        </w:rPr>
      </w:r>
    </w:p>
    <w:p>
      <w:pPr>
        <w:pStyle w:val="ListParagraph"/>
        <w:rPr>
          <w:rFonts w:ascii="Cambria Math" w:hAnsi="Cambria Math"/>
          <w:color w:val="FF0000"/>
          <w:sz w:val="24"/>
          <w:szCs w:val="24"/>
        </w:rPr>
      </w:pPr>
      <w:r>
        <w:rPr>
          <w:rFonts w:ascii="Times New Roman" w:hAnsi="Times New Roman"/>
          <w:color w:val="FF0000"/>
          <w:sz w:val="28"/>
          <w:szCs w:val="28"/>
        </w:rPr>
        <w:t>Д</w:t>
      </w:r>
    </w:p>
    <w:p>
      <w:pPr>
        <w:pStyle w:val="ListParagraph"/>
        <w:spacing w:before="0" w:after="160"/>
        <w:contextualSpacing/>
        <w:rPr>
          <w:rFonts w:ascii="Times New Roman" w:hAnsi="Times New Roman"/>
          <w:sz w:val="28"/>
          <w:szCs w:val="28"/>
        </w:rPr>
      </w:pPr>
      <w:r>
        <w:rPr>
          <w:rFonts w:ascii="Times New Roman" w:hAnsi="Times New Roman"/>
          <w:sz w:val="28"/>
          <w:szCs w:val="28"/>
        </w:rPr>
      </w:r>
    </w:p>
    <w:sectPr>
      <w:type w:val="continuous"/>
      <w:pgSz w:w="11906" w:h="16838"/>
      <w:pgMar w:left="1701" w:right="851" w:header="0" w:top="1134" w:footer="0" w:bottom="1134" w:gutter="0"/>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ee"/>
    <w:family w:val="roman"/>
    <w:pitch w:val="variable"/>
  </w:font>
  <w:font w:name="Calibri">
    <w:charset w:val="ee"/>
    <w:family w:val="roman"/>
    <w:pitch w:val="variable"/>
  </w:font>
  <w:font w:name="Arial">
    <w:charset w:val="ee"/>
    <w:family w:val="swiss"/>
    <w:pitch w:val="variable"/>
  </w:font>
  <w:font w:name="Times New Roman">
    <w:charset w:val="01"/>
    <w:family w:val="roman"/>
    <w:pitch w:val="variable"/>
  </w:font>
  <w:font w:name="Cambria Math">
    <w:charset w:val="ee"/>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7117"/>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uk-UA" w:eastAsia="en-US" w:bidi="ar-SA"/>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5460c4"/>
    <w:rPr>
      <w:color w:val="808080"/>
    </w:rPr>
  </w:style>
  <w:style w:type="character" w:styleId="ListLabel1">
    <w:name w:val="ListLabel 1"/>
    <w:qFormat/>
    <w:rPr>
      <w:rFonts w:eastAsia="Calibri" w:cs=""/>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2a6ca5"/>
    <w:pPr>
      <w:spacing w:before="0" w:after="160"/>
      <w:ind w:left="720" w:hanging="0"/>
      <w:contextualSpacing/>
    </w:pPr>
    <w:rPr/>
  </w:style>
  <w:style w:type="paragraph" w:styleId="FrameContents">
    <w:name w:val="Frame Contents"/>
    <w:basedOn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 w:type="table" w:styleId="a4">
    <w:name w:val="Table Grid"/>
    <w:basedOn w:val="a1"/>
    <w:uiPriority w:val="39"/>
    <w:rsid w:val="002a6ca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chart" Target="charts/chart1.xml"/><Relationship Id="rId8" Type="http://schemas.openxmlformats.org/officeDocument/2006/relationships/chart" Target="charts/chart2.xml"/><Relationship Id="rId9" Type="http://schemas.openxmlformats.org/officeDocument/2006/relationships/chart" Target="charts/chart3.xml"/><Relationship Id="rId10" Type="http://schemas.openxmlformats.org/officeDocument/2006/relationships/chart" Target="charts/chart4.xml"/><Relationship Id="rId11" Type="http://schemas.openxmlformats.org/officeDocument/2006/relationships/chart" Target="charts/chart5.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chart" Target="charts/chart6.xml"/><Relationship Id="rId28" Type="http://schemas.openxmlformats.org/officeDocument/2006/relationships/chart" Target="charts/chart7.xml"/><Relationship Id="rId29" Type="http://schemas.openxmlformats.org/officeDocument/2006/relationships/chart" Target="charts/chart8.xml"/><Relationship Id="rId30" Type="http://schemas.openxmlformats.org/officeDocument/2006/relationships/chart" Target="charts/chart9.xml"/><Relationship Id="rId31" Type="http://schemas.openxmlformats.org/officeDocument/2006/relationships/chart" Target="charts/chart10.xml"/><Relationship Id="rId32" Type="http://schemas.openxmlformats.org/officeDocument/2006/relationships/image" Target="media/image21.png"/><Relationship Id="rId33" Type="http://schemas.openxmlformats.org/officeDocument/2006/relationships/image" Target="media/image22.jpeg"/><Relationship Id="rId34" Type="http://schemas.openxmlformats.org/officeDocument/2006/relationships/image" Target="media/image23.jpeg"/><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charts/_rels/chart1.xml.rels><?xml version="1.0" encoding="UTF-8"?>
<Relationships xmlns="http://schemas.openxmlformats.org/package/2006/relationships"><Relationship Id="rId1" Type="http://schemas.openxmlformats.org/officeDocument/2006/relationships/package" Target="../embeddings/Microsoft_Excel_Worksheet.xlsx"/>
</Relationships>
</file>

<file path=word/charts/_rels/chart2.xml.rels><?xml version="1.0" encoding="UTF-8"?>
<Relationships xmlns="http://schemas.openxmlformats.org/package/2006/relationships"><Relationship Id="rId1" Type="http://schemas.openxmlformats.org/officeDocument/2006/relationships/package" Target="../embeddings/Microsoft_Excel_Worksheet1.xlsx"/>
</Relationships>
</file>

<file path=word/charts/_rels/chart3.xml.rels><?xml version="1.0" encoding="UTF-8"?>
<Relationships xmlns="http://schemas.openxmlformats.org/package/2006/relationships"><Relationship Id="rId1" Type="http://schemas.openxmlformats.org/officeDocument/2006/relationships/package" Target="../embeddings/Microsoft_Excel_Worksheet2.xlsx"/>
</Relationships>
</file>

<file path=word/charts/_rels/chart4.xml.rels><?xml version="1.0" encoding="UTF-8"?>
<Relationships xmlns="http://schemas.openxmlformats.org/package/2006/relationships"><Relationship Id="rId1" Type="http://schemas.openxmlformats.org/officeDocument/2006/relationships/package" Target="../embeddings/Microsoft_Excel_Worksheet3.xlsx"/>
</Relationships>
</file>

<file path=word/charts/_rels/chart5.xml.rels><?xml version="1.0" encoding="UTF-8"?>
<Relationships xmlns="http://schemas.openxmlformats.org/package/2006/relationships"><Relationship Id="rId1" Type="http://schemas.openxmlformats.org/officeDocument/2006/relationships/package" Target="../embeddings/Microsoft_Excel_Worksheet4.xlsx"/>
</Relationships>
</file>

<file path=word/charts/_rels/chart6.xml.rels><?xml version="1.0" encoding="UTF-8"?>
<Relationships xmlns="http://schemas.openxmlformats.org/package/2006/relationships"><Relationship Id="rId1" Type="http://schemas.openxmlformats.org/officeDocument/2006/relationships/package" Target="../embeddings/Microsoft_Excel_Worksheet5.xlsx"/>
</Relationships>
</file>

<file path=word/charts/_rels/chart7.xml.rels><?xml version="1.0" encoding="UTF-8"?>
<Relationships xmlns="http://schemas.openxmlformats.org/package/2006/relationships"><Relationship Id="rId1" Type="http://schemas.openxmlformats.org/officeDocument/2006/relationships/package" Target="../embeddings/Microsoft_Excel_Worksheet6.xlsx"/>
</Relationships>
</file>

<file path=word/charts/_rels/chart8.xml.rels><?xml version="1.0" encoding="UTF-8"?>
<Relationships xmlns="http://schemas.openxmlformats.org/package/2006/relationships"><Relationship Id="rId1" Type="http://schemas.openxmlformats.org/officeDocument/2006/relationships/package" Target="../embeddings/Microsoft_Excel_Worksheet7.xlsx"/>
</Relationships>
</file>

<file path=word/charts/_rels/chart9.xml.rels><?xml version="1.0" encoding="UTF-8"?>
<Relationships xmlns="http://schemas.openxmlformats.org/package/2006/relationships"><Relationship Id="rId1" Type="http://schemas.openxmlformats.org/officeDocument/2006/relationships/package" Target="../embeddings/Microsoft_Excel_Worksheet8.xlsx"/>
</Relationships>
</file>

<file path=word/charts/_rels/chart10.xml.rels><?xml version="1.0" encoding="UTF-8"?>
<Relationships xmlns="http://schemas.openxmlformats.org/package/2006/relationships"><Relationship Id="rId1" Type="http://schemas.openxmlformats.org/officeDocument/2006/relationships/package" Target="../embeddings/Microsoft_Excel_Worksheet9.xlsx"/>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plotArea>
      <c:pieChart>
        <c:varyColors val="1"/>
        <c:ser>
          <c:idx val="0"/>
          <c:order val="0"/>
          <c:tx>
            <c:strRef>
              <c:f>label 0</c:f>
              <c:strCache>
                <c:ptCount val="1"/>
                <c:pt idx="0">
                  <c:v>Продаж</c:v>
                </c:pt>
              </c:strCache>
            </c:strRef>
          </c:tx>
          <c:spPr>
            <a:solidFill>
              <a:srgbClr val="4472c4"/>
            </a:solidFill>
            <a:ln>
              <a:noFill/>
            </a:ln>
          </c:spPr>
          <c:explosion val="0"/>
          <c:dPt>
            <c:idx val="0"/>
            <c:spPr>
              <a:solidFill>
                <a:srgbClr val="4472c4"/>
              </a:solidFill>
              <a:ln w="19080">
                <a:solidFill>
                  <a:srgbClr val="ffffff"/>
                </a:solidFill>
                <a:round/>
              </a:ln>
            </c:spPr>
          </c:dPt>
          <c:dPt>
            <c:idx val="1"/>
            <c:spPr>
              <a:solidFill>
                <a:srgbClr val="ed7d31"/>
              </a:solidFill>
              <a:ln w="19080">
                <a:solidFill>
                  <a:srgbClr val="ffffff"/>
                </a:solidFill>
                <a:round/>
              </a:ln>
            </c:spPr>
          </c:dPt>
          <c:dPt>
            <c:idx val="2"/>
            <c:spPr>
              <a:solidFill>
                <a:srgbClr val="a5a5a5"/>
              </a:solidFill>
              <a:ln w="19080">
                <a:solidFill>
                  <a:srgbClr val="ffffff"/>
                </a:solidFill>
                <a:round/>
              </a:ln>
            </c:spPr>
          </c:dPt>
          <c:dPt>
            <c:idx val="3"/>
            <c:spPr>
              <a:solidFill>
                <a:srgbClr val="ffc000"/>
              </a:solidFill>
              <a:ln w="19080">
                <a:solidFill>
                  <a:srgbClr val="ffffff"/>
                </a:solidFill>
                <a:round/>
              </a:ln>
            </c:spPr>
          </c:dPt>
          <c:dLbls>
            <c:numFmt formatCode="General" sourceLinked="1"/>
            <c:dLbl>
              <c:idx val="0"/>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1"/>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2"/>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3"/>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showLeaderLines val="0"/>
          </c:dLbls>
          <c:cat>
            <c:strRef>
              <c:f>categories</c:f>
              <c:strCache>
                <c:ptCount val="4"/>
                <c:pt idx="0">
                  <c:v>Кв. 1</c:v>
                </c:pt>
                <c:pt idx="1">
                  <c:v>Кв. 2</c:v>
                </c:pt>
                <c:pt idx="2">
                  <c:v/>
                </c:pt>
                <c:pt idx="3">
                  <c:v/>
                </c:pt>
              </c:strCache>
            </c:strRef>
          </c:cat>
          <c:val>
            <c:numRef>
              <c:f>0</c:f>
              <c:numCache>
                <c:formatCode>General</c:formatCode>
                <c:ptCount val="4"/>
                <c:pt idx="0">
                  <c:v>1</c:v>
                </c:pt>
                <c:pt idx="1">
                  <c:v>3</c:v>
                </c:pt>
                <c:pt idx="2">
                  <c:v/>
                </c:pt>
                <c:pt idx="3">
                  <c:v/>
                </c:pt>
              </c:numCache>
            </c:numRef>
          </c:val>
        </c:ser>
        <c:firstSliceAng val="0"/>
      </c:pieChart>
      <c:spPr>
        <a:noFill/>
        <a:ln>
          <a:noFill/>
        </a:ln>
      </c:spPr>
    </c:plotArea>
    <c:plotVisOnly val="1"/>
    <c:dispBlanksAs val="gap"/>
  </c:chart>
  <c:spPr>
    <a:solidFill>
      <a:srgbClr val="ffffff"/>
    </a:solidFill>
    <a:ln w="9360">
      <a:solidFill>
        <a:srgbClr val="d9d9d9"/>
      </a:solidFill>
      <a:round/>
    </a:ln>
  </c:sp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lang val="en-US"/>
  <c:roundedCorners val="0"/>
  <c:chart>
    <c:plotArea>
      <c:pieChart>
        <c:varyColors val="1"/>
        <c:ser>
          <c:idx val="0"/>
          <c:order val="0"/>
          <c:tx>
            <c:strRef>
              <c:f>label 0</c:f>
              <c:strCache>
                <c:ptCount val="1"/>
                <c:pt idx="0">
                  <c:v>Продаж</c:v>
                </c:pt>
              </c:strCache>
            </c:strRef>
          </c:tx>
          <c:spPr>
            <a:solidFill>
              <a:srgbClr val="4472c4"/>
            </a:solidFill>
            <a:ln>
              <a:noFill/>
            </a:ln>
          </c:spPr>
          <c:explosion val="0"/>
          <c:dPt>
            <c:idx val="0"/>
            <c:spPr>
              <a:solidFill>
                <a:srgbClr val="4472c4"/>
              </a:solidFill>
              <a:ln w="19080">
                <a:solidFill>
                  <a:srgbClr val="ffffff"/>
                </a:solidFill>
                <a:round/>
              </a:ln>
            </c:spPr>
          </c:dPt>
          <c:dPt>
            <c:idx val="1"/>
            <c:spPr>
              <a:solidFill>
                <a:srgbClr val="ed7d31"/>
              </a:solidFill>
              <a:ln w="19080">
                <a:solidFill>
                  <a:srgbClr val="ffffff"/>
                </a:solidFill>
                <a:round/>
              </a:ln>
            </c:spPr>
          </c:dPt>
          <c:dPt>
            <c:idx val="2"/>
            <c:spPr>
              <a:solidFill>
                <a:srgbClr val="a5a5a5"/>
              </a:solidFill>
              <a:ln w="19080">
                <a:solidFill>
                  <a:srgbClr val="ffffff"/>
                </a:solidFill>
                <a:round/>
              </a:ln>
            </c:spPr>
          </c:dPt>
          <c:dPt>
            <c:idx val="3"/>
            <c:spPr>
              <a:solidFill>
                <a:srgbClr val="ffc000"/>
              </a:solidFill>
              <a:ln w="19080">
                <a:solidFill>
                  <a:srgbClr val="ffffff"/>
                </a:solidFill>
                <a:round/>
              </a:ln>
            </c:spPr>
          </c:dPt>
          <c:dLbls>
            <c:numFmt formatCode="General" sourceLinked="1"/>
            <c:dLbl>
              <c:idx val="0"/>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1"/>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2"/>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3"/>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showLeaderLines val="0"/>
          </c:dLbls>
          <c:cat>
            <c:strRef>
              <c:f>categories</c:f>
              <c:strCache>
                <c:ptCount val="4"/>
                <c:pt idx="0">
                  <c:v>Кв. 1</c:v>
                </c:pt>
                <c:pt idx="1">
                  <c:v>Кв. 2</c:v>
                </c:pt>
                <c:pt idx="2">
                  <c:v/>
                </c:pt>
                <c:pt idx="3">
                  <c:v/>
                </c:pt>
              </c:strCache>
            </c:strRef>
          </c:cat>
          <c:val>
            <c:numRef>
              <c:f>0</c:f>
              <c:numCache>
                <c:formatCode>General</c:formatCode>
                <c:ptCount val="4"/>
                <c:pt idx="0">
                  <c:v>1</c:v>
                </c:pt>
                <c:pt idx="1">
                  <c:v>1</c:v>
                </c:pt>
                <c:pt idx="2">
                  <c:v/>
                </c:pt>
                <c:pt idx="3">
                  <c:v/>
                </c:pt>
              </c:numCache>
            </c:numRef>
          </c:val>
        </c:ser>
        <c:firstSliceAng val="0"/>
      </c:pieChart>
      <c:spPr>
        <a:noFill/>
        <a:ln>
          <a:noFill/>
        </a:ln>
      </c:spPr>
    </c:plotArea>
    <c:plotVisOnly val="1"/>
    <c:dispBlanksAs val="gap"/>
  </c:chart>
  <c:spPr>
    <a:solidFill>
      <a:srgbClr val="ffffff"/>
    </a:solidFill>
    <a:ln w="9360">
      <a:solidFill>
        <a:srgbClr val="d9d9d9"/>
      </a:solidFill>
      <a:round/>
    </a:ln>
  </c:sp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lang val="en-US"/>
  <c:roundedCorners val="0"/>
  <c:chart>
    <c:plotArea>
      <c:pieChart>
        <c:varyColors val="1"/>
        <c:ser>
          <c:idx val="0"/>
          <c:order val="0"/>
          <c:tx>
            <c:strRef>
              <c:f>label 0</c:f>
              <c:strCache>
                <c:ptCount val="1"/>
                <c:pt idx="0">
                  <c:v>Продаж</c:v>
                </c:pt>
              </c:strCache>
            </c:strRef>
          </c:tx>
          <c:spPr>
            <a:solidFill>
              <a:srgbClr val="4472c4"/>
            </a:solidFill>
            <a:ln>
              <a:noFill/>
            </a:ln>
          </c:spPr>
          <c:explosion val="0"/>
          <c:dPt>
            <c:idx val="0"/>
            <c:spPr>
              <a:solidFill>
                <a:srgbClr val="4472c4"/>
              </a:solidFill>
              <a:ln w="19080">
                <a:solidFill>
                  <a:srgbClr val="ffffff"/>
                </a:solidFill>
                <a:round/>
              </a:ln>
            </c:spPr>
          </c:dPt>
          <c:dPt>
            <c:idx val="1"/>
            <c:spPr>
              <a:solidFill>
                <a:srgbClr val="ed7d31"/>
              </a:solidFill>
              <a:ln w="19080">
                <a:solidFill>
                  <a:srgbClr val="ffffff"/>
                </a:solidFill>
                <a:round/>
              </a:ln>
            </c:spPr>
          </c:dPt>
          <c:dPt>
            <c:idx val="2"/>
            <c:spPr>
              <a:solidFill>
                <a:srgbClr val="a5a5a5"/>
              </a:solidFill>
              <a:ln w="19080">
                <a:solidFill>
                  <a:srgbClr val="ffffff"/>
                </a:solidFill>
                <a:round/>
              </a:ln>
            </c:spPr>
          </c:dPt>
          <c:dPt>
            <c:idx val="3"/>
            <c:spPr>
              <a:solidFill>
                <a:srgbClr val="ffc000"/>
              </a:solidFill>
              <a:ln w="19080">
                <a:solidFill>
                  <a:srgbClr val="ffffff"/>
                </a:solidFill>
                <a:round/>
              </a:ln>
            </c:spPr>
          </c:dPt>
          <c:dLbls>
            <c:numFmt formatCode="General" sourceLinked="1"/>
            <c:dLbl>
              <c:idx val="0"/>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1"/>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2"/>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3"/>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showLeaderLines val="0"/>
          </c:dLbls>
          <c:cat>
            <c:strRef>
              <c:f>categories</c:f>
              <c:strCache>
                <c:ptCount val="4"/>
                <c:pt idx="0">
                  <c:v>Кв. 1</c:v>
                </c:pt>
                <c:pt idx="1">
                  <c:v>Кв. 2</c:v>
                </c:pt>
                <c:pt idx="2">
                  <c:v/>
                </c:pt>
                <c:pt idx="3">
                  <c:v/>
                </c:pt>
              </c:strCache>
            </c:strRef>
          </c:cat>
          <c:val>
            <c:numRef>
              <c:f>0</c:f>
              <c:numCache>
                <c:formatCode>General</c:formatCode>
                <c:ptCount val="4"/>
                <c:pt idx="0">
                  <c:v>4</c:v>
                </c:pt>
                <c:pt idx="1">
                  <c:v>8</c:v>
                </c:pt>
                <c:pt idx="2">
                  <c:v/>
                </c:pt>
                <c:pt idx="3">
                  <c:v/>
                </c:pt>
              </c:numCache>
            </c:numRef>
          </c:val>
        </c:ser>
        <c:firstSliceAng val="0"/>
      </c:pieChart>
      <c:spPr>
        <a:noFill/>
        <a:ln>
          <a:noFill/>
        </a:ln>
      </c:spPr>
    </c:plotArea>
    <c:plotVisOnly val="1"/>
    <c:dispBlanksAs val="gap"/>
  </c:chart>
  <c:spPr>
    <a:solidFill>
      <a:srgbClr val="ffffff"/>
    </a:solidFill>
    <a:ln w="9360">
      <a:solidFill>
        <a:srgbClr val="d9d9d9"/>
      </a:solidFill>
      <a:round/>
    </a:ln>
  </c:sp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lang val="en-US"/>
  <c:roundedCorners val="0"/>
  <c:chart>
    <c:plotArea>
      <c:pieChart>
        <c:varyColors val="1"/>
        <c:ser>
          <c:idx val="0"/>
          <c:order val="0"/>
          <c:tx>
            <c:strRef>
              <c:f>label 0</c:f>
              <c:strCache>
                <c:ptCount val="1"/>
                <c:pt idx="0">
                  <c:v>Продаж</c:v>
                </c:pt>
              </c:strCache>
            </c:strRef>
          </c:tx>
          <c:spPr>
            <a:solidFill>
              <a:srgbClr val="4472c4"/>
            </a:solidFill>
            <a:ln>
              <a:noFill/>
            </a:ln>
          </c:spPr>
          <c:explosion val="0"/>
          <c:dPt>
            <c:idx val="0"/>
            <c:spPr>
              <a:solidFill>
                <a:srgbClr val="4472c4"/>
              </a:solidFill>
              <a:ln w="19080">
                <a:solidFill>
                  <a:srgbClr val="ffffff"/>
                </a:solidFill>
                <a:round/>
              </a:ln>
            </c:spPr>
          </c:dPt>
          <c:dPt>
            <c:idx val="1"/>
            <c:spPr>
              <a:solidFill>
                <a:srgbClr val="ed7d31"/>
              </a:solidFill>
              <a:ln w="19080">
                <a:solidFill>
                  <a:srgbClr val="ffffff"/>
                </a:solidFill>
                <a:round/>
              </a:ln>
            </c:spPr>
          </c:dPt>
          <c:dPt>
            <c:idx val="2"/>
            <c:spPr>
              <a:solidFill>
                <a:srgbClr val="a5a5a5"/>
              </a:solidFill>
              <a:ln w="19080">
                <a:solidFill>
                  <a:srgbClr val="ffffff"/>
                </a:solidFill>
                <a:round/>
              </a:ln>
            </c:spPr>
          </c:dPt>
          <c:dPt>
            <c:idx val="3"/>
            <c:spPr>
              <a:solidFill>
                <a:srgbClr val="ffc000"/>
              </a:solidFill>
              <a:ln w="19080">
                <a:solidFill>
                  <a:srgbClr val="ffffff"/>
                </a:solidFill>
                <a:round/>
              </a:ln>
            </c:spPr>
          </c:dPt>
          <c:dLbls>
            <c:numFmt formatCode="General" sourceLinked="1"/>
            <c:dLbl>
              <c:idx val="0"/>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1"/>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2"/>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3"/>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showLeaderLines val="0"/>
          </c:dLbls>
          <c:cat>
            <c:strRef>
              <c:f>categories</c:f>
              <c:strCache>
                <c:ptCount val="4"/>
                <c:pt idx="0">
                  <c:v>Кв. 1</c:v>
                </c:pt>
                <c:pt idx="1">
                  <c:v>Кв. 2</c:v>
                </c:pt>
                <c:pt idx="2">
                  <c:v/>
                </c:pt>
                <c:pt idx="3">
                  <c:v/>
                </c:pt>
              </c:strCache>
            </c:strRef>
          </c:cat>
          <c:val>
            <c:numRef>
              <c:f>0</c:f>
              <c:numCache>
                <c:formatCode>General</c:formatCode>
                <c:ptCount val="4"/>
                <c:pt idx="0">
                  <c:v>3</c:v>
                </c:pt>
                <c:pt idx="1">
                  <c:v>1</c:v>
                </c:pt>
                <c:pt idx="2">
                  <c:v/>
                </c:pt>
                <c:pt idx="3">
                  <c:v/>
                </c:pt>
              </c:numCache>
            </c:numRef>
          </c:val>
        </c:ser>
        <c:firstSliceAng val="0"/>
      </c:pieChart>
      <c:spPr>
        <a:noFill/>
        <a:ln>
          <a:noFill/>
        </a:ln>
      </c:spPr>
    </c:plotArea>
    <c:plotVisOnly val="1"/>
    <c:dispBlanksAs val="gap"/>
  </c:chart>
  <c:spPr>
    <a:solidFill>
      <a:srgbClr val="ffffff"/>
    </a:solidFill>
    <a:ln w="9360">
      <a:solidFill>
        <a:srgbClr val="d9d9d9"/>
      </a:solidFill>
      <a:round/>
    </a:ln>
  </c:sp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lang val="en-US"/>
  <c:roundedCorners val="0"/>
  <c:chart>
    <c:plotArea>
      <c:pieChart>
        <c:varyColors val="1"/>
        <c:ser>
          <c:idx val="0"/>
          <c:order val="0"/>
          <c:tx>
            <c:strRef>
              <c:f>label 0</c:f>
              <c:strCache>
                <c:ptCount val="1"/>
                <c:pt idx="0">
                  <c:v>Продаж</c:v>
                </c:pt>
              </c:strCache>
            </c:strRef>
          </c:tx>
          <c:spPr>
            <a:solidFill>
              <a:srgbClr val="4472c4"/>
            </a:solidFill>
            <a:ln>
              <a:noFill/>
            </a:ln>
          </c:spPr>
          <c:explosion val="0"/>
          <c:dPt>
            <c:idx val="0"/>
            <c:spPr>
              <a:solidFill>
                <a:srgbClr val="4472c4"/>
              </a:solidFill>
              <a:ln w="19080">
                <a:solidFill>
                  <a:srgbClr val="ffffff"/>
                </a:solidFill>
                <a:round/>
              </a:ln>
            </c:spPr>
          </c:dPt>
          <c:dPt>
            <c:idx val="1"/>
            <c:spPr>
              <a:solidFill>
                <a:srgbClr val="ed7d31"/>
              </a:solidFill>
              <a:ln w="19080">
                <a:solidFill>
                  <a:srgbClr val="ffffff"/>
                </a:solidFill>
                <a:round/>
              </a:ln>
            </c:spPr>
          </c:dPt>
          <c:dPt>
            <c:idx val="2"/>
            <c:spPr>
              <a:solidFill>
                <a:srgbClr val="a5a5a5"/>
              </a:solidFill>
              <a:ln w="19080">
                <a:solidFill>
                  <a:srgbClr val="ffffff"/>
                </a:solidFill>
                <a:round/>
              </a:ln>
            </c:spPr>
          </c:dPt>
          <c:dPt>
            <c:idx val="3"/>
            <c:spPr>
              <a:solidFill>
                <a:srgbClr val="ffc000"/>
              </a:solidFill>
              <a:ln w="19080">
                <a:solidFill>
                  <a:srgbClr val="ffffff"/>
                </a:solidFill>
                <a:round/>
              </a:ln>
            </c:spPr>
          </c:dPt>
          <c:dLbls>
            <c:numFmt formatCode="General" sourceLinked="1"/>
            <c:dLbl>
              <c:idx val="0"/>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1"/>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2"/>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3"/>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showLeaderLines val="0"/>
          </c:dLbls>
          <c:cat>
            <c:strRef>
              <c:f>categories</c:f>
              <c:strCache>
                <c:ptCount val="4"/>
                <c:pt idx="0">
                  <c:v>Кв. 1</c:v>
                </c:pt>
                <c:pt idx="1">
                  <c:v>Кв. 2</c:v>
                </c:pt>
                <c:pt idx="2">
                  <c:v/>
                </c:pt>
                <c:pt idx="3">
                  <c:v/>
                </c:pt>
              </c:strCache>
            </c:strRef>
          </c:cat>
          <c:val>
            <c:numRef>
              <c:f>0</c:f>
              <c:numCache>
                <c:formatCode>General</c:formatCode>
                <c:ptCount val="4"/>
                <c:pt idx="0">
                  <c:v>8</c:v>
                </c:pt>
                <c:pt idx="1">
                  <c:v>4</c:v>
                </c:pt>
                <c:pt idx="2">
                  <c:v/>
                </c:pt>
                <c:pt idx="3">
                  <c:v/>
                </c:pt>
              </c:numCache>
            </c:numRef>
          </c:val>
        </c:ser>
        <c:firstSliceAng val="0"/>
      </c:pieChart>
      <c:spPr>
        <a:noFill/>
        <a:ln>
          <a:noFill/>
        </a:ln>
      </c:spPr>
    </c:plotArea>
    <c:plotVisOnly val="1"/>
    <c:dispBlanksAs val="gap"/>
  </c:chart>
  <c:spPr>
    <a:solidFill>
      <a:srgbClr val="ffffff"/>
    </a:solidFill>
    <a:ln w="9360">
      <a:solidFill>
        <a:srgbClr val="d9d9d9"/>
      </a:solidFill>
      <a:round/>
    </a:ln>
  </c:spPr>
  <c:externalData r:id="rId1"/>
</c:chartSpace>
</file>

<file path=word/charts/chart6.xml><?xml version="1.0" encoding="utf-8"?>
<c:chartSpace xmlns:c="http://schemas.openxmlformats.org/drawingml/2006/chart" xmlns:a="http://schemas.openxmlformats.org/drawingml/2006/main" xmlns:r="http://schemas.openxmlformats.org/officeDocument/2006/relationships">
  <c:lang val="en-US"/>
  <c:roundedCorners val="0"/>
  <c:chart>
    <c:plotArea>
      <c:pieChart>
        <c:varyColors val="1"/>
        <c:ser>
          <c:idx val="0"/>
          <c:order val="0"/>
          <c:tx>
            <c:strRef>
              <c:f>label 0</c:f>
              <c:strCache>
                <c:ptCount val="1"/>
                <c:pt idx="0">
                  <c:v>Продаж</c:v>
                </c:pt>
              </c:strCache>
            </c:strRef>
          </c:tx>
          <c:spPr>
            <a:solidFill>
              <a:srgbClr val="4472c4"/>
            </a:solidFill>
            <a:ln>
              <a:noFill/>
            </a:ln>
          </c:spPr>
          <c:explosion val="0"/>
          <c:dPt>
            <c:idx val="0"/>
            <c:spPr>
              <a:solidFill>
                <a:srgbClr val="4472c4"/>
              </a:solidFill>
              <a:ln w="19080">
                <a:solidFill>
                  <a:srgbClr val="ffffff"/>
                </a:solidFill>
                <a:round/>
              </a:ln>
            </c:spPr>
          </c:dPt>
          <c:dPt>
            <c:idx val="1"/>
            <c:spPr>
              <a:solidFill>
                <a:srgbClr val="ed7d31"/>
              </a:solidFill>
              <a:ln w="19080">
                <a:solidFill>
                  <a:srgbClr val="ffffff"/>
                </a:solidFill>
                <a:round/>
              </a:ln>
            </c:spPr>
          </c:dPt>
          <c:dPt>
            <c:idx val="2"/>
            <c:spPr>
              <a:solidFill>
                <a:srgbClr val="a5a5a5"/>
              </a:solidFill>
              <a:ln w="19080">
                <a:solidFill>
                  <a:srgbClr val="ffffff"/>
                </a:solidFill>
                <a:round/>
              </a:ln>
            </c:spPr>
          </c:dPt>
          <c:dLbls>
            <c:numFmt formatCode="General" sourceLinked="1"/>
            <c:dLbl>
              <c:idx val="0"/>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1"/>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2"/>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showLeaderLines val="0"/>
          </c:dLbls>
          <c:cat>
            <c:strRef>
              <c:f>categories</c:f>
              <c:strCache>
                <c:ptCount val="3"/>
                <c:pt idx="0">
                  <c:v>Кв. 1</c:v>
                </c:pt>
                <c:pt idx="1">
                  <c:v>Кв. 2</c:v>
                </c:pt>
                <c:pt idx="2">
                  <c:v>Кв. 3</c:v>
                </c:pt>
              </c:strCache>
            </c:strRef>
          </c:cat>
          <c:val>
            <c:numRef>
              <c:f>0</c:f>
              <c:numCache>
                <c:formatCode>General</c:formatCode>
                <c:ptCount val="3"/>
                <c:pt idx="0">
                  <c:v>1</c:v>
                </c:pt>
                <c:pt idx="1">
                  <c:v>1</c:v>
                </c:pt>
                <c:pt idx="2">
                  <c:v>2</c:v>
                </c:pt>
              </c:numCache>
            </c:numRef>
          </c:val>
        </c:ser>
        <c:firstSliceAng val="0"/>
      </c:pieChart>
      <c:spPr>
        <a:noFill/>
        <a:ln>
          <a:noFill/>
        </a:ln>
      </c:spPr>
    </c:plotArea>
    <c:plotVisOnly val="1"/>
    <c:dispBlanksAs val="gap"/>
  </c:chart>
  <c:spPr>
    <a:solidFill>
      <a:srgbClr val="ffffff"/>
    </a:solidFill>
    <a:ln w="9360">
      <a:solidFill>
        <a:srgbClr val="d9d9d9"/>
      </a:solidFill>
      <a:round/>
    </a:ln>
  </c:sp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lang val="en-US"/>
  <c:roundedCorners val="0"/>
  <c:chart>
    <c:plotArea>
      <c:pieChart>
        <c:varyColors val="1"/>
        <c:ser>
          <c:idx val="0"/>
          <c:order val="0"/>
          <c:tx>
            <c:strRef>
              <c:f>label 0</c:f>
              <c:strCache>
                <c:ptCount val="1"/>
                <c:pt idx="0">
                  <c:v>Продаж</c:v>
                </c:pt>
              </c:strCache>
            </c:strRef>
          </c:tx>
          <c:spPr>
            <a:solidFill>
              <a:srgbClr val="4472c4"/>
            </a:solidFill>
            <a:ln>
              <a:noFill/>
            </a:ln>
          </c:spPr>
          <c:explosion val="0"/>
          <c:dPt>
            <c:idx val="0"/>
            <c:spPr>
              <a:solidFill>
                <a:srgbClr val="4472c4"/>
              </a:solidFill>
              <a:ln w="19080">
                <a:solidFill>
                  <a:srgbClr val="ffffff"/>
                </a:solidFill>
                <a:round/>
              </a:ln>
            </c:spPr>
          </c:dPt>
          <c:dPt>
            <c:idx val="1"/>
            <c:spPr>
              <a:solidFill>
                <a:srgbClr val="ed7d31"/>
              </a:solidFill>
              <a:ln w="19080">
                <a:solidFill>
                  <a:srgbClr val="ffffff"/>
                </a:solidFill>
                <a:round/>
              </a:ln>
            </c:spPr>
          </c:dPt>
          <c:dPt>
            <c:idx val="2"/>
            <c:spPr>
              <a:solidFill>
                <a:srgbClr val="a5a5a5"/>
              </a:solidFill>
              <a:ln w="19080">
                <a:solidFill>
                  <a:srgbClr val="ffffff"/>
                </a:solidFill>
                <a:round/>
              </a:ln>
            </c:spPr>
          </c:dPt>
          <c:dLbls>
            <c:numFmt formatCode="General" sourceLinked="1"/>
            <c:dLbl>
              <c:idx val="0"/>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1"/>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2"/>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showLeaderLines val="0"/>
          </c:dLbls>
          <c:cat>
            <c:strRef>
              <c:f>categories</c:f>
              <c:strCache>
                <c:ptCount val="3"/>
                <c:pt idx="0">
                  <c:v>Кв. 1</c:v>
                </c:pt>
                <c:pt idx="1">
                  <c:v>Кв. 2</c:v>
                </c:pt>
                <c:pt idx="2">
                  <c:v>Кв. 3</c:v>
                </c:pt>
              </c:strCache>
            </c:strRef>
          </c:cat>
          <c:val>
            <c:numRef>
              <c:f>0</c:f>
              <c:numCache>
                <c:formatCode>General</c:formatCode>
                <c:ptCount val="3"/>
                <c:pt idx="0">
                  <c:v>2</c:v>
                </c:pt>
                <c:pt idx="1">
                  <c:v>1</c:v>
                </c:pt>
                <c:pt idx="2">
                  <c:v>1</c:v>
                </c:pt>
              </c:numCache>
            </c:numRef>
          </c:val>
        </c:ser>
        <c:firstSliceAng val="0"/>
      </c:pieChart>
      <c:spPr>
        <a:noFill/>
        <a:ln>
          <a:noFill/>
        </a:ln>
      </c:spPr>
    </c:plotArea>
    <c:plotVisOnly val="1"/>
    <c:dispBlanksAs val="gap"/>
  </c:chart>
  <c:spPr>
    <a:solidFill>
      <a:srgbClr val="ffffff"/>
    </a:solidFill>
    <a:ln w="9360">
      <a:solidFill>
        <a:srgbClr val="d9d9d9"/>
      </a:solidFill>
      <a:round/>
    </a:ln>
  </c:spPr>
  <c:externalData r:id="rId1"/>
</c:chartSpace>
</file>

<file path=word/charts/chart8.xml><?xml version="1.0" encoding="utf-8"?>
<c:chartSpace xmlns:c="http://schemas.openxmlformats.org/drawingml/2006/chart" xmlns:a="http://schemas.openxmlformats.org/drawingml/2006/main" xmlns:r="http://schemas.openxmlformats.org/officeDocument/2006/relationships">
  <c:lang val="en-US"/>
  <c:roundedCorners val="0"/>
  <c:chart>
    <c:plotArea>
      <c:pieChart>
        <c:varyColors val="1"/>
        <c:ser>
          <c:idx val="0"/>
          <c:order val="0"/>
          <c:tx>
            <c:strRef>
              <c:f>label 0</c:f>
              <c:strCache>
                <c:ptCount val="1"/>
                <c:pt idx="0">
                  <c:v>Продаж</c:v>
                </c:pt>
              </c:strCache>
            </c:strRef>
          </c:tx>
          <c:spPr>
            <a:solidFill>
              <a:srgbClr val="4472c4"/>
            </a:solidFill>
            <a:ln>
              <a:noFill/>
            </a:ln>
          </c:spPr>
          <c:explosion val="0"/>
          <c:dPt>
            <c:idx val="0"/>
            <c:spPr>
              <a:solidFill>
                <a:srgbClr val="4472c4"/>
              </a:solidFill>
              <a:ln w="19080">
                <a:solidFill>
                  <a:srgbClr val="ffffff"/>
                </a:solidFill>
                <a:round/>
              </a:ln>
            </c:spPr>
          </c:dPt>
          <c:dPt>
            <c:idx val="1"/>
            <c:spPr>
              <a:solidFill>
                <a:srgbClr val="ed7d31"/>
              </a:solidFill>
              <a:ln w="19080">
                <a:solidFill>
                  <a:srgbClr val="ffffff"/>
                </a:solidFill>
                <a:round/>
              </a:ln>
            </c:spPr>
          </c:dPt>
          <c:dPt>
            <c:idx val="2"/>
            <c:spPr>
              <a:solidFill>
                <a:srgbClr val="a5a5a5"/>
              </a:solidFill>
              <a:ln w="19080">
                <a:solidFill>
                  <a:srgbClr val="ffffff"/>
                </a:solidFill>
                <a:round/>
              </a:ln>
            </c:spPr>
          </c:dPt>
          <c:dLbls>
            <c:numFmt formatCode="General" sourceLinked="1"/>
            <c:dLbl>
              <c:idx val="0"/>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1"/>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2"/>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showLeaderLines val="0"/>
          </c:dLbls>
          <c:cat>
            <c:strRef>
              <c:f>categories</c:f>
              <c:strCache>
                <c:ptCount val="3"/>
                <c:pt idx="0">
                  <c:v>Кв. 1</c:v>
                </c:pt>
                <c:pt idx="1">
                  <c:v>Кв. 2</c:v>
                </c:pt>
                <c:pt idx="2">
                  <c:v>Кв. 3</c:v>
                </c:pt>
              </c:strCache>
            </c:strRef>
          </c:cat>
          <c:val>
            <c:numRef>
              <c:f>0</c:f>
              <c:numCache>
                <c:formatCode>General</c:formatCode>
                <c:ptCount val="3"/>
                <c:pt idx="0">
                  <c:v>3</c:v>
                </c:pt>
                <c:pt idx="1">
                  <c:v>3</c:v>
                </c:pt>
                <c:pt idx="2">
                  <c:v>2</c:v>
                </c:pt>
              </c:numCache>
            </c:numRef>
          </c:val>
        </c:ser>
        <c:firstSliceAng val="0"/>
      </c:pieChart>
      <c:spPr>
        <a:noFill/>
        <a:ln>
          <a:noFill/>
        </a:ln>
      </c:spPr>
    </c:plotArea>
    <c:plotVisOnly val="1"/>
    <c:dispBlanksAs val="gap"/>
  </c:chart>
  <c:spPr>
    <a:solidFill>
      <a:srgbClr val="ffffff"/>
    </a:solidFill>
    <a:ln w="9360">
      <a:solidFill>
        <a:srgbClr val="d9d9d9"/>
      </a:solidFill>
      <a:round/>
    </a:ln>
  </c:spPr>
  <c:externalData r:id="rId1"/>
</c:chartSpace>
</file>

<file path=word/charts/chart9.xml><?xml version="1.0" encoding="utf-8"?>
<c:chartSpace xmlns:c="http://schemas.openxmlformats.org/drawingml/2006/chart" xmlns:a="http://schemas.openxmlformats.org/drawingml/2006/main" xmlns:r="http://schemas.openxmlformats.org/officeDocument/2006/relationships">
  <c:lang val="en-US"/>
  <c:roundedCorners val="0"/>
  <c:chart>
    <c:plotArea>
      <c:pieChart>
        <c:varyColors val="1"/>
        <c:ser>
          <c:idx val="0"/>
          <c:order val="0"/>
          <c:tx>
            <c:strRef>
              <c:f>label 0</c:f>
              <c:strCache>
                <c:ptCount val="1"/>
                <c:pt idx="0">
                  <c:v>Продаж</c:v>
                </c:pt>
              </c:strCache>
            </c:strRef>
          </c:tx>
          <c:spPr>
            <a:solidFill>
              <a:srgbClr val="4472c4"/>
            </a:solidFill>
            <a:ln>
              <a:noFill/>
            </a:ln>
          </c:spPr>
          <c:explosion val="0"/>
          <c:dPt>
            <c:idx val="0"/>
            <c:spPr>
              <a:solidFill>
                <a:srgbClr val="4472c4"/>
              </a:solidFill>
              <a:ln w="19080">
                <a:solidFill>
                  <a:srgbClr val="ffffff"/>
                </a:solidFill>
                <a:round/>
              </a:ln>
            </c:spPr>
          </c:dPt>
          <c:dPt>
            <c:idx val="1"/>
            <c:spPr>
              <a:solidFill>
                <a:srgbClr val="ed7d31"/>
              </a:solidFill>
              <a:ln w="19080">
                <a:solidFill>
                  <a:srgbClr val="ffffff"/>
                </a:solidFill>
                <a:round/>
              </a:ln>
            </c:spPr>
          </c:dPt>
          <c:dPt>
            <c:idx val="2"/>
            <c:spPr>
              <a:solidFill>
                <a:srgbClr val="a5a5a5"/>
              </a:solidFill>
              <a:ln w="19080">
                <a:solidFill>
                  <a:srgbClr val="ffffff"/>
                </a:solidFill>
                <a:round/>
              </a:ln>
            </c:spPr>
          </c:dPt>
          <c:dLbls>
            <c:numFmt formatCode="General" sourceLinked="1"/>
            <c:dLbl>
              <c:idx val="0"/>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1"/>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2"/>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showLeaderLines val="0"/>
          </c:dLbls>
          <c:cat>
            <c:strRef>
              <c:f>categories</c:f>
              <c:strCache>
                <c:ptCount val="3"/>
                <c:pt idx="0">
                  <c:v>Кв. 1</c:v>
                </c:pt>
                <c:pt idx="1">
                  <c:v>Кв. 2</c:v>
                </c:pt>
                <c:pt idx="2">
                  <c:v>Кв. 3</c:v>
                </c:pt>
              </c:strCache>
            </c:strRef>
          </c:cat>
          <c:val>
            <c:numRef>
              <c:f>0</c:f>
              <c:numCache>
                <c:formatCode>General</c:formatCode>
                <c:ptCount val="3"/>
                <c:pt idx="0">
                  <c:v>1</c:v>
                </c:pt>
                <c:pt idx="1">
                  <c:v>2</c:v>
                </c:pt>
                <c:pt idx="2">
                  <c:v>1</c:v>
                </c:pt>
              </c:numCache>
            </c:numRef>
          </c:val>
        </c:ser>
        <c:firstSliceAng val="0"/>
      </c:pieChart>
      <c:spPr>
        <a:noFill/>
        <a:ln>
          <a:noFill/>
        </a:ln>
      </c:spPr>
    </c:plotArea>
    <c:plotVisOnly val="1"/>
    <c:dispBlanksAs val="gap"/>
  </c:chart>
  <c:spPr>
    <a:solidFill>
      <a:srgbClr val="ffffff"/>
    </a:solidFill>
    <a:ln w="9360">
      <a:solidFill>
        <a:srgbClr val="d9d9d9"/>
      </a:solidFill>
      <a:round/>
    </a:ln>
  </c:spPr>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lang val="en-US"/>
  <c:roundedCorners val="0"/>
  <c:chart>
    <c:plotArea>
      <c:pieChart>
        <c:varyColors val="1"/>
        <c:ser>
          <c:idx val="0"/>
          <c:order val="0"/>
          <c:tx>
            <c:strRef>
              <c:f>label 0</c:f>
              <c:strCache>
                <c:ptCount val="1"/>
                <c:pt idx="0">
                  <c:v>Продаж</c:v>
                </c:pt>
              </c:strCache>
            </c:strRef>
          </c:tx>
          <c:spPr>
            <a:solidFill>
              <a:srgbClr val="4472c4"/>
            </a:solidFill>
            <a:ln>
              <a:noFill/>
            </a:ln>
          </c:spPr>
          <c:explosion val="0"/>
          <c:dPt>
            <c:idx val="0"/>
            <c:spPr>
              <a:solidFill>
                <a:srgbClr val="4472c4"/>
              </a:solidFill>
              <a:ln w="19080">
                <a:solidFill>
                  <a:srgbClr val="ffffff"/>
                </a:solidFill>
                <a:round/>
              </a:ln>
            </c:spPr>
          </c:dPt>
          <c:dPt>
            <c:idx val="1"/>
            <c:spPr>
              <a:solidFill>
                <a:srgbClr val="ed7d31"/>
              </a:solidFill>
              <a:ln w="19080">
                <a:solidFill>
                  <a:srgbClr val="ffffff"/>
                </a:solidFill>
                <a:round/>
              </a:ln>
            </c:spPr>
          </c:dPt>
          <c:dPt>
            <c:idx val="2"/>
            <c:spPr>
              <a:solidFill>
                <a:srgbClr val="a5a5a5"/>
              </a:solidFill>
              <a:ln w="19080">
                <a:solidFill>
                  <a:srgbClr val="ffffff"/>
                </a:solidFill>
                <a:round/>
              </a:ln>
            </c:spPr>
          </c:dPt>
          <c:dLbls>
            <c:numFmt formatCode="General" sourceLinked="1"/>
            <c:dLbl>
              <c:idx val="0"/>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1"/>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dLbl>
              <c:idx val="2"/>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dLbl>
            <c:txPr>
              <a:bodyPr/>
              <a:lstStyle/>
              <a:p>
                <a:pPr>
                  <a:defRPr b="0" sz="1000" spc="-1" strike="noStrike">
                    <a:solidFill>
                      <a:srgbClr val="000000"/>
                    </a:solidFill>
                    <a:latin typeface="Calibri"/>
                  </a:defRPr>
                </a:pPr>
              </a:p>
            </c:txPr>
            <c:dLblPos val="bestFit"/>
            <c:showLegendKey val="0"/>
            <c:showVal val="0"/>
            <c:showCatName val="0"/>
            <c:showSerName val="0"/>
            <c:showPercent val="0"/>
            <c:separator>; </c:separator>
            <c:showLeaderLines val="0"/>
          </c:dLbls>
          <c:cat>
            <c:strRef>
              <c:f>categories</c:f>
              <c:strCache>
                <c:ptCount val="3"/>
                <c:pt idx="0">
                  <c:v>Кв. 1</c:v>
                </c:pt>
                <c:pt idx="1">
                  <c:v>Кв. 2</c:v>
                </c:pt>
                <c:pt idx="2">
                  <c:v>Кв. 3</c:v>
                </c:pt>
              </c:strCache>
            </c:strRef>
          </c:cat>
          <c:val>
            <c:numRef>
              <c:f>0</c:f>
              <c:numCache>
                <c:formatCode>General</c:formatCode>
                <c:ptCount val="3"/>
                <c:pt idx="0">
                  <c:v>3</c:v>
                </c:pt>
                <c:pt idx="1">
                  <c:v>2</c:v>
                </c:pt>
                <c:pt idx="2">
                  <c:v>3</c:v>
                </c:pt>
              </c:numCache>
            </c:numRef>
          </c:val>
        </c:ser>
        <c:firstSliceAng val="0"/>
      </c:pieChart>
      <c:spPr>
        <a:noFill/>
        <a:ln>
          <a:noFill/>
        </a:ln>
      </c:spPr>
    </c:plotArea>
    <c:plotVisOnly val="1"/>
    <c:dispBlanksAs val="gap"/>
  </c:chart>
  <c:spPr>
    <a:solidFill>
      <a:srgbClr val="ffffff"/>
    </a:solidFill>
    <a:ln w="9360">
      <a:solidFill>
        <a:srgbClr val="d9d9d9"/>
      </a:solidFill>
      <a:round/>
    </a:ln>
  </c:sp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TotalTime>
  <Application>Trio_Office/6.2.8.2$Windows_x86 LibreOffice_project/</Application>
  <Pages>28</Pages>
  <Words>2451</Words>
  <Characters>11275</Characters>
  <CharactersWithSpaces>13129</CharactersWithSpaces>
  <Paragraphs>785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2025-08-04T09:34:00Z</dcterms:created>
  <dc:creator>Viktoria Yantsyuk</dc:creator>
  <dc:description/>
  <dc:language>uk-UA</dc:language>
  <cp:lastModifiedBy/>
  <dcterms:modified xsi:type="dcterms:W3CDTF">2026-01-08T21:31:54Z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