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Химические основы жизни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Глоссарий</w:t>
      </w:r>
      <w:r/>
    </w:p>
    <w:p>
      <w:pPr>
        <w:pStyle w:val="Normal"/>
      </w:pPr>
      <w:r>
        <w:rPr/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С-конец - аминокислотный остаток, омеющий свободную карбоксильную-группу.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N-конец - аминокислотный остаток, омеющий свободную амино-группу.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АДФ - Аденозиндифосфат — нуклеотид, состоящий из аденина, рибозы и двух остатков фосфорной кислоты. АДФ образуется в результате переноса концевой фосфатной группы АТФ.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Аминокислотный остаток – мономер, входящие в состав белков.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Анаболизм объединяет биосинтетические процессы, в которых простые строительные блоки соединяются в сложные макромолекулы, необходимые для существования организма. При анаболизме используется энергия, высвобождаемая при катаболизме (эндергонические реакции).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Аномеризация - являение взаимопревращение аномеров.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АТФ - Аденозинтрифосфа́т или Аденозинтрифосфорная кислота — нуклеозидтрифосфат, имеющий большое значение в обмене энергии и веществ в организмах; универсальный источник энергии для всех биохимических процессов, протекающих в живых системах, в частности для образования ферментов.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Белки́ (протеи́ны, полипепти́ды) — высокомолекулярные органические вещества, состоящие из альфа-аминокислот, соединённых в цепочку пептидной связью.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Восстановление - процесс присоединения электронов.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Вторичная структура - пространственная струкутра, образующаяся в результате взаимодействия между функциональными группами входящими в состав пептидного остова.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Высоко-энергетические фосфаты - большая группа фосфатов в организме, гидролиз которых приводит к освобождению большого количества энергии.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Денатурация - разрыв большого количества слабых связей в молекуле, приводящий к разрушению ее нативной конформации, потеря которой сопровождается утратой специфической функции белков.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ДНК - Дезоксирибонуклеи́новая кислота́ — макромолекула, обеспечивающая хранение, передачу из поколения в поколение и реализацию генетической программы развития и функционирования живых организмов. Молекула ДНК хранит биологическую информацию в виде генетического кода, состоящего из последовательности нуклеотидов. ДНК содержит информацию о структуре различных видов РНК и белков.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Дыхательный контроль - зависимость интенсивности дыхания от концентрации АДФ.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Жиры́ - также триглицери́ды, триацилглицериды (сокр. ТАГ) — органические вещества, продукты этерификации карбоновых кислот и трёхатомного спирта глицерина.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Изоэлектрическая точка белка - это кислотная среды, при кторой белковая молекула не несет никакого заряда. Заряд белка в основном определяется боковыми группами А.к. Общий заряд белка при рН ниже И.т. положительный, а выше - отрицательный.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Катаболизм - процесс расщепеления органических молекул до конечных продуктов (для человека и жевотных: CO2, H2O, мочевина). В процесс катаболизма включаются метаболиты, образующиеся при пищеварении и при распаде структурно-йункциональных компонентов клеток. Реакции катаболизма сопровождаются выделлением энергии (экзергонические реакции).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Клетка – это открытая, ограниченная активной мембраной структурированная система биополимеров (белков и нуклеиновых к-т) и их макромолекулярных комплексов, учатсвующих в единой совокупности метаболических и энергетических процессов, осуществляющих поддержание и воспроизведение всей системы в целом.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Конформационная лабильность - склонность к небольшим изменениям конформации за счет разрыва одних и образования других слабых связей.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Комплементарность - пространственное и химическое соответсвие взаимодействующих поверхностей; универсальный принцип, свойственный живой природе, и лежащий в основе узнавания и соединения не только протомеров, но и других молекул.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Коэффициент окислительного фосфорилирования - отношение количества фосфороной кислоты к атому кислороду, поглощенному в процессе дыхания.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Мономерные белки - белки, содержащие в своем составе только одну полипептидную цепь, а также белки, состоящие из двух ковалентно связанных полипептидных цепей.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Моносахариды - производные многоатомных спиртов, содержащие карбонильную группу.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Мутаротаця - см. Аномеризация.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Нативная структура - функционально активная конформацию белка.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Нуклеозид - это N-гликозид азотистого остатка.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Нуклеотид - мономерная единица, из которой состоят ДНК и РНК; сложный эфир нуклеозида и фосфорной кислоты.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Окисление - процесс отщепелния электронов.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Олигомер - белок, состоящий из нескольких протомеров.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Олигонуклеотиды - это полимеры, в которых до 20 нуклеозидов, соединен. друг с другом фосфодиэфирными связами.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Первичная структура - линейная последовательность АК-остатков в полипептидной цепи. Она закодирована в гене. В процессе синтеза белка инф-я находящаяся в гене сначала переписывается на мРНК, а затем на рибосоме с использованием мРНК в качетсве матрицы происходит сборка первичной струкутры белка.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Пептидный остов - цепь NH-CH-CO.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Полинуклеотиды - это полимеры, в которых свыше 20 нуклеозидов, соединен. друг с другом фосфодиэфирными связами.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Преоны - особый класс белков, обладающих инфекционными свойствами. Они способны вызывать преоновые болезни - тяжелые, неизлечимые заболевания ЦНС.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Пункты сопряжения дыхания и фосфрилирования - участки ЦПЭ соответсвующих комплексам 1, 3 и 4, на которых происходит наиболее активный траснпорт протонов в межмембранное пространство, необходимый для образования электрохимического потенциала.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РНК - Рибонуклеи́новая кислота́ — одна из трёх основных макромолекул (две другие — ДНК и белки), которые содержатся в клетках всех живых организмов и играют важную роль в кодировании, прочтении, регуляции и выражении генов.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Стереоизомерия - оптическая активность.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Тканевыое дыхаение - окисление органических веществ в клетках, сопровождающееся потребением кислорода и синтезом воды.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Третичная структура - это 3-мерная простр. структура, образующаяся за счет взаимодействия между радикалами аминокислот, который могу располагаться на значительном расстоянии друг от друга в полипептидной цепи.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Четвертичная структура - количество и взаиморсположение полипептидных цепей (каждая называется протомер или субъединица), объединенных с помощью тех же слабых взаимодействий, которые участвовали в образрвании третичной структуры.</w:t>
      </w:r>
      <w:r/>
    </w:p>
    <w:p>
      <w:pPr>
        <w:pStyle w:val="TextBody"/>
        <w:rPr>
          <w:smallCaps w:val="false"/>
          <w:caps w:val="false"/>
          <w:sz w:val="21"/>
          <w:spacing w:val="0"/>
          <w:i w:val="false"/>
          <w:b w:val="false"/>
          <w:b w:val="false"/>
          <w:bCs w:val="false"/>
          <w:rFonts w:ascii="apple-system;system-ui;Segoe UI;Helvetica;Arial;sans-serif;Apple Color Emoji;Segoe UI Emoji;Segoe UI Symbol" w:hAnsi="apple-system;system-ui;Segoe UI;Helvetica;Arial;sans-serif;Apple Color Emoji;Segoe UI Emoji;Segoe UI Symbol"/>
          <w:color w:val="24292E"/>
        </w:rPr>
      </w:pPr>
      <w:r>
        <w:rPr/>
      </w:r>
      <w:r/>
    </w:p>
    <w:p>
      <w:pPr>
        <w:pStyle w:val="TextBody"/>
        <w:spacing w:before="0" w:after="140"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z w:val="21"/>
        </w:rPr>
        <w:t>Углево́ды — органические вещества, содержащие карбонильную группу и несколько гидроксильных групп.</w:t>
      </w:r>
      <w:r>
        <w:rPr/>
        <w:b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system-ui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LibreOffice/4.3.6.2$MacOSX_X86_64 LibreOffice_project/d50a87b2e514536ed401c18000dad4660b6a169e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2019-01-22T12:10:20Z</dcterms:created>
  <dc:language>en-US</dc:language>
  <dcterms:modified xsi:type="dcterms:W3CDTF">2019-01-22T12:56:30Z</dcterms:modified>
  <cp:revision>1</cp:revision>
</cp:coreProperties>
</file>