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D85" w:rsidRPr="007528C2" w:rsidRDefault="00833D85" w:rsidP="00833D85">
      <w:pPr>
        <w:spacing w:after="0" w:line="240" w:lineRule="atLeast"/>
        <w:jc w:val="center"/>
        <w:textAlignment w:val="baseline"/>
        <w:outlineLvl w:val="1"/>
        <w:rPr>
          <w:rFonts w:ascii="Century Gothic" w:eastAsia="Times New Roman" w:hAnsi="Century Gothic" w:cs="Times New Roman"/>
          <w:b/>
          <w:bCs/>
          <w:color w:val="2E0E36"/>
          <w:bdr w:val="none" w:sz="0" w:space="0" w:color="auto" w:frame="1"/>
          <w:lang w:eastAsia="es-MX"/>
        </w:rPr>
      </w:pPr>
      <w:proofErr w:type="spellStart"/>
      <w:r w:rsidRPr="003D7F4F">
        <w:rPr>
          <w:rFonts w:ascii="Century Gothic" w:eastAsia="Times New Roman" w:hAnsi="Century Gothic" w:cs="Times New Roman"/>
          <w:b/>
          <w:bCs/>
          <w:color w:val="2E0E36"/>
          <w:bdr w:val="none" w:sz="0" w:space="0" w:color="auto" w:frame="1"/>
          <w:lang w:eastAsia="es-MX"/>
        </w:rPr>
        <w:t>Power</w:t>
      </w:r>
      <w:proofErr w:type="spellEnd"/>
      <w:r w:rsidRPr="003D7F4F">
        <w:rPr>
          <w:rFonts w:ascii="Century Gothic" w:eastAsia="Times New Roman" w:hAnsi="Century Gothic" w:cs="Times New Roman"/>
          <w:b/>
          <w:bCs/>
          <w:color w:val="2E0E36"/>
          <w:bdr w:val="none" w:sz="0" w:space="0" w:color="auto" w:frame="1"/>
          <w:lang w:eastAsia="es-MX"/>
        </w:rPr>
        <w:t xml:space="preserve"> BI </w:t>
      </w:r>
      <w:proofErr w:type="spellStart"/>
      <w:r w:rsidRPr="003D7F4F">
        <w:rPr>
          <w:rFonts w:ascii="Century Gothic" w:eastAsia="Times New Roman" w:hAnsi="Century Gothic" w:cs="Times New Roman"/>
          <w:b/>
          <w:bCs/>
          <w:color w:val="2E0E36"/>
          <w:bdr w:val="none" w:sz="0" w:space="0" w:color="auto" w:frame="1"/>
          <w:lang w:eastAsia="es-MX"/>
        </w:rPr>
        <w:t>Embedded</w:t>
      </w:r>
      <w:proofErr w:type="spellEnd"/>
    </w:p>
    <w:p w:rsidR="00833D85" w:rsidRPr="007528C2" w:rsidRDefault="00833D85" w:rsidP="00833D85">
      <w:pPr>
        <w:spacing w:after="0" w:line="240" w:lineRule="atLeast"/>
        <w:jc w:val="center"/>
        <w:textAlignment w:val="baseline"/>
        <w:outlineLvl w:val="1"/>
        <w:rPr>
          <w:rFonts w:ascii="Century Gothic" w:eastAsia="Times New Roman" w:hAnsi="Century Gothic" w:cs="Times New Roman"/>
          <w:b/>
          <w:bCs/>
          <w:color w:val="2E0E36"/>
          <w:bdr w:val="none" w:sz="0" w:space="0" w:color="auto" w:frame="1"/>
          <w:lang w:eastAsia="es-MX"/>
        </w:rPr>
      </w:pPr>
    </w:p>
    <w:p w:rsidR="003D7F4F" w:rsidRPr="003D7F4F" w:rsidRDefault="003D7F4F" w:rsidP="003D7F4F">
      <w:pPr>
        <w:spacing w:after="0" w:line="240" w:lineRule="atLeast"/>
        <w:textAlignment w:val="baseline"/>
        <w:outlineLvl w:val="1"/>
        <w:rPr>
          <w:rFonts w:ascii="Century Gothic" w:eastAsia="Times New Roman" w:hAnsi="Century Gothic" w:cs="Times New Roman"/>
          <w:color w:val="2E0E36"/>
          <w:lang w:eastAsia="es-MX"/>
        </w:rPr>
      </w:pPr>
      <w:r w:rsidRPr="003D7F4F">
        <w:rPr>
          <w:rFonts w:ascii="Century Gothic" w:eastAsia="Times New Roman" w:hAnsi="Century Gothic" w:cs="Times New Roman"/>
          <w:b/>
          <w:bCs/>
          <w:color w:val="2E0E36"/>
          <w:bdr w:val="none" w:sz="0" w:space="0" w:color="auto" w:frame="1"/>
          <w:lang w:eastAsia="es-MX"/>
        </w:rPr>
        <w:t xml:space="preserve">¿Qué es </w:t>
      </w:r>
      <w:proofErr w:type="spellStart"/>
      <w:r w:rsidRPr="003D7F4F">
        <w:rPr>
          <w:rFonts w:ascii="Century Gothic" w:eastAsia="Times New Roman" w:hAnsi="Century Gothic" w:cs="Times New Roman"/>
          <w:b/>
          <w:bCs/>
          <w:color w:val="2E0E36"/>
          <w:bdr w:val="none" w:sz="0" w:space="0" w:color="auto" w:frame="1"/>
          <w:lang w:eastAsia="es-MX"/>
        </w:rPr>
        <w:t>Power</w:t>
      </w:r>
      <w:proofErr w:type="spellEnd"/>
      <w:r w:rsidRPr="003D7F4F">
        <w:rPr>
          <w:rFonts w:ascii="Century Gothic" w:eastAsia="Times New Roman" w:hAnsi="Century Gothic" w:cs="Times New Roman"/>
          <w:b/>
          <w:bCs/>
          <w:color w:val="2E0E36"/>
          <w:bdr w:val="none" w:sz="0" w:space="0" w:color="auto" w:frame="1"/>
          <w:lang w:eastAsia="es-MX"/>
        </w:rPr>
        <w:t xml:space="preserve"> BI </w:t>
      </w:r>
      <w:proofErr w:type="spellStart"/>
      <w:r w:rsidRPr="003D7F4F">
        <w:rPr>
          <w:rFonts w:ascii="Century Gothic" w:eastAsia="Times New Roman" w:hAnsi="Century Gothic" w:cs="Times New Roman"/>
          <w:b/>
          <w:bCs/>
          <w:color w:val="2E0E36"/>
          <w:bdr w:val="none" w:sz="0" w:space="0" w:color="auto" w:frame="1"/>
          <w:lang w:eastAsia="es-MX"/>
        </w:rPr>
        <w:t>Embedded</w:t>
      </w:r>
      <w:proofErr w:type="spellEnd"/>
      <w:r w:rsidRPr="003D7F4F">
        <w:rPr>
          <w:rFonts w:ascii="Century Gothic" w:eastAsia="Times New Roman" w:hAnsi="Century Gothic" w:cs="Times New Roman"/>
          <w:b/>
          <w:bCs/>
          <w:color w:val="2E0E36"/>
          <w:bdr w:val="none" w:sz="0" w:space="0" w:color="auto" w:frame="1"/>
          <w:lang w:eastAsia="es-MX"/>
        </w:rPr>
        <w:t>?</w:t>
      </w:r>
    </w:p>
    <w:p w:rsidR="003D7F4F" w:rsidRPr="003D7F4F" w:rsidRDefault="003D7F4F" w:rsidP="003D7F4F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2E0E36"/>
          <w:lang w:eastAsia="es-MX"/>
        </w:rPr>
      </w:pPr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>Para comenzar, </w:t>
      </w:r>
      <w:proofErr w:type="spellStart"/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fldChar w:fldCharType="begin"/>
      </w:r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instrText xml:space="preserve"> HYPERLINK "https://www.hakoit.com/power-bi-dashboard-demo-es/" </w:instrText>
      </w:r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fldChar w:fldCharType="separate"/>
      </w:r>
      <w:r w:rsidRPr="007528C2">
        <w:rPr>
          <w:rFonts w:ascii="Century Gothic" w:eastAsia="Times New Roman" w:hAnsi="Century Gothic" w:cs="Times New Roman"/>
          <w:b/>
          <w:bCs/>
          <w:color w:val="FE005F"/>
          <w:u w:val="single"/>
          <w:bdr w:val="none" w:sz="0" w:space="0" w:color="auto" w:frame="1"/>
          <w:lang w:eastAsia="es-MX"/>
        </w:rPr>
        <w:t>Power</w:t>
      </w:r>
      <w:proofErr w:type="spellEnd"/>
      <w:r w:rsidRPr="007528C2">
        <w:rPr>
          <w:rFonts w:ascii="Century Gothic" w:eastAsia="Times New Roman" w:hAnsi="Century Gothic" w:cs="Times New Roman"/>
          <w:b/>
          <w:bCs/>
          <w:color w:val="FE005F"/>
          <w:u w:val="single"/>
          <w:bdr w:val="none" w:sz="0" w:space="0" w:color="auto" w:frame="1"/>
          <w:lang w:eastAsia="es-MX"/>
        </w:rPr>
        <w:t xml:space="preserve"> BI</w:t>
      </w:r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fldChar w:fldCharType="end"/>
      </w:r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> </w:t>
      </w:r>
      <w:proofErr w:type="spellStart"/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>Embedded</w:t>
      </w:r>
      <w:proofErr w:type="spellEnd"/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 xml:space="preserve"> es un servicio de Microsoft </w:t>
      </w:r>
      <w:proofErr w:type="spellStart"/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>Azure</w:t>
      </w:r>
      <w:proofErr w:type="spellEnd"/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 xml:space="preserve">, que permite incluir, embeber o incrustar, informes y paneles de </w:t>
      </w:r>
      <w:proofErr w:type="spellStart"/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>PowerBI</w:t>
      </w:r>
      <w:proofErr w:type="spellEnd"/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 xml:space="preserve"> en sus propias aplicaciones (</w:t>
      </w:r>
      <w:proofErr w:type="spellStart"/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>Websites</w:t>
      </w:r>
      <w:proofErr w:type="spellEnd"/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 xml:space="preserve">, Portales, </w:t>
      </w:r>
      <w:proofErr w:type="spellStart"/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>CRMs</w:t>
      </w:r>
      <w:proofErr w:type="spellEnd"/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 xml:space="preserve">, </w:t>
      </w:r>
      <w:proofErr w:type="spellStart"/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>etc</w:t>
      </w:r>
      <w:proofErr w:type="spellEnd"/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>).</w:t>
      </w:r>
    </w:p>
    <w:p w:rsidR="003D7F4F" w:rsidRPr="003D7F4F" w:rsidRDefault="003D7F4F" w:rsidP="003D7F4F">
      <w:pPr>
        <w:spacing w:line="240" w:lineRule="auto"/>
        <w:textAlignment w:val="baseline"/>
        <w:rPr>
          <w:rFonts w:ascii="Century Gothic" w:eastAsia="Times New Roman" w:hAnsi="Century Gothic" w:cs="Times New Roman"/>
          <w:color w:val="2E0E36"/>
          <w:lang w:eastAsia="es-MX"/>
        </w:rPr>
      </w:pPr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>Además, mantiene las características de análisis visual y sus poderosas funcionalidades.</w:t>
      </w:r>
    </w:p>
    <w:p w:rsidR="003D7F4F" w:rsidRPr="003D7F4F" w:rsidRDefault="003D7F4F" w:rsidP="003D7F4F">
      <w:pPr>
        <w:spacing w:after="0" w:line="240" w:lineRule="atLeast"/>
        <w:textAlignment w:val="baseline"/>
        <w:outlineLvl w:val="2"/>
        <w:rPr>
          <w:rFonts w:ascii="Century Gothic" w:eastAsia="Times New Roman" w:hAnsi="Century Gothic" w:cs="Times New Roman"/>
          <w:color w:val="2E0E36"/>
          <w:lang w:eastAsia="es-MX"/>
        </w:rPr>
      </w:pPr>
      <w:r w:rsidRPr="003D7F4F">
        <w:rPr>
          <w:rFonts w:ascii="Century Gothic" w:eastAsia="Times New Roman" w:hAnsi="Century Gothic" w:cs="Times New Roman"/>
          <w:b/>
          <w:bCs/>
          <w:color w:val="2E0E36"/>
          <w:bdr w:val="none" w:sz="0" w:space="0" w:color="auto" w:frame="1"/>
          <w:lang w:eastAsia="es-MX"/>
        </w:rPr>
        <w:t xml:space="preserve">¿Para quién es el servicio de </w:t>
      </w:r>
      <w:proofErr w:type="spellStart"/>
      <w:r w:rsidRPr="003D7F4F">
        <w:rPr>
          <w:rFonts w:ascii="Century Gothic" w:eastAsia="Times New Roman" w:hAnsi="Century Gothic" w:cs="Times New Roman"/>
          <w:b/>
          <w:bCs/>
          <w:color w:val="2E0E36"/>
          <w:bdr w:val="none" w:sz="0" w:space="0" w:color="auto" w:frame="1"/>
          <w:lang w:eastAsia="es-MX"/>
        </w:rPr>
        <w:t>Power</w:t>
      </w:r>
      <w:proofErr w:type="spellEnd"/>
      <w:r w:rsidRPr="003D7F4F">
        <w:rPr>
          <w:rFonts w:ascii="Century Gothic" w:eastAsia="Times New Roman" w:hAnsi="Century Gothic" w:cs="Times New Roman"/>
          <w:b/>
          <w:bCs/>
          <w:color w:val="2E0E36"/>
          <w:bdr w:val="none" w:sz="0" w:space="0" w:color="auto" w:frame="1"/>
          <w:lang w:eastAsia="es-MX"/>
        </w:rPr>
        <w:t xml:space="preserve"> BI </w:t>
      </w:r>
      <w:proofErr w:type="spellStart"/>
      <w:r w:rsidRPr="003D7F4F">
        <w:rPr>
          <w:rFonts w:ascii="Century Gothic" w:eastAsia="Times New Roman" w:hAnsi="Century Gothic" w:cs="Times New Roman"/>
          <w:b/>
          <w:bCs/>
          <w:color w:val="2E0E36"/>
          <w:bdr w:val="none" w:sz="0" w:space="0" w:color="auto" w:frame="1"/>
          <w:lang w:eastAsia="es-MX"/>
        </w:rPr>
        <w:t>Embedded</w:t>
      </w:r>
      <w:proofErr w:type="spellEnd"/>
      <w:r w:rsidRPr="003D7F4F">
        <w:rPr>
          <w:rFonts w:ascii="Century Gothic" w:eastAsia="Times New Roman" w:hAnsi="Century Gothic" w:cs="Times New Roman"/>
          <w:b/>
          <w:bCs/>
          <w:color w:val="2E0E36"/>
          <w:bdr w:val="none" w:sz="0" w:space="0" w:color="auto" w:frame="1"/>
          <w:lang w:eastAsia="es-MX"/>
        </w:rPr>
        <w:t xml:space="preserve"> o Embebido?</w:t>
      </w:r>
    </w:p>
    <w:p w:rsidR="003D7F4F" w:rsidRPr="003D7F4F" w:rsidRDefault="003D7F4F" w:rsidP="003D7F4F">
      <w:pPr>
        <w:spacing w:line="240" w:lineRule="auto"/>
        <w:textAlignment w:val="baseline"/>
        <w:rPr>
          <w:rFonts w:ascii="Century Gothic" w:eastAsia="Times New Roman" w:hAnsi="Century Gothic" w:cs="Times New Roman"/>
          <w:color w:val="2E0E36"/>
          <w:lang w:eastAsia="es-MX"/>
        </w:rPr>
      </w:pPr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 xml:space="preserve">Principalmente destinado a proveedores de software, desarrolladores o empresas que deseen incrustar informes y paneles en aplicaciones, portales, </w:t>
      </w:r>
      <w:proofErr w:type="spellStart"/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>websites</w:t>
      </w:r>
      <w:proofErr w:type="spellEnd"/>
      <w:r w:rsidRPr="003D7F4F">
        <w:rPr>
          <w:rFonts w:ascii="Century Gothic" w:eastAsia="Times New Roman" w:hAnsi="Century Gothic" w:cs="Times New Roman"/>
          <w:color w:val="2E0E36"/>
          <w:bdr w:val="none" w:sz="0" w:space="0" w:color="auto" w:frame="1"/>
          <w:lang w:eastAsia="es-MX"/>
        </w:rPr>
        <w:t>.</w:t>
      </w:r>
    </w:p>
    <w:p w:rsidR="003D7F4F" w:rsidRPr="003D7F4F" w:rsidRDefault="003D7F4F" w:rsidP="003D7F4F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171717"/>
          <w:lang w:eastAsia="es-MX"/>
        </w:rPr>
      </w:pPr>
      <w:r w:rsidRPr="003D7F4F">
        <w:rPr>
          <w:rFonts w:ascii="Century Gothic" w:eastAsia="Times New Roman" w:hAnsi="Century Gothic" w:cs="Segoe UI"/>
          <w:color w:val="171717"/>
          <w:lang w:eastAsia="es-MX"/>
        </w:rPr>
        <w:t>Para crear una aplicación de ejemplo de </w:t>
      </w:r>
      <w:r w:rsidRPr="007528C2">
        <w:rPr>
          <w:rFonts w:ascii="Century Gothic" w:eastAsia="Times New Roman" w:hAnsi="Century Gothic" w:cs="Segoe UI"/>
          <w:i/>
          <w:iCs/>
          <w:color w:val="171717"/>
          <w:lang w:eastAsia="es-MX"/>
        </w:rPr>
        <w:t>inserción para los clientes</w:t>
      </w:r>
      <w:r w:rsidRPr="003D7F4F">
        <w:rPr>
          <w:rFonts w:ascii="Century Gothic" w:eastAsia="Times New Roman" w:hAnsi="Century Gothic" w:cs="Segoe UI"/>
          <w:color w:val="171717"/>
          <w:lang w:eastAsia="es-MX"/>
        </w:rPr>
        <w:t>, realice estos pasos:</w:t>
      </w:r>
    </w:p>
    <w:p w:rsidR="003D7F4F" w:rsidRPr="007528C2" w:rsidRDefault="003D7F4F" w:rsidP="003D7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  <w:hyperlink r:id="rId6" w:anchor="step-1---select-your-authentication-method" w:history="1">
        <w:r w:rsidRPr="007528C2">
          <w:rPr>
            <w:rFonts w:ascii="Century Gothic" w:eastAsia="Times New Roman" w:hAnsi="Century Gothic" w:cs="Segoe UI"/>
            <w:color w:val="0000FF"/>
            <w:lang w:eastAsia="es-MX"/>
          </w:rPr>
          <w:t>Seleccionar el método de autenticación</w:t>
        </w:r>
      </w:hyperlink>
    </w:p>
    <w:p w:rsidR="003D7F4F" w:rsidRPr="003D7F4F" w:rsidRDefault="003D7F4F" w:rsidP="003D7F4F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  <w:r w:rsidRPr="007528C2">
        <w:rPr>
          <w:rFonts w:ascii="Century Gothic" w:hAnsi="Century Gothic" w:cs="Segoe UI"/>
          <w:color w:val="171717"/>
          <w:shd w:val="clear" w:color="auto" w:fill="FFFFFF"/>
        </w:rPr>
        <w:t>La solución insertada variará según el método de autenticación que se seleccione. Por lo tanto, es importante comprender las diferencias entre los métodos de autenticación y decidir cuál se adapta mejor a su solución.</w:t>
      </w:r>
    </w:p>
    <w:p w:rsidR="003D7F4F" w:rsidRPr="007528C2" w:rsidRDefault="003D7F4F" w:rsidP="003D7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  <w:hyperlink r:id="rId7" w:anchor="step-2---register-an-azure-ad-application" w:history="1">
        <w:r w:rsidRPr="007528C2">
          <w:rPr>
            <w:rFonts w:ascii="Century Gothic" w:eastAsia="Times New Roman" w:hAnsi="Century Gothic" w:cs="Segoe UI"/>
            <w:color w:val="0000FF"/>
            <w:lang w:eastAsia="es-MX"/>
          </w:rPr>
          <w:t xml:space="preserve">Registrar una de aplicación de </w:t>
        </w:r>
        <w:proofErr w:type="spellStart"/>
        <w:r w:rsidRPr="007528C2">
          <w:rPr>
            <w:rFonts w:ascii="Century Gothic" w:eastAsia="Times New Roman" w:hAnsi="Century Gothic" w:cs="Segoe UI"/>
            <w:color w:val="0000FF"/>
            <w:lang w:eastAsia="es-MX"/>
          </w:rPr>
          <w:t>Azure</w:t>
        </w:r>
        <w:proofErr w:type="spellEnd"/>
        <w:r w:rsidRPr="007528C2">
          <w:rPr>
            <w:rFonts w:ascii="Century Gothic" w:eastAsia="Times New Roman" w:hAnsi="Century Gothic" w:cs="Segoe UI"/>
            <w:color w:val="0000FF"/>
            <w:lang w:eastAsia="es-MX"/>
          </w:rPr>
          <w:t> AD</w:t>
        </w:r>
      </w:hyperlink>
    </w:p>
    <w:p w:rsidR="003D7F4F" w:rsidRPr="003D7F4F" w:rsidRDefault="00833D85" w:rsidP="003D7F4F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171717"/>
          <w:lang w:eastAsia="es-MX"/>
        </w:rPr>
      </w:pPr>
      <w:r w:rsidRPr="007528C2">
        <w:rPr>
          <w:rFonts w:ascii="Century Gothic" w:eastAsia="Times New Roman" w:hAnsi="Century Gothic" w:cs="Segoe UI"/>
          <w:color w:val="171717"/>
          <w:lang w:eastAsia="es-MX"/>
        </w:rPr>
        <w:t xml:space="preserve">          </w:t>
      </w:r>
      <w:r w:rsidR="003D7F4F" w:rsidRPr="003D7F4F">
        <w:rPr>
          <w:rFonts w:ascii="Century Gothic" w:eastAsia="Times New Roman" w:hAnsi="Century Gothic" w:cs="Segoe UI"/>
          <w:color w:val="171717"/>
          <w:lang w:eastAsia="es-MX"/>
        </w:rPr>
        <w:t xml:space="preserve">Registrar su aplicación con </w:t>
      </w:r>
      <w:proofErr w:type="spellStart"/>
      <w:r w:rsidR="003D7F4F" w:rsidRPr="003D7F4F">
        <w:rPr>
          <w:rFonts w:ascii="Century Gothic" w:eastAsia="Times New Roman" w:hAnsi="Century Gothic" w:cs="Segoe UI"/>
          <w:color w:val="171717"/>
          <w:lang w:eastAsia="es-MX"/>
        </w:rPr>
        <w:t>Azure</w:t>
      </w:r>
      <w:proofErr w:type="spellEnd"/>
      <w:r w:rsidR="003D7F4F" w:rsidRPr="003D7F4F">
        <w:rPr>
          <w:rFonts w:ascii="Century Gothic" w:eastAsia="Times New Roman" w:hAnsi="Century Gothic" w:cs="Segoe UI"/>
          <w:color w:val="171717"/>
          <w:lang w:eastAsia="es-MX"/>
        </w:rPr>
        <w:t> AD le permite lo siguiente:</w:t>
      </w:r>
    </w:p>
    <w:p w:rsidR="003D7F4F" w:rsidRPr="003D7F4F" w:rsidRDefault="003D7F4F" w:rsidP="003D7F4F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Century Gothic" w:eastAsia="Times New Roman" w:hAnsi="Century Gothic" w:cs="Segoe UI"/>
          <w:color w:val="171717"/>
          <w:lang w:eastAsia="es-MX"/>
        </w:rPr>
      </w:pPr>
      <w:r w:rsidRPr="003D7F4F">
        <w:rPr>
          <w:rFonts w:ascii="Century Gothic" w:eastAsia="Times New Roman" w:hAnsi="Century Gothic" w:cs="Segoe UI"/>
          <w:color w:val="171717"/>
          <w:lang w:eastAsia="es-MX"/>
        </w:rPr>
        <w:t>Establecer una identidad de la aplicación</w:t>
      </w:r>
    </w:p>
    <w:p w:rsidR="003D7F4F" w:rsidRPr="003D7F4F" w:rsidRDefault="003D7F4F" w:rsidP="003D7F4F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Century Gothic" w:eastAsia="Times New Roman" w:hAnsi="Century Gothic" w:cs="Segoe UI"/>
          <w:color w:val="171717"/>
          <w:lang w:eastAsia="es-MX"/>
        </w:rPr>
      </w:pPr>
      <w:r w:rsidRPr="003D7F4F">
        <w:rPr>
          <w:rFonts w:ascii="Century Gothic" w:eastAsia="Times New Roman" w:hAnsi="Century Gothic" w:cs="Segoe UI"/>
          <w:color w:val="171717"/>
          <w:lang w:eastAsia="es-MX"/>
        </w:rPr>
        <w:t>Dejar que la aplicación acceda a las </w:t>
      </w:r>
      <w:hyperlink r:id="rId8" w:history="1">
        <w:r w:rsidRPr="007528C2">
          <w:rPr>
            <w:rFonts w:ascii="Century Gothic" w:eastAsia="Times New Roman" w:hAnsi="Century Gothic" w:cs="Segoe UI"/>
            <w:color w:val="000000" w:themeColor="text1"/>
            <w:lang w:eastAsia="es-MX"/>
          </w:rPr>
          <w:t xml:space="preserve">API REST de </w:t>
        </w:r>
        <w:proofErr w:type="spellStart"/>
        <w:r w:rsidRPr="007528C2">
          <w:rPr>
            <w:rFonts w:ascii="Century Gothic" w:eastAsia="Times New Roman" w:hAnsi="Century Gothic" w:cs="Segoe UI"/>
            <w:color w:val="000000" w:themeColor="text1"/>
            <w:lang w:eastAsia="es-MX"/>
          </w:rPr>
          <w:t>Power</w:t>
        </w:r>
        <w:proofErr w:type="spellEnd"/>
        <w:r w:rsidRPr="007528C2">
          <w:rPr>
            <w:rFonts w:ascii="Century Gothic" w:eastAsia="Times New Roman" w:hAnsi="Century Gothic" w:cs="Segoe UI"/>
            <w:color w:val="000000" w:themeColor="text1"/>
            <w:lang w:eastAsia="es-MX"/>
          </w:rPr>
          <w:t> BI</w:t>
        </w:r>
      </w:hyperlink>
    </w:p>
    <w:p w:rsidR="003D7F4F" w:rsidRPr="007528C2" w:rsidRDefault="003D7F4F" w:rsidP="003D7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  <w:hyperlink r:id="rId9" w:anchor="step-3---create-a-power-bi-workspace" w:history="1">
        <w:r w:rsidRPr="007528C2">
          <w:rPr>
            <w:rFonts w:ascii="Century Gothic" w:eastAsia="Times New Roman" w:hAnsi="Century Gothic" w:cs="Segoe UI"/>
            <w:color w:val="0000FF"/>
            <w:lang w:eastAsia="es-MX"/>
          </w:rPr>
          <w:t xml:space="preserve">Crear un área de trabajo de </w:t>
        </w:r>
        <w:proofErr w:type="spellStart"/>
        <w:r w:rsidRPr="007528C2">
          <w:rPr>
            <w:rFonts w:ascii="Century Gothic" w:eastAsia="Times New Roman" w:hAnsi="Century Gothic" w:cs="Segoe UI"/>
            <w:color w:val="0000FF"/>
            <w:lang w:eastAsia="es-MX"/>
          </w:rPr>
          <w:t>Power</w:t>
        </w:r>
        <w:proofErr w:type="spellEnd"/>
        <w:r w:rsidRPr="007528C2">
          <w:rPr>
            <w:rFonts w:ascii="Century Gothic" w:eastAsia="Times New Roman" w:hAnsi="Century Gothic" w:cs="Segoe UI"/>
            <w:color w:val="0000FF"/>
            <w:lang w:eastAsia="es-MX"/>
          </w:rPr>
          <w:t> BI</w:t>
        </w:r>
      </w:hyperlink>
      <w:bookmarkStart w:id="0" w:name="_GoBack"/>
      <w:bookmarkEnd w:id="0"/>
    </w:p>
    <w:p w:rsidR="00833D85" w:rsidRPr="007528C2" w:rsidRDefault="00833D85" w:rsidP="00833D85">
      <w:pPr>
        <w:pStyle w:val="NormalWeb"/>
        <w:shd w:val="clear" w:color="auto" w:fill="FFFFFF"/>
        <w:rPr>
          <w:rFonts w:ascii="Century Gothic" w:hAnsi="Century Gothic" w:cs="Segoe UI"/>
          <w:color w:val="171717"/>
          <w:sz w:val="22"/>
          <w:szCs w:val="22"/>
        </w:rPr>
      </w:pPr>
      <w:r w:rsidRPr="007528C2">
        <w:rPr>
          <w:rFonts w:ascii="Century Gothic" w:hAnsi="Century Gothic" w:cs="Segoe UI"/>
          <w:color w:val="171717"/>
          <w:sz w:val="22"/>
          <w:szCs w:val="22"/>
        </w:rPr>
        <w:t xml:space="preserve">        </w:t>
      </w:r>
      <w:r w:rsidRPr="007528C2">
        <w:rPr>
          <w:rFonts w:ascii="Century Gothic" w:hAnsi="Century Gothic" w:cs="Segoe UI"/>
          <w:color w:val="171717"/>
          <w:sz w:val="22"/>
          <w:szCs w:val="22"/>
        </w:rPr>
        <w:t>Para crear un área de trabajo, haga lo siguiente:</w:t>
      </w:r>
    </w:p>
    <w:p w:rsidR="00833D85" w:rsidRPr="007528C2" w:rsidRDefault="00833D85" w:rsidP="00833D85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="Century Gothic" w:hAnsi="Century Gothic" w:cs="Segoe UI"/>
          <w:color w:val="171717"/>
          <w:sz w:val="22"/>
          <w:szCs w:val="22"/>
        </w:rPr>
      </w:pPr>
      <w:r w:rsidRPr="007528C2">
        <w:rPr>
          <w:rFonts w:ascii="Century Gothic" w:hAnsi="Century Gothic" w:cs="Segoe UI"/>
          <w:color w:val="171717"/>
          <w:sz w:val="22"/>
          <w:szCs w:val="22"/>
        </w:rPr>
        <w:t xml:space="preserve">Inicie sesión en </w:t>
      </w:r>
      <w:proofErr w:type="spellStart"/>
      <w:r w:rsidRPr="007528C2">
        <w:rPr>
          <w:rFonts w:ascii="Century Gothic" w:hAnsi="Century Gothic" w:cs="Segoe UI"/>
          <w:color w:val="171717"/>
          <w:sz w:val="22"/>
          <w:szCs w:val="22"/>
        </w:rPr>
        <w:t>Power</w:t>
      </w:r>
      <w:proofErr w:type="spellEnd"/>
      <w:r w:rsidRPr="007528C2">
        <w:rPr>
          <w:rFonts w:ascii="Century Gothic" w:hAnsi="Century Gothic" w:cs="Segoe UI"/>
          <w:color w:val="171717"/>
          <w:sz w:val="22"/>
          <w:szCs w:val="22"/>
        </w:rPr>
        <w:t xml:space="preserve"> BI.</w:t>
      </w:r>
    </w:p>
    <w:p w:rsidR="00833D85" w:rsidRPr="007528C2" w:rsidRDefault="00833D85" w:rsidP="00833D85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="Century Gothic" w:hAnsi="Century Gothic" w:cs="Segoe UI"/>
          <w:color w:val="171717"/>
          <w:sz w:val="22"/>
          <w:szCs w:val="22"/>
        </w:rPr>
      </w:pPr>
      <w:r w:rsidRPr="007528C2">
        <w:rPr>
          <w:rFonts w:ascii="Century Gothic" w:hAnsi="Century Gothic" w:cs="Segoe UI"/>
          <w:color w:val="171717"/>
          <w:sz w:val="22"/>
          <w:szCs w:val="22"/>
        </w:rPr>
        <w:t>Seleccione </w:t>
      </w:r>
      <w:r w:rsidRPr="007528C2">
        <w:rPr>
          <w:rStyle w:val="Textoennegrita"/>
          <w:rFonts w:ascii="Century Gothic" w:hAnsi="Century Gothic" w:cs="Segoe UI"/>
          <w:color w:val="171717"/>
          <w:sz w:val="22"/>
          <w:szCs w:val="22"/>
        </w:rPr>
        <w:t>Áreas de trabajo</w:t>
      </w:r>
      <w:r w:rsidRPr="007528C2">
        <w:rPr>
          <w:rFonts w:ascii="Century Gothic" w:hAnsi="Century Gothic" w:cs="Segoe UI"/>
          <w:color w:val="171717"/>
          <w:sz w:val="22"/>
          <w:szCs w:val="22"/>
        </w:rPr>
        <w:t>.</w:t>
      </w:r>
    </w:p>
    <w:p w:rsidR="00833D85" w:rsidRPr="007528C2" w:rsidRDefault="00833D85" w:rsidP="00833D85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="Century Gothic" w:hAnsi="Century Gothic" w:cs="Segoe UI"/>
          <w:color w:val="171717"/>
          <w:sz w:val="22"/>
          <w:szCs w:val="22"/>
        </w:rPr>
      </w:pPr>
      <w:r w:rsidRPr="007528C2">
        <w:rPr>
          <w:rFonts w:ascii="Century Gothic" w:hAnsi="Century Gothic" w:cs="Segoe UI"/>
          <w:color w:val="171717"/>
          <w:sz w:val="22"/>
          <w:szCs w:val="22"/>
        </w:rPr>
        <w:t>Seleccione </w:t>
      </w:r>
      <w:r w:rsidRPr="007528C2">
        <w:rPr>
          <w:rStyle w:val="Textoennegrita"/>
          <w:rFonts w:ascii="Century Gothic" w:hAnsi="Century Gothic" w:cs="Segoe UI"/>
          <w:color w:val="171717"/>
          <w:sz w:val="22"/>
          <w:szCs w:val="22"/>
        </w:rPr>
        <w:t>Crear un área de trabajo</w:t>
      </w:r>
      <w:r w:rsidRPr="007528C2">
        <w:rPr>
          <w:rFonts w:ascii="Century Gothic" w:hAnsi="Century Gothic" w:cs="Segoe UI"/>
          <w:color w:val="171717"/>
          <w:sz w:val="22"/>
          <w:szCs w:val="22"/>
        </w:rPr>
        <w:t>.</w:t>
      </w:r>
    </w:p>
    <w:p w:rsidR="00833D85" w:rsidRPr="007528C2" w:rsidRDefault="00833D85" w:rsidP="00833D85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="Century Gothic" w:hAnsi="Century Gothic" w:cs="Segoe UI"/>
          <w:color w:val="171717"/>
          <w:sz w:val="22"/>
          <w:szCs w:val="22"/>
        </w:rPr>
      </w:pPr>
      <w:r w:rsidRPr="007528C2">
        <w:rPr>
          <w:rFonts w:ascii="Century Gothic" w:hAnsi="Century Gothic" w:cs="Segoe UI"/>
          <w:color w:val="171717"/>
          <w:sz w:val="22"/>
          <w:szCs w:val="22"/>
        </w:rPr>
        <w:t>Asigne un nombre al área de trabajo y seleccione </w:t>
      </w:r>
      <w:r w:rsidRPr="007528C2">
        <w:rPr>
          <w:rStyle w:val="Textoennegrita"/>
          <w:rFonts w:ascii="Century Gothic" w:hAnsi="Century Gothic" w:cs="Segoe UI"/>
          <w:color w:val="171717"/>
          <w:sz w:val="22"/>
          <w:szCs w:val="22"/>
        </w:rPr>
        <w:t>Guardar</w:t>
      </w:r>
      <w:r w:rsidRPr="007528C2">
        <w:rPr>
          <w:rFonts w:ascii="Century Gothic" w:hAnsi="Century Gothic" w:cs="Segoe UI"/>
          <w:color w:val="171717"/>
          <w:sz w:val="22"/>
          <w:szCs w:val="22"/>
        </w:rPr>
        <w:t>.</w:t>
      </w:r>
    </w:p>
    <w:p w:rsidR="003D7F4F" w:rsidRPr="003D7F4F" w:rsidRDefault="003D7F4F" w:rsidP="00833D85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171717"/>
          <w:lang w:eastAsia="es-MX"/>
        </w:rPr>
      </w:pPr>
    </w:p>
    <w:p w:rsidR="003D7F4F" w:rsidRPr="007528C2" w:rsidRDefault="003D7F4F" w:rsidP="003D7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  <w:hyperlink r:id="rId10" w:anchor="step-4---create-and-publish-a-power-bi-report" w:history="1">
        <w:r w:rsidRPr="007528C2">
          <w:rPr>
            <w:rFonts w:ascii="Century Gothic" w:eastAsia="Times New Roman" w:hAnsi="Century Gothic" w:cs="Segoe UI"/>
            <w:color w:val="0000FF"/>
            <w:lang w:eastAsia="es-MX"/>
          </w:rPr>
          <w:t xml:space="preserve">Crear y publicar un informe de </w:t>
        </w:r>
        <w:proofErr w:type="spellStart"/>
        <w:r w:rsidRPr="007528C2">
          <w:rPr>
            <w:rFonts w:ascii="Century Gothic" w:eastAsia="Times New Roman" w:hAnsi="Century Gothic" w:cs="Segoe UI"/>
            <w:color w:val="0000FF"/>
            <w:lang w:eastAsia="es-MX"/>
          </w:rPr>
          <w:t>Power</w:t>
        </w:r>
        <w:proofErr w:type="spellEnd"/>
        <w:r w:rsidRPr="007528C2">
          <w:rPr>
            <w:rFonts w:ascii="Century Gothic" w:eastAsia="Times New Roman" w:hAnsi="Century Gothic" w:cs="Segoe UI"/>
            <w:color w:val="0000FF"/>
            <w:lang w:eastAsia="es-MX"/>
          </w:rPr>
          <w:t> BI</w:t>
        </w:r>
      </w:hyperlink>
    </w:p>
    <w:p w:rsidR="00833D85" w:rsidRPr="007528C2" w:rsidRDefault="00833D85" w:rsidP="00833D8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  <w:r w:rsidRPr="007528C2">
        <w:rPr>
          <w:rFonts w:ascii="Century Gothic" w:eastAsia="Times New Roman" w:hAnsi="Century Gothic" w:cs="Segoe UI"/>
          <w:color w:val="171717"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4B4376A5" wp14:editId="762B6B7C">
            <wp:simplePos x="0" y="0"/>
            <wp:positionH relativeFrom="column">
              <wp:posOffset>2279650</wp:posOffset>
            </wp:positionH>
            <wp:positionV relativeFrom="paragraph">
              <wp:posOffset>93345</wp:posOffset>
            </wp:positionV>
            <wp:extent cx="3575050" cy="2978785"/>
            <wp:effectExtent l="0" t="0" r="6350" b="0"/>
            <wp:wrapTight wrapText="bothSides">
              <wp:wrapPolygon edited="0">
                <wp:start x="0" y="0"/>
                <wp:lineTo x="0" y="21411"/>
                <wp:lineTo x="21523" y="21411"/>
                <wp:lineTo x="2152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D85" w:rsidRPr="007528C2" w:rsidRDefault="00833D85" w:rsidP="00833D8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  <w:r w:rsidRPr="007528C2">
        <w:rPr>
          <w:rFonts w:ascii="Century Gothic" w:hAnsi="Century Gothic" w:cs="Segoe UI"/>
          <w:color w:val="171717"/>
          <w:shd w:val="clear" w:color="auto" w:fill="FFFFFF"/>
        </w:rPr>
        <w:t>Para descargar un informe de ejemplo y publicarlo en el área de trabajo, haga lo siguiente:</w:t>
      </w:r>
    </w:p>
    <w:p w:rsidR="00833D85" w:rsidRPr="007528C2" w:rsidRDefault="00833D85" w:rsidP="00833D8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</w:p>
    <w:p w:rsidR="00833D85" w:rsidRPr="007528C2" w:rsidRDefault="00833D85" w:rsidP="00833D8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</w:p>
    <w:p w:rsidR="00833D85" w:rsidRPr="007528C2" w:rsidRDefault="00833D85" w:rsidP="00833D8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</w:p>
    <w:p w:rsidR="00833D85" w:rsidRPr="007528C2" w:rsidRDefault="00833D85" w:rsidP="00833D8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</w:p>
    <w:p w:rsidR="00833D85" w:rsidRPr="007528C2" w:rsidRDefault="00833D85" w:rsidP="00833D8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</w:p>
    <w:p w:rsidR="00833D85" w:rsidRPr="003D7F4F" w:rsidRDefault="00833D85" w:rsidP="00833D85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171717"/>
          <w:lang w:eastAsia="es-MX"/>
        </w:rPr>
      </w:pPr>
    </w:p>
    <w:p w:rsidR="003D7F4F" w:rsidRPr="007528C2" w:rsidRDefault="003D7F4F" w:rsidP="003D7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  <w:hyperlink r:id="rId12" w:anchor="step-5---get-the-embedding-parameter-values" w:history="1">
        <w:r w:rsidRPr="007528C2">
          <w:rPr>
            <w:rFonts w:ascii="Century Gothic" w:eastAsia="Times New Roman" w:hAnsi="Century Gothic" w:cs="Segoe UI"/>
            <w:color w:val="0000FF"/>
            <w:lang w:eastAsia="es-MX"/>
          </w:rPr>
          <w:t>Obtener los valores de parámetro de la inserción</w:t>
        </w:r>
      </w:hyperlink>
    </w:p>
    <w:p w:rsidR="00833D85" w:rsidRPr="003D7F4F" w:rsidRDefault="00833D85" w:rsidP="00833D8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  <w:r w:rsidRPr="007528C2">
        <w:rPr>
          <w:rFonts w:ascii="Century Gothic" w:hAnsi="Century Gothic" w:cs="Segoe UI"/>
          <w:color w:val="171717"/>
          <w:shd w:val="clear" w:color="auto" w:fill="FFFFFF"/>
        </w:rPr>
        <w:t>Para insertar el contenido, debe obtener una serie de valores de parámetro. En esta tabla se muestran los valores necesarios y se señala si se corresponden con el método de autenticación de </w:t>
      </w:r>
      <w:r w:rsidRPr="007528C2">
        <w:rPr>
          <w:rStyle w:val="nfasis"/>
          <w:rFonts w:ascii="Century Gothic" w:hAnsi="Century Gothic" w:cs="Segoe UI"/>
          <w:color w:val="171717"/>
          <w:shd w:val="clear" w:color="auto" w:fill="FFFFFF"/>
        </w:rPr>
        <w:t>entidad de servicio</w:t>
      </w:r>
      <w:r w:rsidRPr="007528C2">
        <w:rPr>
          <w:rFonts w:ascii="Century Gothic" w:hAnsi="Century Gothic" w:cs="Segoe UI"/>
          <w:color w:val="171717"/>
          <w:shd w:val="clear" w:color="auto" w:fill="FFFFFF"/>
        </w:rPr>
        <w:t>, con el método de autenticación de </w:t>
      </w:r>
      <w:r w:rsidRPr="007528C2">
        <w:rPr>
          <w:rStyle w:val="nfasis"/>
          <w:rFonts w:ascii="Century Gothic" w:hAnsi="Century Gothic" w:cs="Segoe UI"/>
          <w:color w:val="171717"/>
          <w:shd w:val="clear" w:color="auto" w:fill="FFFFFF"/>
        </w:rPr>
        <w:t>usuario maestro</w:t>
      </w:r>
      <w:r w:rsidRPr="007528C2">
        <w:rPr>
          <w:rFonts w:ascii="Century Gothic" w:hAnsi="Century Gothic" w:cs="Segoe UI"/>
          <w:color w:val="171717"/>
          <w:shd w:val="clear" w:color="auto" w:fill="FFFFFF"/>
        </w:rPr>
        <w:t> o con ambos.</w:t>
      </w:r>
    </w:p>
    <w:p w:rsidR="003D7F4F" w:rsidRPr="007528C2" w:rsidRDefault="007528C2" w:rsidP="003D7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  <w:r w:rsidRPr="007528C2">
        <w:rPr>
          <w:rFonts w:ascii="Century Gothic" w:eastAsia="Times New Roman" w:hAnsi="Century Gothic" w:cs="Segoe UI"/>
          <w:color w:val="171717"/>
          <w:lang w:eastAsia="es-MX"/>
        </w:rPr>
        <w:drawing>
          <wp:anchor distT="0" distB="0" distL="114300" distR="114300" simplePos="0" relativeHeight="251660288" behindDoc="1" locked="0" layoutInCell="1" allowOverlap="1" wp14:anchorId="7AC76230" wp14:editId="4E0ECC3D">
            <wp:simplePos x="0" y="0"/>
            <wp:positionH relativeFrom="column">
              <wp:posOffset>190500</wp:posOffset>
            </wp:positionH>
            <wp:positionV relativeFrom="paragraph">
              <wp:posOffset>257810</wp:posOffset>
            </wp:positionV>
            <wp:extent cx="4775835" cy="3048000"/>
            <wp:effectExtent l="0" t="0" r="5715" b="0"/>
            <wp:wrapTight wrapText="bothSides">
              <wp:wrapPolygon edited="0">
                <wp:start x="0" y="0"/>
                <wp:lineTo x="0" y="21465"/>
                <wp:lineTo x="21540" y="21465"/>
                <wp:lineTo x="2154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anchor="step-6---service-principal-api-access" w:history="1">
        <w:r w:rsidR="003D7F4F" w:rsidRPr="007528C2">
          <w:rPr>
            <w:rFonts w:ascii="Century Gothic" w:eastAsia="Times New Roman" w:hAnsi="Century Gothic" w:cs="Segoe UI"/>
            <w:color w:val="0000FF"/>
            <w:lang w:eastAsia="es-MX"/>
          </w:rPr>
          <w:t>Habilitar el acceso a la API de la entidad de servicio</w:t>
        </w:r>
      </w:hyperlink>
    </w:p>
    <w:p w:rsidR="00833D85" w:rsidRPr="003D7F4F" w:rsidRDefault="00833D85" w:rsidP="00833D8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</w:p>
    <w:p w:rsidR="003D7F4F" w:rsidRPr="007528C2" w:rsidRDefault="003D7F4F" w:rsidP="003D7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  <w:hyperlink r:id="rId15" w:anchor="step-7---enable-workspace-access" w:history="1">
        <w:r w:rsidRPr="007528C2">
          <w:rPr>
            <w:rFonts w:ascii="Century Gothic" w:eastAsia="Times New Roman" w:hAnsi="Century Gothic" w:cs="Segoe UI"/>
            <w:color w:val="0000FF"/>
            <w:lang w:eastAsia="es-MX"/>
          </w:rPr>
          <w:t>Permitir el acceso al área de trabajo</w:t>
        </w:r>
      </w:hyperlink>
    </w:p>
    <w:p w:rsidR="007528C2" w:rsidRPr="007528C2" w:rsidRDefault="007528C2" w:rsidP="007528C2">
      <w:pPr>
        <w:pStyle w:val="NormalWeb"/>
        <w:shd w:val="clear" w:color="auto" w:fill="FFFFFF"/>
        <w:rPr>
          <w:rFonts w:ascii="Century Gothic" w:hAnsi="Century Gothic" w:cs="Segoe UI"/>
          <w:color w:val="171717"/>
          <w:sz w:val="22"/>
          <w:szCs w:val="22"/>
        </w:rPr>
      </w:pPr>
      <w:r w:rsidRPr="007528C2">
        <w:rPr>
          <w:rFonts w:ascii="Century Gothic" w:hAnsi="Century Gothic" w:cs="Segoe UI"/>
          <w:color w:val="171717"/>
          <w:sz w:val="22"/>
          <w:szCs w:val="22"/>
        </w:rPr>
        <w:lastRenderedPageBreak/>
        <w:t xml:space="preserve">Para habilitar los objetos de acceso a la aplicación de </w:t>
      </w:r>
      <w:proofErr w:type="spellStart"/>
      <w:r w:rsidRPr="007528C2">
        <w:rPr>
          <w:rFonts w:ascii="Century Gothic" w:hAnsi="Century Gothic" w:cs="Segoe UI"/>
          <w:color w:val="171717"/>
          <w:sz w:val="22"/>
          <w:szCs w:val="22"/>
        </w:rPr>
        <w:t>Azure</w:t>
      </w:r>
      <w:proofErr w:type="spellEnd"/>
      <w:r w:rsidRPr="007528C2">
        <w:rPr>
          <w:rFonts w:ascii="Century Gothic" w:hAnsi="Century Gothic" w:cs="Segoe UI"/>
          <w:color w:val="171717"/>
          <w:sz w:val="22"/>
          <w:szCs w:val="22"/>
        </w:rPr>
        <w:t xml:space="preserve"> AD como informes, paneles y conjuntos de datos en el servicio </w:t>
      </w:r>
      <w:proofErr w:type="spellStart"/>
      <w:r w:rsidRPr="007528C2">
        <w:rPr>
          <w:rFonts w:ascii="Century Gothic" w:hAnsi="Century Gothic" w:cs="Segoe UI"/>
          <w:color w:val="171717"/>
          <w:sz w:val="22"/>
          <w:szCs w:val="22"/>
        </w:rPr>
        <w:t>Power</w:t>
      </w:r>
      <w:proofErr w:type="spellEnd"/>
      <w:r w:rsidRPr="007528C2">
        <w:rPr>
          <w:rFonts w:ascii="Century Gothic" w:hAnsi="Century Gothic" w:cs="Segoe UI"/>
          <w:color w:val="171717"/>
          <w:sz w:val="22"/>
          <w:szCs w:val="22"/>
        </w:rPr>
        <w:t> BI, agregue al área de trabajo la </w:t>
      </w:r>
      <w:r w:rsidRPr="007528C2">
        <w:rPr>
          <w:rStyle w:val="nfasis"/>
          <w:rFonts w:ascii="Century Gothic" w:hAnsi="Century Gothic" w:cs="Segoe UI"/>
          <w:color w:val="171717"/>
          <w:sz w:val="22"/>
          <w:szCs w:val="22"/>
        </w:rPr>
        <w:t>entidad de servicio </w:t>
      </w:r>
      <w:r w:rsidRPr="007528C2">
        <w:rPr>
          <w:rFonts w:ascii="Century Gothic" w:hAnsi="Century Gothic" w:cs="Segoe UI"/>
          <w:color w:val="171717"/>
          <w:sz w:val="22"/>
          <w:szCs w:val="22"/>
        </w:rPr>
        <w:t>o el </w:t>
      </w:r>
      <w:r w:rsidRPr="007528C2">
        <w:rPr>
          <w:rStyle w:val="nfasis"/>
          <w:rFonts w:ascii="Century Gothic" w:hAnsi="Century Gothic" w:cs="Segoe UI"/>
          <w:color w:val="171717"/>
          <w:sz w:val="22"/>
          <w:szCs w:val="22"/>
        </w:rPr>
        <w:t>usuario maestro</w:t>
      </w:r>
      <w:r w:rsidRPr="007528C2">
        <w:rPr>
          <w:rFonts w:ascii="Century Gothic" w:hAnsi="Century Gothic" w:cs="Segoe UI"/>
          <w:color w:val="171717"/>
          <w:sz w:val="22"/>
          <w:szCs w:val="22"/>
        </w:rPr>
        <w:t>, ya sea como </w:t>
      </w:r>
      <w:r w:rsidRPr="007528C2">
        <w:rPr>
          <w:rStyle w:val="nfasis"/>
          <w:rFonts w:ascii="Century Gothic" w:hAnsi="Century Gothic" w:cs="Segoe UI"/>
          <w:color w:val="171717"/>
          <w:sz w:val="22"/>
          <w:szCs w:val="22"/>
        </w:rPr>
        <w:t>miembro</w:t>
      </w:r>
      <w:r w:rsidRPr="007528C2">
        <w:rPr>
          <w:rFonts w:ascii="Century Gothic" w:hAnsi="Century Gothic" w:cs="Segoe UI"/>
          <w:color w:val="171717"/>
          <w:sz w:val="22"/>
          <w:szCs w:val="22"/>
        </w:rPr>
        <w:t> o como </w:t>
      </w:r>
      <w:r w:rsidRPr="007528C2">
        <w:rPr>
          <w:rStyle w:val="nfasis"/>
          <w:rFonts w:ascii="Century Gothic" w:hAnsi="Century Gothic" w:cs="Segoe UI"/>
          <w:color w:val="171717"/>
          <w:sz w:val="22"/>
          <w:szCs w:val="22"/>
        </w:rPr>
        <w:t>administrador</w:t>
      </w:r>
      <w:r w:rsidRPr="007528C2">
        <w:rPr>
          <w:rFonts w:ascii="Century Gothic" w:hAnsi="Century Gothic" w:cs="Segoe UI"/>
          <w:color w:val="171717"/>
          <w:sz w:val="22"/>
          <w:szCs w:val="22"/>
        </w:rPr>
        <w:t>.</w:t>
      </w:r>
    </w:p>
    <w:p w:rsidR="007528C2" w:rsidRPr="007528C2" w:rsidRDefault="007528C2" w:rsidP="007528C2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Century Gothic" w:hAnsi="Century Gothic" w:cs="Segoe UI"/>
          <w:color w:val="171717"/>
          <w:sz w:val="22"/>
          <w:szCs w:val="22"/>
        </w:rPr>
      </w:pPr>
      <w:r w:rsidRPr="007528C2">
        <w:rPr>
          <w:rFonts w:ascii="Century Gothic" w:hAnsi="Century Gothic" w:cs="Segoe UI"/>
          <w:color w:val="171717"/>
          <w:sz w:val="22"/>
          <w:szCs w:val="22"/>
        </w:rPr>
        <w:t xml:space="preserve">Inicie sesión en el servicio </w:t>
      </w:r>
      <w:proofErr w:type="spellStart"/>
      <w:r w:rsidRPr="007528C2">
        <w:rPr>
          <w:rFonts w:ascii="Century Gothic" w:hAnsi="Century Gothic" w:cs="Segoe UI"/>
          <w:color w:val="171717"/>
          <w:sz w:val="22"/>
          <w:szCs w:val="22"/>
        </w:rPr>
        <w:t>Power</w:t>
      </w:r>
      <w:proofErr w:type="spellEnd"/>
      <w:r w:rsidRPr="007528C2">
        <w:rPr>
          <w:rFonts w:ascii="Century Gothic" w:hAnsi="Century Gothic" w:cs="Segoe UI"/>
          <w:color w:val="171717"/>
          <w:sz w:val="22"/>
          <w:szCs w:val="22"/>
        </w:rPr>
        <w:t> BI.</w:t>
      </w:r>
    </w:p>
    <w:p w:rsidR="007528C2" w:rsidRPr="007528C2" w:rsidRDefault="007528C2" w:rsidP="007528C2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Century Gothic" w:hAnsi="Century Gothic" w:cs="Segoe UI"/>
          <w:color w:val="171717"/>
          <w:sz w:val="22"/>
          <w:szCs w:val="22"/>
        </w:rPr>
      </w:pPr>
      <w:r w:rsidRPr="007528C2">
        <w:rPr>
          <w:rFonts w:ascii="Century Gothic" w:hAnsi="Century Gothic" w:cs="Segoe UI"/>
          <w:color w:val="171717"/>
          <w:sz w:val="22"/>
          <w:szCs w:val="22"/>
        </w:rPr>
        <w:t>Desplácese hasta el área de trabajo para el que desea habilitar el acceso y, en el menú </w:t>
      </w:r>
      <w:r w:rsidRPr="007528C2">
        <w:rPr>
          <w:rStyle w:val="Textoennegrita"/>
          <w:rFonts w:ascii="Century Gothic" w:hAnsi="Century Gothic" w:cs="Segoe UI"/>
          <w:color w:val="171717"/>
          <w:sz w:val="22"/>
          <w:szCs w:val="22"/>
        </w:rPr>
        <w:t>Más</w:t>
      </w:r>
      <w:r w:rsidRPr="007528C2">
        <w:rPr>
          <w:rFonts w:ascii="Century Gothic" w:hAnsi="Century Gothic" w:cs="Segoe UI"/>
          <w:color w:val="171717"/>
          <w:sz w:val="22"/>
          <w:szCs w:val="22"/>
        </w:rPr>
        <w:t>, seleccione </w:t>
      </w:r>
      <w:r w:rsidRPr="007528C2">
        <w:rPr>
          <w:rStyle w:val="Textoennegrita"/>
          <w:rFonts w:ascii="Century Gothic" w:hAnsi="Century Gothic" w:cs="Segoe UI"/>
          <w:color w:val="171717"/>
          <w:sz w:val="22"/>
          <w:szCs w:val="22"/>
        </w:rPr>
        <w:t>Acceso al área de trabajo</w:t>
      </w:r>
      <w:r w:rsidRPr="007528C2">
        <w:rPr>
          <w:rFonts w:ascii="Century Gothic" w:hAnsi="Century Gothic" w:cs="Segoe UI"/>
          <w:color w:val="171717"/>
          <w:sz w:val="22"/>
          <w:szCs w:val="22"/>
        </w:rPr>
        <w:t>.</w:t>
      </w:r>
    </w:p>
    <w:p w:rsidR="003D7F4F" w:rsidRPr="007528C2" w:rsidRDefault="003D7F4F" w:rsidP="003D7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  <w:hyperlink r:id="rId16" w:anchor="step-8---embed-your-content" w:history="1">
        <w:r w:rsidRPr="007528C2">
          <w:rPr>
            <w:rFonts w:ascii="Century Gothic" w:eastAsia="Times New Roman" w:hAnsi="Century Gothic" w:cs="Segoe UI"/>
            <w:color w:val="0000FF"/>
            <w:lang w:eastAsia="es-MX"/>
          </w:rPr>
          <w:t>Insertar el contenido</w:t>
        </w:r>
      </w:hyperlink>
    </w:p>
    <w:p w:rsidR="007528C2" w:rsidRPr="007528C2" w:rsidRDefault="007528C2" w:rsidP="007528C2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hAnsi="Century Gothic" w:cs="Segoe UI"/>
          <w:color w:val="171717"/>
          <w:shd w:val="clear" w:color="auto" w:fill="FFFFFF"/>
        </w:rPr>
      </w:pPr>
      <w:r w:rsidRPr="007528C2">
        <w:rPr>
          <w:rFonts w:ascii="Century Gothic" w:hAnsi="Century Gothic" w:cs="Segoe UI"/>
          <w:color w:val="171717"/>
          <w:shd w:val="clear" w:color="auto" w:fill="FFFFFF"/>
        </w:rPr>
        <w:t xml:space="preserve">La aplicación de ejemplo insertada de </w:t>
      </w:r>
      <w:proofErr w:type="spellStart"/>
      <w:r w:rsidRPr="007528C2">
        <w:rPr>
          <w:rFonts w:ascii="Century Gothic" w:hAnsi="Century Gothic" w:cs="Segoe UI"/>
          <w:color w:val="171717"/>
          <w:shd w:val="clear" w:color="auto" w:fill="FFFFFF"/>
        </w:rPr>
        <w:t>Power</w:t>
      </w:r>
      <w:proofErr w:type="spellEnd"/>
      <w:r w:rsidRPr="007528C2">
        <w:rPr>
          <w:rFonts w:ascii="Century Gothic" w:hAnsi="Century Gothic" w:cs="Segoe UI"/>
          <w:color w:val="171717"/>
          <w:shd w:val="clear" w:color="auto" w:fill="FFFFFF"/>
        </w:rPr>
        <w:t xml:space="preserve"> BI permite crear una aplicación de </w:t>
      </w:r>
      <w:proofErr w:type="spellStart"/>
      <w:r w:rsidRPr="007528C2">
        <w:rPr>
          <w:rFonts w:ascii="Century Gothic" w:hAnsi="Century Gothic" w:cs="Segoe UI"/>
          <w:color w:val="171717"/>
          <w:shd w:val="clear" w:color="auto" w:fill="FFFFFF"/>
        </w:rPr>
        <w:t>Power</w:t>
      </w:r>
      <w:proofErr w:type="spellEnd"/>
      <w:r w:rsidRPr="007528C2">
        <w:rPr>
          <w:rFonts w:ascii="Century Gothic" w:hAnsi="Century Gothic" w:cs="Segoe UI"/>
          <w:color w:val="171717"/>
          <w:shd w:val="clear" w:color="auto" w:fill="FFFFFF"/>
        </w:rPr>
        <w:t> BI de </w:t>
      </w:r>
      <w:r w:rsidRPr="007528C2">
        <w:rPr>
          <w:rStyle w:val="nfasis"/>
          <w:rFonts w:ascii="Century Gothic" w:hAnsi="Century Gothic" w:cs="Segoe UI"/>
          <w:color w:val="171717"/>
          <w:shd w:val="clear" w:color="auto" w:fill="FFFFFF"/>
        </w:rPr>
        <w:t>inserción para los clientes</w:t>
      </w:r>
      <w:r w:rsidRPr="007528C2">
        <w:rPr>
          <w:rFonts w:ascii="Century Gothic" w:hAnsi="Century Gothic" w:cs="Segoe UI"/>
          <w:color w:val="171717"/>
          <w:shd w:val="clear" w:color="auto" w:fill="FFFFFF"/>
        </w:rPr>
        <w:t>.</w:t>
      </w:r>
    </w:p>
    <w:p w:rsidR="007528C2" w:rsidRPr="003D7F4F" w:rsidRDefault="007528C2" w:rsidP="007528C2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Century Gothic" w:eastAsia="Times New Roman" w:hAnsi="Century Gothic" w:cs="Segoe UI"/>
          <w:color w:val="171717"/>
          <w:lang w:eastAsia="es-MX"/>
        </w:rPr>
      </w:pPr>
      <w:r w:rsidRPr="007528C2">
        <w:rPr>
          <w:rFonts w:ascii="Century Gothic" w:eastAsia="Times New Roman" w:hAnsi="Century Gothic" w:cs="Segoe UI"/>
          <w:color w:val="171717"/>
          <w:lang w:eastAsia="es-MX"/>
        </w:rPr>
        <w:drawing>
          <wp:anchor distT="0" distB="0" distL="114300" distR="114300" simplePos="0" relativeHeight="251659264" behindDoc="1" locked="0" layoutInCell="1" allowOverlap="1" wp14:anchorId="28BE234B" wp14:editId="215CB3A3">
            <wp:simplePos x="0" y="0"/>
            <wp:positionH relativeFrom="column">
              <wp:posOffset>38100</wp:posOffset>
            </wp:positionH>
            <wp:positionV relativeFrom="paragraph">
              <wp:posOffset>149225</wp:posOffset>
            </wp:positionV>
            <wp:extent cx="4660900" cy="3432810"/>
            <wp:effectExtent l="0" t="0" r="6350" b="0"/>
            <wp:wrapTight wrapText="bothSides">
              <wp:wrapPolygon edited="0">
                <wp:start x="0" y="0"/>
                <wp:lineTo x="0" y="21456"/>
                <wp:lineTo x="21541" y="21456"/>
                <wp:lineTo x="2154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BC0" w:rsidRPr="007528C2" w:rsidRDefault="004C5BC0">
      <w:pPr>
        <w:rPr>
          <w:rFonts w:ascii="Century Gothic" w:hAnsi="Century Gothic"/>
        </w:rPr>
      </w:pPr>
    </w:p>
    <w:sectPr w:rsidR="004C5BC0" w:rsidRPr="007528C2" w:rsidSect="003D7F4F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10B05"/>
    <w:multiLevelType w:val="multilevel"/>
    <w:tmpl w:val="FC32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04155C"/>
    <w:multiLevelType w:val="multilevel"/>
    <w:tmpl w:val="3340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176FA3"/>
    <w:multiLevelType w:val="multilevel"/>
    <w:tmpl w:val="2BF8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C56DFB"/>
    <w:multiLevelType w:val="multilevel"/>
    <w:tmpl w:val="0D84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4F"/>
    <w:rsid w:val="003D7F4F"/>
    <w:rsid w:val="004C5BC0"/>
    <w:rsid w:val="007528C2"/>
    <w:rsid w:val="0083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D7F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3D7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7F4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3D7F4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3D7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D7F4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D7F4F"/>
    <w:rPr>
      <w:i/>
      <w:iCs/>
    </w:rPr>
  </w:style>
  <w:style w:type="character" w:styleId="Textoennegrita">
    <w:name w:val="Strong"/>
    <w:basedOn w:val="Fuentedeprrafopredeter"/>
    <w:uiPriority w:val="22"/>
    <w:qFormat/>
    <w:rsid w:val="00833D8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D7F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3D7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7F4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3D7F4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3D7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D7F4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D7F4F"/>
    <w:rPr>
      <w:i/>
      <w:iCs/>
    </w:rPr>
  </w:style>
  <w:style w:type="character" w:styleId="Textoennegrita">
    <w:name w:val="Strong"/>
    <w:basedOn w:val="Fuentedeprrafopredeter"/>
    <w:uiPriority w:val="22"/>
    <w:qFormat/>
    <w:rsid w:val="00833D8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929">
          <w:marLeft w:val="0"/>
          <w:marRight w:val="0"/>
          <w:marTop w:val="0"/>
          <w:marBottom w:val="3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7167">
          <w:marLeft w:val="0"/>
          <w:marRight w:val="0"/>
          <w:marTop w:val="0"/>
          <w:marBottom w:val="3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rest/api/power-bi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arn.microsoft.com/es-es/power-bi/developer/embedded/embed-sample-for-customers?tabs=net-core" TargetMode="External"/><Relationship Id="rId12" Type="http://schemas.openxmlformats.org/officeDocument/2006/relationships/hyperlink" Target="https://learn.microsoft.com/es-es/power-bi/developer/embedded/embed-sample-for-customers?tabs=net-cor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learn.microsoft.com/es-es/power-bi/developer/embedded/embed-sample-for-customers?tabs=net-c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s-es/power-bi/developer/embedded/embed-sample-for-customers?tabs=net-core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s-es/power-bi/developer/embedded/embed-sample-for-customers?tabs=net-core" TargetMode="External"/><Relationship Id="rId10" Type="http://schemas.openxmlformats.org/officeDocument/2006/relationships/hyperlink" Target="https://learn.microsoft.com/es-es/power-bi/developer/embedded/embed-sample-for-customers?tabs=net-co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s-es/power-bi/developer/embedded/embed-sample-for-customers?tabs=net-core" TargetMode="External"/><Relationship Id="rId14" Type="http://schemas.openxmlformats.org/officeDocument/2006/relationships/hyperlink" Target="https://learn.microsoft.com/es-es/power-bi/developer/embedded/embed-sample-for-customers?tabs=net-co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2022-10-31T23:33:00Z</dcterms:created>
  <dcterms:modified xsi:type="dcterms:W3CDTF">2022-11-01T00:02:00Z</dcterms:modified>
</cp:coreProperties>
</file>