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w:t>
      </w:r>
      <w:r>
        <w:rPr>
          <w:rFonts w:hint="eastAsia"/>
          <w:sz w:val="40"/>
          <w:lang w:val="en-US" w:eastAsia="zh-CN"/>
        </w:rPr>
        <w:t>0</w:t>
      </w:r>
      <w:r>
        <w:rPr>
          <w:rFonts w:hint="eastAsia"/>
          <w:sz w:val="40"/>
        </w:rPr>
        <w:t>、Infrared obstacle avoidance</w:t>
      </w:r>
    </w:p>
    <w:p>
      <w:pPr>
        <w:jc w:val="left"/>
        <w:rPr>
          <w:b/>
          <w:sz w:val="28"/>
          <w:szCs w:val="28"/>
        </w:rPr>
      </w:pPr>
      <w:r>
        <w:rPr>
          <w:rFonts w:hint="eastAsia"/>
          <w:b/>
          <w:sz w:val="28"/>
          <w:szCs w:val="28"/>
        </w:rPr>
        <w:t>Follow the steps to splice the building blocks：</w:t>
      </w:r>
    </w:p>
    <w:p>
      <w:pPr>
        <w:jc w:val="left"/>
      </w:pPr>
      <w:r>
        <w:drawing>
          <wp:inline distT="0" distB="0" distL="114300" distR="114300">
            <wp:extent cx="5260975" cy="2773045"/>
            <wp:effectExtent l="0" t="0" r="1587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0975" cy="2773045"/>
                    </a:xfrm>
                    <a:prstGeom prst="rect">
                      <a:avLst/>
                    </a:prstGeom>
                    <a:noFill/>
                    <a:ln w="9525">
                      <a:noFill/>
                    </a:ln>
                  </pic:spPr>
                </pic:pic>
              </a:graphicData>
            </a:graphic>
          </wp:inline>
        </w:drawing>
      </w:r>
    </w:p>
    <w:p>
      <w:pPr>
        <w:jc w:val="left"/>
      </w:pPr>
    </w:p>
    <w:p>
      <w:pPr>
        <w:jc w:val="left"/>
      </w:pPr>
      <w:r>
        <w:rPr>
          <w:rFonts w:hint="eastAsia"/>
          <w:b/>
          <w:sz w:val="28"/>
          <w:szCs w:val="28"/>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building blocks ：</w:t>
      </w:r>
    </w:p>
    <w:p>
      <w:pPr>
        <w:jc w:val="left"/>
      </w:pPr>
      <w:r>
        <w:drawing>
          <wp:inline distT="0" distB="0" distL="114300" distR="114300">
            <wp:extent cx="4867910" cy="405511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67910" cy="4055110"/>
                    </a:xfrm>
                    <a:prstGeom prst="rect">
                      <a:avLst/>
                    </a:prstGeom>
                    <a:noFill/>
                    <a:ln w="9525">
                      <a:noFill/>
                    </a:ln>
                  </pic:spPr>
                </pic:pic>
              </a:graphicData>
            </a:graphic>
          </wp:inline>
        </w:drawing>
      </w:r>
    </w:p>
    <w:p>
      <w:pPr>
        <w:jc w:val="left"/>
      </w:pPr>
      <w:r>
        <w:drawing>
          <wp:inline distT="0" distB="0" distL="114300" distR="114300">
            <wp:extent cx="4613275" cy="4186555"/>
            <wp:effectExtent l="0" t="0" r="1587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613275" cy="4186555"/>
                    </a:xfrm>
                    <a:prstGeom prst="rect">
                      <a:avLst/>
                    </a:prstGeom>
                    <a:noFill/>
                    <a:ln w="9525">
                      <a:noFill/>
                    </a:ln>
                  </pic:spPr>
                </pic:pic>
              </a:graphicData>
            </a:graphic>
          </wp:inline>
        </w:drawing>
      </w:r>
    </w:p>
    <w:p>
      <w:pPr>
        <w:jc w:val="left"/>
      </w:pPr>
      <w:r>
        <w:drawing>
          <wp:inline distT="0" distB="0" distL="114300" distR="114300">
            <wp:extent cx="4423410" cy="4099560"/>
            <wp:effectExtent l="0" t="0" r="15240" b="152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423410" cy="4099560"/>
                    </a:xfrm>
                    <a:prstGeom prst="rect">
                      <a:avLst/>
                    </a:prstGeom>
                    <a:noFill/>
                    <a:ln w="9525">
                      <a:noFill/>
                    </a:ln>
                  </pic:spPr>
                </pic:pic>
              </a:graphicData>
            </a:graphic>
          </wp:inline>
        </w:drawing>
      </w:r>
    </w:p>
    <w:p>
      <w:pPr>
        <w:jc w:val="left"/>
      </w:pPr>
      <w:r>
        <w:drawing>
          <wp:inline distT="0" distB="0" distL="114300" distR="114300">
            <wp:extent cx="4279265" cy="4063365"/>
            <wp:effectExtent l="0" t="0" r="6985" b="133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4279265" cy="4063365"/>
                    </a:xfrm>
                    <a:prstGeom prst="rect">
                      <a:avLst/>
                    </a:prstGeom>
                    <a:noFill/>
                    <a:ln w="9525">
                      <a:noFill/>
                    </a:ln>
                  </pic:spPr>
                </pic:pic>
              </a:graphicData>
            </a:graphic>
          </wp:inline>
        </w:drawing>
      </w:r>
    </w:p>
    <w:p>
      <w:pPr>
        <w:jc w:val="left"/>
      </w:pPr>
      <w:r>
        <w:drawing>
          <wp:inline distT="0" distB="0" distL="114300" distR="114300">
            <wp:extent cx="4114165" cy="4428490"/>
            <wp:effectExtent l="0" t="0" r="635"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4114165" cy="4428490"/>
                    </a:xfrm>
                    <a:prstGeom prst="rect">
                      <a:avLst/>
                    </a:prstGeom>
                    <a:noFill/>
                    <a:ln w="9525">
                      <a:noFill/>
                    </a:ln>
                  </pic:spPr>
                </pic:pic>
              </a:graphicData>
            </a:graphic>
          </wp:inline>
        </w:drawing>
      </w:r>
    </w:p>
    <w:p>
      <w:pPr>
        <w:jc w:val="left"/>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pPr>
      <w:r>
        <w:rPr>
          <w:rFonts w:hint="eastAsia"/>
          <w:lang w:val="en-US" w:eastAsia="zh-CN"/>
        </w:rPr>
        <w:t>Note:</w:t>
      </w:r>
    </w:p>
    <w:p>
      <w:pPr>
        <w:jc w:val="left"/>
      </w:pPr>
      <w:r>
        <w:drawing>
          <wp:inline distT="0" distB="0" distL="114300" distR="114300">
            <wp:extent cx="5268595" cy="6814185"/>
            <wp:effectExtent l="0" t="0" r="8255" b="57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5268595" cy="6814185"/>
                    </a:xfrm>
                    <a:prstGeom prst="rect">
                      <a:avLst/>
                    </a:prstGeom>
                    <a:noFill/>
                    <a:ln w="9525">
                      <a:noFill/>
                    </a:ln>
                  </pic:spPr>
                </pic:pic>
              </a:graphicData>
            </a:graphic>
          </wp:inline>
        </w:drawing>
      </w:r>
    </w:p>
    <w:p>
      <w:pPr>
        <w:jc w:val="left"/>
      </w:pPr>
    </w:p>
    <w:p>
      <w:pPr>
        <w:jc w:val="left"/>
        <w:rPr>
          <w:rFonts w:hint="eastAsia" w:asciiTheme="minorAscii"/>
          <w:b/>
          <w:sz w:val="28"/>
          <w:szCs w:val="28"/>
        </w:rPr>
      </w:pPr>
    </w:p>
    <w:p>
      <w:pPr>
        <w:jc w:val="left"/>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bookmarkStart w:id="0" w:name="_GoBack"/>
      <w:bookmarkEnd w:id="0"/>
      <w:r>
        <w:drawing>
          <wp:inline distT="0" distB="0" distL="114300" distR="114300">
            <wp:extent cx="5274310" cy="1060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numPr>
          <w:ilvl w:val="0"/>
          <w:numId w:val="0"/>
        </w:numPr>
        <w:jc w:val="left"/>
        <w:rPr>
          <w:rFonts w:hint="eastAsia"/>
          <w:sz w:val="28"/>
          <w:szCs w:val="28"/>
        </w:rPr>
      </w:pP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274310" cy="1072515"/>
                    </a:xfrm>
                    <a:prstGeom prst="rect">
                      <a:avLst/>
                    </a:prstGeom>
                    <a:noFill/>
                    <a:ln w="9525">
                      <a:noFill/>
                    </a:ln>
                  </pic:spPr>
                </pic:pic>
              </a:graphicData>
            </a:graphic>
          </wp:inline>
        </w:drawing>
      </w:r>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Debugging of infrared probe， infrared obstacle avoidance can be regulated by rotating potentiometer sensitivity distance, and then adjust the distance according to the speed, thus preventing excessive speed hit the barrier, put the car into the obstacle avoidance area, turn on the power, try the effect.</w:t>
      </w:r>
    </w:p>
    <w:p>
      <w:pPr>
        <w:jc w:val="left"/>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212E74"/>
    <w:rsid w:val="0021690F"/>
    <w:rsid w:val="002776ED"/>
    <w:rsid w:val="002865E7"/>
    <w:rsid w:val="002A0988"/>
    <w:rsid w:val="002B1224"/>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644D9"/>
    <w:rsid w:val="0047078D"/>
    <w:rsid w:val="00474970"/>
    <w:rsid w:val="004D6662"/>
    <w:rsid w:val="00511642"/>
    <w:rsid w:val="005208A6"/>
    <w:rsid w:val="005279C0"/>
    <w:rsid w:val="005311F9"/>
    <w:rsid w:val="00534F34"/>
    <w:rsid w:val="00570A2B"/>
    <w:rsid w:val="00614E5A"/>
    <w:rsid w:val="006206D0"/>
    <w:rsid w:val="006637B5"/>
    <w:rsid w:val="006844E7"/>
    <w:rsid w:val="006A56EE"/>
    <w:rsid w:val="006C46C9"/>
    <w:rsid w:val="006C74C6"/>
    <w:rsid w:val="0070330D"/>
    <w:rsid w:val="00713D8C"/>
    <w:rsid w:val="0076026C"/>
    <w:rsid w:val="007607F2"/>
    <w:rsid w:val="007F4C35"/>
    <w:rsid w:val="00802E6C"/>
    <w:rsid w:val="00836105"/>
    <w:rsid w:val="0084487E"/>
    <w:rsid w:val="008B0E6C"/>
    <w:rsid w:val="008C4501"/>
    <w:rsid w:val="008D796D"/>
    <w:rsid w:val="008E27F5"/>
    <w:rsid w:val="008F36E3"/>
    <w:rsid w:val="00924504"/>
    <w:rsid w:val="009530F2"/>
    <w:rsid w:val="00956ADB"/>
    <w:rsid w:val="009832FA"/>
    <w:rsid w:val="009852C2"/>
    <w:rsid w:val="009B2328"/>
    <w:rsid w:val="009C7722"/>
    <w:rsid w:val="00A74F67"/>
    <w:rsid w:val="00AA69C9"/>
    <w:rsid w:val="00AB2847"/>
    <w:rsid w:val="00AE6246"/>
    <w:rsid w:val="00B93758"/>
    <w:rsid w:val="00BC5ACC"/>
    <w:rsid w:val="00C32298"/>
    <w:rsid w:val="00C45DEE"/>
    <w:rsid w:val="00C5660A"/>
    <w:rsid w:val="00CA42A5"/>
    <w:rsid w:val="00CB3DB0"/>
    <w:rsid w:val="00CD58C4"/>
    <w:rsid w:val="00D06312"/>
    <w:rsid w:val="00D14555"/>
    <w:rsid w:val="00E25ED1"/>
    <w:rsid w:val="00E46701"/>
    <w:rsid w:val="00EC12EC"/>
    <w:rsid w:val="00EF3EF8"/>
    <w:rsid w:val="00F36194"/>
    <w:rsid w:val="00F677AD"/>
    <w:rsid w:val="00F8673F"/>
    <w:rsid w:val="00FD565C"/>
    <w:rsid w:val="12A671EE"/>
    <w:rsid w:val="259B2A04"/>
    <w:rsid w:val="26EB5EDB"/>
    <w:rsid w:val="39AA3C3B"/>
    <w:rsid w:val="4D0149AF"/>
    <w:rsid w:val="57362898"/>
    <w:rsid w:val="70FA503E"/>
    <w:rsid w:val="720E4997"/>
    <w:rsid w:val="7A11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42</Words>
  <Characters>246</Characters>
  <Lines>2</Lines>
  <Paragraphs>1</Paragraphs>
  <TotalTime>2</TotalTime>
  <ScaleCrop>false</ScaleCrop>
  <LinksUpToDate>false</LinksUpToDate>
  <CharactersWithSpaces>287</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2018-10-20T02:26:58Z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