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both"/>
        <w:rPr>
          <w:b/>
          <w:sz w:val="32"/>
        </w:rPr>
      </w:pPr>
      <w:bookmarkStart w:id="0" w:name="OLE_LINK8"/>
      <w:bookmarkStart w:id="1" w:name="OLE_LINK7"/>
      <w:bookmarkStart w:id="7" w:name="_GoBack"/>
      <w:bookmarkEnd w:id="7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7.Arduino UNO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eastAsia"/>
          <w:b/>
          <w:sz w:val="32"/>
        </w:rPr>
        <w:t>-------</w:t>
      </w:r>
      <w:bookmarkStart w:id="2" w:name="OLE_LINK3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>infrared_follow</w:t>
      </w:r>
      <w:bookmarkEnd w:id="2"/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color w:val="auto"/>
          <w:sz w:val="24"/>
          <w:szCs w:val="24"/>
          <w:lang w:eastAsia="zh-CN"/>
        </w:rPr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1)</w:t>
      </w:r>
      <w:bookmarkStart w:id="3" w:name="OLE_LINK1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Preparation</w:t>
      </w:r>
      <w:bookmarkEnd w:id="3"/>
    </w:p>
    <w:p>
      <w:pPr>
        <w:jc w:val="center"/>
        <w:rPr>
          <w:b/>
          <w:sz w:val="28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877185" cy="2180590"/>
            <wp:effectExtent l="0" t="0" r="1841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sz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UNO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660525" cy="1358900"/>
            <wp:effectExtent l="0" t="0" r="1587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1-2 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obstacle avoidance module</w:t>
      </w:r>
      <w:r>
        <w:rPr>
          <w:rFonts w:hint="eastAsia"/>
          <w:sz w:val="24"/>
        </w:rPr>
        <w:tab/>
      </w:r>
    </w:p>
    <w:p>
      <w:pPr>
        <w:jc w:val="left"/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sz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After the code upload is completed,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and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infrared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follow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function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When there is an obstacle in front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car can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follow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obstacle automatically.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ind w:firstLine="480" w:firstLineChars="200"/>
        <w:jc w:val="left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The basic principle of the infrared sensor is to use the reflective nature of the object. Within a certain range,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i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f there is an obstacle, the infrared rays will encounter  obstacle and will be reflected to reach the sensor receiving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pin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. In this experiment, we used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 infrared sensors connected to the Raspberry Pi board to detect the obstacles by detecting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electrical level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of the two ports, and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robot car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will 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make corresponding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follow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 actions.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  <w:rPr>
          <w:rFonts w:hint="eastAsia"/>
          <w:sz w:val="24"/>
          <w:lang w:val="en-US" w:eastAsia="zh-CN"/>
        </w:rPr>
      </w:pPr>
      <w:r>
        <w:rPr>
          <w:rFonts w:asciiTheme="minorEastAsia" w:hAnsiTheme="minorEastAsia" w:cstheme="minorEastAsia"/>
          <w:bCs/>
          <w:sz w:val="24"/>
        </w:rPr>
        <w:t xml:space="preserve"> </w:t>
      </w:r>
      <w:r>
        <w:drawing>
          <wp:inline distT="0" distB="0" distL="114300" distR="114300">
            <wp:extent cx="3378835" cy="3131820"/>
            <wp:effectExtent l="0" t="0" r="1206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asciiTheme="minorEastAsia" w:hAnsiTheme="minorEastAsia"/>
          <w:sz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4-1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center"/>
        <w:rPr>
          <w:rFonts w:asciiTheme="minorEastAsia" w:hAnsiTheme="minorEastAsia"/>
          <w:sz w:val="24"/>
        </w:rPr>
      </w:pPr>
      <w:r>
        <w:drawing>
          <wp:inline distT="0" distB="0" distL="114300" distR="114300">
            <wp:extent cx="2781300" cy="2181225"/>
            <wp:effectExtent l="0" t="0" r="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lang w:val="en-US"/>
        </w:rPr>
      </w:pPr>
      <w:r>
        <w:rPr>
          <w:rFonts w:hint="eastAsia" w:asciiTheme="minorEastAsia" w:hAnsiTheme="minorEastAsia"/>
          <w:sz w:val="24"/>
        </w:rPr>
        <w:t xml:space="preserve">                    </w:t>
      </w:r>
      <w:r>
        <w:rPr>
          <w:rFonts w:hint="default" w:ascii="Times New Roman" w:hAnsi="Times New Roman" w:cs="Times New Roman"/>
          <w:sz w:val="24"/>
          <w:szCs w:val="24"/>
        </w:rPr>
        <w:t>4-2 Arduino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function select jumper</w:t>
      </w:r>
    </w:p>
    <w:p>
      <w:pPr>
        <w:jc w:val="center"/>
      </w:pPr>
      <w:r>
        <w:drawing>
          <wp:inline distT="0" distB="0" distL="114300" distR="114300">
            <wp:extent cx="2002155" cy="2089150"/>
            <wp:effectExtent l="0" t="0" r="1714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>4-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Left and right infrared sensor interface</w:t>
      </w:r>
    </w:p>
    <w:p>
      <w:pPr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bookmarkStart w:id="4" w:name="OLE_LINK4"/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eastAsia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Left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A3</w:t>
      </w:r>
    </w:p>
    <w:p>
      <w:pPr>
        <w:jc w:val="center"/>
        <w:rPr>
          <w:rFonts w:hint="eastAsia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Right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A1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bookmarkEnd w:id="4"/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left"/>
        <w:rPr>
          <w:rFonts w:hint="eastAsia" w:ascii="Times New Roman" w:hAnsi="Times New Roman" w:cs="Times New Roman"/>
          <w:sz w:val="24"/>
          <w:szCs w:val="24"/>
          <w:lang w:eastAsia="zh-CN"/>
        </w:rPr>
      </w:pPr>
      <w:bookmarkStart w:id="5" w:name="OLE_LINK11"/>
      <w:r>
        <w:rPr>
          <w:rFonts w:hint="eastAsia"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hint="default" w:ascii="Times New Roman" w:hAnsi="Times New Roman" w:cs="Times New Roman"/>
          <w:sz w:val="24"/>
          <w:szCs w:val="24"/>
        </w:rPr>
        <w:t xml:space="preserve">Note: In this experiment, we can adjust the sensitivity of the infrared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follow</w:t>
      </w:r>
      <w:r>
        <w:rPr>
          <w:rFonts w:hint="default" w:ascii="Times New Roman" w:hAnsi="Times New Roman" w:cs="Times New Roman"/>
          <w:sz w:val="24"/>
          <w:szCs w:val="24"/>
        </w:rPr>
        <w:t xml:space="preserve"> module by rotating the potentiometer on the infrared module to achieve better experimental results.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）</w:t>
      </w:r>
    </w:p>
    <w:bookmarkEnd w:id="0"/>
    <w:bookmarkEnd w:id="1"/>
    <w:bookmarkEnd w:id="5"/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-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infrared_follow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jc w:val="center"/>
      </w:pPr>
      <w:r>
        <w:drawing>
          <wp:inline distT="0" distB="0" distL="114300" distR="114300">
            <wp:extent cx="3659505" cy="3666490"/>
            <wp:effectExtent l="0" t="0" r="1714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as shown in the figure below.</w:t>
      </w:r>
    </w:p>
    <w:p>
      <w:pPr>
        <w:jc w:val="center"/>
      </w:pPr>
      <w:r>
        <w:drawing>
          <wp:inline distT="0" distB="0" distL="114300" distR="114300">
            <wp:extent cx="3698875" cy="3195320"/>
            <wp:effectExtent l="0" t="0" r="158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90695" cy="3571875"/>
            <wp:effectExtent l="0" t="0" r="1460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bookmarkStart w:id="6" w:name="OLE_LINK2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as shown in the figure below.</w:t>
      </w:r>
      <w:bookmarkEnd w:id="6"/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74770" cy="4004945"/>
            <wp:effectExtent l="0" t="0" r="11430" b="146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400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jc w:val="left"/>
        <w:rPr>
          <w:rFonts w:asciiTheme="minorEastAsia" w:hAnsiTheme="minorEastAsia" w:cstheme="minorEastAsia"/>
          <w:sz w:val="24"/>
          <w:szCs w:val="28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1" name="图片 1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671E7"/>
    <w:rsid w:val="00071DDB"/>
    <w:rsid w:val="002019E9"/>
    <w:rsid w:val="00330A5B"/>
    <w:rsid w:val="003F73CD"/>
    <w:rsid w:val="004671E7"/>
    <w:rsid w:val="00922825"/>
    <w:rsid w:val="00C92901"/>
    <w:rsid w:val="08235B76"/>
    <w:rsid w:val="0F8128D0"/>
    <w:rsid w:val="10A1007D"/>
    <w:rsid w:val="19041BCC"/>
    <w:rsid w:val="1C99024F"/>
    <w:rsid w:val="1CCD6273"/>
    <w:rsid w:val="1F7F02BD"/>
    <w:rsid w:val="21B8311B"/>
    <w:rsid w:val="24F501BE"/>
    <w:rsid w:val="295F2D03"/>
    <w:rsid w:val="2A897A11"/>
    <w:rsid w:val="2E5762A0"/>
    <w:rsid w:val="304B66E5"/>
    <w:rsid w:val="3073249D"/>
    <w:rsid w:val="356A0EBE"/>
    <w:rsid w:val="3617426A"/>
    <w:rsid w:val="398967F1"/>
    <w:rsid w:val="3D506CF5"/>
    <w:rsid w:val="3DF76AB3"/>
    <w:rsid w:val="3E982F81"/>
    <w:rsid w:val="3ED34DC0"/>
    <w:rsid w:val="416B61C2"/>
    <w:rsid w:val="41BB2E35"/>
    <w:rsid w:val="45E838D8"/>
    <w:rsid w:val="49E44A34"/>
    <w:rsid w:val="4CE96447"/>
    <w:rsid w:val="50A56654"/>
    <w:rsid w:val="56A46482"/>
    <w:rsid w:val="56E80788"/>
    <w:rsid w:val="59AC72F8"/>
    <w:rsid w:val="59F922BA"/>
    <w:rsid w:val="5C4A6C09"/>
    <w:rsid w:val="60DD373D"/>
    <w:rsid w:val="61F068CE"/>
    <w:rsid w:val="640224EA"/>
    <w:rsid w:val="65BB1E88"/>
    <w:rsid w:val="685265F5"/>
    <w:rsid w:val="723A1EC8"/>
    <w:rsid w:val="72F750BE"/>
    <w:rsid w:val="757D32FC"/>
    <w:rsid w:val="76ED67C0"/>
    <w:rsid w:val="7AAE192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customStyle="1" w:styleId="8">
    <w:name w:val="批注框文本 Char"/>
    <w:basedOn w:val="6"/>
    <w:link w:val="2"/>
    <w:qFormat/>
    <w:uiPriority w:val="0"/>
    <w:rPr>
      <w:kern w:val="2"/>
      <w:sz w:val="18"/>
      <w:szCs w:val="18"/>
    </w:rPr>
  </w:style>
  <w:style w:type="character" w:customStyle="1" w:styleId="9">
    <w:name w:val="页眉 Char"/>
    <w:basedOn w:val="6"/>
    <w:link w:val="4"/>
    <w:qFormat/>
    <w:uiPriority w:val="0"/>
    <w:rPr>
      <w:kern w:val="2"/>
      <w:sz w:val="18"/>
      <w:szCs w:val="18"/>
    </w:rPr>
  </w:style>
  <w:style w:type="character" w:customStyle="1" w:styleId="10">
    <w:name w:val="页脚 Char"/>
    <w:basedOn w:val="6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98</Words>
  <Characters>563</Characters>
  <Lines>4</Lines>
  <Paragraphs>1</Paragraphs>
  <TotalTime>2</TotalTime>
  <ScaleCrop>false</ScaleCrop>
  <LinksUpToDate>false</LinksUpToDate>
  <CharactersWithSpaces>660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2018-10-20T09:02:00Z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