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DC90" w14:textId="6F3D6C51" w:rsidR="009D4BA8" w:rsidRDefault="00307FCB" w:rsidP="00852B33">
      <w:pPr>
        <w:pStyle w:val="1"/>
        <w:ind w:firstLine="880"/>
      </w:pPr>
      <w:r w:rsidRPr="00307FCB">
        <w:t>Colorful ultrasound</w:t>
      </w:r>
    </w:p>
    <w:p w14:paraId="584B469C" w14:textId="6BE99FF3" w:rsidR="00852B33" w:rsidRDefault="00852B33" w:rsidP="00307FCB">
      <w:pPr>
        <w:pStyle w:val="2"/>
      </w:pPr>
      <w:r>
        <w:rPr>
          <w:rFonts w:hint="eastAsia"/>
        </w:rPr>
        <w:t>一、</w:t>
      </w:r>
      <w:r w:rsidR="00307FCB" w:rsidRPr="00307FCB">
        <w:t>Learning objectives</w:t>
      </w:r>
      <w:r>
        <w:t xml:space="preserve"> </w:t>
      </w:r>
    </w:p>
    <w:p w14:paraId="5AE0C5CE" w14:textId="40903D07" w:rsidR="00852B33" w:rsidRDefault="00307FCB" w:rsidP="00852B33">
      <w:pPr>
        <w:ind w:firstLine="560"/>
      </w:pPr>
      <w:r w:rsidRPr="00307FCB">
        <w:t>In this course, we will learn how to use STM32F103RCT6 to control colorful ultrasound</w:t>
      </w:r>
    </w:p>
    <w:p w14:paraId="7C1168B1" w14:textId="65DBA744" w:rsidR="00852B33" w:rsidRDefault="00852B33" w:rsidP="00307FCB">
      <w:pPr>
        <w:pStyle w:val="2"/>
      </w:pPr>
      <w:r>
        <w:rPr>
          <w:rFonts w:hint="eastAsia"/>
        </w:rPr>
        <w:t>二、</w:t>
      </w:r>
      <w:r w:rsidR="00307FCB" w:rsidRPr="00307FCB">
        <w:t>Prepare before class</w:t>
      </w:r>
    </w:p>
    <w:p w14:paraId="598592E4" w14:textId="62DC6351" w:rsidR="00852B33" w:rsidRDefault="00307FCB" w:rsidP="00852B33">
      <w:pPr>
        <w:ind w:firstLine="560"/>
      </w:pPr>
      <w:r w:rsidRPr="00307FCB">
        <w:t>The hardware required is several DuPont lines, STM32F103RCT6 development board, and colorful ultrasound.</w:t>
      </w:r>
    </w:p>
    <w:p w14:paraId="7C4B74AD" w14:textId="2494FF2C" w:rsidR="008D61EC" w:rsidRDefault="008D61EC" w:rsidP="008D61E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A8A260" wp14:editId="32A1F7E8">
            <wp:extent cx="5274310" cy="214694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61EC" w14:paraId="2AB00797" w14:textId="77777777" w:rsidTr="008D61EC">
        <w:tc>
          <w:tcPr>
            <w:tcW w:w="4148" w:type="dxa"/>
            <w:vAlign w:val="center"/>
          </w:tcPr>
          <w:p w14:paraId="3FD7A1C3" w14:textId="764FDDC6" w:rsidR="008D61EC" w:rsidRDefault="00307FCB" w:rsidP="008D61EC">
            <w:pPr>
              <w:ind w:firstLineChars="0" w:firstLine="0"/>
              <w:jc w:val="center"/>
            </w:pPr>
            <w:r w:rsidRPr="00307FCB">
              <w:t>Colorful ultrasound</w:t>
            </w:r>
          </w:p>
        </w:tc>
        <w:tc>
          <w:tcPr>
            <w:tcW w:w="4148" w:type="dxa"/>
            <w:vAlign w:val="center"/>
          </w:tcPr>
          <w:p w14:paraId="4E65991F" w14:textId="67BB0422" w:rsidR="008D61EC" w:rsidRDefault="008D61EC" w:rsidP="008D61EC">
            <w:pPr>
              <w:ind w:firstLineChars="0" w:firstLine="0"/>
              <w:jc w:val="center"/>
            </w:pPr>
            <w:r>
              <w:t>STM32F103RCT6</w:t>
            </w:r>
          </w:p>
        </w:tc>
      </w:tr>
      <w:tr w:rsidR="008D61EC" w14:paraId="5DF79E3F" w14:textId="77777777" w:rsidTr="008D61EC">
        <w:tc>
          <w:tcPr>
            <w:tcW w:w="4148" w:type="dxa"/>
            <w:vAlign w:val="center"/>
          </w:tcPr>
          <w:p w14:paraId="3E1FF0B7" w14:textId="0AFAABCD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4148" w:type="dxa"/>
            <w:vAlign w:val="center"/>
          </w:tcPr>
          <w:p w14:paraId="6A62738B" w14:textId="3AC4BF41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V</w:t>
            </w:r>
          </w:p>
        </w:tc>
      </w:tr>
      <w:tr w:rsidR="008D61EC" w14:paraId="4652C511" w14:textId="77777777" w:rsidTr="008D61EC">
        <w:tc>
          <w:tcPr>
            <w:tcW w:w="4148" w:type="dxa"/>
            <w:vAlign w:val="center"/>
          </w:tcPr>
          <w:p w14:paraId="7F7EAF4C" w14:textId="2A13095B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GB</w:t>
            </w:r>
          </w:p>
        </w:tc>
        <w:tc>
          <w:tcPr>
            <w:tcW w:w="4148" w:type="dxa"/>
            <w:vAlign w:val="center"/>
          </w:tcPr>
          <w:p w14:paraId="3A1803B3" w14:textId="7F0C926C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A7</w:t>
            </w:r>
          </w:p>
        </w:tc>
      </w:tr>
      <w:tr w:rsidR="008D61EC" w14:paraId="6B8F8241" w14:textId="77777777" w:rsidTr="008D61EC">
        <w:tc>
          <w:tcPr>
            <w:tcW w:w="4148" w:type="dxa"/>
            <w:vAlign w:val="center"/>
          </w:tcPr>
          <w:p w14:paraId="705EEB40" w14:textId="5BEECC8E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4148" w:type="dxa"/>
            <w:vAlign w:val="center"/>
          </w:tcPr>
          <w:p w14:paraId="0473DA6F" w14:textId="697CDED9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B6</w:t>
            </w:r>
          </w:p>
        </w:tc>
      </w:tr>
      <w:tr w:rsidR="008D61EC" w14:paraId="27FADBAD" w14:textId="77777777" w:rsidTr="008D61EC">
        <w:tc>
          <w:tcPr>
            <w:tcW w:w="4148" w:type="dxa"/>
            <w:vAlign w:val="center"/>
          </w:tcPr>
          <w:p w14:paraId="7B84DEB6" w14:textId="2FE122CE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4148" w:type="dxa"/>
            <w:vAlign w:val="center"/>
          </w:tcPr>
          <w:p w14:paraId="3360E9EC" w14:textId="43A04D68" w:rsidR="008D61EC" w:rsidRDefault="008D61EC" w:rsidP="008D61EC">
            <w:pPr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</w:tr>
    </w:tbl>
    <w:p w14:paraId="71288D4F" w14:textId="3C64532C" w:rsidR="00BD5116" w:rsidRDefault="00307FCB" w:rsidP="008D61EC">
      <w:pPr>
        <w:pStyle w:val="1"/>
        <w:ind w:firstLine="880"/>
      </w:pPr>
      <w:r w:rsidRPr="00307FCB">
        <w:lastRenderedPageBreak/>
        <w:t>ultrasound</w:t>
      </w:r>
    </w:p>
    <w:p w14:paraId="699BDF0B" w14:textId="37F0E155" w:rsidR="008D61EC" w:rsidRPr="008D61EC" w:rsidRDefault="008D61EC" w:rsidP="00307FCB">
      <w:pPr>
        <w:pStyle w:val="2"/>
      </w:pPr>
      <w:r>
        <w:rPr>
          <w:rFonts w:hint="eastAsia"/>
        </w:rPr>
        <w:t>1</w:t>
      </w:r>
      <w:r>
        <w:t>.</w:t>
      </w:r>
      <w:r w:rsidR="00307FCB" w:rsidRPr="00307FCB">
        <w:t xml:space="preserve"> Code interpretation</w:t>
      </w:r>
    </w:p>
    <w:p w14:paraId="06C3B132" w14:textId="7C9FB914" w:rsidR="008D61EC" w:rsidRDefault="00307FCB" w:rsidP="00307FCB">
      <w:pPr>
        <w:pStyle w:val="a4"/>
        <w:numPr>
          <w:ilvl w:val="0"/>
          <w:numId w:val="1"/>
        </w:numPr>
        <w:ind w:firstLineChars="0"/>
      </w:pPr>
      <w:r w:rsidRPr="00307FCB">
        <w:t>Ultrasonic trigger and receive pin initialization</w:t>
      </w:r>
      <w:r>
        <w:rPr>
          <w:noProof/>
        </w:rPr>
        <w:t xml:space="preserve"> </w:t>
      </w:r>
      <w:r w:rsidR="008D61EC">
        <w:rPr>
          <w:noProof/>
        </w:rPr>
        <w:drawing>
          <wp:inline distT="0" distB="0" distL="0" distR="0" wp14:anchorId="169088BA" wp14:editId="0B30F450">
            <wp:extent cx="5274310" cy="2510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44A" w14:textId="22113ACD" w:rsidR="008D61EC" w:rsidRDefault="00307FCB" w:rsidP="008D61EC">
      <w:pPr>
        <w:pStyle w:val="a4"/>
        <w:numPr>
          <w:ilvl w:val="0"/>
          <w:numId w:val="1"/>
        </w:numPr>
        <w:ind w:firstLineChars="0"/>
      </w:pPr>
      <w:r w:rsidRPr="00307FCB">
        <w:t>Ultrasound acquisition distance function</w:t>
      </w:r>
    </w:p>
    <w:p w14:paraId="0339EF7D" w14:textId="212D8705" w:rsidR="008D61EC" w:rsidRDefault="00307FCB" w:rsidP="00852B33">
      <w:pPr>
        <w:ind w:firstLine="560"/>
      </w:pPr>
      <w:r>
        <w:rPr>
          <w:noProof/>
        </w:rPr>
        <w:drawing>
          <wp:inline distT="0" distB="0" distL="0" distR="0" wp14:anchorId="6AA18B54" wp14:editId="3A11A745">
            <wp:extent cx="4229100" cy="3996413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482" cy="40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FDA" w14:textId="558254A6" w:rsidR="008D61EC" w:rsidRDefault="003A7874" w:rsidP="008D61EC">
      <w:pPr>
        <w:pStyle w:val="a4"/>
        <w:numPr>
          <w:ilvl w:val="0"/>
          <w:numId w:val="1"/>
        </w:numPr>
        <w:ind w:firstLineChars="0"/>
      </w:pPr>
      <w:r w:rsidRPr="003A7874">
        <w:lastRenderedPageBreak/>
        <w:t>Timer initialization</w:t>
      </w:r>
    </w:p>
    <w:p w14:paraId="723B6312" w14:textId="214F5D16" w:rsidR="008D61EC" w:rsidRDefault="003A7874" w:rsidP="008D61E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CB2CA43" wp14:editId="6396253F">
            <wp:extent cx="5274310" cy="5061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2F2" w14:textId="4DA2A9B5" w:rsidR="00D071EC" w:rsidRDefault="00D071EC" w:rsidP="00307FCB">
      <w:pPr>
        <w:pStyle w:val="2"/>
      </w:pPr>
      <w:r>
        <w:rPr>
          <w:rFonts w:hint="eastAsia"/>
        </w:rPr>
        <w:t>2</w:t>
      </w:r>
      <w:r>
        <w:t>.</w:t>
      </w:r>
      <w:r w:rsidR="0090756B" w:rsidRPr="0090756B">
        <w:t xml:space="preserve"> Experimental phenomenon</w:t>
      </w:r>
    </w:p>
    <w:p w14:paraId="0821841E" w14:textId="0C18DE89" w:rsidR="00D071EC" w:rsidRDefault="00E10962" w:rsidP="00D071EC">
      <w:pPr>
        <w:ind w:firstLine="560"/>
      </w:pPr>
      <w:r w:rsidRPr="00E10962">
        <w:t>After flashing the program, press the reset key, and the baud rate is 9600. The serial port shows the ultrasonic ranging distance.</w:t>
      </w:r>
    </w:p>
    <w:p w14:paraId="4442D1F3" w14:textId="3B2EA2A1" w:rsidR="00D071EC" w:rsidRDefault="00D071EC" w:rsidP="00D071E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07EAF12" wp14:editId="398840E7">
            <wp:extent cx="5274310" cy="3139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39F" w14:textId="6DF8E2A3" w:rsidR="00D071EC" w:rsidRDefault="00E10962" w:rsidP="00D071EC">
      <w:pPr>
        <w:pStyle w:val="1"/>
        <w:ind w:firstLine="880"/>
      </w:pPr>
      <w:r w:rsidRPr="00E10962">
        <w:t>RGB lamps</w:t>
      </w:r>
    </w:p>
    <w:p w14:paraId="7EC29D09" w14:textId="0519FAEC" w:rsidR="00D071EC" w:rsidRPr="008D61EC" w:rsidRDefault="00D071EC" w:rsidP="00307FCB">
      <w:pPr>
        <w:pStyle w:val="2"/>
      </w:pPr>
      <w:r>
        <w:rPr>
          <w:rFonts w:hint="eastAsia"/>
        </w:rPr>
        <w:t>1</w:t>
      </w:r>
      <w:r>
        <w:t>.</w:t>
      </w:r>
      <w:r w:rsidR="00E10962" w:rsidRPr="00E10962">
        <w:t xml:space="preserve"> Code interpretation</w:t>
      </w:r>
    </w:p>
    <w:p w14:paraId="639EEEA2" w14:textId="1CA51954" w:rsidR="00D071EC" w:rsidRDefault="00E10962" w:rsidP="00821E8E">
      <w:pPr>
        <w:pStyle w:val="a4"/>
        <w:numPr>
          <w:ilvl w:val="0"/>
          <w:numId w:val="3"/>
        </w:numPr>
        <w:ind w:left="0" w:firstLineChars="0" w:firstLine="0"/>
      </w:pPr>
      <w:r w:rsidRPr="00E10962">
        <w:t xml:space="preserve">GPIO PA7 initialization </w:t>
      </w:r>
    </w:p>
    <w:p w14:paraId="575A3C73" w14:textId="44099585" w:rsidR="00922081" w:rsidRDefault="00922081" w:rsidP="00922081">
      <w:pPr>
        <w:ind w:firstLineChars="0"/>
        <w:jc w:val="center"/>
      </w:pPr>
      <w:r>
        <w:rPr>
          <w:noProof/>
        </w:rPr>
        <w:drawing>
          <wp:inline distT="0" distB="0" distL="0" distR="0" wp14:anchorId="19BC957E" wp14:editId="72BFD2DE">
            <wp:extent cx="5066667" cy="14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E75C" w14:textId="0DDDE31A" w:rsidR="00922081" w:rsidRDefault="00922081" w:rsidP="00821E8E">
      <w:pPr>
        <w:pStyle w:val="a4"/>
        <w:numPr>
          <w:ilvl w:val="0"/>
          <w:numId w:val="3"/>
        </w:numPr>
        <w:ind w:left="0" w:firstLineChars="0" w:firstLine="0"/>
      </w:pPr>
      <w:r w:rsidRPr="00922081">
        <w:t xml:space="preserve">Ws2812 </w:t>
      </w:r>
      <w:r w:rsidR="00E10962" w:rsidRPr="00E10962">
        <w:t>initialization</w:t>
      </w:r>
    </w:p>
    <w:p w14:paraId="3D941DD1" w14:textId="2C8ABFE5" w:rsidR="00922081" w:rsidRDefault="001D2A6D" w:rsidP="00922081">
      <w:pPr>
        <w:ind w:firstLineChars="0"/>
        <w:jc w:val="center"/>
      </w:pPr>
      <w:r>
        <w:rPr>
          <w:noProof/>
        </w:rPr>
        <w:drawing>
          <wp:inline distT="0" distB="0" distL="0" distR="0" wp14:anchorId="4BFEBC0F" wp14:editId="54FEA391">
            <wp:extent cx="4741589" cy="96139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604"/>
                    <a:stretch/>
                  </pic:blipFill>
                  <pic:spPr bwMode="auto">
                    <a:xfrm>
                      <a:off x="0" y="0"/>
                      <a:ext cx="4742857" cy="96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07155" w14:textId="2EDB6777" w:rsidR="001D2A6D" w:rsidRDefault="00E10962" w:rsidP="00821E8E">
      <w:pPr>
        <w:pStyle w:val="a4"/>
        <w:numPr>
          <w:ilvl w:val="0"/>
          <w:numId w:val="3"/>
        </w:numPr>
        <w:ind w:left="0" w:firstLineChars="0" w:firstLine="0"/>
      </w:pPr>
      <w:r w:rsidRPr="00E10962">
        <w:t>Breathing lamp implementation function</w:t>
      </w:r>
    </w:p>
    <w:p w14:paraId="7EC7C459" w14:textId="16A61EA7" w:rsidR="001D2A6D" w:rsidRDefault="00E10962" w:rsidP="001D2A6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DF2A3E3" wp14:editId="6C62005A">
            <wp:extent cx="5274310" cy="26479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3993" w14:textId="7B31B121" w:rsidR="00922081" w:rsidRDefault="00821E8E" w:rsidP="00821E8E">
      <w:pPr>
        <w:pStyle w:val="a4"/>
        <w:numPr>
          <w:ilvl w:val="0"/>
          <w:numId w:val="3"/>
        </w:numPr>
        <w:ind w:left="0" w:firstLineChars="0" w:firstLine="0"/>
      </w:pPr>
      <w:r w:rsidRPr="00821E8E">
        <w:t>The marquee implementation function</w:t>
      </w:r>
    </w:p>
    <w:p w14:paraId="42116510" w14:textId="6805E1DF" w:rsidR="001D2A6D" w:rsidRDefault="00821E8E" w:rsidP="00821E8E">
      <w:pPr>
        <w:ind w:firstLineChars="0" w:firstLine="0"/>
      </w:pPr>
      <w:r>
        <w:rPr>
          <w:noProof/>
        </w:rPr>
        <w:drawing>
          <wp:inline distT="0" distB="0" distL="0" distR="0" wp14:anchorId="44B71196" wp14:editId="3E2A7EB6">
            <wp:extent cx="4247619" cy="249523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F833" w14:textId="77777777" w:rsidR="00821E8E" w:rsidRDefault="00821E8E" w:rsidP="00821E8E">
      <w:pPr>
        <w:pStyle w:val="a4"/>
        <w:numPr>
          <w:ilvl w:val="0"/>
          <w:numId w:val="3"/>
        </w:numPr>
        <w:ind w:left="0" w:firstLineChars="0" w:firstLine="0"/>
      </w:pPr>
      <w:r w:rsidRPr="00821E8E">
        <w:t>The flow light implements the function</w:t>
      </w:r>
    </w:p>
    <w:p w14:paraId="2CCDD753" w14:textId="5A34448B" w:rsidR="001D2A6D" w:rsidRDefault="00821E8E" w:rsidP="00821E8E">
      <w:pPr>
        <w:ind w:firstLineChars="0" w:firstLine="0"/>
      </w:pPr>
      <w:r>
        <w:rPr>
          <w:noProof/>
        </w:rPr>
        <w:drawing>
          <wp:inline distT="0" distB="0" distL="0" distR="0" wp14:anchorId="22366795" wp14:editId="460614BD">
            <wp:extent cx="5274310" cy="1943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081"/>
                    <a:stretch/>
                  </pic:blipFill>
                  <pic:spPr bwMode="auto"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3B256" w14:textId="6A963E69" w:rsidR="001D2A6D" w:rsidRDefault="001D2A6D" w:rsidP="00821E8E">
      <w:pPr>
        <w:pStyle w:val="a4"/>
        <w:numPr>
          <w:ilvl w:val="0"/>
          <w:numId w:val="3"/>
        </w:numPr>
        <w:ind w:left="0" w:firstLineChars="0" w:firstLine="0"/>
      </w:pPr>
      <w:r>
        <w:t>点亮所有灯</w:t>
      </w:r>
    </w:p>
    <w:p w14:paraId="20E5420D" w14:textId="2203C6E9" w:rsidR="001D2A6D" w:rsidRDefault="001D2A6D" w:rsidP="001D2A6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5F2A573" wp14:editId="564E7AF8">
            <wp:extent cx="5274310" cy="2076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524"/>
                    <a:stretch/>
                  </pic:blipFill>
                  <pic:spPr bwMode="auto"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A848F" w14:textId="58D3AA1F" w:rsidR="001D2A6D" w:rsidRDefault="001D2A6D" w:rsidP="00821E8E">
      <w:pPr>
        <w:pStyle w:val="a4"/>
        <w:numPr>
          <w:ilvl w:val="0"/>
          <w:numId w:val="3"/>
        </w:numPr>
        <w:ind w:left="0" w:firstLineChars="0" w:firstLine="0"/>
      </w:pPr>
      <w:r>
        <w:t>随机点亮一个灯</w:t>
      </w:r>
    </w:p>
    <w:p w14:paraId="4B324871" w14:textId="28BD1A98" w:rsidR="001D2A6D" w:rsidRDefault="00821E8E" w:rsidP="00821E8E">
      <w:pPr>
        <w:ind w:firstLineChars="0"/>
      </w:pPr>
      <w:r>
        <w:rPr>
          <w:noProof/>
        </w:rPr>
        <w:drawing>
          <wp:inline distT="0" distB="0" distL="0" distR="0" wp14:anchorId="79B211EE" wp14:editId="3F66DA10">
            <wp:extent cx="3885714" cy="446666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1C84" w14:textId="19BF0A50" w:rsidR="001D2A6D" w:rsidRDefault="00267D0D" w:rsidP="00307FCB">
      <w:pPr>
        <w:pStyle w:val="2"/>
      </w:pPr>
      <w:r>
        <w:rPr>
          <w:rFonts w:hint="eastAsia"/>
        </w:rPr>
        <w:t>2</w:t>
      </w:r>
      <w:r>
        <w:t>.</w:t>
      </w:r>
      <w:r w:rsidR="00821E8E" w:rsidRPr="00821E8E">
        <w:t xml:space="preserve"> Experimental phenomenon</w:t>
      </w:r>
    </w:p>
    <w:p w14:paraId="3EC970C4" w14:textId="0E371C22" w:rsidR="00267D0D" w:rsidRDefault="00821E8E" w:rsidP="00267D0D">
      <w:pPr>
        <w:ind w:firstLine="560"/>
      </w:pPr>
      <w:r w:rsidRPr="00821E8E">
        <w:t>After flashing the program, press the reset key; Colorful ultrasound achieves different RGB effects.</w:t>
      </w:r>
      <w:r w:rsidR="00422485">
        <w:t xml:space="preserve"> </w:t>
      </w:r>
      <w:bookmarkStart w:id="0" w:name="_GoBack"/>
      <w:bookmarkEnd w:id="0"/>
    </w:p>
    <w:p w14:paraId="6F44FD51" w14:textId="7D96080B" w:rsidR="00267D0D" w:rsidRPr="00267D0D" w:rsidRDefault="00267D0D" w:rsidP="00267D0D">
      <w:pPr>
        <w:ind w:firstLineChars="71" w:firstLine="199"/>
        <w:jc w:val="center"/>
      </w:pPr>
      <w:r>
        <w:rPr>
          <w:noProof/>
        </w:rPr>
        <w:lastRenderedPageBreak/>
        <w:drawing>
          <wp:inline distT="0" distB="0" distL="0" distR="0" wp14:anchorId="7FBF8A00" wp14:editId="62CB6684">
            <wp:extent cx="4171794" cy="330492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23" cy="33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D0D" w:rsidRPr="00267D0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4B7C" w14:textId="77777777" w:rsidR="00D00502" w:rsidRDefault="00D00502" w:rsidP="00307FCB">
      <w:pPr>
        <w:ind w:firstLine="560"/>
      </w:pPr>
      <w:r>
        <w:separator/>
      </w:r>
    </w:p>
  </w:endnote>
  <w:endnote w:type="continuationSeparator" w:id="0">
    <w:p w14:paraId="6E808EE4" w14:textId="77777777" w:rsidR="00D00502" w:rsidRDefault="00D00502" w:rsidP="00307FC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1C22B" w14:textId="77777777" w:rsidR="00307FCB" w:rsidRDefault="00307FC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B8D16" w14:textId="77777777" w:rsidR="00307FCB" w:rsidRDefault="00307FC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DE44B" w14:textId="77777777" w:rsidR="00307FCB" w:rsidRDefault="00307FC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FCA1" w14:textId="77777777" w:rsidR="00D00502" w:rsidRDefault="00D00502" w:rsidP="00307FCB">
      <w:pPr>
        <w:ind w:firstLine="560"/>
      </w:pPr>
      <w:r>
        <w:separator/>
      </w:r>
    </w:p>
  </w:footnote>
  <w:footnote w:type="continuationSeparator" w:id="0">
    <w:p w14:paraId="60AE219F" w14:textId="77777777" w:rsidR="00D00502" w:rsidRDefault="00D00502" w:rsidP="00307FC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11A2E" w14:textId="77777777" w:rsidR="00307FCB" w:rsidRDefault="00307FC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15CBD" w14:textId="77777777" w:rsidR="00307FCB" w:rsidRDefault="00307FC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AC438" w14:textId="77777777" w:rsidR="00307FCB" w:rsidRDefault="00307FC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25C67"/>
    <w:multiLevelType w:val="hybridMultilevel"/>
    <w:tmpl w:val="96D853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C4382"/>
    <w:multiLevelType w:val="hybridMultilevel"/>
    <w:tmpl w:val="98E289D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EDC231A"/>
    <w:multiLevelType w:val="hybridMultilevel"/>
    <w:tmpl w:val="98E289D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C9"/>
    <w:rsid w:val="001D2A6D"/>
    <w:rsid w:val="00267D0D"/>
    <w:rsid w:val="00307FCB"/>
    <w:rsid w:val="003A7874"/>
    <w:rsid w:val="00422485"/>
    <w:rsid w:val="00742F8A"/>
    <w:rsid w:val="00821E8E"/>
    <w:rsid w:val="00852B33"/>
    <w:rsid w:val="008D61EC"/>
    <w:rsid w:val="0090756B"/>
    <w:rsid w:val="00922081"/>
    <w:rsid w:val="009D4BA8"/>
    <w:rsid w:val="00AC0CC9"/>
    <w:rsid w:val="00BD5116"/>
    <w:rsid w:val="00D00502"/>
    <w:rsid w:val="00D071EC"/>
    <w:rsid w:val="00E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5299"/>
  <w15:chartTrackingRefBased/>
  <w15:docId w15:val="{0031EF89-EB63-4C1F-87D5-3457D40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D0D"/>
    <w:pPr>
      <w:widowControl w:val="0"/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52B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FCB"/>
    <w:pPr>
      <w:keepNext/>
      <w:keepLines/>
      <w:spacing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B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7F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D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61EC"/>
    <w:pPr>
      <w:ind w:firstLine="420"/>
    </w:pPr>
  </w:style>
  <w:style w:type="paragraph" w:styleId="a5">
    <w:name w:val="header"/>
    <w:basedOn w:val="a"/>
    <w:link w:val="a6"/>
    <w:uiPriority w:val="99"/>
    <w:unhideWhenUsed/>
    <w:rsid w:val="00307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7F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7F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7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W_ML</dc:creator>
  <cp:keywords/>
  <dc:description/>
  <cp:lastModifiedBy>W_ML</cp:lastModifiedBy>
  <cp:revision>5</cp:revision>
  <dcterms:created xsi:type="dcterms:W3CDTF">2023-05-31T01:12:00Z</dcterms:created>
  <dcterms:modified xsi:type="dcterms:W3CDTF">2023-06-08T09:18:00Z</dcterms:modified>
</cp:coreProperties>
</file>