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6DCE5" w:themeColor="text2" w:themeTint="33"/>
  <w:body>
    <w:p>
      <w:pPr>
        <w:numPr>
          <w:ilvl w:val="0"/>
          <w:numId w:val="0"/>
        </w:numPr>
        <w:jc w:val="center"/>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3.wireless networking (music dance lights)</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1.Preparation</w:t>
      </w:r>
    </w:p>
    <w:p>
      <w:pPr>
        <w:numPr>
          <w:ilvl w:val="0"/>
          <w:numId w:val="0"/>
        </w:numPr>
        <w:jc w:val="center"/>
        <w:rPr>
          <w:rFonts w:hint="default" w:ascii="Arial" w:hAnsi="Arial" w:cs="Arial" w:eastAsiaTheme="minorEastAsia"/>
          <w:sz w:val="24"/>
          <w:szCs w:val="24"/>
          <w:lang w:eastAsia="zh-CN"/>
        </w:rPr>
      </w:pPr>
      <w:r>
        <w:rPr>
          <w:rFonts w:hint="default" w:ascii="Arial" w:hAnsi="Arial" w:cs="Arial" w:eastAsiaTheme="minorEastAsia"/>
          <w:sz w:val="24"/>
          <w:szCs w:val="24"/>
          <w:lang w:eastAsia="zh-CN"/>
        </w:rPr>
        <w:drawing>
          <wp:inline distT="0" distB="0" distL="114300" distR="114300">
            <wp:extent cx="5272405" cy="5003800"/>
            <wp:effectExtent l="0" t="0" r="4445" b="6350"/>
            <wp:docPr id="4" name="图片 4" descr="乐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乐谱"/>
                    <pic:cNvPicPr>
                      <a:picLocks noChangeAspect="1"/>
                    </pic:cNvPicPr>
                  </pic:nvPicPr>
                  <pic:blipFill>
                    <a:blip r:embed="rId6"/>
                    <a:stretch>
                      <a:fillRect/>
                    </a:stretch>
                  </pic:blipFill>
                  <pic:spPr>
                    <a:xfrm>
                      <a:off x="0" y="0"/>
                      <a:ext cx="5272405" cy="5003800"/>
                    </a:xfrm>
                    <a:prstGeom prst="rect">
                      <a:avLst/>
                    </a:prstGeom>
                  </pic:spPr>
                </pic:pic>
              </a:graphicData>
            </a:graphic>
          </wp:inline>
        </w:drawing>
      </w:r>
    </w:p>
    <w:p>
      <w:pPr>
        <w:numPr>
          <w:ilvl w:val="0"/>
          <w:numId w:val="0"/>
        </w:numPr>
        <w:jc w:val="center"/>
        <w:rPr>
          <w:rFonts w:hint="default" w:ascii="Arial" w:hAnsi="Arial" w:eastAsia="宋体" w:cs="Arial"/>
          <w:b w:val="0"/>
          <w:bCs w:val="0"/>
          <w:color w:val="auto"/>
          <w:sz w:val="24"/>
          <w:szCs w:val="24"/>
          <w:lang w:val="en-US" w:eastAsia="zh-CN"/>
        </w:rPr>
      </w:pPr>
      <w:r>
        <w:rPr>
          <w:rFonts w:hint="default" w:ascii="Arial" w:hAnsi="Arial" w:eastAsia="黑体" w:cs="Arial"/>
          <w:b w:val="0"/>
          <w:bCs w:val="0"/>
          <w:color w:val="auto"/>
          <w:sz w:val="24"/>
          <w:szCs w:val="24"/>
          <w:lang w:val="en-US" w:eastAsia="zh-CN"/>
        </w:rPr>
        <w:t xml:space="preserve"> 3-1 </w:t>
      </w:r>
      <w:r>
        <w:rPr>
          <w:rFonts w:hint="default" w:ascii="Arial" w:hAnsi="Arial" w:eastAsia="宋体" w:cs="Arial"/>
          <w:b w:val="0"/>
          <w:i w:val="0"/>
          <w:caps w:val="0"/>
          <w:color w:val="auto"/>
          <w:spacing w:val="0"/>
          <w:sz w:val="24"/>
          <w:szCs w:val="24"/>
          <w:shd w:val="clear" w:fill="FFFFFF"/>
        </w:rPr>
        <w:t>the table</w:t>
      </w:r>
      <w:r>
        <w:rPr>
          <w:rFonts w:hint="default" w:ascii="Arial" w:hAnsi="Arial" w:eastAsia="宋体" w:cs="Arial"/>
          <w:b w:val="0"/>
          <w:i w:val="0"/>
          <w:caps w:val="0"/>
          <w:color w:val="auto"/>
          <w:spacing w:val="0"/>
          <w:sz w:val="24"/>
          <w:szCs w:val="24"/>
          <w:shd w:val="clear" w:fill="FFFFFF"/>
          <w:lang w:val="en-US" w:eastAsia="zh-CN"/>
        </w:rPr>
        <w:t xml:space="preserve"> of </w:t>
      </w:r>
      <w:r>
        <w:rPr>
          <w:rFonts w:hint="default" w:ascii="Arial" w:hAnsi="Arial" w:eastAsia="宋体" w:cs="Arial"/>
          <w:b w:val="0"/>
          <w:i w:val="0"/>
          <w:caps w:val="0"/>
          <w:color w:val="auto"/>
          <w:spacing w:val="0"/>
          <w:sz w:val="24"/>
          <w:szCs w:val="24"/>
          <w:shd w:val="clear" w:fill="FFFFFF"/>
        </w:rPr>
        <w:t>Note</w:t>
      </w:r>
    </w:p>
    <w:p>
      <w:pPr>
        <w:numPr>
          <w:ilvl w:val="0"/>
          <w:numId w:val="0"/>
        </w:numPr>
        <w:jc w:val="left"/>
        <w:rPr>
          <w:rFonts w:hint="default" w:ascii="Arial" w:hAnsi="Arial" w:eastAsia="宋体" w:cs="Arial"/>
          <w:b w:val="0"/>
          <w:i w:val="0"/>
          <w:caps w:val="0"/>
          <w:color w:val="auto"/>
          <w:spacing w:val="0"/>
          <w:sz w:val="24"/>
          <w:szCs w:val="24"/>
          <w:shd w:val="clear" w:fill="FFFFFF"/>
          <w:lang w:val="en-US" w:eastAsia="zh-CN"/>
        </w:rPr>
      </w:pPr>
      <w:r>
        <w:rPr>
          <w:rFonts w:hint="default" w:ascii="Arial" w:hAnsi="Arial" w:eastAsia="宋体" w:cs="Arial"/>
          <w:b w:val="0"/>
          <w:bCs w:val="0"/>
          <w:sz w:val="24"/>
          <w:szCs w:val="24"/>
          <w:lang w:val="en-US" w:eastAsia="zh-CN"/>
        </w:rPr>
        <w:t xml:space="preserve">With the note table above, you also need to master the beat. The rule of the beat is that the single note is not underlined, that is one beat (1), the underline is half beat (1/2), and the two underlines are quarter beat. There are two bars at the back with a horizontal bar. And the two lines are </w:t>
      </w:r>
      <w:r>
        <w:rPr>
          <w:rFonts w:hint="default" w:ascii="Arial" w:hAnsi="Arial" w:eastAsia="宋体" w:cs="Arial"/>
          <w:b w:val="0"/>
          <w:i w:val="0"/>
          <w:caps w:val="0"/>
          <w:color w:val="auto"/>
          <w:spacing w:val="0"/>
          <w:sz w:val="24"/>
          <w:szCs w:val="24"/>
          <w:shd w:val="clear" w:fill="FFFFFF"/>
        </w:rPr>
        <w:t>two beats</w:t>
      </w:r>
      <w:r>
        <w:rPr>
          <w:rFonts w:hint="default" w:ascii="Arial" w:hAnsi="Arial" w:eastAsia="宋体" w:cs="Arial"/>
          <w:b w:val="0"/>
          <w:i w:val="0"/>
          <w:caps w:val="0"/>
          <w:color w:val="auto"/>
          <w:spacing w:val="0"/>
          <w:sz w:val="24"/>
          <w:szCs w:val="24"/>
          <w:shd w:val="clear" w:fill="FFFFFF"/>
          <w:lang w:val="en-US" w:eastAsia="zh-CN"/>
        </w:rPr>
        <w:t>.</w:t>
      </w:r>
    </w:p>
    <w:p>
      <w:pPr>
        <w:numPr>
          <w:ilvl w:val="0"/>
          <w:numId w:val="0"/>
        </w:numPr>
        <w:jc w:val="left"/>
        <w:rPr>
          <w:rFonts w:hint="default" w:ascii="Arial" w:hAnsi="Arial" w:eastAsia="宋体" w:cs="Arial"/>
          <w:b w:val="0"/>
          <w:i w:val="0"/>
          <w:caps w:val="0"/>
          <w:color w:val="auto"/>
          <w:spacing w:val="0"/>
          <w:sz w:val="24"/>
          <w:szCs w:val="24"/>
          <w:shd w:val="clear" w:fill="FFFFFF"/>
          <w:lang w:val="en-US" w:eastAsia="zh-CN"/>
        </w:rPr>
      </w:pPr>
      <w:r>
        <w:rPr>
          <w:rFonts w:hint="default" w:ascii="Arial" w:hAnsi="Arial" w:eastAsia="宋体" w:cs="Arial"/>
          <w:b w:val="0"/>
          <w:i w:val="0"/>
          <w:caps w:val="0"/>
          <w:color w:val="auto"/>
          <w:spacing w:val="0"/>
          <w:sz w:val="24"/>
          <w:szCs w:val="24"/>
          <w:shd w:val="clear" w:fill="FFFFFF"/>
        </w:rPr>
        <w:t>In this experiment, we used A segment of music</w:t>
      </w:r>
      <w:r>
        <w:rPr>
          <w:rFonts w:hint="default" w:ascii="Arial" w:hAnsi="Arial" w:eastAsia="宋体" w:cs="Arial"/>
          <w:b w:val="0"/>
          <w:i w:val="0"/>
          <w:caps w:val="0"/>
          <w:color w:val="auto"/>
          <w:spacing w:val="0"/>
          <w:sz w:val="24"/>
          <w:szCs w:val="24"/>
          <w:shd w:val="clear" w:fill="FFFFFF"/>
          <w:lang w:val="en-US" w:eastAsia="zh-CN"/>
        </w:rPr>
        <w:t>.(For example)</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3590290" cy="390525"/>
            <wp:effectExtent l="0" t="0" r="1016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3590290" cy="390525"/>
                    </a:xfrm>
                    <a:prstGeom prst="rect">
                      <a:avLst/>
                    </a:prstGeom>
                    <a:noFill/>
                    <a:ln w="9525">
                      <a:noFill/>
                    </a:ln>
                  </pic:spPr>
                </pic:pic>
              </a:graphicData>
            </a:graphic>
          </wp:inline>
        </w:drawing>
      </w:r>
    </w:p>
    <w:p>
      <w:pPr>
        <w:numPr>
          <w:ilvl w:val="0"/>
          <w:numId w:val="0"/>
        </w:numPr>
        <w:jc w:val="center"/>
        <w:rPr>
          <w:rFonts w:hint="default" w:ascii="Arial" w:hAnsi="Arial" w:cs="Arial"/>
          <w:sz w:val="24"/>
          <w:szCs w:val="24"/>
          <w:lang w:val="en-US" w:eastAsia="zh-CN"/>
        </w:rPr>
      </w:pPr>
      <w:r>
        <w:rPr>
          <w:rFonts w:hint="default" w:ascii="Arial" w:hAnsi="Arial" w:eastAsia="黑体" w:cs="Arial"/>
          <w:b w:val="0"/>
          <w:bCs w:val="0"/>
          <w:sz w:val="24"/>
          <w:szCs w:val="24"/>
          <w:lang w:val="en-US" w:eastAsia="zh-CN"/>
        </w:rPr>
        <w:t xml:space="preserve"> 3-</w:t>
      </w:r>
      <w:r>
        <w:rPr>
          <w:rFonts w:hint="eastAsia" w:ascii="Arial" w:hAnsi="Arial" w:eastAsia="黑体" w:cs="Arial"/>
          <w:b w:val="0"/>
          <w:bCs w:val="0"/>
          <w:sz w:val="24"/>
          <w:szCs w:val="24"/>
          <w:lang w:val="en-US" w:eastAsia="zh-CN"/>
        </w:rPr>
        <w:t>2</w:t>
      </w:r>
    </w:p>
    <w:p>
      <w:pPr>
        <w:numPr>
          <w:ilvl w:val="0"/>
          <w:numId w:val="0"/>
        </w:numPr>
        <w:ind w:firstLine="420" w:firstLineChars="0"/>
        <w:jc w:val="left"/>
        <w:rPr>
          <w:rFonts w:hint="default" w:ascii="Arial" w:hAnsi="Arial" w:eastAsia="宋体" w:cs="Arial"/>
          <w:b w:val="0"/>
          <w:bCs w:val="0"/>
          <w:sz w:val="24"/>
          <w:szCs w:val="24"/>
          <w:lang w:val="en-US" w:eastAsia="zh-CN"/>
        </w:rPr>
      </w:pPr>
    </w:p>
    <w:p>
      <w:pPr>
        <w:numPr>
          <w:ilvl w:val="0"/>
          <w:numId w:val="0"/>
        </w:numPr>
        <w:ind w:firstLine="420" w:firstLineChars="0"/>
        <w:jc w:val="left"/>
        <w:rPr>
          <w:rFonts w:hint="default" w:ascii="Arial" w:hAnsi="Arial" w:eastAsia="宋体" w:cs="Arial"/>
          <w:b w:val="0"/>
          <w:bCs w:val="0"/>
          <w:sz w:val="24"/>
          <w:szCs w:val="24"/>
          <w:lang w:val="en-US" w:eastAsia="zh-CN"/>
        </w:rPr>
      </w:pPr>
    </w:p>
    <w:p>
      <w:pPr>
        <w:numPr>
          <w:ilvl w:val="0"/>
          <w:numId w:val="0"/>
        </w:numPr>
        <w:ind w:firstLine="420" w:firstLineChars="0"/>
        <w:jc w:val="left"/>
        <w:rPr>
          <w:rFonts w:hint="default" w:ascii="Arial" w:hAnsi="Arial" w:cs="Arial"/>
          <w:sz w:val="24"/>
          <w:szCs w:val="24"/>
        </w:rPr>
      </w:pPr>
      <w:r>
        <w:rPr>
          <w:rFonts w:hint="default" w:ascii="Arial" w:hAnsi="Arial" w:cs="Arial"/>
          <w:sz w:val="24"/>
          <w:szCs w:val="24"/>
        </w:rPr>
        <w:drawing>
          <wp:inline distT="0" distB="0" distL="114300" distR="114300">
            <wp:extent cx="5273675" cy="5026025"/>
            <wp:effectExtent l="0" t="0" r="317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73675" cy="502602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cs="Arial"/>
          <w:sz w:val="24"/>
          <w:szCs w:val="24"/>
          <w:lang w:val="en-US" w:eastAsia="zh-CN"/>
        </w:rPr>
      </w:pPr>
      <w:r>
        <w:rPr>
          <w:rFonts w:hint="default" w:ascii="Arial" w:hAnsi="Arial" w:eastAsia="黑体" w:cs="Arial"/>
          <w:b w:val="0"/>
          <w:bCs w:val="0"/>
          <w:sz w:val="24"/>
          <w:szCs w:val="24"/>
          <w:lang w:val="en-US" w:eastAsia="zh-CN"/>
        </w:rPr>
        <w:t>3-</w:t>
      </w:r>
      <w:r>
        <w:rPr>
          <w:rFonts w:hint="eastAsia" w:ascii="Arial" w:hAnsi="Arial" w:eastAsia="黑体" w:cs="Arial"/>
          <w:b w:val="0"/>
          <w:bCs w:val="0"/>
          <w:sz w:val="24"/>
          <w:szCs w:val="24"/>
          <w:lang w:val="en-US" w:eastAsia="zh-CN"/>
        </w:rPr>
        <w:t>3</w:t>
      </w:r>
    </w:p>
    <w:p>
      <w:pPr>
        <w:numPr>
          <w:ilvl w:val="0"/>
          <w:numId w:val="1"/>
        </w:numPr>
        <w:ind w:leftChars="0"/>
        <w:jc w:val="left"/>
        <w:rPr>
          <w:rFonts w:hint="default" w:ascii="Arial" w:hAnsi="Arial" w:eastAsia="宋体" w:cs="Arial"/>
          <w:b/>
          <w:bCs/>
          <w:sz w:val="24"/>
          <w:szCs w:val="24"/>
          <w:lang w:val="en-US" w:eastAsia="zh-CN"/>
        </w:rPr>
      </w:pPr>
      <w:bookmarkStart w:id="0" w:name="OLE_LINK1"/>
      <w:r>
        <w:rPr>
          <w:rFonts w:hint="default" w:ascii="Arial" w:hAnsi="Arial" w:eastAsia="宋体" w:cs="Arial"/>
          <w:b/>
          <w:bCs/>
          <w:sz w:val="24"/>
          <w:szCs w:val="24"/>
          <w:lang w:val="en-US" w:eastAsia="zh-CN"/>
        </w:rPr>
        <w:t>Learning goals</w:t>
      </w:r>
    </w:p>
    <w:bookmarkEnd w:id="0"/>
    <w:p>
      <w:pPr>
        <w:numPr>
          <w:ilvl w:val="0"/>
          <w:numId w:val="0"/>
        </w:numPr>
        <w:jc w:val="both"/>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After starting multiple Hellobot cars, you can press “B” key to play music, and with the effect of flashing lights, you can press “B” key again to play music and dance with the effect of flashing lights.</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4.Download programming</w:t>
      </w:r>
    </w:p>
    <w:p>
      <w:pPr>
        <w:numPr>
          <w:ilvl w:val="0"/>
          <w:numId w:val="0"/>
        </w:numPr>
        <w:jc w:val="left"/>
        <w:rPr>
          <w:rFonts w:hint="default" w:ascii="Arial" w:hAnsi="Arial" w:eastAsia="宋体" w:cs="Arial"/>
          <w:b w:val="0"/>
          <w:bCs w:val="0"/>
          <w:sz w:val="24"/>
          <w:szCs w:val="24"/>
          <w:lang w:val="en-US" w:eastAsia="zh-CN"/>
        </w:rPr>
      </w:pPr>
      <w:bookmarkStart w:id="1" w:name="OLE_LINK2"/>
      <w:r>
        <w:rPr>
          <w:rFonts w:hint="default" w:ascii="Arial" w:hAnsi="Arial" w:eastAsia="宋体" w:cs="Arial"/>
          <w:b w:val="0"/>
          <w:bCs w:val="0"/>
          <w:sz w:val="24"/>
          <w:szCs w:val="24"/>
          <w:lang w:val="en-US" w:eastAsia="zh-CN"/>
        </w:rPr>
        <w:t xml:space="preserve">You need to make sure that the micro:bit development board is connected to the computer. </w:t>
      </w:r>
      <w:bookmarkEnd w:id="1"/>
      <w:r>
        <w:rPr>
          <w:rFonts w:hint="default" w:ascii="Arial" w:hAnsi="Arial" w:eastAsia="宋体" w:cs="Arial"/>
          <w:b w:val="0"/>
          <w:bCs w:val="0"/>
          <w:sz w:val="24"/>
          <w:szCs w:val="24"/>
          <w:lang w:val="en-US" w:eastAsia="zh-CN"/>
        </w:rPr>
        <w:t>Then you should click on the download in the lower left corner as shown in P 2-5 to download the program to micro:bit.</w:t>
      </w:r>
    </w:p>
    <w:p>
      <w:pPr>
        <w:numPr>
          <w:ilvl w:val="0"/>
          <w:numId w:val="0"/>
        </w:numPr>
        <w:ind w:leftChars="0" w:firstLine="420" w:firstLineChars="0"/>
        <w:jc w:val="left"/>
        <w:rPr>
          <w:rFonts w:hint="default" w:ascii="Arial" w:hAnsi="Arial" w:cs="Arial"/>
          <w:b/>
          <w:bCs/>
          <w:sz w:val="24"/>
          <w:szCs w:val="24"/>
        </w:rPr>
      </w:pPr>
      <w:r>
        <w:rPr>
          <w:rFonts w:hint="default" w:ascii="Arial" w:hAnsi="Arial" w:cs="Arial"/>
          <w:sz w:val="24"/>
          <w:szCs w:val="24"/>
        </w:rPr>
        <w:drawing>
          <wp:inline distT="0" distB="0" distL="114300" distR="114300">
            <wp:extent cx="5261610" cy="2882900"/>
            <wp:effectExtent l="0" t="0" r="15240" b="1270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261610" cy="2882900"/>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3-</w:t>
      </w:r>
      <w:r>
        <w:rPr>
          <w:rFonts w:hint="eastAsia" w:ascii="Arial" w:hAnsi="Arial" w:eastAsia="黑体" w:cs="Arial"/>
          <w:sz w:val="24"/>
          <w:szCs w:val="24"/>
          <w:lang w:val="en-US" w:eastAsia="zh-CN"/>
        </w:rPr>
        <w:t>4</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5.Phenomenon</w:t>
      </w:r>
    </w:p>
    <w:p>
      <w:pPr>
        <w:numPr>
          <w:ilvl w:val="0"/>
          <w:numId w:val="0"/>
        </w:numPr>
        <w:jc w:val="left"/>
        <w:rPr>
          <w:rFonts w:hint="default" w:ascii="Arial" w:hAnsi="Arial" w:cs="Arial"/>
          <w:sz w:val="24"/>
          <w:szCs w:val="24"/>
          <w:lang w:val="en-US" w:eastAsia="zh-CN"/>
        </w:rPr>
      </w:pPr>
      <w:r>
        <w:rPr>
          <w:rFonts w:hint="default" w:ascii="Arial" w:hAnsi="Arial" w:cs="Arial"/>
          <w:sz w:val="24"/>
          <w:szCs w:val="24"/>
          <w:lang w:val="en-US" w:eastAsia="zh-CN"/>
        </w:rPr>
        <w:t xml:space="preserve">You need to download code to all hellobot cars. </w:t>
      </w:r>
      <w:r>
        <w:rPr>
          <w:rFonts w:hint="default" w:ascii="Arial" w:hAnsi="Arial" w:eastAsia="宋体" w:cs="Arial"/>
          <w:b w:val="0"/>
          <w:bCs w:val="0"/>
          <w:sz w:val="24"/>
          <w:szCs w:val="24"/>
          <w:lang w:val="en-US" w:eastAsia="zh-CN"/>
        </w:rPr>
        <w:t>After starting multiple Hellobot cars, you can press the “B” key of one of the cars, all the cars start to play music with some special effects of flashing lights.</w:t>
      </w:r>
    </w:p>
    <w:p>
      <w:pPr>
        <w:numPr>
          <w:ilvl w:val="0"/>
          <w:numId w:val="0"/>
        </w:numPr>
        <w:jc w:val="both"/>
        <w:rPr>
          <w:rFonts w:hint="default" w:ascii="Arial" w:hAnsi="Arial" w:cs="Arial"/>
          <w:b/>
          <w:bCs/>
          <w:sz w:val="24"/>
          <w:szCs w:val="24"/>
          <w:lang w:val="en-US" w:eastAsia="zh-CN"/>
        </w:rPr>
      </w:pPr>
      <w:r>
        <w:rPr>
          <w:rFonts w:hint="default" w:ascii="Arial" w:hAnsi="Arial" w:cs="Arial"/>
          <w:sz w:val="24"/>
          <w:szCs w:val="24"/>
        </w:rPr>
        <w:drawing>
          <wp:inline distT="0" distB="0" distL="114300" distR="114300">
            <wp:extent cx="5271770" cy="2976880"/>
            <wp:effectExtent l="0" t="0" r="508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1770" cy="2976880"/>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3-</w:t>
      </w:r>
      <w:r>
        <w:rPr>
          <w:rFonts w:hint="eastAsia" w:ascii="Arial" w:hAnsi="Arial" w:eastAsia="黑体" w:cs="Arial"/>
          <w:sz w:val="24"/>
          <w:szCs w:val="24"/>
          <w:lang w:val="en-US" w:eastAsia="zh-CN"/>
        </w:rPr>
        <w:t>5</w:t>
      </w:r>
    </w:p>
    <w:p>
      <w:pPr>
        <w:numPr>
          <w:ilvl w:val="0"/>
          <w:numId w:val="0"/>
        </w:numPr>
        <w:ind w:leftChars="0"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5271770" cy="2976880"/>
            <wp:effectExtent l="0" t="0" r="5080"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71770" cy="2976880"/>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cs="Arial"/>
          <w:sz w:val="24"/>
          <w:szCs w:val="24"/>
          <w:lang w:val="en-US" w:eastAsia="zh-CN"/>
        </w:rPr>
      </w:pPr>
      <w:r>
        <w:rPr>
          <w:rFonts w:hint="default" w:ascii="Arial" w:hAnsi="Arial" w:eastAsia="黑体" w:cs="Arial"/>
          <w:sz w:val="24"/>
          <w:szCs w:val="24"/>
          <w:lang w:val="en-US" w:eastAsia="zh-CN"/>
        </w:rPr>
        <w:t>3-</w:t>
      </w:r>
      <w:r>
        <w:rPr>
          <w:rFonts w:hint="eastAsia" w:ascii="Arial" w:hAnsi="Arial" w:eastAsia="黑体" w:cs="Arial"/>
          <w:sz w:val="24"/>
          <w:szCs w:val="24"/>
          <w:lang w:val="en-US" w:eastAsia="zh-CN"/>
        </w:rPr>
        <w:t>6</w:t>
      </w:r>
      <w:bookmarkStart w:id="2" w:name="_GoBack"/>
      <w:bookmarkEnd w:id="2"/>
    </w:p>
    <w:p>
      <w:pPr>
        <w:numPr>
          <w:ilvl w:val="0"/>
          <w:numId w:val="0"/>
        </w:numPr>
        <w:ind w:leftChars="0"/>
        <w:jc w:val="center"/>
        <w:rPr>
          <w:rFonts w:hint="default" w:ascii="Arial" w:hAnsi="Arial" w:eastAsia="黑体" w:cs="Arial"/>
          <w:sz w:val="24"/>
          <w:szCs w:val="24"/>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rPr>
        <w:rFonts w:hint="eastAsia" w:eastAsiaTheme="minor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1637665" cy="250190"/>
          <wp:effectExtent l="0" t="0" r="635" b="16510"/>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637665" cy="2501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67A333"/>
    <w:multiLevelType w:val="singleLevel"/>
    <w:tmpl w:val="BA67A333"/>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853539"/>
    <w:rsid w:val="09094952"/>
    <w:rsid w:val="0AE85A76"/>
    <w:rsid w:val="0D927E03"/>
    <w:rsid w:val="0E346B54"/>
    <w:rsid w:val="0E42352C"/>
    <w:rsid w:val="0F2861F1"/>
    <w:rsid w:val="107B3F8E"/>
    <w:rsid w:val="1088450D"/>
    <w:rsid w:val="10C13964"/>
    <w:rsid w:val="11C23231"/>
    <w:rsid w:val="121651D6"/>
    <w:rsid w:val="157E26AF"/>
    <w:rsid w:val="19065638"/>
    <w:rsid w:val="1D390D50"/>
    <w:rsid w:val="1E0E4804"/>
    <w:rsid w:val="1E6925DE"/>
    <w:rsid w:val="1FC66208"/>
    <w:rsid w:val="20127372"/>
    <w:rsid w:val="221434D7"/>
    <w:rsid w:val="28410C13"/>
    <w:rsid w:val="2AC666A2"/>
    <w:rsid w:val="2B197DEA"/>
    <w:rsid w:val="306D5A02"/>
    <w:rsid w:val="315650A2"/>
    <w:rsid w:val="334E7042"/>
    <w:rsid w:val="336E51E8"/>
    <w:rsid w:val="352B0D55"/>
    <w:rsid w:val="377E0880"/>
    <w:rsid w:val="37F21385"/>
    <w:rsid w:val="39194413"/>
    <w:rsid w:val="3AAE417D"/>
    <w:rsid w:val="3AC47677"/>
    <w:rsid w:val="3E0B36BB"/>
    <w:rsid w:val="407F6B9B"/>
    <w:rsid w:val="40822E82"/>
    <w:rsid w:val="4F671840"/>
    <w:rsid w:val="50916FCE"/>
    <w:rsid w:val="50D75D56"/>
    <w:rsid w:val="53BD6570"/>
    <w:rsid w:val="54072B33"/>
    <w:rsid w:val="5A745DEB"/>
    <w:rsid w:val="5AD77BDF"/>
    <w:rsid w:val="5F79379C"/>
    <w:rsid w:val="6023572C"/>
    <w:rsid w:val="605738B2"/>
    <w:rsid w:val="624F3411"/>
    <w:rsid w:val="63CC5D05"/>
    <w:rsid w:val="657309DA"/>
    <w:rsid w:val="66690AEC"/>
    <w:rsid w:val="66B45CC7"/>
    <w:rsid w:val="6C2D4D9A"/>
    <w:rsid w:val="6D535020"/>
    <w:rsid w:val="6E0C72A1"/>
    <w:rsid w:val="6F3A048F"/>
    <w:rsid w:val="74483E95"/>
    <w:rsid w:val="752752ED"/>
    <w:rsid w:val="76967056"/>
    <w:rsid w:val="785922B2"/>
    <w:rsid w:val="7CC61E45"/>
    <w:rsid w:val="7D1A596D"/>
    <w:rsid w:val="7D623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6</Pages>
  <Words>802</Words>
  <Characters>1081</Characters>
  <Lines>0</Lines>
  <Paragraphs>0</Paragraphs>
  <TotalTime>4</TotalTime>
  <ScaleCrop>false</ScaleCrop>
  <LinksUpToDate>false</LinksUpToDate>
  <CharactersWithSpaces>1086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2018-08-21T01:14:46Z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