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5DCE4" w:themeColor="text2" w:themeTint="33"/>
  <w:body>
    <w:p w:rsidR="00B507E3" w:rsidRDefault="00DD5C90">
      <w:pPr>
        <w:jc w:val="center"/>
        <w:rPr>
          <w:rFonts w:ascii="Arial" w:eastAsia="宋体" w:hAnsi="Arial" w:cs="Arial"/>
          <w:b/>
          <w:bCs/>
          <w:sz w:val="24"/>
        </w:rPr>
      </w:pPr>
      <w:proofErr w:type="gramStart"/>
      <w:r>
        <w:rPr>
          <w:rFonts w:ascii="Arial" w:eastAsia="宋体" w:hAnsi="Arial" w:cs="Arial"/>
          <w:b/>
          <w:bCs/>
          <w:sz w:val="24"/>
        </w:rPr>
        <w:t>4.Lift</w:t>
      </w:r>
      <w:proofErr w:type="gramEnd"/>
      <w:r>
        <w:rPr>
          <w:rFonts w:ascii="Arial" w:eastAsia="宋体" w:hAnsi="Arial" w:cs="Arial"/>
          <w:b/>
          <w:bCs/>
          <w:sz w:val="24"/>
        </w:rPr>
        <w:t xml:space="preserve"> </w:t>
      </w:r>
      <w:proofErr w:type="spellStart"/>
      <w:r>
        <w:rPr>
          <w:rFonts w:ascii="Arial" w:eastAsia="宋体" w:hAnsi="Arial" w:cs="Arial"/>
          <w:b/>
          <w:bCs/>
          <w:sz w:val="24"/>
        </w:rPr>
        <w:t>control_up_down</w:t>
      </w:r>
      <w:proofErr w:type="spellEnd"/>
    </w:p>
    <w:p w:rsidR="00B507E3" w:rsidRDefault="00DD5C90">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B507E3" w:rsidRDefault="00DD5C90">
      <w:pPr>
        <w:jc w:val="center"/>
        <w:rPr>
          <w:rFonts w:ascii="Arial" w:hAnsi="Arial" w:cs="Arial"/>
          <w:sz w:val="24"/>
        </w:rPr>
      </w:pPr>
      <w:r>
        <w:rPr>
          <w:rFonts w:ascii="Arial" w:hAnsi="Arial" w:cs="Arial"/>
          <w:noProof/>
          <w:sz w:val="24"/>
        </w:rPr>
        <w:drawing>
          <wp:inline distT="0" distB="0" distL="114300" distR="114300">
            <wp:extent cx="5269865" cy="3953510"/>
            <wp:effectExtent l="0" t="0" r="6985" b="8890"/>
            <wp:docPr id="9" name="图片 9" descr="铲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铲车"/>
                    <pic:cNvPicPr>
                      <a:picLocks noChangeAspect="1"/>
                    </pic:cNvPicPr>
                  </pic:nvPicPr>
                  <pic:blipFill>
                    <a:blip r:embed="rId8"/>
                    <a:stretch>
                      <a:fillRect/>
                    </a:stretch>
                  </pic:blipFill>
                  <pic:spPr>
                    <a:xfrm>
                      <a:off x="0" y="0"/>
                      <a:ext cx="5269865" cy="3953510"/>
                    </a:xfrm>
                    <a:prstGeom prst="rect">
                      <a:avLst/>
                    </a:prstGeom>
                  </pic:spPr>
                </pic:pic>
              </a:graphicData>
            </a:graphic>
          </wp:inline>
        </w:drawing>
      </w:r>
    </w:p>
    <w:p w:rsidR="00B507E3" w:rsidRDefault="00DD5C90">
      <w:pPr>
        <w:jc w:val="center"/>
        <w:rPr>
          <w:rFonts w:ascii="Arial" w:eastAsia="黑体" w:hAnsi="Arial" w:cs="Arial"/>
          <w:sz w:val="24"/>
        </w:rPr>
      </w:pPr>
      <w:r>
        <w:rPr>
          <w:rFonts w:ascii="Arial" w:eastAsia="黑体" w:hAnsi="Arial" w:cs="Arial"/>
          <w:sz w:val="24"/>
        </w:rPr>
        <w:t>4-1 wiring of metal servo</w:t>
      </w:r>
    </w:p>
    <w:p w:rsidR="00B507E3" w:rsidRDefault="00DD5C90">
      <w:pPr>
        <w:jc w:val="left"/>
        <w:rPr>
          <w:rFonts w:ascii="Arial" w:eastAsia="宋体" w:hAnsi="Arial" w:cs="Arial"/>
          <w:sz w:val="24"/>
        </w:rPr>
      </w:pPr>
      <w:r>
        <w:rPr>
          <w:rFonts w:ascii="Arial" w:eastAsia="宋体" w:hAnsi="Arial" w:cs="Arial"/>
          <w:sz w:val="24"/>
        </w:rPr>
        <w:t xml:space="preserve">You need to connect the wiring of the servo to the expansion board, and the servo of the right is connected to the J2 interface. The brown line of the servo corresponds to GND, the red line </w:t>
      </w:r>
      <w:r>
        <w:rPr>
          <w:rFonts w:ascii="Arial" w:eastAsia="宋体" w:hAnsi="Arial" w:cs="Arial"/>
          <w:sz w:val="24"/>
        </w:rPr>
        <w:t>corresponds to VCC, and the yellow line corresponds to IO.</w:t>
      </w:r>
    </w:p>
    <w:p w:rsidR="00B507E3" w:rsidRDefault="00DD5C90">
      <w:pPr>
        <w:numPr>
          <w:ilvl w:val="0"/>
          <w:numId w:val="1"/>
        </w:numPr>
        <w:jc w:val="left"/>
        <w:rPr>
          <w:rFonts w:ascii="Arial" w:eastAsia="宋体" w:hAnsi="Arial" w:cs="Arial"/>
          <w:b/>
          <w:bCs/>
          <w:sz w:val="24"/>
        </w:rPr>
      </w:pPr>
      <w:r>
        <w:rPr>
          <w:rFonts w:ascii="Arial" w:eastAsia="宋体" w:hAnsi="Arial" w:cs="Arial"/>
          <w:b/>
          <w:bCs/>
          <w:sz w:val="24"/>
        </w:rPr>
        <w:t>Learning goals</w:t>
      </w:r>
    </w:p>
    <w:p w:rsidR="00B507E3" w:rsidRDefault="00DD5C90">
      <w:pPr>
        <w:jc w:val="left"/>
        <w:rPr>
          <w:rFonts w:ascii="Arial" w:eastAsia="宋体" w:hAnsi="Arial" w:cs="Arial"/>
          <w:sz w:val="24"/>
        </w:rPr>
      </w:pPr>
      <w:r>
        <w:rPr>
          <w:rFonts w:ascii="Arial" w:eastAsia="宋体" w:hAnsi="Arial" w:cs="Arial"/>
          <w:sz w:val="24"/>
        </w:rPr>
        <w:t xml:space="preserve">We learn how to write a program to control the lifting and lowering of the </w:t>
      </w:r>
      <w:bookmarkStart w:id="1" w:name="OLE_LINK1"/>
      <w:r>
        <w:rPr>
          <w:rFonts w:ascii="Arial" w:eastAsia="宋体" w:hAnsi="Arial" w:cs="Arial"/>
          <w:sz w:val="24"/>
        </w:rPr>
        <w:t>forklift</w:t>
      </w:r>
      <w:bookmarkEnd w:id="1"/>
      <w:r>
        <w:rPr>
          <w:rFonts w:ascii="Arial" w:eastAsia="宋体" w:hAnsi="Arial" w:cs="Arial"/>
          <w:sz w:val="24"/>
        </w:rPr>
        <w:t xml:space="preserve">. </w:t>
      </w:r>
      <w:bookmarkStart w:id="2" w:name="OLE_LINK2"/>
      <w:r>
        <w:rPr>
          <w:rFonts w:ascii="Arial" w:eastAsia="宋体" w:hAnsi="Arial" w:cs="Arial"/>
          <w:sz w:val="24"/>
        </w:rPr>
        <w:t xml:space="preserve">When the A key of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main board is pressed</w:t>
      </w:r>
      <w:bookmarkEnd w:id="2"/>
      <w:r>
        <w:rPr>
          <w:rFonts w:ascii="Arial" w:eastAsia="宋体" w:hAnsi="Arial" w:cs="Arial"/>
          <w:sz w:val="24"/>
        </w:rPr>
        <w:t xml:space="preserve">, the forklift is raised to 60°. When the B </w:t>
      </w:r>
      <w:r>
        <w:rPr>
          <w:rFonts w:ascii="Arial" w:eastAsia="宋体" w:hAnsi="Arial" w:cs="Arial"/>
          <w:sz w:val="24"/>
        </w:rPr>
        <w:t xml:space="preserve">key of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main board is pressed, the forklift is placed flat on the ground.</w:t>
      </w:r>
    </w:p>
    <w:p w:rsidR="00B507E3" w:rsidRDefault="00DD5C90">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B507E3" w:rsidRDefault="00DD5C90">
      <w:pPr>
        <w:jc w:val="left"/>
        <w:rPr>
          <w:rFonts w:ascii="Arial" w:eastAsia="宋体" w:hAnsi="Arial" w:cs="Arial"/>
          <w:sz w:val="24"/>
        </w:rPr>
      </w:pPr>
      <w:r>
        <w:rPr>
          <w:rFonts w:ascii="Arial" w:eastAsia="宋体" w:hAnsi="Arial" w:cs="Arial"/>
          <w:sz w:val="24"/>
        </w:rPr>
        <w:t>3.1 Programming online</w:t>
      </w:r>
    </w:p>
    <w:p w:rsidR="00B507E3" w:rsidRDefault="00DD5C90">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http://microbit.org/</w:t>
      </w:r>
    </w:p>
    <w:p w:rsidR="00B507E3" w:rsidRDefault="00DD5C90">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w:t>
      </w:r>
      <w:r>
        <w:rPr>
          <w:rFonts w:ascii="Arial" w:eastAsia="宋体" w:hAnsi="Arial" w:cs="Arial"/>
          <w:sz w:val="24"/>
          <w:shd w:val="clear" w:color="auto" w:fill="FFFFFF"/>
        </w:rPr>
        <w:t xml:space="preserve">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B507E3" w:rsidRDefault="00DD5C90">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B507E3" w:rsidRDefault="00DD5C90">
      <w:pPr>
        <w:ind w:firstLine="420"/>
        <w:rPr>
          <w:rFonts w:ascii="Arial" w:hAnsi="Arial" w:cs="Arial"/>
          <w:sz w:val="24"/>
        </w:rPr>
      </w:pPr>
      <w:r>
        <w:rPr>
          <w:rFonts w:ascii="Arial" w:hAnsi="Arial" w:cs="Arial"/>
          <w:sz w:val="24"/>
        </w:rPr>
        <w:lastRenderedPageBreak/>
        <w:t xml:space="preserve">1) You can double-click to use it. </w:t>
      </w:r>
      <w:r>
        <w:rPr>
          <w:rFonts w:ascii="Arial" w:hAnsi="Arial" w:cs="Arial"/>
          <w:sz w:val="24"/>
        </w:rPr>
        <w:t>As shown in the following figure.</w:t>
      </w:r>
    </w:p>
    <w:p w:rsidR="00B507E3" w:rsidRDefault="00DD5C90">
      <w:pPr>
        <w:jc w:val="center"/>
        <w:rPr>
          <w:rFonts w:ascii="Arial" w:hAnsi="Arial" w:cs="Arial"/>
          <w:sz w:val="24"/>
        </w:rPr>
      </w:pPr>
      <w:r>
        <w:rPr>
          <w:rFonts w:ascii="Arial" w:hAnsi="Arial" w:cs="Arial"/>
          <w:noProof/>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9"/>
                    <a:stretch>
                      <a:fillRect/>
                    </a:stretch>
                  </pic:blipFill>
                  <pic:spPr>
                    <a:xfrm>
                      <a:off x="0" y="0"/>
                      <a:ext cx="854710" cy="727075"/>
                    </a:xfrm>
                    <a:prstGeom prst="rect">
                      <a:avLst/>
                    </a:prstGeom>
                    <a:noFill/>
                    <a:ln w="9525">
                      <a:noFill/>
                    </a:ln>
                  </pic:spPr>
                </pic:pic>
              </a:graphicData>
            </a:graphic>
          </wp:inline>
        </w:drawing>
      </w:r>
    </w:p>
    <w:p w:rsidR="00B507E3" w:rsidRDefault="00DD5C90">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B507E3" w:rsidRDefault="00DD5C90">
      <w:pPr>
        <w:jc w:val="left"/>
        <w:rPr>
          <w:rFonts w:ascii="Arial" w:eastAsia="宋体" w:hAnsi="Arial" w:cs="Arial"/>
          <w:sz w:val="24"/>
        </w:rPr>
      </w:pPr>
      <w:r>
        <w:rPr>
          <w:rFonts w:ascii="Arial" w:eastAsia="微软雅黑" w:hAnsi="Arial" w:cs="Arial"/>
          <w:color w:val="FF0000"/>
          <w:sz w:val="24"/>
        </w:rPr>
        <w:t>Note: The package only needs to be added once. If you have added packages in the previous lessons, this course does not need to be added repeatedly.</w:t>
      </w:r>
    </w:p>
    <w:p w:rsidR="00B507E3" w:rsidRDefault="00DD5C90">
      <w:pPr>
        <w:jc w:val="left"/>
        <w:rPr>
          <w:rFonts w:ascii="Arial" w:hAnsi="Arial" w:cs="Arial"/>
          <w:sz w:val="24"/>
        </w:rPr>
      </w:pPr>
      <w:r>
        <w:rPr>
          <w:rFonts w:ascii="Arial" w:hAnsi="Arial" w:cs="Arial"/>
          <w:noProof/>
          <w:sz w:val="24"/>
        </w:rPr>
        <w:drawing>
          <wp:inline distT="0" distB="0" distL="114300" distR="114300">
            <wp:extent cx="5271135" cy="1266190"/>
            <wp:effectExtent l="0" t="0" r="571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5271135" cy="1266190"/>
                    </a:xfrm>
                    <a:prstGeom prst="rect">
                      <a:avLst/>
                    </a:prstGeom>
                    <a:noFill/>
                    <a:ln w="9525">
                      <a:noFill/>
                    </a:ln>
                  </pic:spPr>
                </pic:pic>
              </a:graphicData>
            </a:graphic>
          </wp:inline>
        </w:drawing>
      </w:r>
    </w:p>
    <w:p w:rsidR="00B507E3" w:rsidRDefault="00DD5C90">
      <w:pPr>
        <w:jc w:val="center"/>
        <w:rPr>
          <w:rFonts w:ascii="Arial" w:eastAsia="黑体" w:hAnsi="Arial" w:cs="Arial"/>
          <w:sz w:val="24"/>
        </w:rPr>
      </w:pPr>
      <w:r>
        <w:rPr>
          <w:rFonts w:ascii="Arial" w:eastAsia="黑体" w:hAnsi="Arial" w:cs="Arial"/>
          <w:sz w:val="24"/>
        </w:rPr>
        <w:t xml:space="preserve">4-2 </w:t>
      </w:r>
      <w:r>
        <w:rPr>
          <w:rFonts w:ascii="Arial" w:eastAsia="宋体" w:hAnsi="Arial" w:cs="Arial"/>
          <w:sz w:val="24"/>
          <w:shd w:val="clear" w:color="auto" w:fill="FFFFFF"/>
        </w:rPr>
        <w:t>total program</w:t>
      </w:r>
    </w:p>
    <w:p w:rsidR="00B507E3" w:rsidRDefault="00DD5C90">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B507E3" w:rsidRDefault="00DD5C90">
      <w:pPr>
        <w:jc w:val="center"/>
        <w:rPr>
          <w:rFonts w:ascii="Arial" w:hAnsi="Arial" w:cs="Arial"/>
          <w:sz w:val="24"/>
        </w:rPr>
      </w:pPr>
      <w:r>
        <w:rPr>
          <w:rFonts w:ascii="Arial" w:hAnsi="Arial" w:cs="Arial"/>
          <w:noProof/>
          <w:sz w:val="24"/>
        </w:rPr>
        <w:drawing>
          <wp:inline distT="0" distB="0" distL="114300" distR="114300">
            <wp:extent cx="4847590" cy="4685665"/>
            <wp:effectExtent l="0" t="0" r="10160"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1"/>
                    <a:stretch>
                      <a:fillRect/>
                    </a:stretch>
                  </pic:blipFill>
                  <pic:spPr>
                    <a:xfrm>
                      <a:off x="0" y="0"/>
                      <a:ext cx="4847590" cy="4685665"/>
                    </a:xfrm>
                    <a:prstGeom prst="rect">
                      <a:avLst/>
                    </a:prstGeom>
                    <a:noFill/>
                    <a:ln w="9525">
                      <a:noFill/>
                    </a:ln>
                  </pic:spPr>
                </pic:pic>
              </a:graphicData>
            </a:graphic>
          </wp:inline>
        </w:drawing>
      </w:r>
    </w:p>
    <w:p w:rsidR="00B507E3" w:rsidRDefault="00DD5C90">
      <w:pPr>
        <w:jc w:val="center"/>
        <w:rPr>
          <w:rFonts w:ascii="Arial" w:eastAsia="宋体" w:hAnsi="Arial" w:cs="Arial"/>
          <w:sz w:val="24"/>
        </w:rPr>
      </w:pPr>
      <w:r>
        <w:rPr>
          <w:rFonts w:ascii="Arial" w:eastAsia="黑体" w:hAnsi="Arial" w:cs="Arial"/>
          <w:sz w:val="24"/>
        </w:rPr>
        <w:lastRenderedPageBreak/>
        <w:t>4-3</w:t>
      </w:r>
    </w:p>
    <w:p w:rsidR="00B507E3" w:rsidRDefault="00DD5C90">
      <w:pPr>
        <w:jc w:val="center"/>
        <w:rPr>
          <w:rFonts w:ascii="Arial" w:hAnsi="Arial" w:cs="Arial"/>
          <w:sz w:val="24"/>
        </w:rPr>
      </w:pPr>
      <w:r>
        <w:rPr>
          <w:rFonts w:ascii="Arial" w:hAnsi="Arial" w:cs="Arial"/>
          <w:noProof/>
          <w:sz w:val="24"/>
        </w:rPr>
        <w:drawing>
          <wp:inline distT="0" distB="0" distL="114300" distR="114300">
            <wp:extent cx="5272405" cy="113030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5272405" cy="1130300"/>
                    </a:xfrm>
                    <a:prstGeom prst="rect">
                      <a:avLst/>
                    </a:prstGeom>
                    <a:noFill/>
                    <a:ln w="9525">
                      <a:noFill/>
                    </a:ln>
                  </pic:spPr>
                </pic:pic>
              </a:graphicData>
            </a:graphic>
          </wp:inline>
        </w:drawing>
      </w:r>
    </w:p>
    <w:p w:rsidR="00B507E3" w:rsidRDefault="00DD5C90">
      <w:pPr>
        <w:jc w:val="center"/>
        <w:rPr>
          <w:rFonts w:ascii="Arial" w:eastAsia="黑体" w:hAnsi="Arial" w:cs="Arial"/>
          <w:sz w:val="24"/>
        </w:rPr>
      </w:pPr>
      <w:r>
        <w:rPr>
          <w:rFonts w:ascii="Arial" w:eastAsia="黑体" w:hAnsi="Arial" w:cs="Arial"/>
          <w:sz w:val="24"/>
        </w:rPr>
        <w:t>4-4</w:t>
      </w:r>
    </w:p>
    <w:p w:rsidR="00B507E3" w:rsidRDefault="00437594">
      <w:pPr>
        <w:jc w:val="center"/>
        <w:rPr>
          <w:rFonts w:ascii="Arial" w:hAnsi="Arial" w:cs="Arial"/>
          <w:sz w:val="24"/>
        </w:rPr>
      </w:pPr>
      <w:r>
        <w:rPr>
          <w:noProof/>
        </w:rPr>
        <w:drawing>
          <wp:inline distT="0" distB="0" distL="0" distR="0" wp14:anchorId="5A8849BE" wp14:editId="58D72CCC">
            <wp:extent cx="5274310" cy="19024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02460"/>
                    </a:xfrm>
                    <a:prstGeom prst="rect">
                      <a:avLst/>
                    </a:prstGeom>
                  </pic:spPr>
                </pic:pic>
              </a:graphicData>
            </a:graphic>
          </wp:inline>
        </w:drawing>
      </w:r>
      <w:bookmarkStart w:id="3" w:name="_GoBack"/>
      <w:bookmarkEnd w:id="3"/>
    </w:p>
    <w:p w:rsidR="00B507E3" w:rsidRDefault="00DD5C90">
      <w:pPr>
        <w:jc w:val="center"/>
        <w:rPr>
          <w:rFonts w:ascii="Arial" w:eastAsia="黑体" w:hAnsi="Arial" w:cs="Arial"/>
          <w:sz w:val="24"/>
        </w:rPr>
      </w:pPr>
      <w:r>
        <w:rPr>
          <w:rFonts w:ascii="Arial" w:eastAsia="黑体" w:hAnsi="Arial" w:cs="Arial"/>
          <w:sz w:val="24"/>
        </w:rPr>
        <w:t>4-5</w:t>
      </w:r>
    </w:p>
    <w:p w:rsidR="00B507E3" w:rsidRDefault="00DD5C90">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B507E3" w:rsidRDefault="00DD5C90">
      <w:pPr>
        <w:jc w:val="left"/>
        <w:rPr>
          <w:rFonts w:ascii="Arial" w:eastAsia="黑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computer. Then you should click on the download in the lower left corner as shown in P 4-6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B507E3" w:rsidRDefault="00DD5C90">
      <w:pPr>
        <w:jc w:val="center"/>
        <w:rPr>
          <w:rFonts w:ascii="Arial" w:hAnsi="Arial" w:cs="Arial"/>
          <w:b/>
          <w:bCs/>
          <w:sz w:val="24"/>
        </w:rPr>
      </w:pPr>
      <w:r>
        <w:rPr>
          <w:rFonts w:ascii="Arial" w:hAnsi="Arial" w:cs="Arial"/>
          <w:noProof/>
          <w:sz w:val="24"/>
        </w:rPr>
        <w:drawing>
          <wp:inline distT="0" distB="0" distL="114300" distR="114300">
            <wp:extent cx="4619625" cy="3851910"/>
            <wp:effectExtent l="0" t="0" r="9525" b="1524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4619625" cy="3851910"/>
                    </a:xfrm>
                    <a:prstGeom prst="rect">
                      <a:avLst/>
                    </a:prstGeom>
                    <a:noFill/>
                    <a:ln w="9525">
                      <a:noFill/>
                    </a:ln>
                  </pic:spPr>
                </pic:pic>
              </a:graphicData>
            </a:graphic>
          </wp:inline>
        </w:drawing>
      </w:r>
    </w:p>
    <w:p w:rsidR="00B507E3" w:rsidRDefault="00DD5C90">
      <w:pPr>
        <w:ind w:firstLine="420"/>
        <w:jc w:val="center"/>
        <w:rPr>
          <w:rFonts w:ascii="Arial" w:eastAsia="黑体" w:hAnsi="Arial" w:cs="Arial"/>
          <w:sz w:val="24"/>
        </w:rPr>
      </w:pPr>
      <w:r>
        <w:rPr>
          <w:rFonts w:ascii="Arial" w:eastAsia="黑体" w:hAnsi="Arial" w:cs="Arial"/>
          <w:sz w:val="24"/>
        </w:rPr>
        <w:t>4-6</w:t>
      </w:r>
    </w:p>
    <w:p w:rsidR="00B507E3" w:rsidRDefault="00DD5C90">
      <w:pPr>
        <w:jc w:val="left"/>
        <w:rPr>
          <w:rFonts w:ascii="Arial" w:eastAsia="宋体" w:hAnsi="Arial" w:cs="Arial"/>
          <w:b/>
          <w:bCs/>
          <w:sz w:val="24"/>
        </w:rPr>
      </w:pPr>
      <w:proofErr w:type="gramStart"/>
      <w:r>
        <w:rPr>
          <w:rFonts w:ascii="Arial" w:eastAsia="宋体" w:hAnsi="Arial" w:cs="Arial"/>
          <w:b/>
          <w:bCs/>
          <w:sz w:val="24"/>
        </w:rPr>
        <w:lastRenderedPageBreak/>
        <w:t>5.Phenomenon</w:t>
      </w:r>
      <w:proofErr w:type="gramEnd"/>
    </w:p>
    <w:p w:rsidR="00B507E3" w:rsidRDefault="00DD5C90">
      <w:pPr>
        <w:jc w:val="left"/>
        <w:rPr>
          <w:rFonts w:ascii="Arial" w:eastAsia="宋体" w:hAnsi="Arial" w:cs="Arial"/>
          <w:b/>
          <w:bCs/>
          <w:sz w:val="24"/>
        </w:rPr>
      </w:pPr>
      <w:r>
        <w:rPr>
          <w:rFonts w:ascii="Arial" w:eastAsia="宋体" w:hAnsi="Arial" w:cs="Arial"/>
          <w:sz w:val="24"/>
        </w:rPr>
        <w:t xml:space="preserve">We learn how to write a program to control the lifting and lowering of the forklift. When the A key of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main board is pressed, the forklift is raised to 60°. As shown in the figure 4-7. When the B key of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main board i</w:t>
      </w:r>
      <w:r>
        <w:rPr>
          <w:rFonts w:ascii="Arial" w:eastAsia="宋体" w:hAnsi="Arial" w:cs="Arial"/>
          <w:sz w:val="24"/>
        </w:rPr>
        <w:t xml:space="preserve">s pressed, the forklift is placed flat on the ground. As shown in the figure 4-8. </w:t>
      </w:r>
    </w:p>
    <w:p w:rsidR="00B507E3" w:rsidRDefault="00DD5C90">
      <w:pPr>
        <w:jc w:val="center"/>
        <w:rPr>
          <w:rFonts w:ascii="Arial" w:hAnsi="Arial" w:cs="Arial"/>
          <w:sz w:val="24"/>
        </w:rPr>
      </w:pPr>
      <w:r>
        <w:rPr>
          <w:rFonts w:ascii="Arial" w:hAnsi="Arial" w:cs="Arial"/>
          <w:noProof/>
          <w:sz w:val="24"/>
        </w:rPr>
        <w:drawing>
          <wp:inline distT="0" distB="0" distL="114300" distR="114300">
            <wp:extent cx="4130040" cy="3128645"/>
            <wp:effectExtent l="0" t="0" r="3810" b="14605"/>
            <wp:docPr id="6" name="图片 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pic:cNvPicPr>
                      <a:picLocks noChangeAspect="1"/>
                    </pic:cNvPicPr>
                  </pic:nvPicPr>
                  <pic:blipFill>
                    <a:blip r:embed="rId15"/>
                    <a:srcRect l="6321" t="5859" r="861" b="398"/>
                    <a:stretch>
                      <a:fillRect/>
                    </a:stretch>
                  </pic:blipFill>
                  <pic:spPr>
                    <a:xfrm>
                      <a:off x="0" y="0"/>
                      <a:ext cx="4130040" cy="3128645"/>
                    </a:xfrm>
                    <a:prstGeom prst="rect">
                      <a:avLst/>
                    </a:prstGeom>
                  </pic:spPr>
                </pic:pic>
              </a:graphicData>
            </a:graphic>
          </wp:inline>
        </w:drawing>
      </w:r>
    </w:p>
    <w:p w:rsidR="00B507E3" w:rsidRDefault="00DD5C90">
      <w:pPr>
        <w:ind w:firstLine="420"/>
        <w:jc w:val="center"/>
        <w:rPr>
          <w:rFonts w:ascii="Arial" w:eastAsia="黑体" w:hAnsi="Arial" w:cs="Arial"/>
          <w:sz w:val="24"/>
        </w:rPr>
      </w:pPr>
      <w:r>
        <w:rPr>
          <w:rFonts w:ascii="Arial" w:eastAsia="黑体" w:hAnsi="Arial" w:cs="Arial"/>
          <w:sz w:val="24"/>
        </w:rPr>
        <w:t>4-7</w:t>
      </w:r>
    </w:p>
    <w:p w:rsidR="00B507E3" w:rsidRDefault="00DD5C90">
      <w:pPr>
        <w:jc w:val="center"/>
        <w:rPr>
          <w:rFonts w:ascii="Arial" w:hAnsi="Arial" w:cs="Arial"/>
          <w:sz w:val="24"/>
        </w:rPr>
      </w:pPr>
      <w:r>
        <w:rPr>
          <w:rFonts w:ascii="Arial" w:hAnsi="Arial" w:cs="Arial"/>
          <w:noProof/>
          <w:sz w:val="24"/>
        </w:rPr>
        <w:drawing>
          <wp:inline distT="0" distB="0" distL="114300" distR="114300">
            <wp:extent cx="4129405" cy="3324860"/>
            <wp:effectExtent l="0" t="0" r="4445" b="8890"/>
            <wp:docPr id="7" name="图片 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
                    <pic:cNvPicPr>
                      <a:picLocks noChangeAspect="1"/>
                    </pic:cNvPicPr>
                  </pic:nvPicPr>
                  <pic:blipFill>
                    <a:blip r:embed="rId16"/>
                    <a:srcRect l="6823" r="-3"/>
                    <a:stretch>
                      <a:fillRect/>
                    </a:stretch>
                  </pic:blipFill>
                  <pic:spPr>
                    <a:xfrm>
                      <a:off x="0" y="0"/>
                      <a:ext cx="4129405" cy="3324860"/>
                    </a:xfrm>
                    <a:prstGeom prst="rect">
                      <a:avLst/>
                    </a:prstGeom>
                  </pic:spPr>
                </pic:pic>
              </a:graphicData>
            </a:graphic>
          </wp:inline>
        </w:drawing>
      </w:r>
    </w:p>
    <w:p w:rsidR="00B507E3" w:rsidRDefault="00DD5C90">
      <w:pPr>
        <w:ind w:firstLine="420"/>
        <w:jc w:val="center"/>
        <w:rPr>
          <w:rFonts w:ascii="Arial" w:hAnsi="Arial" w:cs="Arial"/>
          <w:sz w:val="24"/>
        </w:rPr>
      </w:pPr>
      <w:r>
        <w:rPr>
          <w:rFonts w:ascii="Arial" w:eastAsia="黑体" w:hAnsi="Arial" w:cs="Arial"/>
          <w:sz w:val="24"/>
        </w:rPr>
        <w:t>4-8</w:t>
      </w:r>
    </w:p>
    <w:p w:rsidR="00B507E3" w:rsidRDefault="00B507E3">
      <w:pPr>
        <w:jc w:val="center"/>
        <w:rPr>
          <w:rFonts w:ascii="Arial" w:eastAsia="黑体" w:hAnsi="Arial" w:cs="Arial"/>
          <w:sz w:val="24"/>
        </w:rPr>
      </w:pPr>
    </w:p>
    <w:sectPr w:rsidR="00B507E3">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C90" w:rsidRDefault="00DD5C90">
      <w:r>
        <w:separator/>
      </w:r>
    </w:p>
  </w:endnote>
  <w:endnote w:type="continuationSeparator" w:id="0">
    <w:p w:rsidR="00DD5C90" w:rsidRDefault="00DD5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07E3" w:rsidRDefault="00DD5C90">
    <w:pPr>
      <w:pStyle w:val="a3"/>
      <w:ind w:firstLineChars="2600" w:firstLine="6240"/>
      <w:rPr>
        <w:color w:val="000000" w:themeColor="text1"/>
        <w:sz w:val="24"/>
      </w:rPr>
    </w:pPr>
    <w:r>
      <w:rPr>
        <w:rFonts w:hint="eastAsia"/>
        <w:color w:val="000000" w:themeColor="text1"/>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C90" w:rsidRDefault="00DD5C90">
      <w:r>
        <w:separator/>
      </w:r>
    </w:p>
  </w:footnote>
  <w:footnote w:type="continuationSeparator" w:id="0">
    <w:p w:rsidR="00DD5C90" w:rsidRDefault="00DD5C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07E3" w:rsidRDefault="00DD5C90">
    <w:pPr>
      <w:pStyle w:val="a4"/>
    </w:pPr>
    <w:r>
      <w:rPr>
        <w:rFonts w:hint="eastAsia"/>
      </w:rPr>
      <w:t xml:space="preserve">                                                               </w:t>
    </w:r>
    <w:r>
      <w:rPr>
        <w:rFonts w:hint="eastAsia"/>
        <w:noProof/>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A67A333"/>
    <w:multiLevelType w:val="singleLevel"/>
    <w:tmpl w:val="BA67A333"/>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437594"/>
    <w:rsid w:val="00853539"/>
    <w:rsid w:val="00B507E3"/>
    <w:rsid w:val="00DD5C90"/>
    <w:rsid w:val="03366D35"/>
    <w:rsid w:val="053B23D2"/>
    <w:rsid w:val="072F20B4"/>
    <w:rsid w:val="09094952"/>
    <w:rsid w:val="0D5C05A8"/>
    <w:rsid w:val="0E346B54"/>
    <w:rsid w:val="0E42352C"/>
    <w:rsid w:val="107B3F8E"/>
    <w:rsid w:val="1088450D"/>
    <w:rsid w:val="121651D6"/>
    <w:rsid w:val="15BD1545"/>
    <w:rsid w:val="192C6FCA"/>
    <w:rsid w:val="194B7068"/>
    <w:rsid w:val="1C8A407A"/>
    <w:rsid w:val="1E0E4804"/>
    <w:rsid w:val="1EC37A42"/>
    <w:rsid w:val="20127372"/>
    <w:rsid w:val="221434D7"/>
    <w:rsid w:val="279E7F17"/>
    <w:rsid w:val="28410C13"/>
    <w:rsid w:val="315650A2"/>
    <w:rsid w:val="336E51E8"/>
    <w:rsid w:val="36CC4A19"/>
    <w:rsid w:val="377E0880"/>
    <w:rsid w:val="389146B6"/>
    <w:rsid w:val="39194413"/>
    <w:rsid w:val="392157A6"/>
    <w:rsid w:val="3BCD1671"/>
    <w:rsid w:val="40822E82"/>
    <w:rsid w:val="455441D6"/>
    <w:rsid w:val="4CE01B8C"/>
    <w:rsid w:val="53BD6570"/>
    <w:rsid w:val="54072B33"/>
    <w:rsid w:val="55CC5EA7"/>
    <w:rsid w:val="57A62257"/>
    <w:rsid w:val="5C941260"/>
    <w:rsid w:val="5F79379C"/>
    <w:rsid w:val="618E4766"/>
    <w:rsid w:val="624F3411"/>
    <w:rsid w:val="66D40482"/>
    <w:rsid w:val="694937AC"/>
    <w:rsid w:val="69E6518F"/>
    <w:rsid w:val="6C2D4D9A"/>
    <w:rsid w:val="6D535020"/>
    <w:rsid w:val="6E0C72A1"/>
    <w:rsid w:val="6F9C5BCF"/>
    <w:rsid w:val="733B5159"/>
    <w:rsid w:val="74483E95"/>
    <w:rsid w:val="785922B2"/>
    <w:rsid w:val="7CC61E45"/>
    <w:rsid w:val="7D62342D"/>
    <w:rsid w:val="7E274AB5"/>
    <w:rsid w:val="7F1B6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E78005C-391C-4DDF-9864-29A60ED71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1</TotalTime>
  <Pages>4</Pages>
  <Words>355</Words>
  <Characters>2030</Characters>
  <Application>Microsoft Office Word</Application>
  <DocSecurity>0</DocSecurity>
  <Lines>16</Lines>
  <Paragraphs>4</Paragraphs>
  <ScaleCrop>false</ScaleCrop>
  <Company/>
  <LinksUpToDate>false</LinksUpToDate>
  <CharactersWithSpaces>2381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2</cp:revision>
  <dcterms:created xsi:type="dcterms:W3CDTF">2018-06-26T03:23:00Z</dcterms:created>
  <dcterms:modified xsi:type="dcterms:W3CDTF">2018-10-25T07:16:00Z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