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b/>
          <w:bCs/>
          <w:sz w:val="28"/>
          <w:szCs w:val="28"/>
          <w:lang w:val="en-US" w:eastAsia="zh-CN"/>
        </w:rPr>
      </w:pPr>
      <w:r>
        <w:rPr>
          <w:rFonts w:hint="eastAsia"/>
          <w:b/>
          <w:bCs/>
          <w:sz w:val="28"/>
          <w:szCs w:val="28"/>
          <w:lang w:val="en-US" w:eastAsia="zh-CN"/>
        </w:rPr>
        <w:t>Music_playing_spectrum</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eastAsia"/>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By programming,we will make the micro:bit dot matrix displays different patterns by touching the </w:t>
      </w:r>
      <w:r>
        <w:rPr>
          <w:rFonts w:hint="eastAsia" w:ascii="Arial" w:hAnsi="Arial" w:cs="Arial"/>
          <w:b w:val="0"/>
          <w:bCs w:val="0"/>
          <w:sz w:val="24"/>
          <w:szCs w:val="24"/>
          <w:lang w:val="en-US" w:eastAsia="zh-CN"/>
        </w:rPr>
        <w:t>5</w:t>
      </w:r>
      <w:r>
        <w:rPr>
          <w:rFonts w:hint="default" w:ascii="Arial" w:hAnsi="Arial" w:cs="Arial"/>
          <w:b w:val="0"/>
          <w:bCs w:val="0"/>
          <w:sz w:val="24"/>
          <w:szCs w:val="24"/>
          <w:lang w:val="en-US" w:eastAsia="zh-CN"/>
        </w:rPr>
        <w:t xml:space="preserve"> black </w:t>
      </w:r>
      <w:r>
        <w:rPr>
          <w:rFonts w:hint="eastAsia" w:ascii="Arial" w:hAnsi="Arial" w:cs="Arial"/>
          <w:b w:val="0"/>
          <w:bCs w:val="0"/>
          <w:sz w:val="24"/>
          <w:szCs w:val="24"/>
          <w:lang w:val="en-US" w:eastAsia="zh-CN"/>
        </w:rPr>
        <w:t>button</w:t>
      </w:r>
      <w:r>
        <w:rPr>
          <w:rFonts w:hint="default" w:ascii="Arial" w:hAnsi="Arial" w:cs="Arial"/>
          <w:b w:val="0"/>
          <w:bCs w:val="0"/>
          <w:sz w:val="24"/>
          <w:szCs w:val="24"/>
          <w:lang w:val="en-US" w:eastAsia="zh-CN"/>
        </w:rPr>
        <w:t xml:space="preserve">s and </w:t>
      </w:r>
      <w:r>
        <w:rPr>
          <w:rFonts w:hint="eastAsia" w:ascii="Arial" w:hAnsi="Arial" w:cs="Arial"/>
          <w:b w:val="0"/>
          <w:bCs w:val="0"/>
          <w:sz w:val="24"/>
          <w:szCs w:val="24"/>
          <w:lang w:val="en-US" w:eastAsia="zh-CN"/>
        </w:rPr>
        <w:t>7</w:t>
      </w:r>
      <w:r>
        <w:rPr>
          <w:rFonts w:hint="default" w:ascii="Arial" w:hAnsi="Arial" w:cs="Arial"/>
          <w:b w:val="0"/>
          <w:bCs w:val="0"/>
          <w:sz w:val="24"/>
          <w:szCs w:val="24"/>
          <w:lang w:val="en-US" w:eastAsia="zh-CN"/>
        </w:rPr>
        <w:t xml:space="preserve"> </w:t>
      </w:r>
      <w:r>
        <w:rPr>
          <w:rFonts w:hint="eastAsia" w:ascii="Arial" w:hAnsi="Arial" w:cs="Arial"/>
          <w:b w:val="0"/>
          <w:bCs w:val="0"/>
          <w:sz w:val="24"/>
          <w:szCs w:val="24"/>
          <w:lang w:val="en-US" w:eastAsia="zh-CN"/>
        </w:rPr>
        <w:t>write</w:t>
      </w:r>
      <w:r>
        <w:rPr>
          <w:rFonts w:hint="default" w:ascii="Arial" w:hAnsi="Arial" w:cs="Arial"/>
          <w:b w:val="0"/>
          <w:bCs w:val="0"/>
          <w:sz w:val="24"/>
          <w:szCs w:val="24"/>
          <w:lang w:val="en-US" w:eastAsia="zh-CN"/>
        </w:rPr>
        <w:t xml:space="preserve"> button</w:t>
      </w:r>
      <w:r>
        <w:rPr>
          <w:rFonts w:hint="eastAsia" w:ascii="Arial" w:hAnsi="Arial" w:cs="Arial"/>
          <w:b w:val="0"/>
          <w:bCs w:val="0"/>
          <w:sz w:val="24"/>
          <w:szCs w:val="24"/>
          <w:lang w:val="en-US" w:eastAsia="zh-CN"/>
        </w:rPr>
        <w:t>s</w:t>
      </w:r>
      <w:r>
        <w:rPr>
          <w:rFonts w:hint="default" w:ascii="Arial" w:hAnsi="Arial" w:cs="Arial"/>
          <w:b w:val="0"/>
          <w:bCs w:val="0"/>
          <w:sz w:val="24"/>
          <w:szCs w:val="24"/>
          <w:lang w:val="en-US" w:eastAsia="zh-CN"/>
        </w:rPr>
        <w:t xml:space="preserve"> on the piano expansion board.</w:t>
      </w:r>
      <w:r>
        <w:rPr>
          <w:rFonts w:hint="eastAsia" w:ascii="Arial" w:hAnsi="Arial" w:cs="Arial"/>
          <w:b w:val="0"/>
          <w:bCs w:val="0"/>
          <w:sz w:val="24"/>
          <w:szCs w:val="24"/>
          <w:lang w:val="en-US" w:eastAsia="zh-CN"/>
        </w:rPr>
        <w:t xml:space="preserve"> </w:t>
      </w:r>
      <w:r>
        <w:rPr>
          <w:rFonts w:hint="default" w:ascii="Arial" w:hAnsi="Arial" w:cs="Arial"/>
          <w:b w:val="0"/>
          <w:bCs w:val="0"/>
          <w:sz w:val="24"/>
          <w:szCs w:val="24"/>
          <w:lang w:val="en-US" w:eastAsia="zh-CN"/>
        </w:rPr>
        <w:t>Different tones will show different pattern</w:t>
      </w:r>
      <w:r>
        <w:rPr>
          <w:rFonts w:hint="eastAsia" w:ascii="Arial" w:hAnsi="Arial" w:cs="Arial"/>
          <w:b w:val="0"/>
          <w:bCs w:val="0"/>
          <w:sz w:val="24"/>
          <w:szCs w:val="24"/>
          <w:lang w:val="en-US" w:eastAsia="zh-CN"/>
        </w:rPr>
        <w:t xml:space="preserve"> on the lattice.</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 Lzty634158/YB_Piano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eastAsia" w:cstheme="minorBidi"/>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eastAsia" w:cstheme="minorBidi"/>
          <w:b w:val="0"/>
          <w:bCs w:val="0"/>
          <w:kern w:val="2"/>
          <w:sz w:val="24"/>
          <w:szCs w:val="24"/>
          <w:lang w:val="en-US" w:eastAsia="zh-CN" w:bidi="ar-SA"/>
        </w:rPr>
      </w:pPr>
      <w:r>
        <w:drawing>
          <wp:inline distT="0" distB="0" distL="114300" distR="114300">
            <wp:extent cx="3956050" cy="4128770"/>
            <wp:effectExtent l="0" t="0" r="635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956050" cy="412877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3211830" cy="3140075"/>
            <wp:effectExtent l="0" t="0" r="762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3211830" cy="3140075"/>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196590" cy="401955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5269230" cy="2664460"/>
            <wp:effectExtent l="0" t="0" r="762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269230" cy="266446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3542030" cy="2986405"/>
                    </a:xfrm>
                    <a:prstGeom prst="rect">
                      <a:avLst/>
                    </a:prstGeom>
                    <a:noFill/>
                    <a:ln w="9525">
                      <a:noFill/>
                    </a:ln>
                  </pic:spPr>
                </pic:pic>
              </a:graphicData>
            </a:graphic>
          </wp:inline>
        </w:drawing>
      </w:r>
    </w:p>
    <w:p>
      <w:pPr>
        <w:jc w:val="center"/>
      </w:pPr>
      <w:r>
        <w:drawing>
          <wp:inline distT="0" distB="0" distL="114300" distR="114300">
            <wp:extent cx="5274310" cy="3937635"/>
            <wp:effectExtent l="0" t="0" r="254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4310" cy="3937635"/>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pPr>
      <w:r>
        <w:rPr>
          <w:rFonts w:hint="default" w:ascii="Arial" w:hAnsi="Arial" w:cs="Arial"/>
          <w:sz w:val="24"/>
          <w:szCs w:val="24"/>
        </w:rPr>
        <w:drawing>
          <wp:inline distT="0" distB="0" distL="114300" distR="114300">
            <wp:extent cx="3937000" cy="3872230"/>
            <wp:effectExtent l="0" t="0" r="6350"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937000" cy="3872230"/>
                    </a:xfrm>
                    <a:prstGeom prst="rect">
                      <a:avLst/>
                    </a:prstGeom>
                    <a:noFill/>
                    <a:ln w="9525">
                      <a:noFill/>
                    </a:ln>
                  </pic:spPr>
                </pic:pic>
              </a:graphicData>
            </a:graphic>
          </wp:inline>
        </w:drawing>
      </w:r>
      <w:bookmarkStart w:id="0" w:name="_GoBack"/>
      <w:bookmarkEnd w:id="0"/>
    </w:p>
    <w:p>
      <w:pPr>
        <w:jc w:val="center"/>
      </w:pPr>
      <w:r>
        <w:rPr>
          <w:rFonts w:hint="default" w:ascii="Arial" w:hAnsi="Arial" w:cs="Arial"/>
          <w:sz w:val="24"/>
          <w:szCs w:val="24"/>
        </w:rPr>
        <w:drawing>
          <wp:inline distT="0" distB="0" distL="114300" distR="114300">
            <wp:extent cx="4147185" cy="1657350"/>
            <wp:effectExtent l="0" t="0" r="571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147185" cy="1657350"/>
                    </a:xfrm>
                    <a:prstGeom prst="rect">
                      <a:avLst/>
                    </a:prstGeom>
                    <a:noFill/>
                    <a:ln w="9525">
                      <a:noFill/>
                    </a:ln>
                  </pic:spPr>
                </pic:pic>
              </a:graphicData>
            </a:graphic>
          </wp:inline>
        </w:drawing>
      </w:r>
    </w:p>
    <w:p>
      <w:pPr>
        <w:jc w:val="center"/>
      </w:pPr>
      <w:r>
        <w:rPr>
          <w:rFonts w:hint="default" w:ascii="Arial" w:hAnsi="Arial" w:cs="Arial"/>
          <w:sz w:val="24"/>
          <w:szCs w:val="24"/>
        </w:rPr>
        <w:drawing>
          <wp:inline distT="0" distB="0" distL="114300" distR="114300">
            <wp:extent cx="5076825" cy="18192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076825" cy="181927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numPr>
          <w:ilvl w:val="0"/>
          <w:numId w:val="0"/>
        </w:numPr>
        <w:ind w:leftChars="0"/>
        <w:jc w:val="left"/>
        <w:rPr>
          <w:rFonts w:hint="default" w:ascii="Arial" w:hAnsi="Arial" w:cs="Arial"/>
          <w:sz w:val="24"/>
          <w:szCs w:val="24"/>
          <w:lang w:val="en-US" w:eastAsia="zh-CN"/>
        </w:rPr>
      </w:pPr>
      <w:r>
        <w:rPr>
          <w:rFonts w:hint="default" w:ascii="Arial" w:hAnsi="Arial" w:cs="Arial"/>
          <w:sz w:val="24"/>
          <w:szCs w:val="24"/>
          <w:lang w:val="en-US" w:eastAsia="zh-CN"/>
        </w:rPr>
        <w:t>See the hex file for the summary procedure.</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Mode=1 means that the low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Mode=2 means that the middle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Mode=3 means that the high pitch is played.</w:t>
      </w:r>
    </w:p>
    <w:p>
      <w:pPr>
        <w:jc w:val="left"/>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Mode is the variable name that the user can define, but 1, 2, and 3 respectively indicate low, medium, and high.</w:t>
      </w:r>
    </w:p>
    <w:p>
      <w:pPr>
        <w:jc w:val="left"/>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sz w:val="24"/>
          <w:szCs w:val="24"/>
          <w:lang w:val="en-US" w:eastAsia="zh-CN"/>
        </w:rPr>
      </w:pPr>
      <w:r>
        <w:rPr>
          <w:rFonts w:hint="default" w:ascii="Arial" w:hAnsi="Arial" w:cs="Arial" w:eastAsiaTheme="minorEastAsia"/>
          <w:color w:val="auto"/>
          <w:sz w:val="24"/>
          <w:szCs w:val="24"/>
          <w:lang w:val="en-US" w:eastAsia="zh-CN"/>
        </w:rPr>
        <w:t>After the program is successfully downloaded, after the micro:bit piano is powered on normally</w:t>
      </w:r>
      <w:r>
        <w:rPr>
          <w:rFonts w:hint="eastAsia" w:ascii="Arial" w:hAnsi="Arial" w:cs="Arial"/>
          <w:color w:val="auto"/>
          <w:sz w:val="24"/>
          <w:szCs w:val="24"/>
          <w:lang w:val="en-US" w:eastAsia="zh-CN"/>
        </w:rPr>
        <w:t>.</w:t>
      </w:r>
      <w:r>
        <w:rPr>
          <w:rFonts w:hint="default" w:ascii="Arial" w:hAnsi="Arial" w:cs="Arial" w:eastAsiaTheme="minorEastAsia"/>
          <w:color w:val="auto"/>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FF0000"/>
          <w:sz w:val="24"/>
          <w:szCs w:val="24"/>
          <w:lang w:val="en-US" w:eastAsia="zh-CN"/>
        </w:rPr>
        <w:t>A</w:t>
      </w:r>
      <w:r>
        <w:rPr>
          <w:rFonts w:hint="default" w:ascii="Arial" w:hAnsi="Arial" w:cs="Arial" w:eastAsiaTheme="minorEastAsia"/>
          <w:color w:val="FF0000"/>
          <w:sz w:val="24"/>
          <w:szCs w:val="24"/>
          <w:lang w:val="en-US" w:eastAsia="zh-CN"/>
        </w:rPr>
        <w:t>fter touching the H key, the third RGB light is lit red, and the pitch played by the piano is the highest;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70AD47" w:themeColor="accent6"/>
          <w:sz w:val="24"/>
          <w:szCs w:val="24"/>
          <w:lang w:val="en-US" w:eastAsia="zh-CN"/>
          <w14:textFill>
            <w14:solidFill>
              <w14:schemeClr w14:val="accent6"/>
            </w14:solidFill>
          </w14:textFill>
        </w:rPr>
        <w:t>A</w:t>
      </w:r>
      <w:r>
        <w:rPr>
          <w:rFonts w:hint="default" w:ascii="Arial" w:hAnsi="Arial" w:cs="Arial" w:eastAsiaTheme="minorEastAsia"/>
          <w:color w:val="70AD47" w:themeColor="accent6"/>
          <w:sz w:val="24"/>
          <w:szCs w:val="24"/>
          <w:lang w:val="en-US" w:eastAsia="zh-CN"/>
          <w14:textFill>
            <w14:solidFill>
              <w14:schemeClr w14:val="accent6"/>
            </w14:solidFill>
          </w14:textFill>
        </w:rPr>
        <w:t>fter touching the M key, the second RGB light is lit</w:t>
      </w:r>
      <w:r>
        <w:rPr>
          <w:rFonts w:hint="eastAsia" w:ascii="Arial" w:hAnsi="Arial" w:cs="Arial"/>
          <w:color w:val="70AD47" w:themeColor="accent6"/>
          <w:sz w:val="24"/>
          <w:szCs w:val="24"/>
          <w:lang w:val="en-US" w:eastAsia="zh-CN"/>
          <w14:textFill>
            <w14:solidFill>
              <w14:schemeClr w14:val="accent6"/>
            </w14:solidFill>
          </w14:textFill>
        </w:rPr>
        <w:t xml:space="preserve"> </w:t>
      </w:r>
      <w:r>
        <w:rPr>
          <w:rFonts w:hint="default" w:ascii="Arial" w:hAnsi="Arial" w:cs="Arial" w:eastAsiaTheme="minorEastAsia"/>
          <w:color w:val="70AD47" w:themeColor="accent6"/>
          <w:sz w:val="24"/>
          <w:szCs w:val="24"/>
          <w:lang w:val="en-US" w:eastAsia="zh-CN"/>
          <w14:textFill>
            <w14:solidFill>
              <w14:schemeClr w14:val="accent6"/>
            </w14:solidFill>
          </w14:textFill>
        </w:rPr>
        <w:t xml:space="preserve">green, the </w:t>
      </w:r>
      <w:r>
        <w:rPr>
          <w:rFonts w:hint="eastAsia"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eastAsiaTheme="minorEastAsia"/>
          <w:color w:val="70AD47" w:themeColor="accent6"/>
          <w:sz w:val="24"/>
          <w:szCs w:val="24"/>
          <w:lang w:val="en-US" w:eastAsia="zh-CN"/>
          <w14:textFill>
            <w14:solidFill>
              <w14:schemeClr w14:val="accent6"/>
            </w14:solidFill>
          </w14:textFill>
        </w:rPr>
        <w:t>pitch played by the piano is m</w:t>
      </w:r>
      <w:r>
        <w:rPr>
          <w:rFonts w:hint="eastAsia"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eastAsiaTheme="minorEastAsia"/>
          <w:color w:val="70AD47" w:themeColor="accent6"/>
          <w:sz w:val="24"/>
          <w:szCs w:val="24"/>
          <w:lang w:val="en-US" w:eastAsia="zh-CN"/>
          <w14:textFill>
            <w14:solidFill>
              <w14:schemeClr w14:val="accent6"/>
            </w14:solidFill>
          </w14:textFill>
        </w:rPr>
        <w: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00B0F0"/>
          <w:sz w:val="24"/>
          <w:szCs w:val="24"/>
          <w:lang w:val="en-US" w:eastAsia="zh-CN"/>
        </w:rPr>
        <w:t>After touching</w:t>
      </w:r>
      <w:r>
        <w:rPr>
          <w:rFonts w:hint="default" w:ascii="Arial" w:hAnsi="Arial" w:cs="Arial" w:eastAsiaTheme="minorEastAsia"/>
          <w:color w:val="00B0F0"/>
          <w:sz w:val="24"/>
          <w:szCs w:val="24"/>
          <w:lang w:val="en-US" w:eastAsia="zh-CN"/>
        </w:rPr>
        <w:t xml:space="preserve"> the L key, the </w:t>
      </w:r>
      <w:r>
        <w:rPr>
          <w:rFonts w:hint="eastAsia" w:ascii="Arial" w:hAnsi="Arial" w:cs="Arial"/>
          <w:color w:val="00B0F0"/>
          <w:sz w:val="24"/>
          <w:szCs w:val="24"/>
          <w:lang w:val="en-US" w:eastAsia="zh-CN"/>
        </w:rPr>
        <w:t>first</w:t>
      </w:r>
      <w:r>
        <w:rPr>
          <w:rFonts w:hint="default" w:ascii="Arial" w:hAnsi="Arial" w:cs="Arial" w:eastAsiaTheme="minorEastAsia"/>
          <w:color w:val="00B0F0"/>
          <w:sz w:val="24"/>
          <w:szCs w:val="24"/>
          <w:lang w:val="en-US" w:eastAsia="zh-CN"/>
        </w:rPr>
        <w:t xml:space="preserve"> RGB light lights</w:t>
      </w:r>
      <w:r>
        <w:rPr>
          <w:rFonts w:hint="eastAsia" w:ascii="Arial" w:hAnsi="Arial" w:cs="Arial"/>
          <w:color w:val="00B0F0"/>
          <w:sz w:val="24"/>
          <w:szCs w:val="24"/>
          <w:lang w:val="en-US" w:eastAsia="zh-CN"/>
        </w:rPr>
        <w:t xml:space="preserve"> is lit </w:t>
      </w:r>
      <w:r>
        <w:rPr>
          <w:rFonts w:hint="default" w:ascii="Arial" w:hAnsi="Arial" w:cs="Arial" w:eastAsiaTheme="minorEastAsia"/>
          <w:color w:val="00B0F0"/>
          <w:sz w:val="24"/>
          <w:szCs w:val="24"/>
          <w:lang w:val="en-US" w:eastAsia="zh-CN"/>
        </w:rPr>
        <w:t>blue, and the pitch played by the piano is the lowest.</w:t>
      </w:r>
    </w:p>
    <w:p>
      <w:pPr>
        <w:ind w:firstLine="480" w:firstLineChars="200"/>
        <w:jc w:val="left"/>
        <w:rPr>
          <w:rFonts w:hint="default" w:ascii="Arial" w:hAnsi="Arial" w:cs="Arial"/>
          <w:kern w:val="2"/>
          <w:sz w:val="24"/>
          <w:szCs w:val="24"/>
          <w:lang w:val="en-US" w:eastAsia="zh-CN" w:bidi="ar-SA"/>
        </w:rPr>
      </w:pPr>
      <w:r>
        <w:rPr>
          <w:rFonts w:hint="default" w:ascii="Arial" w:hAnsi="Arial" w:cs="Arial"/>
          <w:kern w:val="2"/>
          <w:sz w:val="24"/>
          <w:szCs w:val="24"/>
          <w:lang w:val="en-US" w:eastAsia="zh-CN" w:bidi="ar-SA"/>
        </w:rPr>
        <w:t>During the playing, touch each key, three RGB lights will display different colors of light, and the LED dot matrix will display different patterns according to the different heights. As shown below.</w:t>
      </w:r>
    </w:p>
    <w:p>
      <w:pPr>
        <w:jc w:val="left"/>
      </w:pPr>
      <w:r>
        <w:drawing>
          <wp:inline distT="0" distB="0" distL="114300" distR="114300">
            <wp:extent cx="1748790" cy="1903730"/>
            <wp:effectExtent l="0" t="0" r="381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748790" cy="19037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21155" cy="1863090"/>
            <wp:effectExtent l="0" t="0" r="17145" b="38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a:stretch>
                      <a:fillRect/>
                    </a:stretch>
                  </pic:blipFill>
                  <pic:spPr>
                    <a:xfrm>
                      <a:off x="0" y="0"/>
                      <a:ext cx="1621155" cy="186309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91005" cy="1878330"/>
            <wp:effectExtent l="0" t="0" r="4445"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1691005" cy="1878330"/>
                    </a:xfrm>
                    <a:prstGeom prst="rect">
                      <a:avLst/>
                    </a:prstGeom>
                    <a:noFill/>
                    <a:ln w="9525">
                      <a:noFill/>
                    </a:ln>
                  </pic:spPr>
                </pic:pic>
              </a:graphicData>
            </a:graphic>
          </wp:inline>
        </w:drawing>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 xml:space="preserve">PS: When the battery is used for a long time, the piano board is not powered enough. At this time, the function will not be realized normally. You can replace the new battery or </w:t>
      </w:r>
      <w:r>
        <w:rPr>
          <w:rFonts w:hint="eastAsia" w:ascii="Arial" w:hAnsi="Arial" w:cs="Arial"/>
          <w:b/>
          <w:bCs/>
          <w:color w:val="FF0000"/>
          <w:sz w:val="24"/>
          <w:szCs w:val="24"/>
          <w:lang w:val="en-US" w:eastAsia="zh-CN"/>
        </w:rPr>
        <w:t xml:space="preserve">use USB </w:t>
      </w:r>
      <w:r>
        <w:rPr>
          <w:rFonts w:hint="default" w:ascii="Arial" w:hAnsi="Arial" w:cs="Arial"/>
          <w:b/>
          <w:bCs/>
          <w:color w:val="FF0000"/>
          <w:sz w:val="24"/>
          <w:szCs w:val="24"/>
          <w:lang w:val="en-US" w:eastAsia="zh-CN"/>
        </w:rPr>
        <w:t xml:space="preserve">data cable for power supply. The </w:t>
      </w:r>
      <w:r>
        <w:rPr>
          <w:rFonts w:hint="eastAsia" w:ascii="Arial" w:hAnsi="Arial" w:cs="Arial"/>
          <w:b/>
          <w:bCs/>
          <w:color w:val="FF0000"/>
          <w:sz w:val="24"/>
          <w:szCs w:val="24"/>
          <w:lang w:val="en-US" w:eastAsia="zh-CN"/>
        </w:rPr>
        <w:t xml:space="preserve">USB </w:t>
      </w:r>
      <w:r>
        <w:rPr>
          <w:rFonts w:hint="default" w:ascii="Arial" w:hAnsi="Arial" w:cs="Arial"/>
          <w:b/>
          <w:bCs/>
          <w:color w:val="FF0000"/>
          <w:sz w:val="24"/>
          <w:szCs w:val="24"/>
          <w:lang w:val="en-US" w:eastAsia="zh-CN"/>
        </w:rPr>
        <w:t>data cable power supply mode is shown in the figure below.</w:t>
      </w:r>
    </w:p>
    <w:p>
      <w:pPr>
        <w:tabs>
          <w:tab w:val="left" w:pos="3440"/>
        </w:tabs>
        <w:jc w:val="center"/>
        <w:rPr>
          <w:rFonts w:hint="eastAsia" w:asciiTheme="minorHAnsi" w:hAnsiTheme="minorHAnsi" w:eastAsiaTheme="minorEastAsia" w:cstheme="minorBidi"/>
          <w:b/>
          <w:bCs/>
          <w:color w:val="FF0000"/>
          <w:kern w:val="2"/>
          <w:sz w:val="21"/>
          <w:szCs w:val="24"/>
          <w:lang w:val="en-US" w:eastAsia="zh-CN" w:bidi="ar-SA"/>
        </w:rPr>
      </w:pPr>
      <w:r>
        <w:drawing>
          <wp:inline distT="0" distB="0" distL="114300" distR="114300">
            <wp:extent cx="2727960" cy="2698115"/>
            <wp:effectExtent l="0" t="0" r="1524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2727960" cy="2698115"/>
                    </a:xfrm>
                    <a:prstGeom prst="rect">
                      <a:avLst/>
                    </a:prstGeom>
                    <a:noFill/>
                    <a:ln w="9525">
                      <a:noFill/>
                    </a:ln>
                  </pic:spPr>
                </pic:pic>
              </a:graphicData>
            </a:graphic>
          </wp:inline>
        </w:drawing>
      </w:r>
    </w:p>
    <w:p>
      <w:pPr>
        <w:jc w:val="left"/>
        <w:rPr>
          <w:rFonts w:hint="eastAsia" w:asciiTheme="minorHAnsi" w:hAnsiTheme="minorHAnsi" w:eastAsiaTheme="minorEastAsia" w:cstheme="minorBidi"/>
          <w:kern w:val="2"/>
          <w:sz w:val="21"/>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90692"/>
    <w:rsid w:val="00DD0780"/>
    <w:rsid w:val="01A80666"/>
    <w:rsid w:val="0332031C"/>
    <w:rsid w:val="03B57C37"/>
    <w:rsid w:val="04332207"/>
    <w:rsid w:val="04A010E5"/>
    <w:rsid w:val="04AD23F0"/>
    <w:rsid w:val="04F05CFC"/>
    <w:rsid w:val="05905D23"/>
    <w:rsid w:val="06332117"/>
    <w:rsid w:val="0675195A"/>
    <w:rsid w:val="07C91E01"/>
    <w:rsid w:val="08524424"/>
    <w:rsid w:val="086B320F"/>
    <w:rsid w:val="09C7212F"/>
    <w:rsid w:val="0B3E01D5"/>
    <w:rsid w:val="0BB61CC7"/>
    <w:rsid w:val="0C4F23B9"/>
    <w:rsid w:val="0CFB7A0A"/>
    <w:rsid w:val="0EC82865"/>
    <w:rsid w:val="0ECE3E11"/>
    <w:rsid w:val="0F8F28CA"/>
    <w:rsid w:val="0FC943DE"/>
    <w:rsid w:val="103E0490"/>
    <w:rsid w:val="107F104D"/>
    <w:rsid w:val="10AE52EE"/>
    <w:rsid w:val="11203E20"/>
    <w:rsid w:val="119707C0"/>
    <w:rsid w:val="11E41E4F"/>
    <w:rsid w:val="13072F69"/>
    <w:rsid w:val="141D3438"/>
    <w:rsid w:val="17723084"/>
    <w:rsid w:val="179E24BB"/>
    <w:rsid w:val="18ED6C36"/>
    <w:rsid w:val="1A1D6C2D"/>
    <w:rsid w:val="1B4142DB"/>
    <w:rsid w:val="1CE41A45"/>
    <w:rsid w:val="1D200540"/>
    <w:rsid w:val="1DDB03DF"/>
    <w:rsid w:val="1E36377B"/>
    <w:rsid w:val="1E402D3F"/>
    <w:rsid w:val="1E483738"/>
    <w:rsid w:val="1F18667D"/>
    <w:rsid w:val="1FFE285B"/>
    <w:rsid w:val="20503E04"/>
    <w:rsid w:val="208A7145"/>
    <w:rsid w:val="21293954"/>
    <w:rsid w:val="218A493C"/>
    <w:rsid w:val="236E79C2"/>
    <w:rsid w:val="23BF025A"/>
    <w:rsid w:val="241F2E62"/>
    <w:rsid w:val="249056A1"/>
    <w:rsid w:val="27526CB4"/>
    <w:rsid w:val="29030A81"/>
    <w:rsid w:val="29762901"/>
    <w:rsid w:val="29E87A30"/>
    <w:rsid w:val="2A6209C2"/>
    <w:rsid w:val="2A8273FE"/>
    <w:rsid w:val="2AEB51F8"/>
    <w:rsid w:val="2AFA65AC"/>
    <w:rsid w:val="2B7906FD"/>
    <w:rsid w:val="2CEC159C"/>
    <w:rsid w:val="2DB377E5"/>
    <w:rsid w:val="2E157710"/>
    <w:rsid w:val="2E6532E4"/>
    <w:rsid w:val="2E7E6188"/>
    <w:rsid w:val="31034CEA"/>
    <w:rsid w:val="3386369F"/>
    <w:rsid w:val="35351BC3"/>
    <w:rsid w:val="35E70DEC"/>
    <w:rsid w:val="35FC7FC6"/>
    <w:rsid w:val="36157C24"/>
    <w:rsid w:val="367F4373"/>
    <w:rsid w:val="36A86284"/>
    <w:rsid w:val="393D3EF6"/>
    <w:rsid w:val="3A176F94"/>
    <w:rsid w:val="3A2F1AEB"/>
    <w:rsid w:val="3A4B6098"/>
    <w:rsid w:val="3DC24D62"/>
    <w:rsid w:val="3F2F2003"/>
    <w:rsid w:val="3F367F63"/>
    <w:rsid w:val="4377717B"/>
    <w:rsid w:val="450A28C0"/>
    <w:rsid w:val="450D1AC9"/>
    <w:rsid w:val="46D00310"/>
    <w:rsid w:val="472300C9"/>
    <w:rsid w:val="473324DD"/>
    <w:rsid w:val="48A566DC"/>
    <w:rsid w:val="4B137A24"/>
    <w:rsid w:val="4B941589"/>
    <w:rsid w:val="4C57204F"/>
    <w:rsid w:val="4F162688"/>
    <w:rsid w:val="4F8766E8"/>
    <w:rsid w:val="4FC75950"/>
    <w:rsid w:val="4FD03894"/>
    <w:rsid w:val="52481CCF"/>
    <w:rsid w:val="52C37697"/>
    <w:rsid w:val="532C0F0C"/>
    <w:rsid w:val="53F13D03"/>
    <w:rsid w:val="53FF17A1"/>
    <w:rsid w:val="56FD2F56"/>
    <w:rsid w:val="57BD218D"/>
    <w:rsid w:val="583957AD"/>
    <w:rsid w:val="587C5AA4"/>
    <w:rsid w:val="58BC4506"/>
    <w:rsid w:val="59502C54"/>
    <w:rsid w:val="59930CE5"/>
    <w:rsid w:val="59A120A3"/>
    <w:rsid w:val="59F801EA"/>
    <w:rsid w:val="5AFC66C5"/>
    <w:rsid w:val="5B7F3FA1"/>
    <w:rsid w:val="5C6F3029"/>
    <w:rsid w:val="5D0011E4"/>
    <w:rsid w:val="5DE44A8E"/>
    <w:rsid w:val="5DF53177"/>
    <w:rsid w:val="5E5955EF"/>
    <w:rsid w:val="61CB2482"/>
    <w:rsid w:val="621C48FE"/>
    <w:rsid w:val="6233354D"/>
    <w:rsid w:val="63BF72BE"/>
    <w:rsid w:val="65340878"/>
    <w:rsid w:val="665D20AA"/>
    <w:rsid w:val="66931F27"/>
    <w:rsid w:val="6907168B"/>
    <w:rsid w:val="69202897"/>
    <w:rsid w:val="69E25AB4"/>
    <w:rsid w:val="6B6A6705"/>
    <w:rsid w:val="6C103A90"/>
    <w:rsid w:val="6E6E4190"/>
    <w:rsid w:val="6F5733F3"/>
    <w:rsid w:val="6FEE3E3F"/>
    <w:rsid w:val="706E5660"/>
    <w:rsid w:val="70776C57"/>
    <w:rsid w:val="70874B44"/>
    <w:rsid w:val="70941780"/>
    <w:rsid w:val="71631315"/>
    <w:rsid w:val="71F47F65"/>
    <w:rsid w:val="71FB120B"/>
    <w:rsid w:val="720F31E5"/>
    <w:rsid w:val="72FC7A7D"/>
    <w:rsid w:val="73D42B90"/>
    <w:rsid w:val="741B5E59"/>
    <w:rsid w:val="745516FE"/>
    <w:rsid w:val="756845CD"/>
    <w:rsid w:val="758107BC"/>
    <w:rsid w:val="7760219A"/>
    <w:rsid w:val="7C00193A"/>
    <w:rsid w:val="7CEB3DF9"/>
    <w:rsid w:val="7CFF298D"/>
    <w:rsid w:val="7D284E71"/>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2019-02-18T10:29:40Z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