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Sheet 1 assignment 1</w:t>
        <w:br w:type="textWrapping"/>
        <w:t xml:space="preserve">Team 6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4">
      <w:pPr>
        <w:spacing w:after="40" w:before="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Debugging Python (pytorch) transformer code based on</w:t>
      </w:r>
      <w:r w:rsidDel="00000000" w:rsidR="00000000" w:rsidRPr="00000000">
        <w:rPr>
          <w:b w:val="1"/>
          <w:sz w:val="24"/>
          <w:szCs w:val="24"/>
          <w:rtl w:val="0"/>
        </w:rPr>
        <w:t xml:space="preserve"> standard encoder–decoder Transformer</w:t>
      </w:r>
      <w:r w:rsidDel="00000000" w:rsidR="00000000" w:rsidRPr="00000000">
        <w:rPr>
          <w:sz w:val="24"/>
          <w:szCs w:val="24"/>
          <w:rtl w:val="0"/>
        </w:rPr>
        <w:t xml:space="preserve"> (Vaswani et al., 2017). It is a reduced model for debugging 2 encoder layers, 2 decoder layers, 4 attention heads, and 128 dimension embedding.</w:t>
      </w:r>
    </w:p>
    <w:p w:rsidR="00000000" w:rsidDel="00000000" w:rsidP="00000000" w:rsidRDefault="00000000" w:rsidRPr="00000000" w14:paraId="00000005">
      <w:pPr>
        <w:spacing w:after="40" w:before="40" w:lineRule="auto"/>
        <w:rPr>
          <w:rFonts w:ascii="Courier New" w:cs="Courier New" w:eastAsia="Courier New" w:hAnsi="Courier New"/>
          <w:color w:val="bcbec4"/>
        </w:rPr>
      </w:pPr>
      <w:r w:rsidDel="00000000" w:rsidR="00000000" w:rsidRPr="00000000">
        <w:rPr>
          <w:sz w:val="24"/>
          <w:szCs w:val="24"/>
          <w:rtl w:val="0"/>
        </w:rPr>
        <w:t xml:space="preserve">The input is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</w:t>
      </w:r>
    </w:p>
    <w:p w:rsidR="00000000" w:rsidDel="00000000" w:rsidP="00000000" w:rsidRDefault="00000000" w:rsidRPr="00000000" w14:paraId="00000006">
      <w:pPr>
        <w:spacing w:after="40" w:before="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target is 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rtl w:val="0"/>
        </w:rPr>
        <w:t xml:space="preserve">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40" w:before="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version: 3.11.9</w:t>
      </w:r>
    </w:p>
    <w:p w:rsidR="00000000" w:rsidDel="00000000" w:rsidP="00000000" w:rsidRDefault="00000000" w:rsidRPr="00000000" w14:paraId="00000008">
      <w:pPr>
        <w:spacing w:after="40" w:before="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Pytorch version: 2.8.0</w:t>
      </w:r>
    </w:p>
    <w:p w:rsidR="00000000" w:rsidDel="00000000" w:rsidP="00000000" w:rsidRDefault="00000000" w:rsidRPr="00000000" w14:paraId="00000009">
      <w:pPr>
        <w:spacing w:after="40" w:before="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code link:</w:t>
      </w:r>
    </w:p>
    <w:p w:rsidR="00000000" w:rsidDel="00000000" w:rsidP="00000000" w:rsidRDefault="00000000" w:rsidRPr="00000000" w14:paraId="0000000A">
      <w:pPr>
        <w:spacing w:after="40" w:before="40" w:lineRule="auto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https://github.com/Yahia-Ragab/Image-Processing-Projects/tree/main/sheet1_assignment1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color w:val="ff0000"/>
          <w:sz w:val="34"/>
          <w:szCs w:val="34"/>
        </w:rPr>
      </w:pPr>
      <w:bookmarkStart w:colFirst="0" w:colLast="0" w:name="_mr77z62du8m0" w:id="0"/>
      <w:bookmarkEnd w:id="0"/>
      <w:r w:rsidDel="00000000" w:rsidR="00000000" w:rsidRPr="00000000">
        <w:rPr>
          <w:b w:val="1"/>
          <w:color w:val="ff0000"/>
          <w:sz w:val="34"/>
          <w:szCs w:val="34"/>
          <w:rtl w:val="0"/>
        </w:rPr>
        <w:t xml:space="preserve">Guiding Questions</w:t>
      </w:r>
    </w:p>
    <w:p w:rsidR="00000000" w:rsidDel="00000000" w:rsidP="00000000" w:rsidRDefault="00000000" w:rsidRPr="00000000" w14:paraId="0000000C">
      <w:pPr>
        <w:rPr>
          <w:color w:val="ff0000"/>
        </w:rPr>
      </w:pPr>
      <w:r w:rsidDel="00000000" w:rsidR="00000000" w:rsidRPr="00000000">
        <w:rPr>
          <w:rtl w:val="0"/>
        </w:rPr>
        <w:t xml:space="preserve">1)</w:t>
      </w:r>
      <w:r w:rsidDel="00000000" w:rsidR="00000000" w:rsidRPr="00000000">
        <w:rPr>
          <w:color w:val="ff0000"/>
          <w:rtl w:val="0"/>
        </w:rPr>
        <w:t xml:space="preserve">What do each of the dimensions represent at embedding, attention, feed-forward, and output stages?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Embeddings: (batch, seq len, embedding dim), Attention: (batch, seq len, heads, heads dim), feed forward (barch, seq len, vocab size)</w:t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rtl w:val="0"/>
        </w:rPr>
        <w:t xml:space="preserve">2)</w:t>
      </w:r>
      <w:r w:rsidDel="00000000" w:rsidR="00000000" w:rsidRPr="00000000">
        <w:rPr>
          <w:color w:val="ff0000"/>
          <w:rtl w:val="0"/>
        </w:rPr>
        <w:t xml:space="preserve">Why do Q, K, V tensors have the same shape, and why are they split into heads?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Same shape due to sharing the same linear projections and input. Split to let multiple attention to run in parallel.</w:t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rtl w:val="0"/>
        </w:rPr>
        <w:t xml:space="preserve">3)</w:t>
      </w:r>
      <w:r w:rsidDel="00000000" w:rsidR="00000000" w:rsidRPr="00000000">
        <w:rPr>
          <w:color w:val="ff0000"/>
          <w:rtl w:val="0"/>
        </w:rPr>
        <w:t xml:space="preserve">What do the attention score matrices represent, and why must they be square?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Query key similarities, to use self-attention so each token can attend to all others in the sequence.</w:t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rtl w:val="0"/>
        </w:rPr>
        <w:t xml:space="preserve">4)</w:t>
      </w:r>
      <w:r w:rsidDel="00000000" w:rsidR="00000000" w:rsidRPr="00000000">
        <w:rPr>
          <w:color w:val="ff0000"/>
          <w:rtl w:val="0"/>
        </w:rPr>
        <w:t xml:space="preserve">Why is masking necessary in the decoder, and how does the mask tensor enforce it?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To stop the decoder from attending to future or padded tokens by forcing softmax to zero out masked positions.</w:t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rtl w:val="0"/>
        </w:rPr>
        <w:t xml:space="preserve">5)</w:t>
      </w:r>
      <w:r w:rsidDel="00000000" w:rsidR="00000000" w:rsidRPr="00000000">
        <w:rPr>
          <w:color w:val="ff0000"/>
          <w:rtl w:val="0"/>
        </w:rPr>
        <w:t xml:space="preserve">How do residual connections and layer </w:t>
        <w:tab/>
        <w:t xml:space="preserve">normalization ensure consistency of shapes across blocks?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To keep shapes the same across layers</w:t>
      </w:r>
    </w:p>
    <w:p w:rsidR="00000000" w:rsidDel="00000000" w:rsidP="00000000" w:rsidRDefault="00000000" w:rsidRPr="00000000" w14:paraId="00000016">
      <w:pPr>
        <w:widowControl w:val="0"/>
        <w:spacing w:after="340" w:line="144" w:lineRule="auto"/>
        <w:rPr>
          <w:color w:val="ff0000"/>
        </w:rPr>
      </w:pPr>
      <w:r w:rsidDel="00000000" w:rsidR="00000000" w:rsidRPr="00000000">
        <w:rPr>
          <w:rtl w:val="0"/>
        </w:rPr>
        <w:t xml:space="preserve">6)</w:t>
      </w:r>
      <w:r w:rsidDel="00000000" w:rsidR="00000000" w:rsidRPr="00000000">
        <w:rPr>
          <w:color w:val="ff0000"/>
          <w:rtl w:val="0"/>
        </w:rPr>
        <w:t xml:space="preserve">Why must the embedding dimension remain </w:t>
        <w:tab/>
        <w:t xml:space="preserve">constant through all layers?</w:t>
      </w:r>
    </w:p>
    <w:p w:rsidR="00000000" w:rsidDel="00000000" w:rsidP="00000000" w:rsidRDefault="00000000" w:rsidRPr="00000000" w14:paraId="00000017">
      <w:pPr>
        <w:widowControl w:val="0"/>
        <w:spacing w:after="340" w:line="144" w:lineRule="auto"/>
        <w:rPr/>
      </w:pPr>
      <w:r w:rsidDel="00000000" w:rsidR="00000000" w:rsidRPr="00000000">
        <w:rPr>
          <w:rtl w:val="0"/>
        </w:rPr>
        <w:t xml:space="preserve">To ensure residuals, attention, ff blocks align without mismatch</w:t>
      </w:r>
    </w:p>
    <w:p w:rsidR="00000000" w:rsidDel="00000000" w:rsidP="00000000" w:rsidRDefault="00000000" w:rsidRPr="00000000" w14:paraId="00000018">
      <w:pPr>
        <w:widowControl w:val="0"/>
        <w:spacing w:after="340" w:line="144" w:lineRule="auto"/>
        <w:rPr>
          <w:color w:val="ff0000"/>
        </w:rPr>
      </w:pPr>
      <w:r w:rsidDel="00000000" w:rsidR="00000000" w:rsidRPr="00000000">
        <w:rPr>
          <w:rtl w:val="0"/>
        </w:rPr>
        <w:t xml:space="preserve">7)</w:t>
      </w:r>
      <w:r w:rsidDel="00000000" w:rsidR="00000000" w:rsidRPr="00000000">
        <w:rPr>
          <w:color w:val="ff0000"/>
          <w:rtl w:val="0"/>
        </w:rPr>
        <w:t xml:space="preserve">How does the final projection connect decoder output to vocabulary logits?</w:t>
      </w:r>
    </w:p>
    <w:p w:rsidR="00000000" w:rsidDel="00000000" w:rsidP="00000000" w:rsidRDefault="00000000" w:rsidRPr="00000000" w14:paraId="00000019">
      <w:pPr>
        <w:widowControl w:val="0"/>
        <w:spacing w:after="340" w:line="144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Maps decoder output from embedding dim to vocab 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40" w:before="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Snapshot 1: Raw input tokens(ID)</w:t>
      </w:r>
      <w:r w:rsidDel="00000000" w:rsidR="00000000" w:rsidRPr="00000000">
        <w:rPr/>
        <w:drawing>
          <wp:inline distB="114300" distT="114300" distL="114300" distR="114300">
            <wp:extent cx="6749057" cy="380551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9057" cy="3805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Tensor shape: (1, 9)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values: [1, 5, 6, 4, 3, 9, 5, 2, 0]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Snapshot 2 : Target tokens (ID)</w:t>
      </w:r>
      <w:r w:rsidDel="00000000" w:rsidR="00000000" w:rsidRPr="00000000">
        <w:rPr/>
        <w:drawing>
          <wp:inline distB="114300" distT="114300" distL="114300" distR="114300">
            <wp:extent cx="6634163" cy="3719152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3719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Snapshot 3 : Embedding weight matrix (slice, e.g., 5×5)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Tensor shape: 5x5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Slice of values:[ 0.0490, -0.1884, -1.1856,  0.6156, -0.5038],[-1.8775, -0.6953, -2.5102, -0.3088,  0.1844]]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This is a small slice of the word embedding weight matrix (n ×d) each row corresponds to the learned vector representation of one token ID.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Snapshot 4: Input embeddings after lookup: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Tensorshap (1,9,128)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Slice of values: [-1.8775, -0.6953, -2.5102, ..., 0.1594, 0.8897, 0.2964],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[ 0.8119, -0.6957, -0.3944, ..., 1.3909, 1.2429, 0.7979],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[ 0.0490, -0.1884, -1.1856, ..., -0.1613, 1.4124, 0.2325]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These are the word embeddings of the 9 input tokens, each mapped into a 128-dimensional dense vector space representing semantic features.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Snapshot 5: Embeddings after adding positional encoding: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Tensorshape: (1,9,128)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Slice of values: [[-2.5388, -1.0521, -4.0549, ..., -0.1709, 1.2688, -1.8986],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[ 1.3252, -1.1009, -0.2238, ...,  2.0256, 1.3895,  0.2673],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[ 0.0000, -0.5701, -1.9230, ..., -0.5970, 1.1535, -0.7985]]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This is the sum of word embeddings and positional embeddings, giving each token both semantic meaning and positional context in the sequence.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Snapshot 6: Encoder block input tensor: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Tensorshape: (1,9,128)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Slice of values: [[-2.5388, -1.0521, -4.0549, ..., -0.1709, 1.2688, -1.8986],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[ 1.3252, -1.1009, -0.2238, ...,  2.0256, 1.3895,  0.2673],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[ 0.0000, -0.5701, -1.9230, ..., -0.5970, 1.1535, -0.7985]]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This is the input to the first encoder block, combining word and positional embeddings, ready for multi-head self-attention processing.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Snapshot 7: self-attention Q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Tensorshape: (1.9,128)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Slice of values: [[-1.8223, -0.8279, -1.8595, ...,  0.5733, -0.2205,  1.2118],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[-1.3279, -0.8813, -0.3898, ...,  0.3625,  0.4639, -0.0891],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[-0.2024, -0.8526, -0.1024, ...,  0.0668,  0.1907,  0.8454]]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these are the transformed queries obtained by projecting the input sequence through a linear layer, preparing them for scaled dot-product attention with keys and values.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Snapshot8: Self attention K: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Tensorshape: (1, 9, 128)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Slice of values: [[ 0.0354, -0.9729,  0.0476, ..., -0.0135, -0.6007, -0.4278],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[-0.3524, -0.8507, -1.6053, ...,  0.8506, -0.4977, -1.1236],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[-1.1195,  0.2592, -1.1742, ..., -0.5030, -1.2827, -0.1696]]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These are the projected keys, obtained by applying a linear transformation to the input sequence, which will be compared with queries during the attention score calculation.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D">
      <w:pPr>
        <w:spacing w:after="340" w:lineRule="auto"/>
        <w:rPr/>
      </w:pPr>
      <w:r w:rsidDel="00000000" w:rsidR="00000000" w:rsidRPr="00000000">
        <w:rPr>
          <w:rtl w:val="0"/>
        </w:rPr>
        <w:t xml:space="preserve">Snapshot 9: Self-attention values (V).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340" w:lineRule="auto"/>
        <w:rPr/>
      </w:pPr>
      <w:r w:rsidDel="00000000" w:rsidR="00000000" w:rsidRPr="00000000">
        <w:rPr>
          <w:rtl w:val="0"/>
        </w:rPr>
        <w:t xml:space="preserve">Tensorshape (1,9,128)Slice of the values:[[-0.4912,  1.2013,  0.3175, ...,  0.5066, -1.1901, -0.6701],[ 2.7700, -0.0197,  1.9663, ...,  0.4106,  1.1850,  0.1731],[ 0.0386, -0.0689,  1.2187, ...,  2.3305,  1.1628, -0.1199]]These are the projected values, obtained by applying a linear transformation to the input sequence, which will be combined with attention weights to produce context-aware representations.</w:t>
      </w:r>
    </w:p>
    <w:p w:rsidR="00000000" w:rsidDel="00000000" w:rsidP="00000000" w:rsidRDefault="00000000" w:rsidRPr="00000000" w14:paraId="0000005F">
      <w:pPr>
        <w:spacing w:after="340" w:lineRule="auto"/>
        <w:rPr/>
      </w:pPr>
      <w:r w:rsidDel="00000000" w:rsidR="00000000" w:rsidRPr="00000000">
        <w:rPr>
          <w:rtl w:val="0"/>
        </w:rPr>
        <w:t xml:space="preserve">Snapshot 10: Attention score matrix before softmax: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3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Attention scores (energy)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(1, 4, 9, 9)</w:t>
      </w:r>
    </w:p>
    <w:p w:rsidR="00000000" w:rsidDel="00000000" w:rsidP="00000000" w:rsidRDefault="00000000" w:rsidRPr="00000000" w14:paraId="00000061">
      <w:pPr>
        <w:spacing w:after="3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Slice 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[[[[ 5.3990, -8.9257, -0.4634, ... , -2.7132], [...]]]]</w:t>
      </w:r>
    </w:p>
    <w:p w:rsidR="00000000" w:rsidDel="00000000" w:rsidP="00000000" w:rsidRDefault="00000000" w:rsidRPr="00000000" w14:paraId="00000062">
      <w:pPr>
        <w:spacing w:after="340" w:lineRule="auto"/>
        <w:rPr/>
      </w:pPr>
      <w:r w:rsidDel="00000000" w:rsidR="00000000" w:rsidRPr="00000000">
        <w:rPr>
          <w:rtl w:val="0"/>
        </w:rPr>
        <w:t xml:space="preserve">This tensor represents raw dot-product similarity between each query and key for all 9 tokens across 4 attention heads.</w:t>
      </w:r>
    </w:p>
    <w:p w:rsidR="00000000" w:rsidDel="00000000" w:rsidP="00000000" w:rsidRDefault="00000000" w:rsidRPr="00000000" w14:paraId="00000063">
      <w:pPr>
        <w:spacing w:after="340" w:lineRule="auto"/>
        <w:rPr/>
      </w:pPr>
      <w:r w:rsidDel="00000000" w:rsidR="00000000" w:rsidRPr="00000000">
        <w:rPr>
          <w:rtl w:val="0"/>
        </w:rPr>
        <w:t xml:space="preserve">Snapshot11: Attention score matrix after softmax.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3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b w:val="1"/>
          <w:rtl w:val="0"/>
        </w:rPr>
        <w:t xml:space="preserve">Attention after softmax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(1, 4, 9, 9)</w:t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[[[[0.4200, 0.0334, 0.1490, 0.1093, 0.0270, 0.0641, 0.0155, 0.1818, 0.0000],</w:t>
      </w:r>
    </w:p>
    <w:p w:rsidR="00000000" w:rsidDel="00000000" w:rsidP="00000000" w:rsidRDefault="00000000" w:rsidRPr="00000000" w14:paraId="00000065">
      <w:pPr>
        <w:spacing w:after="3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[0.1005, 0.1898, 0.0370, ... , 0.0000]</w:t>
      </w:r>
    </w:p>
    <w:p w:rsidR="00000000" w:rsidDel="00000000" w:rsidP="00000000" w:rsidRDefault="00000000" w:rsidRPr="00000000" w14:paraId="00000066">
      <w:pPr>
        <w:spacing w:after="3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[0.0776, 0.1671, 0.2629, 0.0681, 0.0811, 0.1180, 0.1636, 0.0616, 0.0000]]]]</w:t>
      </w:r>
    </w:p>
    <w:p w:rsidR="00000000" w:rsidDel="00000000" w:rsidP="00000000" w:rsidRDefault="00000000" w:rsidRPr="00000000" w14:paraId="00000067">
      <w:pPr>
        <w:spacing w:after="3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This is the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normalized attention distribution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, where each row sums to 1 across keys, showing how much each token attends to others (mask ensures padding = 0).</w:t>
      </w:r>
    </w:p>
    <w:p w:rsidR="00000000" w:rsidDel="00000000" w:rsidP="00000000" w:rsidRDefault="00000000" w:rsidRPr="00000000" w14:paraId="00000068">
      <w:pPr>
        <w:spacing w:after="340" w:lineRule="auto"/>
        <w:rPr/>
      </w:pPr>
      <w:r w:rsidDel="00000000" w:rsidR="00000000" w:rsidRPr="00000000">
        <w:rPr>
          <w:rtl w:val="0"/>
        </w:rPr>
        <w:t xml:space="preserve">Snapshot 12: Multi-head split (Q/K/V split)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3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(1, 9, 4, 32)</w:t>
        <w:br w:type="textWrapping"/>
      </w:r>
      <w:r w:rsidDel="00000000" w:rsidR="00000000" w:rsidRPr="00000000">
        <w:rPr>
          <w:rtl w:val="0"/>
        </w:rPr>
        <w:t xml:space="preserve"> Slice of values:[[[-0.4912,  1.2013,  0.3175, ...,  0.6415,  0.4274, -1.2214],</w:t>
      </w:r>
    </w:p>
    <w:p w:rsidR="00000000" w:rsidDel="00000000" w:rsidP="00000000" w:rsidRDefault="00000000" w:rsidRPr="00000000" w14:paraId="0000006A">
      <w:pPr>
        <w:spacing w:after="340" w:lineRule="auto"/>
        <w:rPr/>
      </w:pPr>
      <w:r w:rsidDel="00000000" w:rsidR="00000000" w:rsidRPr="00000000">
        <w:rPr>
          <w:rtl w:val="0"/>
        </w:rPr>
        <w:t xml:space="preserve">  [-0.2831, -0.6020,  0.7960, ..., -1.3493, -0.3679,  0.0341],</w:t>
      </w:r>
    </w:p>
    <w:p w:rsidR="00000000" w:rsidDel="00000000" w:rsidP="00000000" w:rsidRDefault="00000000" w:rsidRPr="00000000" w14:paraId="0000006B">
      <w:pPr>
        <w:spacing w:after="340" w:lineRule="auto"/>
        <w:rPr/>
      </w:pPr>
      <w:r w:rsidDel="00000000" w:rsidR="00000000" w:rsidRPr="00000000">
        <w:rPr>
          <w:rtl w:val="0"/>
        </w:rPr>
        <w:t xml:space="preserve">  [ 0.0548,  0.7233, -1.0724, ...,  2.3305,  1.1628, -0.1199]]]</w:t>
      </w:r>
    </w:p>
    <w:p w:rsidR="00000000" w:rsidDel="00000000" w:rsidP="00000000" w:rsidRDefault="00000000" w:rsidRPr="00000000" w14:paraId="0000006C">
      <w:pPr>
        <w:spacing w:after="340" w:lineRule="auto"/>
        <w:rPr/>
      </w:pPr>
      <w:r w:rsidDel="00000000" w:rsidR="00000000" w:rsidRPr="00000000">
        <w:rPr>
          <w:rtl w:val="0"/>
        </w:rPr>
        <w:t xml:space="preserve">The tensors are reshaped to split the 128-dimensional embeddings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</w:t>
      </w:r>
      <w:r w:rsidDel="00000000" w:rsidR="00000000" w:rsidRPr="00000000">
        <w:rPr>
          <w:rtl w:val="0"/>
        </w:rPr>
        <w:t xml:space="preserve"> attention heads of size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32</w:t>
      </w:r>
      <w:r w:rsidDel="00000000" w:rsidR="00000000" w:rsidRPr="00000000">
        <w:rPr>
          <w:rtl w:val="0"/>
        </w:rPr>
        <w:t xml:space="preserve">, allowing each head to learn different attention patterns in parallel.</w:t>
      </w:r>
    </w:p>
    <w:p w:rsidR="00000000" w:rsidDel="00000000" w:rsidP="00000000" w:rsidRDefault="00000000" w:rsidRPr="00000000" w14:paraId="0000006D">
      <w:pPr>
        <w:spacing w:after="340" w:lineRule="auto"/>
        <w:rPr/>
      </w:pPr>
      <w:r w:rsidDel="00000000" w:rsidR="00000000" w:rsidRPr="00000000">
        <w:rPr>
          <w:rtl w:val="0"/>
        </w:rPr>
        <w:t xml:space="preserve">Snapshot 13: </w:t>
      </w:r>
      <w:r w:rsidDel="00000000" w:rsidR="00000000" w:rsidRPr="00000000">
        <w:rPr>
          <w:rtl w:val="0"/>
        </w:rPr>
        <w:t xml:space="preserve">Multi-head attention output after concatenation.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3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Multi-head concat output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(1, 9, 128)</w:t>
      </w:r>
    </w:p>
    <w:p w:rsidR="00000000" w:rsidDel="00000000" w:rsidP="00000000" w:rsidRDefault="00000000" w:rsidRPr="00000000" w14:paraId="0000006F">
      <w:pPr>
        <w:spacing w:after="340" w:before="340" w:lineRule="auto"/>
        <w:rPr/>
      </w:pP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final combined context representation</w:t>
      </w:r>
      <w:r w:rsidDel="00000000" w:rsidR="00000000" w:rsidRPr="00000000">
        <w:rPr>
          <w:rtl w:val="0"/>
        </w:rPr>
        <w:t xml:space="preserve"> where all 4 attention heads’ weighted values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(32 dims each)</w:t>
      </w:r>
      <w:r w:rsidDel="00000000" w:rsidR="00000000" w:rsidRPr="00000000">
        <w:rPr>
          <w:rtl w:val="0"/>
        </w:rPr>
        <w:t xml:space="preserve"> are concatenated back into the original hidden size of 128 for every token across the 9 sequence positions.</w:t>
      </w:r>
    </w:p>
    <w:p w:rsidR="00000000" w:rsidDel="00000000" w:rsidP="00000000" w:rsidRDefault="00000000" w:rsidRPr="00000000" w14:paraId="00000070">
      <w:pPr>
        <w:spacing w:after="340" w:lineRule="auto"/>
        <w:rPr/>
      </w:pPr>
      <w:r w:rsidDel="00000000" w:rsidR="00000000" w:rsidRPr="00000000">
        <w:rPr>
          <w:rtl w:val="0"/>
        </w:rPr>
        <w:t xml:space="preserve">Snapshot 14: Residual connection tensors.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340" w:lineRule="auto"/>
        <w:rPr/>
      </w:pPr>
      <w:r w:rsidDel="00000000" w:rsidR="00000000" w:rsidRPr="00000000">
        <w:rPr>
          <w:rtl w:val="0"/>
        </w:rPr>
        <w:t xml:space="preserve">Tensorshape: (1, 9, 128)</w:t>
      </w:r>
    </w:p>
    <w:p w:rsidR="00000000" w:rsidDel="00000000" w:rsidP="00000000" w:rsidRDefault="00000000" w:rsidRPr="00000000" w14:paraId="00000072">
      <w:pPr>
        <w:spacing w:after="340" w:lineRule="auto"/>
        <w:rPr/>
      </w:pPr>
      <w:r w:rsidDel="00000000" w:rsidR="00000000" w:rsidRPr="00000000">
        <w:rPr>
          <w:rtl w:val="0"/>
        </w:rPr>
        <w:t xml:space="preserve">the model adds the </w:t>
      </w:r>
      <w:r w:rsidDel="00000000" w:rsidR="00000000" w:rsidRPr="00000000">
        <w:rPr>
          <w:b w:val="1"/>
          <w:rtl w:val="0"/>
        </w:rPr>
        <w:t xml:space="preserve">original query embedding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(1,9,128)</w:t>
      </w:r>
      <w:r w:rsidDel="00000000" w:rsidR="00000000" w:rsidRPr="00000000">
        <w:rPr>
          <w:rtl w:val="0"/>
        </w:rPr>
        <w:t xml:space="preserve"> back to the </w:t>
      </w:r>
      <w:r w:rsidDel="00000000" w:rsidR="00000000" w:rsidRPr="00000000">
        <w:rPr>
          <w:b w:val="1"/>
          <w:rtl w:val="0"/>
        </w:rPr>
        <w:t xml:space="preserve">attention output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(1,9,128)</w:t>
      </w:r>
      <w:r w:rsidDel="00000000" w:rsidR="00000000" w:rsidRPr="00000000">
        <w:rPr>
          <w:rtl w:val="0"/>
        </w:rPr>
        <w:t xml:space="preserve">, applies layer normalization and dropout, keeping the same hidden size per token (128) across the 9 tokens. This stabilizes training and preserves original information while integrating contextual attention.</w:t>
      </w:r>
    </w:p>
    <w:p w:rsidR="00000000" w:rsidDel="00000000" w:rsidP="00000000" w:rsidRDefault="00000000" w:rsidRPr="00000000" w14:paraId="00000073">
      <w:pPr>
        <w:spacing w:after="340" w:lineRule="auto"/>
        <w:rPr/>
      </w:pPr>
      <w:r w:rsidDel="00000000" w:rsidR="00000000" w:rsidRPr="00000000">
        <w:rPr>
          <w:rtl w:val="0"/>
        </w:rPr>
        <w:t xml:space="preserve">Snapshot15: Layer normalization output: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3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(1, 9, 128)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tensor([[[-1.9255, -0.6748, -2.6549, ..., 0.0373, 1.0216, -0.0000], [0.5753, -0.6659, -0.3649, ..., 0.0921, 0....]]])</w:t>
        <w:br w:type="textWrapping"/>
      </w:r>
      <w:r w:rsidDel="00000000" w:rsidR="00000000" w:rsidRPr="00000000">
        <w:rPr>
          <w:rtl w:val="0"/>
        </w:rPr>
        <w:t xml:space="preserve"> This is the normalized output after the residual connection, keeping the same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(batch=1, seq_len=9, hidden_dim=128)</w:t>
      </w:r>
      <w:r w:rsidDel="00000000" w:rsidR="00000000" w:rsidRPr="00000000">
        <w:rPr>
          <w:rtl w:val="0"/>
        </w:rPr>
        <w:t xml:space="preserve"> shape while ensuring stabilized feature distributions for each token.</w:t>
      </w:r>
    </w:p>
    <w:p w:rsidR="00000000" w:rsidDel="00000000" w:rsidP="00000000" w:rsidRDefault="00000000" w:rsidRPr="00000000" w14:paraId="00000075">
      <w:pPr>
        <w:spacing w:after="3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340" w:lineRule="auto"/>
        <w:rPr/>
      </w:pPr>
      <w:r w:rsidDel="00000000" w:rsidR="00000000" w:rsidRPr="00000000">
        <w:rPr>
          <w:rtl w:val="0"/>
        </w:rPr>
        <w:t xml:space="preserve">Snapshot16: Feed-forward input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3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Tensor shape: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(1, 9, 128)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Slice of values: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tensor([[[-1.9255, -0.6748, -2.6549, ..., 0.0373, 1.0216, -0.0000], [0.5753, -0.6659, -0.3649, ..., 0.0921, 0.8343, -0.1246]]])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Explanation: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This is the normalized token representation after the residual connection, with 9 tokens each mapped to a 128-dim hidden vector, ready for the feed-forward network.</w:t>
      </w:r>
    </w:p>
    <w:p w:rsidR="00000000" w:rsidDel="00000000" w:rsidP="00000000" w:rsidRDefault="00000000" w:rsidRPr="00000000" w14:paraId="00000078">
      <w:pPr>
        <w:spacing w:after="340" w:lineRule="auto"/>
        <w:rPr/>
      </w:pPr>
      <w:r w:rsidDel="00000000" w:rsidR="00000000" w:rsidRPr="00000000">
        <w:rPr>
          <w:rtl w:val="0"/>
        </w:rPr>
        <w:t xml:space="preserve">Snapshot17: </w:t>
      </w:r>
      <w:r w:rsidDel="00000000" w:rsidR="00000000" w:rsidRPr="00000000">
        <w:rPr>
          <w:rtl w:val="0"/>
        </w:rPr>
        <w:t xml:space="preserve">Feed-forward first linear layer output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3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(1, 9, 512)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tensor([[[0.1018, -0.6590, -0.3004, ..., -0.6805, -0.8444, 0.5074], [0.4767, 0.8947, -0.4337, ..., -0.0662, 0.2190, 0.4403]]])</w:t>
        <w:br w:type="textWrapping"/>
      </w:r>
      <w:r w:rsidDel="00000000" w:rsidR="00000000" w:rsidRPr="00000000">
        <w:rPr>
          <w:rtl w:val="0"/>
        </w:rPr>
        <w:t xml:space="preserve"> This is the output of the first feed-forward linear layer, where each of the 9 tokens is projected from 128 dimensions up to 512 before applying ReLU.</w:t>
      </w:r>
    </w:p>
    <w:p w:rsidR="00000000" w:rsidDel="00000000" w:rsidP="00000000" w:rsidRDefault="00000000" w:rsidRPr="00000000" w14:paraId="0000007A">
      <w:pPr>
        <w:spacing w:after="340" w:lineRule="auto"/>
        <w:rPr/>
      </w:pPr>
      <w:r w:rsidDel="00000000" w:rsidR="00000000" w:rsidRPr="00000000">
        <w:rPr>
          <w:rtl w:val="0"/>
        </w:rPr>
        <w:t xml:space="preserve">Snapshot18: Feed-forward second linear layer output.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3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(1, 9, 128)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tensor([[[-0.1795, -0.0159, -0.3711, ..., -0.2412, 0.5005, 0.3594], [-0.0432, 0.0264, 0.0500, ..., 0.2240, 0.1852, 0.7200]]])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This is the output of the second feed-forward linear layer, projecting back from 512 → 128 dimensions to match the model size for residual connection.</w:t>
      </w:r>
    </w:p>
    <w:p w:rsidR="00000000" w:rsidDel="00000000" w:rsidP="00000000" w:rsidRDefault="00000000" w:rsidRPr="00000000" w14:paraId="0000007C">
      <w:pPr>
        <w:spacing w:after="340" w:lineRule="auto"/>
        <w:rPr/>
      </w:pPr>
      <w:r w:rsidDel="00000000" w:rsidR="00000000" w:rsidRPr="00000000">
        <w:rPr>
          <w:rtl w:val="0"/>
        </w:rPr>
        <w:t xml:space="preserve">Snapshot 19: Encoder block final output tensor.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3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(1, 9, 128)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tensor([[[-2.1399, -0.6979, -3.0788, ..., -0.0000, 1.5579, 0.3727], [0.6075, -0.0000, -0.2510, ..., 0.0000, 0.9430, 0.4812]]])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This is the </w:t>
      </w:r>
      <w:r w:rsidDel="00000000" w:rsidR="00000000" w:rsidRPr="00000000">
        <w:rPr>
          <w:b w:val="1"/>
          <w:rtl w:val="0"/>
        </w:rPr>
        <w:t xml:space="preserve">encoder block output</w:t>
      </w:r>
      <w:r w:rsidDel="00000000" w:rsidR="00000000" w:rsidRPr="00000000">
        <w:rPr>
          <w:rtl w:val="0"/>
        </w:rPr>
        <w:t xml:space="preserve"> after applying feed-forward + residual + layer normalization, ready to be passed to the next encoder layer or decoder.</w:t>
      </w:r>
    </w:p>
    <w:p w:rsidR="00000000" w:rsidDel="00000000" w:rsidP="00000000" w:rsidRDefault="00000000" w:rsidRPr="00000000" w14:paraId="0000007E">
      <w:pPr>
        <w:spacing w:after="340" w:lineRule="auto"/>
        <w:rPr/>
      </w:pPr>
      <w:r w:rsidDel="00000000" w:rsidR="00000000" w:rsidRPr="00000000">
        <w:rPr>
          <w:rtl w:val="0"/>
        </w:rPr>
        <w:t xml:space="preserve">Snapshot20:Decoder block input tensor.</w:t>
      </w: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3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tensor([[[-0.0000, -3.0383, 2.7557, -1.6117, 1.1436], [0.8359, -0.2832, 0.0587, -0.8705, -1.2216], ...]])</w:t>
        <w:br w:type="textWrapping"/>
      </w:r>
      <w:r w:rsidDel="00000000" w:rsidR="00000000" w:rsidRPr="00000000">
        <w:rPr>
          <w:rtl w:val="0"/>
        </w:rPr>
        <w:t xml:space="preserve"> This tensor represents the decoder input embeddings (token + positional), giving each of the 7 target tokens a 128-dimensional embedding vector. </w:t>
        <w:tab/>
        <w:t xml:space="preserve"> </w:t>
        <w:tab/>
      </w:r>
    </w:p>
    <w:p w:rsidR="00000000" w:rsidDel="00000000" w:rsidP="00000000" w:rsidRDefault="00000000" w:rsidRPr="00000000" w14:paraId="00000080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Snapshot21: Masked self-attention queries (Q).</w:t>
      </w: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340" w:line="2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tensor([[[-0.0000, -3.0383, 2.7557, -1.6117, 1.1436], [0.8359, -0.2832, 0.0587, -0.8705, -1.2216], ...]])</w:t>
        <w:br w:type="textWrapping"/>
      </w:r>
      <w:r w:rsidDel="00000000" w:rsidR="00000000" w:rsidRPr="00000000">
        <w:rPr>
          <w:rtl w:val="0"/>
        </w:rPr>
        <w:t xml:space="preserve"> This tensor represents the decoder input embeddings (token + positional), giving each of the 7 target tokens a 128-dimensional embedding vector.</w:t>
      </w:r>
    </w:p>
    <w:p w:rsidR="00000000" w:rsidDel="00000000" w:rsidP="00000000" w:rsidRDefault="00000000" w:rsidRPr="00000000" w14:paraId="00000082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Snapshot22: Masked self-attention keys (K):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(1, 7, 4, 32)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[[[[ 1.4765, -0.8994, 0.1106, -0.4785, ...], ...]]]</w:t>
        <w:br w:type="textWrapping"/>
      </w: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key tensor for decoder self-attention</w:t>
      </w:r>
      <w:r w:rsidDel="00000000" w:rsidR="00000000" w:rsidRPr="00000000">
        <w:rPr>
          <w:rtl w:val="0"/>
        </w:rPr>
        <w:t xml:space="preserve">, where the 7 target tokens are projected into 4 attention heads, each with 32 features.</w:t>
      </w:r>
    </w:p>
    <w:p w:rsidR="00000000" w:rsidDel="00000000" w:rsidP="00000000" w:rsidRDefault="00000000" w:rsidRPr="00000000" w14:paraId="00000083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Snapshot23: Masked self-attention values (V).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(1, 7, 4, 32)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[[[[ 1.1681, -0.4677, 0.0840, 0.3390, -0.6092, 1.7005, -1.4352, 0.2627, ...]]]]</w:t>
        <w:br w:type="textWrapping"/>
      </w:r>
      <w:r w:rsidDel="00000000" w:rsidR="00000000" w:rsidRPr="00000000">
        <w:rPr>
          <w:rtl w:val="0"/>
        </w:rPr>
        <w:t xml:space="preserve">each of the 9 tokens is projected into 4 heads with 32 features, carrying the contextual information to be aggregated by the attention mechanism.</w:t>
        <w:br w:type="textWrapping"/>
      </w:r>
    </w:p>
    <w:p w:rsidR="00000000" w:rsidDel="00000000" w:rsidP="00000000" w:rsidRDefault="00000000" w:rsidRPr="00000000" w14:paraId="00000085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Snapshot24: Masked attention scores before mask.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(1, 4, 7, 7)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[[[[ 3.0325, -1.0000e+20, -1.0000e+20, -1.0000e+20, -1.0000e+20, -1.0000e+20, -1.0000e+20], [ 0.2433, -0.2223, -3.2639, 1.2004, 2.8968, 7.8033, 4.6633], ...]]</w:t>
      </w:r>
      <w:r w:rsidDel="00000000" w:rsidR="00000000" w:rsidRPr="00000000">
        <w:rPr>
          <w:rtl w:val="0"/>
        </w:rPr>
        <w:t xml:space="preserve">This is the </w:t>
      </w:r>
      <w:r w:rsidDel="00000000" w:rsidR="00000000" w:rsidRPr="00000000">
        <w:rPr>
          <w:b w:val="1"/>
          <w:rtl w:val="0"/>
        </w:rPr>
        <w:t xml:space="preserve">scaled dot-product attention score matrix with mask applied</w:t>
      </w:r>
      <w:r w:rsidDel="00000000" w:rsidR="00000000" w:rsidRPr="00000000">
        <w:rPr>
          <w:rtl w:val="0"/>
        </w:rPr>
        <w:t xml:space="preserve">,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-1e20</w:t>
      </w:r>
      <w:r w:rsidDel="00000000" w:rsidR="00000000" w:rsidRPr="00000000">
        <w:rPr>
          <w:rtl w:val="0"/>
        </w:rPr>
        <w:t xml:space="preserve"> enforces causal masking to prevent attention to future tokens.</w:t>
        <w:br w:type="textWrapping"/>
      </w:r>
    </w:p>
    <w:p w:rsidR="00000000" w:rsidDel="00000000" w:rsidP="00000000" w:rsidRDefault="00000000" w:rsidRPr="00000000" w14:paraId="00000087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Snapshot25 Mask tensor.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3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(1, 1, 7, 7)</w:t>
      </w:r>
    </w:p>
    <w:p w:rsidR="00000000" w:rsidDel="00000000" w:rsidP="00000000" w:rsidRDefault="00000000" w:rsidRPr="00000000" w14:paraId="00000089">
      <w:pPr>
        <w:spacing w:after="340" w:line="240" w:lineRule="auto"/>
        <w:rPr/>
      </w:pP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[[[[ True, False, False, False, False, False, False], [ True, True, False, False, False, False, False], ...]]]</w:t>
        <w:br w:type="textWrapping"/>
      </w:r>
      <w:r w:rsidDel="00000000" w:rsidR="00000000" w:rsidRPr="00000000">
        <w:rPr>
          <w:b w:val="1"/>
          <w:rtl w:val="0"/>
        </w:rPr>
        <w:t xml:space="preserve">causal mask</w:t>
      </w:r>
      <w:r w:rsidDel="00000000" w:rsidR="00000000" w:rsidRPr="00000000">
        <w:rPr>
          <w:rtl w:val="0"/>
        </w:rPr>
        <w:t xml:space="preserve"> that prevents each decoder position from attending to future tokens (upper-triangular False values).</w:t>
      </w:r>
    </w:p>
    <w:p w:rsidR="00000000" w:rsidDel="00000000" w:rsidP="00000000" w:rsidRDefault="00000000" w:rsidRPr="00000000" w14:paraId="0000008A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Snapshot26: Masked attention scores after mask + softmax.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340" w:line="2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(1, 4, 7, 7)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[[[[1.1111, 0.0000, 0.0000, 0.0000, 0.0000, 0.0000, 0.0000], [0.2433, 0.8678, 0.0000, 0.0000, 0.0000, 0.0000, 0.0000], ...]]]</w:t>
        <w:br w:type="textWrapping"/>
      </w:r>
      <w:r w:rsidDel="00000000" w:rsidR="00000000" w:rsidRPr="00000000">
        <w:rPr>
          <w:b w:val="1"/>
          <w:rtl w:val="0"/>
        </w:rPr>
        <w:t xml:space="preserve">attention probability matrix</w:t>
      </w:r>
      <w:r w:rsidDel="00000000" w:rsidR="00000000" w:rsidRPr="00000000">
        <w:rPr>
          <w:rtl w:val="0"/>
        </w:rPr>
        <w:t xml:space="preserve"> after applying the mask and softmax; rows sum to 1 over valid tokens, zeros remain where masked.</w:t>
      </w:r>
    </w:p>
    <w:p w:rsidR="00000000" w:rsidDel="00000000" w:rsidP="00000000" w:rsidRDefault="00000000" w:rsidRPr="00000000" w14:paraId="0000008C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Snapshot27: Masked self-attention multi-head split.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340" w:line="2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[[[ 0.2468, 0.4039, -0.9672, 0.6223, -0.4919, -0.0373, 0.3309, -0.1236, ...]]]</w:t>
        <w:br w:type="textWrapping"/>
      </w:r>
      <w:r w:rsidDel="00000000" w:rsidR="00000000" w:rsidRPr="00000000">
        <w:rPr>
          <w:b w:val="1"/>
          <w:rtl w:val="0"/>
        </w:rPr>
        <w:t xml:space="preserve">final attended representation</w:t>
      </w:r>
      <w:r w:rsidDel="00000000" w:rsidR="00000000" w:rsidRPr="00000000">
        <w:rPr>
          <w:rtl w:val="0"/>
        </w:rPr>
        <w:t xml:space="preserve">, obtained by weighting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Vd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att_d</w:t>
      </w:r>
      <w:r w:rsidDel="00000000" w:rsidR="00000000" w:rsidRPr="00000000">
        <w:rPr>
          <w:rtl w:val="0"/>
        </w:rPr>
        <w:t xml:space="preserve">, concatenating all heads, and projecting back to the model dimension.</w:t>
      </w:r>
    </w:p>
    <w:p w:rsidR="00000000" w:rsidDel="00000000" w:rsidP="00000000" w:rsidRDefault="00000000" w:rsidRPr="00000000" w14:paraId="0000008E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Snapshot28: Masked self-attention multi-head concatenated output.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340" w:line="240" w:lineRule="auto"/>
        <w:rPr/>
      </w:pP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[[[ 0.2468, 0.4039, -0.9672, 0.6223, -0.4919, -0.0373, 0.3309, -0.1236, ...]]]</w:t>
        <w:br w:type="textWrapping"/>
      </w:r>
      <w:r w:rsidDel="00000000" w:rsidR="00000000" w:rsidRPr="00000000">
        <w:rPr>
          <w:b w:val="1"/>
          <w:rtl w:val="0"/>
        </w:rPr>
        <w:t xml:space="preserve">decoder masked self-attention output</w:t>
      </w:r>
      <w:r w:rsidDel="00000000" w:rsidR="00000000" w:rsidRPr="00000000">
        <w:rPr>
          <w:rtl w:val="0"/>
        </w:rPr>
        <w:t xml:space="preserve"> after all 4 heads have produced their weighted sums of values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Vd</w:t>
      </w:r>
      <w:r w:rsidDel="00000000" w:rsidR="00000000" w:rsidRPr="00000000">
        <w:rPr>
          <w:rtl w:val="0"/>
        </w:rPr>
        <w:t xml:space="preserve">), concatenated together, and projected back into the 128-dim model space.</w:t>
      </w:r>
    </w:p>
    <w:p w:rsidR="00000000" w:rsidDel="00000000" w:rsidP="00000000" w:rsidRDefault="00000000" w:rsidRPr="00000000" w14:paraId="00000090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Snapshot29: Residual + normalization after masked self-attention.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[[[-0.0000, -3.0383, 2.7557, -1.6117, 1.1436, 0.0000, 0.0000, 1.1074, ...]]]</w:t>
        <w:br w:type="textWrapping"/>
      </w:r>
      <w:r w:rsidDel="00000000" w:rsidR="00000000" w:rsidRPr="00000000">
        <w:rPr>
          <w:rtl w:val="0"/>
        </w:rPr>
        <w:t xml:space="preserve">decoder hidden state after adding the residual connection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+ att_out</w:t>
      </w:r>
      <w:r w:rsidDel="00000000" w:rsidR="00000000" w:rsidRPr="00000000">
        <w:rPr>
          <w:rtl w:val="0"/>
        </w:rPr>
        <w:t xml:space="preserve">) and applying layer normalization, ensuring stable gradients and preserving sequence information.</w:t>
      </w:r>
    </w:p>
    <w:p w:rsidR="00000000" w:rsidDel="00000000" w:rsidP="00000000" w:rsidRDefault="00000000" w:rsidRPr="00000000" w14:paraId="00000091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Snapshot30: Cross-attention queries (from decoder).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[[[0.1580, -0.0000, 1.3742, -0.8172, 0.4774, ...]]]</w:t>
        <w:br w:type="textWrapping"/>
      </w:r>
      <w:r w:rsidDel="00000000" w:rsidR="00000000" w:rsidRPr="00000000">
        <w:rPr>
          <w:rtl w:val="0"/>
        </w:rPr>
        <w:t xml:space="preserve"> projected queries from the decoder sequence, used to attend over encoder outputs in cross-attention.</w:t>
      </w:r>
    </w:p>
    <w:p w:rsidR="00000000" w:rsidDel="00000000" w:rsidP="00000000" w:rsidRDefault="00000000" w:rsidRPr="00000000" w14:paraId="00000093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Snapshot31: Cross-attention keys (from encoder).</w:t>
      </w: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(1, 9, 128)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[[[-0.0000, -0.0694, -3.0519, ..., 0.5858, 1.1053]]]</w:t>
        <w:br w:type="textWrapping"/>
      </w:r>
      <w:r w:rsidDel="00000000" w:rsidR="00000000" w:rsidRPr="00000000">
        <w:rPr>
          <w:rtl w:val="0"/>
        </w:rPr>
        <w:t xml:space="preserve">projected keys from the encoder output, representing source-side context.</w:t>
      </w:r>
    </w:p>
    <w:p w:rsidR="00000000" w:rsidDel="00000000" w:rsidP="00000000" w:rsidRDefault="00000000" w:rsidRPr="00000000" w14:paraId="00000095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Snapshot32: Cross-attention values (from encoder).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(1, 9, 128)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[[[-0.0000, -0.0694, -3.0519, ..., 0.3030, 0.3145]]]</w:t>
        <w:br w:type="textWrapping"/>
      </w:r>
      <w:r w:rsidDel="00000000" w:rsidR="00000000" w:rsidRPr="00000000">
        <w:rPr>
          <w:rtl w:val="0"/>
        </w:rPr>
        <w:t xml:space="preserve">projected values from encoder outputs, providing the actual source information to aggregate via attention.</w:t>
      </w:r>
    </w:p>
    <w:p w:rsidR="00000000" w:rsidDel="00000000" w:rsidP="00000000" w:rsidRDefault="00000000" w:rsidRPr="00000000" w14:paraId="00000098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Snapshot33: Cross-attention score matrix before softmax.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(1, 4, 7, 9)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[[[[4.7009e-01, 1.8903e-01, -3.4222e+00, ..., 3.0993e+00, -1.0000e+20]]]]</w:t>
        <w:br w:type="textWrapping"/>
      </w:r>
      <w:r w:rsidDel="00000000" w:rsidR="00000000" w:rsidRPr="00000000">
        <w:rPr>
          <w:rtl w:val="0"/>
        </w:rPr>
        <w:t xml:space="preserve">Raw attention scores computed as dot-product of queries and keys before applying masking and softmax.</w:t>
      </w:r>
    </w:p>
    <w:p w:rsidR="00000000" w:rsidDel="00000000" w:rsidP="00000000" w:rsidRDefault="00000000" w:rsidRPr="00000000" w14:paraId="0000009A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Snapshot34: Cross-attention score matrix after softmax.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(1, 4, 7, 9)</w:t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[[[[0.2955, -0.8131, -0.1729, ..., -0.2260, 0.2122]]]]</w:t>
        <w:br w:type="textWrapping"/>
      </w:r>
      <w:r w:rsidDel="00000000" w:rsidR="00000000" w:rsidRPr="00000000">
        <w:rPr>
          <w:rtl w:val="0"/>
        </w:rPr>
        <w:t xml:space="preserve">Normalized attention weights after softmax, showing how much each decoder token attends to encoder tokens.</w:t>
      </w:r>
    </w:p>
    <w:p w:rsidR="00000000" w:rsidDel="00000000" w:rsidP="00000000" w:rsidRDefault="00000000" w:rsidRPr="00000000" w14:paraId="0000009C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Snapshot35: Cross-attention output after concatenation.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[[[0.2468, -0.0093, 0.0000, ..., -0.3323, -0.1044]]]</w:t>
        <w:br w:type="textWrapping"/>
      </w:r>
      <w:r w:rsidDel="00000000" w:rsidR="00000000" w:rsidRPr="00000000">
        <w:rPr>
          <w:rtl w:val="0"/>
        </w:rPr>
        <w:t xml:space="preserve"> The attended values from all heads concatenated and linearly projected, forming the cross-attention output.</w:t>
      </w:r>
    </w:p>
    <w:p w:rsidR="00000000" w:rsidDel="00000000" w:rsidP="00000000" w:rsidRDefault="00000000" w:rsidRPr="00000000" w14:paraId="0000009F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Snapshot36: Residual + normalization after cross-attention.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[[[0.2489, -0.3606, 1.4464, -0.8921, 0.1097, ...]]]</w:t>
        <w:br w:type="textWrapping"/>
      </w:r>
      <w:r w:rsidDel="00000000" w:rsidR="00000000" w:rsidRPr="00000000">
        <w:rPr>
          <w:rtl w:val="0"/>
        </w:rPr>
        <w:t xml:space="preserve">The cross-attention output added to the residual input and normalized for stability.</w:t>
      </w:r>
    </w:p>
    <w:p w:rsidR="00000000" w:rsidDel="00000000" w:rsidP="00000000" w:rsidRDefault="00000000" w:rsidRPr="00000000" w14:paraId="000000A1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Snapshot37: Decoder feed-forward input.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[[[0.2489, -0.3606, 1.4464, -0.8921, 0.1097, ...]]]</w:t>
        <w:br w:type="textWrapping"/>
      </w: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The normalized hidden states entering the feed-forward network.</w:t>
      </w:r>
    </w:p>
    <w:p w:rsidR="00000000" w:rsidDel="00000000" w:rsidP="00000000" w:rsidRDefault="00000000" w:rsidRPr="00000000" w14:paraId="000000A4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Snapshot38: Feed-forward first linear layer output.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(1, 7, 512)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[[[0.1859, 0.5946, 0.0402, ..., -0.9247, -0.6089]]]</w:t>
        <w:br w:type="textWrapping"/>
      </w:r>
      <w:r w:rsidDel="00000000" w:rsidR="00000000" w:rsidRPr="00000000">
        <w:rPr>
          <w:rtl w:val="0"/>
        </w:rPr>
        <w:t xml:space="preserve">The output after applying the first linear transformation in the feed-forward network, expanding dimensionality.</w:t>
      </w:r>
    </w:p>
    <w:p w:rsidR="00000000" w:rsidDel="00000000" w:rsidP="00000000" w:rsidRDefault="00000000" w:rsidRPr="00000000" w14:paraId="000000A7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Snapshot39: Feed-forward second linear layer output.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[[[1.1881, 0.1314, -0.8549, ..., 0.2898, -0.0338]]]</w:t>
        <w:br w:type="textWrapping"/>
      </w:r>
      <w:r w:rsidDel="00000000" w:rsidR="00000000" w:rsidRPr="00000000">
        <w:rPr>
          <w:rtl w:val="0"/>
        </w:rPr>
        <w:t xml:space="preserve">The output after projecting back to model dimension, preparing for residual connection.</w:t>
      </w:r>
    </w:p>
    <w:p w:rsidR="00000000" w:rsidDel="00000000" w:rsidP="00000000" w:rsidRDefault="00000000" w:rsidRPr="00000000" w14:paraId="000000A9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340" w:line="240" w:lineRule="auto"/>
        <w:rPr/>
      </w:pPr>
      <w:r w:rsidDel="00000000" w:rsidR="00000000" w:rsidRPr="00000000">
        <w:rPr>
          <w:rtl w:val="0"/>
        </w:rPr>
        <w:t xml:space="preserve">Snapshot40: Decoder block final output tensor.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[[[0.2489, -0.3606, 1.4464, -0.8921, 0.1097, ...]]]</w:t>
        <w:br w:type="textWrapping"/>
      </w:r>
      <w:r w:rsidDel="00000000" w:rsidR="00000000" w:rsidRPr="00000000">
        <w:rPr>
          <w:rtl w:val="0"/>
        </w:rPr>
        <w:t xml:space="preserve">Final hidden states of the decoder block after cross-attention and feed-forward, passed to the next decoder block or output layer.</w:t>
      </w:r>
    </w:p>
    <w:p w:rsidR="00000000" w:rsidDel="00000000" w:rsidP="00000000" w:rsidRDefault="00000000" w:rsidRPr="00000000" w14:paraId="000000AC">
      <w:pPr>
        <w:spacing w:after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340" w:before="340" w:line="240" w:lineRule="auto"/>
        <w:rPr/>
      </w:pPr>
      <w:r w:rsidDel="00000000" w:rsidR="00000000" w:rsidRPr="00000000">
        <w:rPr>
          <w:rtl w:val="0"/>
        </w:rPr>
        <w:t xml:space="preserve">Snapshot 41: Decoder final sequence output (before projection).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(1, 7, 128)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[[[0.2614, 0.0205, 1.9414, 0.5245, -0.2197, -1.0555, 0.0000, 0.2613]]]</w:t>
        <w:br w:type="textWrapping"/>
      </w:r>
      <w:r w:rsidDel="00000000" w:rsidR="00000000" w:rsidRPr="00000000">
        <w:rPr>
          <w:rtl w:val="0"/>
        </w:rPr>
        <w:t xml:space="preserve">decoder hidden representation before the final linear layer, capturing contextualized token embeddings of size 128.</w:t>
      </w:r>
    </w:p>
    <w:p w:rsidR="00000000" w:rsidDel="00000000" w:rsidP="00000000" w:rsidRDefault="00000000" w:rsidRPr="00000000" w14:paraId="000000AE">
      <w:pPr>
        <w:spacing w:after="340" w:before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340" w:before="340" w:line="240" w:lineRule="auto"/>
        <w:rPr/>
      </w:pPr>
      <w:r w:rsidDel="00000000" w:rsidR="00000000" w:rsidRPr="00000000">
        <w:rPr>
          <w:rtl w:val="0"/>
        </w:rPr>
        <w:t xml:space="preserve">Snapshot 42: Logits after final linear projection.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(1, 7, 50)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[[[-0.0755, -0.1837, 0.4652, 0.1761, 1.0238, 0.1166, 0.1949, -1.3202]]]</w:t>
        <w:br w:type="textWrapping"/>
      </w:r>
      <w:r w:rsidDel="00000000" w:rsidR="00000000" w:rsidRPr="00000000">
        <w:rPr>
          <w:rtl w:val="0"/>
        </w:rPr>
        <w:t xml:space="preserve">These are the unnormalized prediction scores over the vocabulary (size 50) for each of the 7 target positions.</w:t>
      </w:r>
    </w:p>
    <w:p w:rsidR="00000000" w:rsidDel="00000000" w:rsidP="00000000" w:rsidRDefault="00000000" w:rsidRPr="00000000" w14:paraId="000000B0">
      <w:pPr>
        <w:spacing w:after="340" w:before="3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340" w:before="340" w:line="240" w:lineRule="auto"/>
        <w:rPr/>
      </w:pPr>
      <w:r w:rsidDel="00000000" w:rsidR="00000000" w:rsidRPr="00000000">
        <w:rPr>
          <w:rtl w:val="0"/>
        </w:rPr>
        <w:t xml:space="preserve">Snapshot43: Logits slice (first few values for one token).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Tensor shape: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(1, 7, 50)</w:t>
        <w:br w:type="textWrapping"/>
      </w:r>
      <w:r w:rsidDel="00000000" w:rsidR="00000000" w:rsidRPr="00000000">
        <w:rPr>
          <w:b w:val="1"/>
          <w:rtl w:val="0"/>
        </w:rPr>
        <w:t xml:space="preserve">Slice of values: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[[[-0.0755, -0.1837, 0.4652, 0.1761, 1.0238]]]</w:t>
        <w:br w:type="textWrapping"/>
      </w:r>
      <w:r w:rsidDel="00000000" w:rsidR="00000000" w:rsidRPr="00000000">
        <w:rPr>
          <w:rtl w:val="0"/>
        </w:rPr>
        <w:t xml:space="preserve">A narrowed view of logits showing the first few vocabulary scores, used to inspect how likely each token is before softmax.</w:t>
      </w:r>
    </w:p>
    <w:p w:rsidR="00000000" w:rsidDel="00000000" w:rsidP="00000000" w:rsidRDefault="00000000" w:rsidRPr="00000000" w14:paraId="000000B2">
      <w:pPr>
        <w:widowControl w:val="0"/>
        <w:spacing w:after="340" w:line="144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21.png"/><Relationship Id="rId42" Type="http://schemas.openxmlformats.org/officeDocument/2006/relationships/image" Target="media/image25.png"/><Relationship Id="rId41" Type="http://schemas.openxmlformats.org/officeDocument/2006/relationships/image" Target="media/image31.png"/><Relationship Id="rId22" Type="http://schemas.openxmlformats.org/officeDocument/2006/relationships/image" Target="media/image8.png"/><Relationship Id="rId44" Type="http://schemas.openxmlformats.org/officeDocument/2006/relationships/image" Target="media/image7.png"/><Relationship Id="rId21" Type="http://schemas.openxmlformats.org/officeDocument/2006/relationships/image" Target="media/image34.png"/><Relationship Id="rId43" Type="http://schemas.openxmlformats.org/officeDocument/2006/relationships/image" Target="media/image15.png"/><Relationship Id="rId24" Type="http://schemas.openxmlformats.org/officeDocument/2006/relationships/image" Target="media/image6.png"/><Relationship Id="rId46" Type="http://schemas.openxmlformats.org/officeDocument/2006/relationships/image" Target="media/image10.png"/><Relationship Id="rId23" Type="http://schemas.openxmlformats.org/officeDocument/2006/relationships/image" Target="media/image9.png"/><Relationship Id="rId45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png"/><Relationship Id="rId26" Type="http://schemas.openxmlformats.org/officeDocument/2006/relationships/image" Target="media/image22.png"/><Relationship Id="rId48" Type="http://schemas.openxmlformats.org/officeDocument/2006/relationships/image" Target="media/image20.png"/><Relationship Id="rId25" Type="http://schemas.openxmlformats.org/officeDocument/2006/relationships/image" Target="media/image18.png"/><Relationship Id="rId47" Type="http://schemas.openxmlformats.org/officeDocument/2006/relationships/image" Target="media/image19.png"/><Relationship Id="rId28" Type="http://schemas.openxmlformats.org/officeDocument/2006/relationships/image" Target="media/image27.png"/><Relationship Id="rId27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hyperlink" Target="https://github.com/Yahia-Ragab/Image-Processing-Projects/tree/main/sheet1_assignment1" TargetMode="External"/><Relationship Id="rId29" Type="http://schemas.openxmlformats.org/officeDocument/2006/relationships/image" Target="media/image30.png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image" Target="media/image37.png"/><Relationship Id="rId30" Type="http://schemas.openxmlformats.org/officeDocument/2006/relationships/image" Target="media/image38.png"/><Relationship Id="rId11" Type="http://schemas.openxmlformats.org/officeDocument/2006/relationships/image" Target="media/image33.png"/><Relationship Id="rId33" Type="http://schemas.openxmlformats.org/officeDocument/2006/relationships/image" Target="media/image28.png"/><Relationship Id="rId10" Type="http://schemas.openxmlformats.org/officeDocument/2006/relationships/image" Target="media/image41.png"/><Relationship Id="rId32" Type="http://schemas.openxmlformats.org/officeDocument/2006/relationships/image" Target="media/image13.png"/><Relationship Id="rId13" Type="http://schemas.openxmlformats.org/officeDocument/2006/relationships/image" Target="media/image12.png"/><Relationship Id="rId35" Type="http://schemas.openxmlformats.org/officeDocument/2006/relationships/image" Target="media/image42.png"/><Relationship Id="rId12" Type="http://schemas.openxmlformats.org/officeDocument/2006/relationships/image" Target="media/image2.png"/><Relationship Id="rId34" Type="http://schemas.openxmlformats.org/officeDocument/2006/relationships/image" Target="media/image29.png"/><Relationship Id="rId15" Type="http://schemas.openxmlformats.org/officeDocument/2006/relationships/image" Target="media/image35.png"/><Relationship Id="rId37" Type="http://schemas.openxmlformats.org/officeDocument/2006/relationships/image" Target="media/image17.png"/><Relationship Id="rId14" Type="http://schemas.openxmlformats.org/officeDocument/2006/relationships/image" Target="media/image16.png"/><Relationship Id="rId36" Type="http://schemas.openxmlformats.org/officeDocument/2006/relationships/image" Target="media/image32.png"/><Relationship Id="rId17" Type="http://schemas.openxmlformats.org/officeDocument/2006/relationships/image" Target="media/image23.png"/><Relationship Id="rId39" Type="http://schemas.openxmlformats.org/officeDocument/2006/relationships/image" Target="media/image14.png"/><Relationship Id="rId16" Type="http://schemas.openxmlformats.org/officeDocument/2006/relationships/image" Target="media/image5.png"/><Relationship Id="rId38" Type="http://schemas.openxmlformats.org/officeDocument/2006/relationships/image" Target="media/image11.png"/><Relationship Id="rId19" Type="http://schemas.openxmlformats.org/officeDocument/2006/relationships/image" Target="media/image3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