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D2" w:rsidRPr="00CE29D2" w:rsidRDefault="00CE29D2" w:rsidP="00CE29D2">
      <w:pPr>
        <w:shd w:val="clear" w:color="auto" w:fill="FFFFFF"/>
        <w:spacing w:after="276" w:line="240" w:lineRule="auto"/>
        <w:outlineLvl w:val="0"/>
        <w:rPr>
          <w:rFonts w:ascii="Lucida Sans Unicode" w:eastAsia="Times New Roman" w:hAnsi="Lucida Sans Unicode" w:cs="Lucida Sans Unicode"/>
          <w:b/>
          <w:bCs/>
          <w:color w:val="000000"/>
          <w:kern w:val="36"/>
          <w:sz w:val="28"/>
          <w:szCs w:val="28"/>
        </w:rPr>
      </w:pPr>
      <w:r w:rsidRPr="00CE29D2">
        <w:rPr>
          <w:rFonts w:ascii="Lucida Sans Unicode" w:eastAsia="Times New Roman" w:hAnsi="Lucida Sans Unicode" w:cs="Lucida Sans Unicode"/>
          <w:b/>
          <w:bCs/>
          <w:color w:val="000000"/>
          <w:kern w:val="36"/>
          <w:sz w:val="28"/>
          <w:szCs w:val="28"/>
        </w:rPr>
        <w:t>Model-View-Controller</w:t>
      </w:r>
    </w:p>
    <w:p w:rsidR="00CE29D2" w:rsidRPr="00CE29D2" w:rsidRDefault="00CE29D2" w:rsidP="00CE29D2">
      <w:pPr>
        <w:shd w:val="clear" w:color="auto" w:fill="FFFFFF"/>
        <w:spacing w:after="200" w:line="240" w:lineRule="auto"/>
        <w:rPr>
          <w:rFonts w:ascii="Lucida Sans Unicode" w:eastAsia="Times New Roman" w:hAnsi="Lucida Sans Unicode" w:cs="Lucida Sans Unicode"/>
          <w:color w:val="000000"/>
          <w:sz w:val="20"/>
          <w:szCs w:val="20"/>
        </w:rPr>
      </w:pPr>
      <w:r w:rsidRPr="00CE29D2">
        <w:rPr>
          <w:rFonts w:ascii="Lucida Sans Unicode" w:eastAsia="Times New Roman" w:hAnsi="Lucida Sans Unicode" w:cs="Lucida Sans Unicode"/>
          <w:color w:val="000000"/>
          <w:sz w:val="20"/>
          <w:szCs w:val="20"/>
        </w:rPr>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certain MVC type in an application is sometimes referred to as a </w:t>
      </w:r>
      <w:r w:rsidRPr="00CE29D2">
        <w:rPr>
          <w:rFonts w:ascii="Lucida Sans Unicode" w:eastAsia="Times New Roman" w:hAnsi="Lucida Sans Unicode" w:cs="Lucida Sans Unicode"/>
          <w:i/>
          <w:iCs/>
          <w:color w:val="000000"/>
          <w:sz w:val="20"/>
          <w:szCs w:val="20"/>
        </w:rPr>
        <w:t>layer</w:t>
      </w:r>
      <w:r w:rsidRPr="00CE29D2">
        <w:rPr>
          <w:rFonts w:ascii="Lucida Sans Unicode" w:eastAsia="Times New Roman" w:hAnsi="Lucida Sans Unicode" w:cs="Lucida Sans Unicode"/>
          <w:color w:val="000000"/>
          <w:sz w:val="20"/>
          <w:szCs w:val="20"/>
        </w:rPr>
        <w:t>—for example, model layer.</w:t>
      </w:r>
    </w:p>
    <w:p w:rsidR="00CE29D2" w:rsidRPr="00CE29D2" w:rsidRDefault="00CE29D2" w:rsidP="00CE29D2">
      <w:pPr>
        <w:shd w:val="clear" w:color="auto" w:fill="FFFFFF"/>
        <w:spacing w:after="200" w:line="240" w:lineRule="auto"/>
        <w:rPr>
          <w:rFonts w:ascii="Lucida Sans Unicode" w:eastAsia="Times New Roman" w:hAnsi="Lucida Sans Unicode" w:cs="Lucida Sans Unicode"/>
          <w:color w:val="000000"/>
          <w:sz w:val="20"/>
          <w:szCs w:val="20"/>
        </w:rPr>
      </w:pPr>
      <w:r w:rsidRPr="00CE29D2">
        <w:rPr>
          <w:rFonts w:ascii="Lucida Sans Unicode" w:eastAsia="Times New Roman" w:hAnsi="Lucida Sans Unicode" w:cs="Lucida Sans Unicode"/>
          <w:color w:val="000000"/>
          <w:sz w:val="20"/>
          <w:szCs w:val="20"/>
        </w:rPr>
        <w:t>MVC is central to a good design for a Cocoa application. The benefits of adopting this pattern are numerous. Many objects in these applications tend to be more reusable, and their interfaces tend to be better defined. Applications having an MVC design are also more easily extensible than other applications. Moreover, many Cocoa technologies and architectures are based on MVC and require that your custom objects play one of the MVC roles.</w:t>
      </w:r>
    </w:p>
    <w:p w:rsidR="00CE29D2" w:rsidRPr="00CE29D2" w:rsidRDefault="00CE29D2" w:rsidP="00CE29D2">
      <w:pPr>
        <w:spacing w:after="0" w:line="240" w:lineRule="auto"/>
        <w:rPr>
          <w:rFonts w:ascii="Times New Roman" w:eastAsia="Times New Roman" w:hAnsi="Times New Roman" w:cs="Times New Roman"/>
          <w:sz w:val="24"/>
          <w:szCs w:val="24"/>
        </w:rPr>
      </w:pPr>
      <w:r w:rsidRPr="00CE29D2">
        <w:rPr>
          <w:rFonts w:ascii="Times New Roman" w:eastAsia="Times New Roman" w:hAnsi="Times New Roman" w:cs="Times New Roman"/>
          <w:noProof/>
          <w:sz w:val="24"/>
          <w:szCs w:val="24"/>
        </w:rPr>
        <w:drawing>
          <wp:inline distT="0" distB="0" distL="0" distR="0">
            <wp:extent cx="6210300" cy="2560320"/>
            <wp:effectExtent l="0" t="0" r="0" b="0"/>
            <wp:docPr id="1" name="Picture 1" descr="Model-View-Controll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design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0300" cy="2560320"/>
                    </a:xfrm>
                    <a:prstGeom prst="rect">
                      <a:avLst/>
                    </a:prstGeom>
                    <a:noFill/>
                    <a:ln>
                      <a:noFill/>
                    </a:ln>
                  </pic:spPr>
                </pic:pic>
              </a:graphicData>
            </a:graphic>
          </wp:inline>
        </w:drawing>
      </w:r>
      <w:bookmarkStart w:id="0" w:name="//apple_ref/doc/uid/TP40008195-CH32-SW3"/>
      <w:bookmarkEnd w:id="0"/>
    </w:p>
    <w:p w:rsidR="00CE29D2" w:rsidRPr="00CE29D2" w:rsidRDefault="00CE29D2" w:rsidP="00CE29D2">
      <w:pPr>
        <w:spacing w:before="420" w:after="0" w:line="240" w:lineRule="auto"/>
        <w:outlineLvl w:val="1"/>
        <w:rPr>
          <w:rFonts w:ascii="Times New Roman" w:eastAsia="Times New Roman" w:hAnsi="Times New Roman" w:cs="Times New Roman"/>
          <w:b/>
          <w:bCs/>
          <w:color w:val="3C4C6C"/>
          <w:sz w:val="21"/>
          <w:szCs w:val="21"/>
        </w:rPr>
      </w:pPr>
      <w:r w:rsidRPr="00CE29D2">
        <w:rPr>
          <w:rFonts w:ascii="Times New Roman" w:eastAsia="Times New Roman" w:hAnsi="Times New Roman" w:cs="Times New Roman"/>
          <w:b/>
          <w:bCs/>
          <w:color w:val="3C4C6C"/>
          <w:sz w:val="21"/>
          <w:szCs w:val="21"/>
        </w:rPr>
        <w:t>Model Objects</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sz w:val="20"/>
          <w:szCs w:val="20"/>
        </w:rPr>
        <w:t>Model objects encapsulate the data specific to an application and define the logic and computation that manipulate and process that data. For example, a model object might represent a character in a game or a contact in an address book. A model object can have to-one and to-many relationships with other model objects, and so sometimes the model layer of an application effectively is one or more object graphs. Much of the data that is part of the persistent state of the application (whether that persistent state is stored in files or databases) should reside in the model objects after the data is loaded into the application. Because model objects represent knowledge and expertise related to a specific problem domain, they can be reused in similar problem domains. Ideally, a model object should have no explicit connection to the view objects that present its data and allow users to edit that data—it should not be concerned with user-interface and presentation issues.</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b/>
          <w:bCs/>
          <w:sz w:val="20"/>
          <w:szCs w:val="20"/>
        </w:rPr>
        <w:lastRenderedPageBreak/>
        <w:t>Communication</w:t>
      </w:r>
      <w:r w:rsidRPr="00CE29D2">
        <w:rPr>
          <w:rFonts w:ascii="Lucida Sans Unicode" w:eastAsia="Times New Roman" w:hAnsi="Lucida Sans Unicode" w:cs="Lucida Sans Unicode"/>
          <w:sz w:val="20"/>
          <w:szCs w:val="20"/>
        </w:rPr>
        <w:t>: User actions in the view layer that create or modify data are communicated through a controller object and result in the creation or updating of a model object. When a model object changes (for example, new data is received over a network connection), it notifies a controller object, which updates the appropriate view objects.</w:t>
      </w:r>
    </w:p>
    <w:p w:rsidR="00CE29D2" w:rsidRPr="00CE29D2" w:rsidRDefault="00CE29D2" w:rsidP="00CE29D2">
      <w:pPr>
        <w:spacing w:before="420" w:after="0" w:line="240" w:lineRule="auto"/>
        <w:outlineLvl w:val="1"/>
        <w:rPr>
          <w:rFonts w:ascii="Times New Roman" w:eastAsia="Times New Roman" w:hAnsi="Times New Roman" w:cs="Times New Roman"/>
          <w:b/>
          <w:bCs/>
          <w:color w:val="3C4C6C"/>
          <w:sz w:val="21"/>
          <w:szCs w:val="21"/>
        </w:rPr>
      </w:pPr>
      <w:bookmarkStart w:id="1" w:name="//apple_ref/doc/uid/TP40008195-CH32-SW2"/>
      <w:bookmarkEnd w:id="1"/>
      <w:r w:rsidRPr="00CE29D2">
        <w:rPr>
          <w:rFonts w:ascii="Times New Roman" w:eastAsia="Times New Roman" w:hAnsi="Times New Roman" w:cs="Times New Roman"/>
          <w:b/>
          <w:bCs/>
          <w:color w:val="3C4C6C"/>
          <w:sz w:val="21"/>
          <w:szCs w:val="21"/>
        </w:rPr>
        <w:t>View Objects</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sz w:val="20"/>
          <w:szCs w:val="20"/>
        </w:rPr>
        <w:t>A view object is an object in an application that users can see. A view object knows how to draw itself and can respond to user actions. A major purpose of view objects is to display data from the application’s model objects and to enable the editing of that data. Despite this, view objects are typically decoupled from model objects in an MVC application.</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sz w:val="20"/>
          <w:szCs w:val="20"/>
        </w:rPr>
        <w:t xml:space="preserve">Because you typically reuse and reconfigure them, view objects provide consistency between applications. Both the </w:t>
      </w:r>
      <w:proofErr w:type="spellStart"/>
      <w:r w:rsidRPr="00CE29D2">
        <w:rPr>
          <w:rFonts w:ascii="Lucida Sans Unicode" w:eastAsia="Times New Roman" w:hAnsi="Lucida Sans Unicode" w:cs="Lucida Sans Unicode"/>
          <w:sz w:val="20"/>
          <w:szCs w:val="20"/>
        </w:rPr>
        <w:t>UIKit</w:t>
      </w:r>
      <w:proofErr w:type="spellEnd"/>
      <w:r w:rsidRPr="00CE29D2">
        <w:rPr>
          <w:rFonts w:ascii="Lucida Sans Unicode" w:eastAsia="Times New Roman" w:hAnsi="Lucida Sans Unicode" w:cs="Lucida Sans Unicode"/>
          <w:sz w:val="20"/>
          <w:szCs w:val="20"/>
        </w:rPr>
        <w:t xml:space="preserve"> and </w:t>
      </w:r>
      <w:proofErr w:type="spellStart"/>
      <w:r w:rsidRPr="00CE29D2">
        <w:rPr>
          <w:rFonts w:ascii="Lucida Sans Unicode" w:eastAsia="Times New Roman" w:hAnsi="Lucida Sans Unicode" w:cs="Lucida Sans Unicode"/>
          <w:sz w:val="20"/>
          <w:szCs w:val="20"/>
        </w:rPr>
        <w:t>AppKit</w:t>
      </w:r>
      <w:proofErr w:type="spellEnd"/>
      <w:r w:rsidRPr="00CE29D2">
        <w:rPr>
          <w:rFonts w:ascii="Lucida Sans Unicode" w:eastAsia="Times New Roman" w:hAnsi="Lucida Sans Unicode" w:cs="Lucida Sans Unicode"/>
          <w:sz w:val="20"/>
          <w:szCs w:val="20"/>
        </w:rPr>
        <w:t xml:space="preserve"> frameworks provide collections of view classes, and Interface Builder offers dozens of view objects in its Library.</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b/>
          <w:bCs/>
          <w:sz w:val="20"/>
          <w:szCs w:val="20"/>
        </w:rPr>
        <w:t>Communication</w:t>
      </w:r>
      <w:r w:rsidRPr="00CE29D2">
        <w:rPr>
          <w:rFonts w:ascii="Lucida Sans Unicode" w:eastAsia="Times New Roman" w:hAnsi="Lucida Sans Unicode" w:cs="Lucida Sans Unicode"/>
          <w:sz w:val="20"/>
          <w:szCs w:val="20"/>
        </w:rPr>
        <w:t>: View objects learn about changes in model data through the application’s controller objects and communicate user-initiated changes—for example, text entered in a text field—through controller objects to an application’s model objects.</w:t>
      </w:r>
    </w:p>
    <w:p w:rsidR="00CE29D2" w:rsidRPr="00CE29D2" w:rsidRDefault="00CE29D2" w:rsidP="00CE29D2">
      <w:pPr>
        <w:spacing w:before="420" w:after="0" w:line="240" w:lineRule="auto"/>
        <w:outlineLvl w:val="1"/>
        <w:rPr>
          <w:rFonts w:ascii="Times New Roman" w:eastAsia="Times New Roman" w:hAnsi="Times New Roman" w:cs="Times New Roman"/>
          <w:b/>
          <w:bCs/>
          <w:color w:val="3C4C6C"/>
          <w:sz w:val="21"/>
          <w:szCs w:val="21"/>
        </w:rPr>
      </w:pPr>
      <w:bookmarkStart w:id="2" w:name="//apple_ref/doc/uid/TP40008195-CH32-SW4"/>
      <w:bookmarkEnd w:id="2"/>
      <w:r w:rsidRPr="00CE29D2">
        <w:rPr>
          <w:rFonts w:ascii="Times New Roman" w:eastAsia="Times New Roman" w:hAnsi="Times New Roman" w:cs="Times New Roman"/>
          <w:b/>
          <w:bCs/>
          <w:color w:val="3C4C6C"/>
          <w:sz w:val="21"/>
          <w:szCs w:val="21"/>
        </w:rPr>
        <w:t>Controller Objects</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sz w:val="20"/>
          <w:szCs w:val="20"/>
        </w:rPr>
        <w:t>A controller object acts as an intermediary between one or more of an application’s view objects and one or more of its model objects. Controller objects are thus a conduit through which view objects learn about changes in model objects and vice versa. Controller objects can also perform setup and coordinating tasks for an application and manage the life cycles of other objects.</w:t>
      </w:r>
    </w:p>
    <w:p w:rsidR="00CE29D2" w:rsidRPr="00CE29D2" w:rsidRDefault="00CE29D2" w:rsidP="00CE29D2">
      <w:pPr>
        <w:spacing w:after="200" w:line="240" w:lineRule="auto"/>
        <w:rPr>
          <w:rFonts w:ascii="Lucida Sans Unicode" w:eastAsia="Times New Roman" w:hAnsi="Lucida Sans Unicode" w:cs="Lucida Sans Unicode"/>
          <w:sz w:val="20"/>
          <w:szCs w:val="20"/>
        </w:rPr>
      </w:pPr>
      <w:r w:rsidRPr="00CE29D2">
        <w:rPr>
          <w:rFonts w:ascii="Lucida Sans Unicode" w:eastAsia="Times New Roman" w:hAnsi="Lucida Sans Unicode" w:cs="Lucida Sans Unicode"/>
          <w:b/>
          <w:bCs/>
          <w:sz w:val="20"/>
          <w:szCs w:val="20"/>
        </w:rPr>
        <w:t>Communication</w:t>
      </w:r>
      <w:r w:rsidRPr="00CE29D2">
        <w:rPr>
          <w:rFonts w:ascii="Lucida Sans Unicode" w:eastAsia="Times New Roman" w:hAnsi="Lucida Sans Unicode" w:cs="Lucida Sans Unicode"/>
          <w:sz w:val="20"/>
          <w:szCs w:val="20"/>
        </w:rPr>
        <w:t>: A controller object interprets user actions made in view objects and communicates new or changed data to the model layer. When model objects change, a controller object communicates that new model data to the view objects so that they can display it.</w:t>
      </w:r>
    </w:p>
    <w:p w:rsidR="00AA7A61" w:rsidRDefault="00AA7A61">
      <w:bookmarkStart w:id="3" w:name="_GoBack"/>
      <w:bookmarkEnd w:id="3"/>
    </w:p>
    <w:sectPr w:rsidR="00AA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D2"/>
    <w:rsid w:val="00AA7A61"/>
    <w:rsid w:val="00CE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1DF9D-1DB4-4F1E-BEB9-D95584F3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2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29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9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29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29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29D2"/>
    <w:rPr>
      <w:i/>
      <w:iCs/>
    </w:rPr>
  </w:style>
  <w:style w:type="character" w:styleId="Strong">
    <w:name w:val="Strong"/>
    <w:basedOn w:val="DefaultParagraphFont"/>
    <w:uiPriority w:val="22"/>
    <w:qFormat/>
    <w:rsid w:val="00CE2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 Yohar</dc:creator>
  <cp:keywords/>
  <dc:description/>
  <cp:lastModifiedBy>Alve, Yohar</cp:lastModifiedBy>
  <cp:revision>1</cp:revision>
  <dcterms:created xsi:type="dcterms:W3CDTF">2017-10-27T15:23:00Z</dcterms:created>
  <dcterms:modified xsi:type="dcterms:W3CDTF">2017-10-27T15:24:00Z</dcterms:modified>
</cp:coreProperties>
</file>