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A2BB4" w14:textId="77777777" w:rsidR="008B462F" w:rsidRDefault="00000000" w:rsidP="005F17D9">
      <w:pPr>
        <w:spacing w:after="60"/>
        <w:ind w:left="1416" w:hanging="1416"/>
      </w:pPr>
      <w:r>
        <w:rPr>
          <w:caps/>
          <w:color w:val="595959"/>
        </w:rPr>
        <w:t>PROYECTO DE VISUALIZACION DE DATOS</w:t>
      </w:r>
    </w:p>
    <w:p w14:paraId="755B5BE6" w14:textId="77777777" w:rsidR="008B462F" w:rsidRDefault="00000000">
      <w:pPr>
        <w:spacing w:after="80"/>
      </w:pPr>
      <w:r>
        <w:rPr>
          <w:b/>
          <w:bCs/>
          <w:color w:val="1F4E79"/>
          <w:sz w:val="52"/>
          <w:szCs w:val="52"/>
        </w:rPr>
        <w:t>La Frontera que Avanza:</w:t>
      </w:r>
    </w:p>
    <w:p w14:paraId="4CE179A5" w14:textId="5632D983" w:rsidR="008B462F" w:rsidRDefault="00BB4FBF">
      <w:pPr>
        <w:spacing w:after="200"/>
      </w:pPr>
      <w:r>
        <w:rPr>
          <w:b/>
          <w:bCs/>
          <w:color w:val="2E75B6"/>
          <w:sz w:val="36"/>
          <w:szCs w:val="36"/>
        </w:rPr>
        <w:t>Transformación Agricola y Perdida Forestal en Mexico (2001-2023)</w:t>
      </w:r>
    </w:p>
    <w:p w14:paraId="26003254" w14:textId="11F8E5CD" w:rsidR="008B462F" w:rsidRDefault="00000000" w:rsidP="00BB4FBF">
      <w:pPr>
        <w:pBdr>
          <w:bottom w:val="single" w:sz="8" w:space="1" w:color="2E75B6"/>
        </w:pBdr>
        <w:spacing w:after="300"/>
      </w:pPr>
      <w:r>
        <w:rPr>
          <w:color w:val="595959"/>
          <w:sz w:val="20"/>
          <w:szCs w:val="20"/>
        </w:rPr>
        <w:t xml:space="preserve">Clase de </w:t>
      </w:r>
      <w:r w:rsidR="00BB4FBF">
        <w:rPr>
          <w:color w:val="595959"/>
          <w:sz w:val="20"/>
          <w:szCs w:val="20"/>
        </w:rPr>
        <w:t>Visualización</w:t>
      </w:r>
      <w:r>
        <w:rPr>
          <w:color w:val="595959"/>
          <w:sz w:val="20"/>
          <w:szCs w:val="20"/>
        </w:rPr>
        <w:t xml:space="preserve"> de Datos y </w:t>
      </w:r>
      <w:r w:rsidR="00BB4FBF">
        <w:rPr>
          <w:color w:val="595959"/>
          <w:sz w:val="20"/>
          <w:szCs w:val="20"/>
        </w:rPr>
        <w:t>Narración</w:t>
      </w:r>
      <w:r>
        <w:rPr>
          <w:color w:val="595959"/>
          <w:sz w:val="20"/>
          <w:szCs w:val="20"/>
        </w:rPr>
        <w:t xml:space="preserve"> de </w:t>
      </w:r>
      <w:r w:rsidR="00020387">
        <w:rPr>
          <w:color w:val="595959"/>
          <w:sz w:val="20"/>
          <w:szCs w:val="20"/>
        </w:rPr>
        <w:t>Historias | Febrero</w:t>
      </w:r>
      <w:r>
        <w:rPr>
          <w:color w:val="595959"/>
          <w:sz w:val="20"/>
          <w:szCs w:val="20"/>
        </w:rPr>
        <w:t xml:space="preserve"> 2026</w:t>
      </w:r>
    </w:p>
    <w:p w14:paraId="709799E7" w14:textId="553F7E1A" w:rsidR="008B462F" w:rsidRDefault="00000000">
      <w:pPr>
        <w:pStyle w:val="Ttulo1"/>
      </w:pPr>
      <w:r>
        <w:t xml:space="preserve">1. Contexto y </w:t>
      </w:r>
      <w:r w:rsidR="00BB4FBF">
        <w:t>Motivación</w:t>
      </w:r>
    </w:p>
    <w:p w14:paraId="02F83303" w14:textId="577D9FF9" w:rsidR="008B462F" w:rsidRDefault="00000000">
      <w:pPr>
        <w:spacing w:before="60" w:after="60"/>
        <w:jc w:val="both"/>
      </w:pPr>
      <w:r>
        <w:t xml:space="preserve">Mexico es uno de los </w:t>
      </w:r>
      <w:r w:rsidR="00BB4FBF">
        <w:t>países</w:t>
      </w:r>
      <w:r>
        <w:t xml:space="preserve"> con mayor biodiversidad del planeta y, al mismo tiempo, uno de los que enfrenta mayores presiones sobre su cobertura forestal. La narrativa </w:t>
      </w:r>
      <w:r w:rsidR="00BB4FBF">
        <w:t>común</w:t>
      </w:r>
      <w:r>
        <w:t xml:space="preserve"> sobre </w:t>
      </w:r>
      <w:r w:rsidR="005F2E8F">
        <w:t>deforestación</w:t>
      </w:r>
      <w:r>
        <w:t xml:space="preserve"> tiende a culpar a la agricultura en general, pero esa lectura es imprecisa: oculta quienes cultivos </w:t>
      </w:r>
      <w:r w:rsidR="00BB4FBF">
        <w:t>específicos</w:t>
      </w:r>
      <w:r>
        <w:t>, en cuales regiones, y en cuales periodos de tiempo, son los verdaderos motores del cambio.</w:t>
      </w:r>
    </w:p>
    <w:p w14:paraId="06C9AE2B" w14:textId="77777777" w:rsidR="008B462F" w:rsidRDefault="008B462F">
      <w:pPr>
        <w:spacing w:after="100"/>
      </w:pPr>
    </w:p>
    <w:p w14:paraId="022B6452" w14:textId="5BD95EAC" w:rsidR="008B462F" w:rsidRDefault="00000000">
      <w:pPr>
        <w:spacing w:before="60" w:after="60"/>
        <w:jc w:val="both"/>
      </w:pPr>
      <w:r>
        <w:t xml:space="preserve">Este proyecto nace de una </w:t>
      </w:r>
      <w:r w:rsidR="00BB4FBF">
        <w:t>observación</w:t>
      </w:r>
      <w:r>
        <w:t xml:space="preserve">: entre 2001 y 2023, el </w:t>
      </w:r>
      <w:r w:rsidR="00BB4FBF">
        <w:t>área</w:t>
      </w:r>
      <w:r>
        <w:t xml:space="preserve"> </w:t>
      </w:r>
      <w:r w:rsidR="005F2E8F">
        <w:t>agrícola</w:t>
      </w:r>
      <w:r>
        <w:t xml:space="preserve"> total de Mexico disminuyo en </w:t>
      </w:r>
      <w:r w:rsidR="00020387">
        <w:t>más</w:t>
      </w:r>
      <w:r>
        <w:t xml:space="preserve"> de 3 millones de </w:t>
      </w:r>
      <w:r w:rsidR="00BB4FBF">
        <w:t>hectáreas</w:t>
      </w:r>
      <w:r>
        <w:t xml:space="preserve">, lo cual </w:t>
      </w:r>
      <w:r w:rsidR="00020387">
        <w:t>podría</w:t>
      </w:r>
      <w:r>
        <w:t xml:space="preserve"> interpretarse como una buena noticia. Sin embargo, cuando se desagrega por tipo de cultivo y por estado, emerge una historia muy distinta: la agricultura se </w:t>
      </w:r>
      <w:r w:rsidR="00020387">
        <w:t>está</w:t>
      </w:r>
      <w:r>
        <w:t xml:space="preserve"> transformando, no reduciendo, y esa </w:t>
      </w:r>
      <w:r w:rsidR="00BB4FBF">
        <w:t>transformación</w:t>
      </w:r>
      <w:r>
        <w:t xml:space="preserve"> coincide </w:t>
      </w:r>
      <w:r w:rsidR="005F2E8F">
        <w:t>geográficamente</w:t>
      </w:r>
      <w:r>
        <w:t xml:space="preserve"> con las mayores </w:t>
      </w:r>
      <w:r w:rsidR="00020387">
        <w:t>pérdidas</w:t>
      </w:r>
      <w:r>
        <w:t xml:space="preserve"> de bosque del </w:t>
      </w:r>
      <w:r w:rsidR="00BB4FBF">
        <w:t>país</w:t>
      </w:r>
      <w:r>
        <w:t>.</w:t>
      </w:r>
    </w:p>
    <w:p w14:paraId="55B446D7" w14:textId="77777777" w:rsidR="008B462F" w:rsidRDefault="008B462F">
      <w:pPr>
        <w:spacing w:after="200"/>
      </w:pPr>
    </w:p>
    <w:p w14:paraId="000E8560" w14:textId="231C19CF" w:rsidR="008B462F" w:rsidRDefault="00000000">
      <w:pPr>
        <w:pStyle w:val="Ttulo1"/>
      </w:pPr>
      <w:r>
        <w:t xml:space="preserve">2. </w:t>
      </w:r>
      <w:r w:rsidR="00BB4FBF">
        <w:t>Problemática</w:t>
      </w:r>
    </w:p>
    <w:p w14:paraId="481F5A3D" w14:textId="2FB9A684" w:rsidR="008B462F" w:rsidRDefault="00000000">
      <w:pPr>
        <w:spacing w:before="60" w:after="60"/>
        <w:jc w:val="both"/>
      </w:pPr>
      <w:r>
        <w:t xml:space="preserve">Los tomadores de decisiones en materia ambiental (SEMARNAT, CONAFOR, gobiernos estatales) tienen acceso al dato agregado de superficie </w:t>
      </w:r>
      <w:r w:rsidR="00BB4FBF">
        <w:t>agrícola</w:t>
      </w:r>
      <w:r>
        <w:t xml:space="preserve"> nacional. Ese dato, en apariencia tranquilizador, enmascara un proceso estructural: cultivos tradicionales como el </w:t>
      </w:r>
      <w:r w:rsidR="00BB4FBF">
        <w:t>maíz</w:t>
      </w:r>
      <w:r>
        <w:t xml:space="preserve"> grano, frijol y sorgo </w:t>
      </w:r>
      <w:r w:rsidR="00BB4FBF">
        <w:t>están</w:t>
      </w:r>
      <w:r>
        <w:t xml:space="preserve"> retrocediendo en el norte y centro del </w:t>
      </w:r>
      <w:r w:rsidR="00BB4FBF">
        <w:t>país</w:t>
      </w:r>
      <w:r>
        <w:t xml:space="preserve">, mientras que cultivos de alto valor comercial orientados a la </w:t>
      </w:r>
      <w:r w:rsidR="00BB4FBF">
        <w:t>exportación</w:t>
      </w:r>
      <w:r>
        <w:t xml:space="preserve"> (aguacate, agave, palma africana) y la </w:t>
      </w:r>
      <w:r w:rsidR="00BB4FBF">
        <w:t>ganadería</w:t>
      </w:r>
      <w:r>
        <w:t xml:space="preserve"> extensiva </w:t>
      </w:r>
      <w:r w:rsidR="005F2E8F">
        <w:t>están</w:t>
      </w:r>
      <w:r>
        <w:t xml:space="preserve"> </w:t>
      </w:r>
      <w:r w:rsidR="00020387">
        <w:t>expandiéndose</w:t>
      </w:r>
      <w:r>
        <w:t xml:space="preserve"> hacia estados tropicales y subtropicales.</w:t>
      </w:r>
    </w:p>
    <w:p w14:paraId="75D5AFFF" w14:textId="77777777" w:rsidR="008B462F" w:rsidRDefault="008B462F">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462F" w14:paraId="6F96E555" w14:textId="77777777">
        <w:tc>
          <w:tcPr>
            <w:tcW w:w="9360" w:type="dxa"/>
            <w:tcBorders>
              <w:top w:val="single" w:sz="1" w:space="0" w:color="2E75B6"/>
              <w:left w:val="thick" w:sz="12" w:space="0" w:color="2E75B6"/>
              <w:bottom w:val="single" w:sz="1" w:space="0" w:color="2E75B6"/>
              <w:right w:val="single" w:sz="1" w:space="0" w:color="2E75B6"/>
            </w:tcBorders>
            <w:shd w:val="clear" w:color="auto" w:fill="EBF3FB"/>
            <w:tcMar>
              <w:top w:w="120" w:type="dxa"/>
              <w:left w:w="200" w:type="dxa"/>
              <w:bottom w:w="120" w:type="dxa"/>
              <w:right w:w="200" w:type="dxa"/>
            </w:tcMar>
          </w:tcPr>
          <w:p w14:paraId="21CDCF50" w14:textId="6303C45D" w:rsidR="008B462F" w:rsidRDefault="00000000">
            <w:pPr>
              <w:jc w:val="both"/>
            </w:pPr>
            <w:r>
              <w:rPr>
                <w:i/>
                <w:iCs/>
              </w:rPr>
              <w:t xml:space="preserve">El campo mexicano no </w:t>
            </w:r>
            <w:r w:rsidR="00020387">
              <w:rPr>
                <w:i/>
                <w:iCs/>
              </w:rPr>
              <w:t>está</w:t>
            </w:r>
            <w:r>
              <w:rPr>
                <w:i/>
                <w:iCs/>
              </w:rPr>
              <w:t xml:space="preserve"> encogiendo. </w:t>
            </w:r>
            <w:r w:rsidR="00020387">
              <w:rPr>
                <w:i/>
                <w:iCs/>
              </w:rPr>
              <w:t>Está</w:t>
            </w:r>
            <w:r>
              <w:rPr>
                <w:i/>
                <w:iCs/>
              </w:rPr>
              <w:t xml:space="preserve"> </w:t>
            </w:r>
            <w:r w:rsidR="00BB4FBF">
              <w:rPr>
                <w:i/>
                <w:iCs/>
              </w:rPr>
              <w:t>moviéndose</w:t>
            </w:r>
            <w:r>
              <w:rPr>
                <w:i/>
                <w:iCs/>
              </w:rPr>
              <w:t>. Y donde se mueve, hay bosque que desaparece.</w:t>
            </w:r>
          </w:p>
        </w:tc>
      </w:tr>
    </w:tbl>
    <w:p w14:paraId="0AE8F3B4" w14:textId="77777777" w:rsidR="008B462F" w:rsidRDefault="008B462F">
      <w:pPr>
        <w:spacing w:after="100"/>
      </w:pPr>
    </w:p>
    <w:p w14:paraId="25DA03C1" w14:textId="32D12D18" w:rsidR="008B462F" w:rsidRDefault="00000000">
      <w:pPr>
        <w:spacing w:before="60" w:after="60"/>
        <w:jc w:val="both"/>
      </w:pPr>
      <w:r>
        <w:t xml:space="preserve">Esta </w:t>
      </w:r>
      <w:r w:rsidR="00BB4FBF">
        <w:t>recomposición</w:t>
      </w:r>
      <w:r>
        <w:t xml:space="preserve"> espacial de la agricultura no es visible en los reportes nacionales agregados, lo que dificulta una respuesta de </w:t>
      </w:r>
      <w:r w:rsidR="00BB4FBF">
        <w:t>política</w:t>
      </w:r>
      <w:r>
        <w:t xml:space="preserve"> </w:t>
      </w:r>
      <w:r w:rsidR="00020387">
        <w:t>pública</w:t>
      </w:r>
      <w:r>
        <w:t xml:space="preserve"> focalizada y efectiva.</w:t>
      </w:r>
    </w:p>
    <w:p w14:paraId="37CEC1E7" w14:textId="77777777" w:rsidR="008B462F" w:rsidRDefault="008B462F">
      <w:pPr>
        <w:spacing w:after="200"/>
      </w:pPr>
    </w:p>
    <w:p w14:paraId="11F19D01" w14:textId="2D884F96" w:rsidR="008B462F" w:rsidRDefault="00000000">
      <w:pPr>
        <w:pStyle w:val="Ttulo1"/>
      </w:pPr>
      <w:r>
        <w:t xml:space="preserve">3. </w:t>
      </w:r>
      <w:r w:rsidR="00BB4FBF">
        <w:t>Hipótesis</w:t>
      </w:r>
      <w:r>
        <w:t xml:space="preserve"> de </w:t>
      </w:r>
      <w:r w:rsidR="00020387">
        <w:t>Investigación</w:t>
      </w:r>
    </w:p>
    <w:p w14:paraId="7D20D9EB" w14:textId="2B685F92" w:rsidR="008B462F" w:rsidRDefault="00000000">
      <w:pPr>
        <w:pStyle w:val="Ttulo2"/>
        <w:pBdr>
          <w:bottom w:val="single" w:sz="4" w:space="1" w:color="2E75B6"/>
        </w:pBdr>
      </w:pPr>
      <w:r>
        <w:t xml:space="preserve">3.1 </w:t>
      </w:r>
      <w:r w:rsidR="00BB4FBF">
        <w:t>Hipótesis</w:t>
      </w:r>
      <w:r>
        <w:t xml:space="preserve"> Principal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462F" w14:paraId="0ACD29C6" w14:textId="77777777">
        <w:tc>
          <w:tcPr>
            <w:tcW w:w="9360" w:type="dxa"/>
            <w:tcBorders>
              <w:top w:val="single" w:sz="1" w:space="0" w:color="2E75B6"/>
              <w:left w:val="thick" w:sz="12" w:space="0" w:color="2E75B6"/>
              <w:bottom w:val="single" w:sz="1" w:space="0" w:color="2E75B6"/>
              <w:right w:val="single" w:sz="1" w:space="0" w:color="2E75B6"/>
            </w:tcBorders>
            <w:shd w:val="clear" w:color="auto" w:fill="EBF3FB"/>
            <w:tcMar>
              <w:top w:w="120" w:type="dxa"/>
              <w:left w:w="200" w:type="dxa"/>
              <w:bottom w:w="120" w:type="dxa"/>
              <w:right w:w="200" w:type="dxa"/>
            </w:tcMar>
          </w:tcPr>
          <w:p w14:paraId="7055132A" w14:textId="488B5DF9" w:rsidR="008B462F" w:rsidRDefault="00000000">
            <w:pPr>
              <w:jc w:val="both"/>
            </w:pPr>
            <w:r>
              <w:rPr>
                <w:i/>
                <w:iCs/>
              </w:rPr>
              <w:lastRenderedPageBreak/>
              <w:t xml:space="preserve">"La </w:t>
            </w:r>
            <w:r w:rsidR="00BB4FBF">
              <w:rPr>
                <w:i/>
                <w:iCs/>
              </w:rPr>
              <w:t>reducción</w:t>
            </w:r>
            <w:r>
              <w:rPr>
                <w:i/>
                <w:iCs/>
              </w:rPr>
              <w:t xml:space="preserve"> del </w:t>
            </w:r>
            <w:r w:rsidR="00020387">
              <w:rPr>
                <w:i/>
                <w:iCs/>
              </w:rPr>
              <w:t>área</w:t>
            </w:r>
            <w:r>
              <w:rPr>
                <w:i/>
                <w:iCs/>
              </w:rPr>
              <w:t xml:space="preserve"> </w:t>
            </w:r>
            <w:r w:rsidR="005F2E8F">
              <w:rPr>
                <w:i/>
                <w:iCs/>
              </w:rPr>
              <w:t>agrícola</w:t>
            </w:r>
            <w:r>
              <w:rPr>
                <w:i/>
                <w:iCs/>
              </w:rPr>
              <w:t xml:space="preserve"> total en Mexico entre 2001 y 2023 enmascara un proceso de </w:t>
            </w:r>
            <w:r w:rsidR="00BB4FBF">
              <w:rPr>
                <w:i/>
                <w:iCs/>
              </w:rPr>
              <w:t>sustitución</w:t>
            </w:r>
            <w:r>
              <w:rPr>
                <w:i/>
                <w:iCs/>
              </w:rPr>
              <w:t xml:space="preserve"> espacial: mientras los cultivos tradicionales (</w:t>
            </w:r>
            <w:r w:rsidR="00BB4FBF">
              <w:rPr>
                <w:i/>
                <w:iCs/>
              </w:rPr>
              <w:t>maíz</w:t>
            </w:r>
            <w:r>
              <w:rPr>
                <w:i/>
                <w:iCs/>
              </w:rPr>
              <w:t xml:space="preserve">, frijol, sorgo) retroceden en el norte y centro del </w:t>
            </w:r>
            <w:r w:rsidR="00BB4FBF">
              <w:rPr>
                <w:i/>
                <w:iCs/>
              </w:rPr>
              <w:t>país</w:t>
            </w:r>
            <w:r>
              <w:rPr>
                <w:i/>
                <w:iCs/>
              </w:rPr>
              <w:t xml:space="preserve">, cultivos de alto valor comercial (aguacate, agave, palma africana) y la </w:t>
            </w:r>
            <w:r w:rsidR="00BB4FBF">
              <w:rPr>
                <w:i/>
                <w:iCs/>
              </w:rPr>
              <w:t>ganadería</w:t>
            </w:r>
            <w:r>
              <w:rPr>
                <w:i/>
                <w:iCs/>
              </w:rPr>
              <w:t xml:space="preserve"> extensiva se expanden hacia estados tropicales y subtropicales, coincidiendo </w:t>
            </w:r>
            <w:r w:rsidR="00BB4FBF">
              <w:rPr>
                <w:i/>
                <w:iCs/>
              </w:rPr>
              <w:t>geográficamente</w:t>
            </w:r>
            <w:r>
              <w:rPr>
                <w:i/>
                <w:iCs/>
              </w:rPr>
              <w:t xml:space="preserve"> con las mayores </w:t>
            </w:r>
            <w:r w:rsidR="00020387">
              <w:rPr>
                <w:i/>
                <w:iCs/>
              </w:rPr>
              <w:t>pérdidas</w:t>
            </w:r>
            <w:r>
              <w:rPr>
                <w:i/>
                <w:iCs/>
              </w:rPr>
              <w:t xml:space="preserve"> de cobertura forestal del </w:t>
            </w:r>
            <w:r w:rsidR="00BB4FBF">
              <w:rPr>
                <w:i/>
                <w:iCs/>
              </w:rPr>
              <w:t>país</w:t>
            </w:r>
            <w:r>
              <w:rPr>
                <w:i/>
                <w:iCs/>
              </w:rPr>
              <w:t>."</w:t>
            </w:r>
          </w:p>
        </w:tc>
      </w:tr>
    </w:tbl>
    <w:p w14:paraId="7BC8399D" w14:textId="77777777" w:rsidR="008B462F" w:rsidRDefault="008B462F">
      <w:pPr>
        <w:spacing w:after="100"/>
      </w:pPr>
    </w:p>
    <w:p w14:paraId="4B572E13" w14:textId="2ABDA598" w:rsidR="008B462F" w:rsidRDefault="00000000">
      <w:pPr>
        <w:pStyle w:val="Ttulo2"/>
        <w:pBdr>
          <w:bottom w:val="single" w:sz="4" w:space="1" w:color="2E75B6"/>
        </w:pBdr>
      </w:pPr>
      <w:r>
        <w:t>3.2 Sub-</w:t>
      </w:r>
      <w:r w:rsidR="00BB4FBF">
        <w:t>hipótesis</w:t>
      </w:r>
      <w:r>
        <w:t xml:space="preserve"> de Trabajo</w:t>
      </w:r>
    </w:p>
    <w:p w14:paraId="6A8F7A6C" w14:textId="2D3A7E69" w:rsidR="008B462F" w:rsidRDefault="00000000">
      <w:pPr>
        <w:pStyle w:val="Prrafodelista"/>
        <w:numPr>
          <w:ilvl w:val="0"/>
          <w:numId w:val="2"/>
        </w:numPr>
        <w:spacing w:before="40" w:after="40"/>
      </w:pPr>
      <w:r>
        <w:t xml:space="preserve">Los estados con mayor crecimiento en </w:t>
      </w:r>
      <w:r w:rsidR="00BB4FBF">
        <w:t>hectáreas</w:t>
      </w:r>
      <w:r>
        <w:t xml:space="preserve"> de cultivos de </w:t>
      </w:r>
      <w:r w:rsidR="00BB4FBF">
        <w:t>exportación</w:t>
      </w:r>
      <w:r>
        <w:t xml:space="preserve"> (aguacate, agave, palma africana) presentan una </w:t>
      </w:r>
      <w:r w:rsidR="00BB4FBF">
        <w:t>correlación</w:t>
      </w:r>
      <w:r>
        <w:t xml:space="preserve"> positiva con la </w:t>
      </w:r>
      <w:r w:rsidR="00020387">
        <w:t>pérdida</w:t>
      </w:r>
      <w:r>
        <w:t xml:space="preserve"> acumulada de cobertura </w:t>
      </w:r>
      <w:r w:rsidR="00BB4FBF">
        <w:t>arbórea</w:t>
      </w:r>
      <w:r>
        <w:t xml:space="preserve"> en el mismo periodo.</w:t>
      </w:r>
    </w:p>
    <w:p w14:paraId="1D58742D" w14:textId="5BA59532" w:rsidR="008B462F" w:rsidRDefault="00000000">
      <w:pPr>
        <w:pStyle w:val="Prrafodelista"/>
        <w:numPr>
          <w:ilvl w:val="0"/>
          <w:numId w:val="2"/>
        </w:numPr>
        <w:spacing w:before="40" w:after="40"/>
      </w:pPr>
      <w:r>
        <w:t xml:space="preserve">La </w:t>
      </w:r>
      <w:r w:rsidR="00BB4FBF">
        <w:t>ganadería</w:t>
      </w:r>
      <w:r>
        <w:t xml:space="preserve"> extensiva, medida por la </w:t>
      </w:r>
      <w:r w:rsidR="00BB4FBF">
        <w:t>expansión</w:t>
      </w:r>
      <w:r>
        <w:t xml:space="preserve"> de pastos y praderas y de </w:t>
      </w:r>
      <w:r w:rsidR="00BB4FBF">
        <w:t>maíz</w:t>
      </w:r>
      <w:r>
        <w:t xml:space="preserve"> forrajero, es el principal motor individual de </w:t>
      </w:r>
      <w:r w:rsidR="00BB4FBF">
        <w:t>deforestación</w:t>
      </w:r>
      <w:r>
        <w:t xml:space="preserve"> en los estados del sureste mexicano (Campeche, Chiapas, Quintana Roo, </w:t>
      </w:r>
      <w:r w:rsidR="00BB4FBF">
        <w:t>Yucatán</w:t>
      </w:r>
      <w:r>
        <w:t>).</w:t>
      </w:r>
    </w:p>
    <w:p w14:paraId="656DAE40" w14:textId="63F761C0" w:rsidR="008B462F" w:rsidRDefault="00000000">
      <w:pPr>
        <w:pStyle w:val="Prrafodelista"/>
        <w:numPr>
          <w:ilvl w:val="0"/>
          <w:numId w:val="2"/>
        </w:numPr>
        <w:spacing w:before="40" w:after="40"/>
      </w:pPr>
      <w:r>
        <w:t xml:space="preserve">Los estados donde </w:t>
      </w:r>
      <w:r w:rsidR="00020387">
        <w:t>más</w:t>
      </w:r>
      <w:r>
        <w:t xml:space="preserve"> </w:t>
      </w:r>
      <w:r w:rsidR="00BB4FBF">
        <w:t>perdió</w:t>
      </w:r>
      <w:r>
        <w:t xml:space="preserve"> terreno el </w:t>
      </w:r>
      <w:r w:rsidR="00020387">
        <w:t>maíz</w:t>
      </w:r>
      <w:r>
        <w:t xml:space="preserve"> grano (Zacatecas, Sinaloa, Tamaulipas) no presentan perdidas forestales significativas, lo que confirma que la </w:t>
      </w:r>
      <w:r w:rsidR="00BB4FBF">
        <w:t>deforestación</w:t>
      </w:r>
      <w:r>
        <w:t xml:space="preserve"> no es consecuencia de la agricultura en general sino de cultivos </w:t>
      </w:r>
      <w:r w:rsidR="00BB4FBF">
        <w:t>específicos</w:t>
      </w:r>
      <w:r>
        <w:t xml:space="preserve"> en regiones </w:t>
      </w:r>
      <w:r w:rsidR="00020387">
        <w:t>específicas</w:t>
      </w:r>
      <w:r>
        <w:t>.</w:t>
      </w:r>
    </w:p>
    <w:p w14:paraId="3BC2A72A" w14:textId="285D9FE1" w:rsidR="008B462F" w:rsidRDefault="00000000">
      <w:pPr>
        <w:pStyle w:val="Prrafodelista"/>
        <w:numPr>
          <w:ilvl w:val="0"/>
          <w:numId w:val="2"/>
        </w:numPr>
        <w:spacing w:before="40" w:after="40"/>
      </w:pPr>
      <w:r>
        <w:t xml:space="preserve">Existe al menos un punto de </w:t>
      </w:r>
      <w:r w:rsidR="00BB4FBF">
        <w:t>inflexión</w:t>
      </w:r>
      <w:r>
        <w:t xml:space="preserve"> temporal identificable (entre 2001 y 2023) a partir del cual la tasa de </w:t>
      </w:r>
      <w:r w:rsidR="00BB4FBF">
        <w:t>deforestación</w:t>
      </w:r>
      <w:r>
        <w:t xml:space="preserve"> se </w:t>
      </w:r>
      <w:r w:rsidR="00020387">
        <w:t>aceleró</w:t>
      </w:r>
      <w:r>
        <w:t xml:space="preserve">, correlacionable con la </w:t>
      </w:r>
      <w:r w:rsidR="00BB4FBF">
        <w:t>expansión</w:t>
      </w:r>
      <w:r>
        <w:t xml:space="preserve"> de </w:t>
      </w:r>
      <w:r w:rsidR="00020387">
        <w:t>algún</w:t>
      </w:r>
      <w:r>
        <w:t xml:space="preserve"> cultivo o con </w:t>
      </w:r>
      <w:r w:rsidR="00BB4FBF">
        <w:t>algún</w:t>
      </w:r>
      <w:r>
        <w:t xml:space="preserve"> cambio de </w:t>
      </w:r>
      <w:r w:rsidR="00020387">
        <w:t>política</w:t>
      </w:r>
      <w:r>
        <w:t>.</w:t>
      </w:r>
    </w:p>
    <w:p w14:paraId="3593CEE6" w14:textId="77777777" w:rsidR="008B462F" w:rsidRDefault="008B462F">
      <w:pPr>
        <w:spacing w:after="200"/>
      </w:pPr>
    </w:p>
    <w:p w14:paraId="027522D4" w14:textId="77777777" w:rsidR="008B462F" w:rsidRDefault="00000000">
      <w:pPr>
        <w:pStyle w:val="Ttulo1"/>
      </w:pPr>
      <w:r>
        <w:t>4. Fuentes de Datos</w:t>
      </w:r>
    </w:p>
    <w:p w14:paraId="62C5C740" w14:textId="77777777" w:rsidR="008B462F" w:rsidRDefault="00000000">
      <w:pPr>
        <w:pStyle w:val="Ttulo2"/>
        <w:pBdr>
          <w:bottom w:val="single" w:sz="4" w:space="1" w:color="2E75B6"/>
        </w:pBdr>
      </w:pPr>
      <w:r>
        <w:t>4.1 Global Forest Watch (GFW) - Hansen Dataset</w:t>
      </w:r>
    </w:p>
    <w:p w14:paraId="5879D0D8" w14:textId="77777777" w:rsidR="008B462F" w:rsidRDefault="00000000">
      <w:pPr>
        <w:spacing w:before="60" w:after="60"/>
        <w:jc w:val="both"/>
      </w:pPr>
      <w:r>
        <w:t>Fuente: https://www.globalforestwatch.org</w:t>
      </w:r>
    </w:p>
    <w:p w14:paraId="544DE335" w14:textId="77777777" w:rsidR="008B462F" w:rsidRDefault="008B462F">
      <w:pPr>
        <w:spacing w:after="100"/>
      </w:pPr>
    </w:p>
    <w:p w14:paraId="4B1241F1" w14:textId="62BA101F" w:rsidR="008B462F" w:rsidRDefault="00000000">
      <w:pPr>
        <w:spacing w:before="60" w:after="60"/>
        <w:jc w:val="both"/>
      </w:pPr>
      <w:r>
        <w:t xml:space="preserve">Global Forest Watch es la plataforma de referencia mundial para el monitoreo de cobertura forestal. El dataset subyacente fue desarrollado por Matthew Hansen et al. de la Universidad de Maryland utilizando imagenes satelitales Landsat con </w:t>
      </w:r>
      <w:r w:rsidR="00BB4FBF">
        <w:t>resolución</w:t>
      </w:r>
      <w:r>
        <w:t xml:space="preserve"> de 30 metros.</w:t>
      </w:r>
    </w:p>
    <w:p w14:paraId="1678A4A7" w14:textId="77777777" w:rsidR="008B462F" w:rsidRDefault="008B462F">
      <w:pPr>
        <w:spacing w:after="100"/>
      </w:pPr>
    </w:p>
    <w:p w14:paraId="2D5155F0" w14:textId="77777777" w:rsidR="008B462F" w:rsidRDefault="00000000">
      <w:pPr>
        <w:spacing w:before="200" w:after="60"/>
      </w:pPr>
      <w:r>
        <w:rPr>
          <w:b/>
          <w:bCs/>
          <w:color w:val="595959"/>
          <w:sz w:val="24"/>
          <w:szCs w:val="24"/>
        </w:rPr>
        <w:t>Cobertura y granularidad</w:t>
      </w:r>
    </w:p>
    <w:p w14:paraId="245AA5AA" w14:textId="5BE181F8" w:rsidR="008B462F" w:rsidRDefault="00000000">
      <w:pPr>
        <w:pStyle w:val="Prrafodelista"/>
        <w:numPr>
          <w:ilvl w:val="0"/>
          <w:numId w:val="2"/>
        </w:numPr>
        <w:spacing w:before="40" w:after="40"/>
      </w:pPr>
      <w:r>
        <w:t xml:space="preserve">Periodo: 2001 a 2023 con datos anuales de perdida de cobertura </w:t>
      </w:r>
      <w:r w:rsidR="00BB4FBF">
        <w:t>arbórea</w:t>
      </w:r>
      <w:r>
        <w:t>.</w:t>
      </w:r>
    </w:p>
    <w:p w14:paraId="44923D8E" w14:textId="77777777" w:rsidR="008B462F" w:rsidRDefault="00000000">
      <w:pPr>
        <w:pStyle w:val="Prrafodelista"/>
        <w:numPr>
          <w:ilvl w:val="0"/>
          <w:numId w:val="2"/>
        </w:numPr>
        <w:spacing w:before="40" w:after="40"/>
      </w:pPr>
      <w:r>
        <w:t>Escala geográfica disponible: nacional, subnacional nivel 1 (estados), subnacional nivel 2 (municipios).</w:t>
      </w:r>
    </w:p>
    <w:p w14:paraId="39503F69" w14:textId="52C3C29B" w:rsidR="008B462F" w:rsidRDefault="00000000">
      <w:pPr>
        <w:pStyle w:val="Prrafodelista"/>
        <w:numPr>
          <w:ilvl w:val="0"/>
          <w:numId w:val="2"/>
        </w:numPr>
        <w:spacing w:before="40" w:after="40"/>
      </w:pPr>
      <w:r>
        <w:t xml:space="preserve">Umbral de densidad </w:t>
      </w:r>
      <w:r w:rsidR="00BB4FBF">
        <w:t>arbórea</w:t>
      </w:r>
      <w:r>
        <w:t xml:space="preserve">: el dataset permite filtrar por porcentaje de cobertura (0%, 10%, 15%, 20%, 25%, 30%, 50%, 75%). Para este proyecto se </w:t>
      </w:r>
      <w:r w:rsidR="00020387">
        <w:t>utilizará</w:t>
      </w:r>
      <w:r>
        <w:t xml:space="preserve"> el umbral del 30%, que es el </w:t>
      </w:r>
      <w:r w:rsidR="00BB4FBF">
        <w:t>estándar</w:t>
      </w:r>
      <w:r>
        <w:t xml:space="preserve"> utilizado en </w:t>
      </w:r>
      <w:r w:rsidR="005F2E8F">
        <w:t>investigación</w:t>
      </w:r>
      <w:r>
        <w:t xml:space="preserve"> </w:t>
      </w:r>
      <w:r w:rsidR="00BB4FBF">
        <w:t>académica</w:t>
      </w:r>
      <w:r>
        <w:t xml:space="preserve"> sobre bosques tropicales.</w:t>
      </w:r>
    </w:p>
    <w:p w14:paraId="569D7C48" w14:textId="77777777" w:rsidR="008B462F" w:rsidRDefault="008B462F">
      <w:pPr>
        <w:spacing w:after="100"/>
      </w:pPr>
    </w:p>
    <w:p w14:paraId="72B5A787" w14:textId="77777777" w:rsidR="008B462F" w:rsidRDefault="00000000">
      <w:pPr>
        <w:spacing w:before="200" w:after="60"/>
      </w:pPr>
      <w:r>
        <w:rPr>
          <w:b/>
          <w:bCs/>
          <w:color w:val="595959"/>
          <w:sz w:val="24"/>
          <w:szCs w:val="24"/>
        </w:rPr>
        <w:t>Variables disponibles</w:t>
      </w:r>
    </w:p>
    <w:p w14:paraId="3DE8C9EC" w14:textId="7F7ED565" w:rsidR="008B462F" w:rsidRDefault="00000000">
      <w:pPr>
        <w:pStyle w:val="Prrafodelista"/>
        <w:numPr>
          <w:ilvl w:val="0"/>
          <w:numId w:val="2"/>
        </w:numPr>
        <w:spacing w:before="40" w:after="40"/>
      </w:pPr>
      <w:r>
        <w:t xml:space="preserve">area_ha: superficie total del </w:t>
      </w:r>
      <w:r w:rsidR="005F2E8F">
        <w:t>área</w:t>
      </w:r>
      <w:r>
        <w:t xml:space="preserve"> administrativa.</w:t>
      </w:r>
    </w:p>
    <w:p w14:paraId="26974185" w14:textId="115E01A1" w:rsidR="008B462F" w:rsidRDefault="00000000">
      <w:pPr>
        <w:pStyle w:val="Prrafodelista"/>
        <w:numPr>
          <w:ilvl w:val="0"/>
          <w:numId w:val="2"/>
        </w:numPr>
        <w:spacing w:before="40" w:after="40"/>
      </w:pPr>
      <w:r>
        <w:t xml:space="preserve">extent_2000_ha: cobertura </w:t>
      </w:r>
      <w:r w:rsidR="005F2E8F">
        <w:t>arbórea</w:t>
      </w:r>
      <w:r>
        <w:t xml:space="preserve"> en el </w:t>
      </w:r>
      <w:r w:rsidR="00020387">
        <w:t>año</w:t>
      </w:r>
      <w:r>
        <w:t xml:space="preserve"> 2000 (linea base).</w:t>
      </w:r>
    </w:p>
    <w:p w14:paraId="13B95C8B" w14:textId="2A947395" w:rsidR="008B462F" w:rsidRDefault="00000000">
      <w:pPr>
        <w:pStyle w:val="Prrafodelista"/>
        <w:numPr>
          <w:ilvl w:val="0"/>
          <w:numId w:val="2"/>
        </w:numPr>
        <w:spacing w:before="40" w:after="40"/>
      </w:pPr>
      <w:r>
        <w:lastRenderedPageBreak/>
        <w:t xml:space="preserve">extent_2010_ha: cobertura </w:t>
      </w:r>
      <w:r w:rsidR="005F2E8F">
        <w:t>arbórea</w:t>
      </w:r>
      <w:r>
        <w:t xml:space="preserve"> en 2010.</w:t>
      </w:r>
    </w:p>
    <w:p w14:paraId="491FF013" w14:textId="0264D38E" w:rsidR="008B462F" w:rsidRDefault="00000000">
      <w:pPr>
        <w:pStyle w:val="Prrafodelista"/>
        <w:numPr>
          <w:ilvl w:val="0"/>
          <w:numId w:val="2"/>
        </w:numPr>
        <w:spacing w:before="40" w:after="40"/>
      </w:pPr>
      <w:r>
        <w:t xml:space="preserve">gain_2000-2020_ha: ganancia de cobertura </w:t>
      </w:r>
      <w:r w:rsidR="005F2E8F">
        <w:t>arbórea</w:t>
      </w:r>
      <w:r>
        <w:t xml:space="preserve"> acumulada 2000-2020.</w:t>
      </w:r>
    </w:p>
    <w:p w14:paraId="6949EFDA" w14:textId="736D975F" w:rsidR="008B462F" w:rsidRDefault="00000000">
      <w:pPr>
        <w:pStyle w:val="Prrafodelista"/>
        <w:numPr>
          <w:ilvl w:val="0"/>
          <w:numId w:val="2"/>
        </w:numPr>
        <w:spacing w:before="40" w:after="40"/>
      </w:pPr>
      <w:r>
        <w:t xml:space="preserve">tc_loss_ha_YYYY: </w:t>
      </w:r>
      <w:r w:rsidR="005F2E8F">
        <w:t>hectáreas</w:t>
      </w:r>
      <w:r>
        <w:t xml:space="preserve"> de cobertura </w:t>
      </w:r>
      <w:r w:rsidR="005F2E8F">
        <w:t>arbórea</w:t>
      </w:r>
      <w:r>
        <w:t xml:space="preserve"> perdida en cada a</w:t>
      </w:r>
      <w:r w:rsidR="005F17D9">
        <w:t>ñ</w:t>
      </w:r>
      <w:r>
        <w:t>o de 2001 a 2023.</w:t>
      </w:r>
    </w:p>
    <w:p w14:paraId="54836E10" w14:textId="77777777" w:rsidR="008B462F" w:rsidRDefault="008B462F">
      <w:pPr>
        <w:spacing w:after="100"/>
      </w:pPr>
    </w:p>
    <w:p w14:paraId="51223CEB" w14:textId="4C835A36" w:rsidR="008B462F" w:rsidRDefault="00000000">
      <w:pPr>
        <w:pStyle w:val="Ttulo2"/>
        <w:pBdr>
          <w:bottom w:val="single" w:sz="4" w:space="1" w:color="2E75B6"/>
        </w:pBdr>
      </w:pPr>
      <w:r>
        <w:t xml:space="preserve">4.2 SIAP - Servicio de </w:t>
      </w:r>
      <w:r w:rsidR="005F2E8F">
        <w:t>Información</w:t>
      </w:r>
      <w:r>
        <w:t xml:space="preserve"> Agroalimentaria y Pesquera</w:t>
      </w:r>
    </w:p>
    <w:p w14:paraId="2987ECCC" w14:textId="6D3B7319" w:rsidR="008B462F" w:rsidRDefault="00000000">
      <w:pPr>
        <w:spacing w:before="60" w:after="60"/>
        <w:jc w:val="both"/>
      </w:pPr>
      <w:r>
        <w:t xml:space="preserve">Fuente: </w:t>
      </w:r>
      <w:hyperlink r:id="rId7" w:history="1">
        <w:r w:rsidR="008B462F" w:rsidRPr="00BB4FBF">
          <w:rPr>
            <w:rStyle w:val="Hipervnculo"/>
          </w:rPr>
          <w:t>https://www.siap.gob.mx</w:t>
        </w:r>
      </w:hyperlink>
      <w:r w:rsidR="00BB4FBF">
        <w:t xml:space="preserve"> </w:t>
      </w:r>
    </w:p>
    <w:p w14:paraId="5E941763" w14:textId="77777777" w:rsidR="008B462F" w:rsidRDefault="008B462F">
      <w:pPr>
        <w:spacing w:after="100"/>
      </w:pPr>
    </w:p>
    <w:p w14:paraId="72522387" w14:textId="6AD53AF1" w:rsidR="008B462F" w:rsidRDefault="00000000">
      <w:pPr>
        <w:spacing w:before="60" w:after="60"/>
        <w:jc w:val="both"/>
      </w:pPr>
      <w:r>
        <w:t xml:space="preserve">El SIAP es la dependencia del gobierno federal mexicano responsable de generar </w:t>
      </w:r>
      <w:r w:rsidR="005F2E8F">
        <w:t>estadísticas</w:t>
      </w:r>
      <w:r>
        <w:t xml:space="preserve"> sobre la </w:t>
      </w:r>
      <w:r w:rsidR="005F2E8F">
        <w:t>producción</w:t>
      </w:r>
      <w:r>
        <w:t xml:space="preserve"> agropecuaria nacional. Sus datos son el insumo oficial utilizado por la SADER (Secretaria de Agricultura) para la toma de decisiones.</w:t>
      </w:r>
    </w:p>
    <w:p w14:paraId="5429E7D4" w14:textId="77777777" w:rsidR="008B462F" w:rsidRDefault="008B462F">
      <w:pPr>
        <w:spacing w:after="100"/>
      </w:pPr>
    </w:p>
    <w:p w14:paraId="66AF9E88" w14:textId="77777777" w:rsidR="008B462F" w:rsidRDefault="00000000">
      <w:pPr>
        <w:spacing w:before="200" w:after="60"/>
      </w:pPr>
      <w:r>
        <w:rPr>
          <w:b/>
          <w:bCs/>
          <w:color w:val="595959"/>
          <w:sz w:val="24"/>
          <w:szCs w:val="24"/>
        </w:rPr>
        <w:t>Archivos disponibles (formato XLS)</w:t>
      </w:r>
    </w:p>
    <w:p w14:paraId="7A61C489" w14:textId="77777777" w:rsidR="008B462F" w:rsidRDefault="008B462F">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2000"/>
        <w:gridCol w:w="1560"/>
      </w:tblGrid>
      <w:tr w:rsidR="008B462F" w14:paraId="2B6BE98B"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BDA2A6" w14:textId="77777777" w:rsidR="008B462F" w:rsidRDefault="00000000">
            <w:r>
              <w:rPr>
                <w:b/>
                <w:bCs/>
                <w:color w:val="FFFFFF"/>
                <w:sz w:val="20"/>
                <w:szCs w:val="20"/>
              </w:rPr>
              <w:t>Archivo</w:t>
            </w:r>
          </w:p>
        </w:tc>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D157CEA" w14:textId="77777777" w:rsidR="008B462F" w:rsidRDefault="00000000">
            <w:r>
              <w:rPr>
                <w:b/>
                <w:bCs/>
                <w:color w:val="FFFFFF"/>
                <w:sz w:val="20"/>
                <w:szCs w:val="20"/>
              </w:rPr>
              <w:t>Contenido</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C660934" w14:textId="77777777" w:rsidR="008B462F" w:rsidRDefault="00000000">
            <w:r>
              <w:rPr>
                <w:b/>
                <w:bCs/>
                <w:color w:val="FFFFFF"/>
                <w:sz w:val="20"/>
                <w:szCs w:val="20"/>
              </w:rPr>
              <w:t>Granularidad</w:t>
            </w:r>
          </w:p>
        </w:tc>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7BF4D2" w14:textId="77777777" w:rsidR="008B462F" w:rsidRDefault="00000000">
            <w:r>
              <w:rPr>
                <w:b/>
                <w:bCs/>
                <w:color w:val="FFFFFF"/>
                <w:sz w:val="20"/>
                <w:szCs w:val="20"/>
              </w:rPr>
              <w:t>Periodo</w:t>
            </w:r>
          </w:p>
        </w:tc>
      </w:tr>
      <w:tr w:rsidR="008B462F" w14:paraId="01612547" w14:textId="77777777">
        <w:tc>
          <w:tcPr>
            <w:tcW w:w="2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65EB3763" w14:textId="77777777" w:rsidR="008B462F" w:rsidRDefault="00000000">
            <w:r>
              <w:rPr>
                <w:sz w:val="20"/>
                <w:szCs w:val="20"/>
              </w:rPr>
              <w:t>YYYY_estados.xls</w:t>
            </w:r>
          </w:p>
        </w:tc>
        <w:tc>
          <w:tcPr>
            <w:tcW w:w="30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0BB8AC28" w14:textId="09903950" w:rsidR="008B462F" w:rsidRDefault="00000000">
            <w:r>
              <w:rPr>
                <w:sz w:val="20"/>
                <w:szCs w:val="20"/>
              </w:rPr>
              <w:t xml:space="preserve">Ha sembradas y cosechadas por estado, valor de </w:t>
            </w:r>
            <w:r w:rsidR="005F2E8F">
              <w:rPr>
                <w:sz w:val="20"/>
                <w:szCs w:val="20"/>
              </w:rPr>
              <w:t>producción</w:t>
            </w:r>
          </w:p>
        </w:tc>
        <w:tc>
          <w:tcPr>
            <w:tcW w:w="20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46B1302E" w14:textId="77777777" w:rsidR="008B462F" w:rsidRDefault="00000000">
            <w:r>
              <w:rPr>
                <w:sz w:val="20"/>
                <w:szCs w:val="20"/>
              </w:rPr>
              <w:t>32 estados + nacional</w:t>
            </w:r>
          </w:p>
        </w:tc>
        <w:tc>
          <w:tcPr>
            <w:tcW w:w="156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169230A7" w14:textId="7975720A" w:rsidR="008B462F" w:rsidRDefault="00000000">
            <w:r>
              <w:rPr>
                <w:sz w:val="20"/>
                <w:szCs w:val="20"/>
              </w:rPr>
              <w:t xml:space="preserve">2001 </w:t>
            </w:r>
            <w:r w:rsidR="00BB4FBF">
              <w:rPr>
                <w:sz w:val="20"/>
                <w:szCs w:val="20"/>
              </w:rPr>
              <w:t>-</w:t>
            </w:r>
            <w:r>
              <w:rPr>
                <w:sz w:val="20"/>
                <w:szCs w:val="20"/>
              </w:rPr>
              <w:t xml:space="preserve"> 2023 </w:t>
            </w:r>
          </w:p>
        </w:tc>
      </w:tr>
      <w:tr w:rsidR="008B462F" w14:paraId="46AC167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DFC786" w14:textId="77777777" w:rsidR="008B462F" w:rsidRDefault="00000000">
            <w:r>
              <w:rPr>
                <w:sz w:val="20"/>
                <w:szCs w:val="20"/>
              </w:rPr>
              <w:t>YYYY_cultivo.xls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F61208" w14:textId="2137A90C" w:rsidR="008B462F" w:rsidRDefault="00000000">
            <w:r>
              <w:rPr>
                <w:sz w:val="20"/>
                <w:szCs w:val="20"/>
              </w:rPr>
              <w:t xml:space="preserve">Ha sembradas y cosechadas por tipo de cultivo, valor de </w:t>
            </w:r>
            <w:r w:rsidR="005F2E8F">
              <w:rPr>
                <w:sz w:val="20"/>
                <w:szCs w:val="20"/>
              </w:rPr>
              <w:t>producción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1EA4A4" w14:textId="77777777" w:rsidR="008B462F" w:rsidRDefault="00000000">
            <w:r>
              <w:rPr>
                <w:sz w:val="20"/>
                <w:szCs w:val="20"/>
              </w:rPr>
              <w:t>~260 cultivos distintos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9F271A" w14:textId="4FE183BE" w:rsidR="008B462F" w:rsidRDefault="00000000">
            <w:r>
              <w:rPr>
                <w:sz w:val="20"/>
                <w:szCs w:val="20"/>
              </w:rPr>
              <w:t xml:space="preserve">2001 </w:t>
            </w:r>
            <w:r w:rsidR="00BB4FBF">
              <w:rPr>
                <w:sz w:val="20"/>
                <w:szCs w:val="20"/>
              </w:rPr>
              <w:t>-</w:t>
            </w:r>
            <w:r>
              <w:rPr>
                <w:sz w:val="20"/>
                <w:szCs w:val="20"/>
              </w:rPr>
              <w:t xml:space="preserve"> 2023 </w:t>
            </w:r>
          </w:p>
        </w:tc>
      </w:tr>
    </w:tbl>
    <w:p w14:paraId="52E7B7F7" w14:textId="77777777" w:rsidR="008B462F" w:rsidRDefault="008B462F">
      <w:pPr>
        <w:spacing w:after="100"/>
      </w:pPr>
    </w:p>
    <w:p w14:paraId="1E89508E" w14:textId="77777777" w:rsidR="008B462F" w:rsidRDefault="00000000">
      <w:pPr>
        <w:spacing w:before="200" w:after="60"/>
      </w:pPr>
      <w:r>
        <w:rPr>
          <w:b/>
          <w:bCs/>
          <w:color w:val="595959"/>
          <w:sz w:val="24"/>
          <w:szCs w:val="24"/>
        </w:rPr>
        <w:t>Variables clave</w:t>
      </w:r>
    </w:p>
    <w:p w14:paraId="14E4188D" w14:textId="5CE89334" w:rsidR="008B462F" w:rsidRDefault="00000000">
      <w:pPr>
        <w:pStyle w:val="Prrafodelista"/>
        <w:numPr>
          <w:ilvl w:val="0"/>
          <w:numId w:val="2"/>
        </w:numPr>
        <w:spacing w:before="40" w:after="40"/>
      </w:pPr>
      <w:r>
        <w:t xml:space="preserve">Superficie Sembrada (ha): </w:t>
      </w:r>
      <w:r w:rsidR="005F2E8F">
        <w:t>hectáreas</w:t>
      </w:r>
      <w:r>
        <w:t xml:space="preserve"> destinadas a sembrar un cultivo, independientemente del resultado de la cosecha.</w:t>
      </w:r>
    </w:p>
    <w:p w14:paraId="0D8E9F36" w14:textId="6CE64A3B" w:rsidR="008B462F" w:rsidRDefault="00000000">
      <w:pPr>
        <w:pStyle w:val="Prrafodelista"/>
        <w:numPr>
          <w:ilvl w:val="0"/>
          <w:numId w:val="2"/>
        </w:numPr>
        <w:spacing w:before="40" w:after="40"/>
      </w:pPr>
      <w:r>
        <w:t xml:space="preserve">Superficie Cosechada (ha): </w:t>
      </w:r>
      <w:r w:rsidR="005F2E8F">
        <w:t>hectáreas</w:t>
      </w:r>
      <w:r>
        <w:t xml:space="preserve"> de las que efectivamente se obtuvo </w:t>
      </w:r>
      <w:r w:rsidR="005F2E8F">
        <w:t>producción</w:t>
      </w:r>
      <w:r>
        <w:t>.</w:t>
      </w:r>
    </w:p>
    <w:p w14:paraId="337E80C2" w14:textId="364CDAF6" w:rsidR="008B462F" w:rsidRDefault="00000000">
      <w:pPr>
        <w:pStyle w:val="Prrafodelista"/>
        <w:numPr>
          <w:ilvl w:val="0"/>
          <w:numId w:val="2"/>
        </w:numPr>
        <w:spacing w:before="40" w:after="40"/>
      </w:pPr>
      <w:r>
        <w:t xml:space="preserve">Valor de </w:t>
      </w:r>
      <w:r w:rsidR="005F2E8F">
        <w:t>Producción</w:t>
      </w:r>
      <w:r>
        <w:t xml:space="preserve"> (miles de pesos): valor </w:t>
      </w:r>
      <w:r w:rsidR="005F2E8F">
        <w:t>económico</w:t>
      </w:r>
      <w:r>
        <w:t xml:space="preserve"> de la </w:t>
      </w:r>
      <w:r w:rsidR="005F2E8F">
        <w:t>producción</w:t>
      </w:r>
      <w:r>
        <w:t xml:space="preserve">, </w:t>
      </w:r>
      <w:r w:rsidR="005F2E8F">
        <w:t>útil</w:t>
      </w:r>
      <w:r>
        <w:t xml:space="preserve"> para identificar la </w:t>
      </w:r>
      <w:r w:rsidR="005F2E8F">
        <w:t>presión</w:t>
      </w:r>
      <w:r>
        <w:t xml:space="preserve"> </w:t>
      </w:r>
      <w:r w:rsidR="005F2E8F">
        <w:t>económica</w:t>
      </w:r>
      <w:r>
        <w:t xml:space="preserve"> </w:t>
      </w:r>
      <w:r w:rsidR="005F2E8F">
        <w:t>detrás</w:t>
      </w:r>
      <w:r>
        <w:t xml:space="preserve"> de cada cultivo.</w:t>
      </w:r>
    </w:p>
    <w:p w14:paraId="171E576A" w14:textId="77777777" w:rsidR="008B462F" w:rsidRDefault="008B462F">
      <w:pPr>
        <w:spacing w:after="200"/>
      </w:pPr>
    </w:p>
    <w:p w14:paraId="020C352F" w14:textId="63F05868" w:rsidR="008B462F" w:rsidRDefault="00000000">
      <w:pPr>
        <w:pStyle w:val="Ttulo1"/>
      </w:pPr>
      <w:r>
        <w:t xml:space="preserve">5. </w:t>
      </w:r>
      <w:r w:rsidR="005F2E8F">
        <w:t>Evaluación</w:t>
      </w:r>
      <w:r>
        <w:t xml:space="preserve"> de la Calidad de los Datos</w:t>
      </w:r>
    </w:p>
    <w:p w14:paraId="2960FDFA" w14:textId="77777777" w:rsidR="008B462F" w:rsidRDefault="00000000">
      <w:pPr>
        <w:pStyle w:val="Ttulo2"/>
        <w:pBdr>
          <w:bottom w:val="single" w:sz="4" w:space="1" w:color="2E75B6"/>
        </w:pBdr>
      </w:pPr>
      <w:r>
        <w:t>5.1 Datos GFW (Hansen)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560"/>
        <w:gridCol w:w="6000"/>
      </w:tblGrid>
      <w:tr w:rsidR="008B462F" w14:paraId="12B5FD80"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FC389E" w14:textId="7BABB899" w:rsidR="008B462F" w:rsidRDefault="005F2E8F">
            <w:r>
              <w:rPr>
                <w:b/>
                <w:bCs/>
                <w:color w:val="FFFFFF"/>
                <w:sz w:val="20"/>
                <w:szCs w:val="20"/>
              </w:rPr>
              <w:t>Dimensión</w:t>
            </w:r>
          </w:p>
        </w:tc>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F14B2E1" w14:textId="3E2FC9F8" w:rsidR="008B462F" w:rsidRDefault="005F2E8F">
            <w:r>
              <w:rPr>
                <w:b/>
                <w:bCs/>
                <w:color w:val="FFFFFF"/>
                <w:sz w:val="20"/>
                <w:szCs w:val="20"/>
              </w:rPr>
              <w:t>Evaluación</w:t>
            </w:r>
          </w:p>
        </w:tc>
        <w:tc>
          <w:tcPr>
            <w:tcW w:w="6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81F4564" w14:textId="77777777" w:rsidR="008B462F" w:rsidRDefault="00000000">
            <w:r>
              <w:rPr>
                <w:b/>
                <w:bCs/>
                <w:color w:val="FFFFFF"/>
                <w:sz w:val="20"/>
                <w:szCs w:val="20"/>
              </w:rPr>
              <w:t>Detalle</w:t>
            </w:r>
          </w:p>
        </w:tc>
      </w:tr>
      <w:tr w:rsidR="008B462F" w14:paraId="50F5E9A3"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6ACAC7C0" w14:textId="77777777" w:rsidR="008B462F" w:rsidRDefault="00000000">
            <w:r>
              <w:rPr>
                <w:sz w:val="20"/>
                <w:szCs w:val="20"/>
              </w:rPr>
              <w:t>Completitud</w:t>
            </w:r>
          </w:p>
        </w:tc>
        <w:tc>
          <w:tcPr>
            <w:tcW w:w="156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005E100F" w14:textId="77777777" w:rsidR="008B462F" w:rsidRDefault="00000000">
            <w:r>
              <w:rPr>
                <w:sz w:val="20"/>
                <w:szCs w:val="20"/>
              </w:rPr>
              <w:t>Alta</w:t>
            </w:r>
          </w:p>
        </w:tc>
        <w:tc>
          <w:tcPr>
            <w:tcW w:w="60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339AB3F1" w14:textId="77777777" w:rsidR="008B462F" w:rsidRDefault="00000000">
            <w:r>
              <w:rPr>
                <w:sz w:val="20"/>
                <w:szCs w:val="20"/>
              </w:rPr>
              <w:t>Datos anuales completos de 2001 a 2023 para todos los estados. Sin valores faltantes en variables de perdida.</w:t>
            </w:r>
          </w:p>
        </w:tc>
      </w:tr>
      <w:tr w:rsidR="008B462F" w14:paraId="5E36582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10E637" w14:textId="77777777" w:rsidR="008B462F" w:rsidRDefault="00000000">
            <w:r>
              <w:rPr>
                <w:sz w:val="20"/>
                <w:szCs w:val="20"/>
              </w:rPr>
              <w:t>Consistencia</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5C70D8" w14:textId="77777777" w:rsidR="008B462F" w:rsidRDefault="00000000">
            <w:r>
              <w:rPr>
                <w:sz w:val="20"/>
                <w:szCs w:val="20"/>
              </w:rPr>
              <w:t>Alta</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61F666" w14:textId="37C45AE7" w:rsidR="008B462F" w:rsidRDefault="00000000">
            <w:r>
              <w:rPr>
                <w:sz w:val="20"/>
                <w:szCs w:val="20"/>
              </w:rPr>
              <w:t xml:space="preserve">Formato estandarizado, producido por un </w:t>
            </w:r>
            <w:r w:rsidR="005F2E8F">
              <w:rPr>
                <w:sz w:val="20"/>
                <w:szCs w:val="20"/>
              </w:rPr>
              <w:t>único</w:t>
            </w:r>
            <w:r>
              <w:rPr>
                <w:sz w:val="20"/>
                <w:szCs w:val="20"/>
              </w:rPr>
              <w:t xml:space="preserve"> equipo con </w:t>
            </w:r>
            <w:r w:rsidR="005F2E8F">
              <w:rPr>
                <w:sz w:val="20"/>
                <w:szCs w:val="20"/>
              </w:rPr>
              <w:t>metodología</w:t>
            </w:r>
            <w:r>
              <w:rPr>
                <w:sz w:val="20"/>
                <w:szCs w:val="20"/>
              </w:rPr>
              <w:t xml:space="preserve"> </w:t>
            </w:r>
            <w:r w:rsidR="005F2E8F">
              <w:rPr>
                <w:sz w:val="20"/>
                <w:szCs w:val="20"/>
              </w:rPr>
              <w:t>homogénea</w:t>
            </w:r>
            <w:r>
              <w:rPr>
                <w:sz w:val="20"/>
                <w:szCs w:val="20"/>
              </w:rPr>
              <w:t xml:space="preserve"> a lo largo del tiempo.</w:t>
            </w:r>
          </w:p>
        </w:tc>
      </w:tr>
      <w:tr w:rsidR="008B462F" w14:paraId="6A0603EB"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65DFE937" w14:textId="6A28063F" w:rsidR="008B462F" w:rsidRDefault="005F2E8F">
            <w:r>
              <w:rPr>
                <w:sz w:val="20"/>
                <w:szCs w:val="20"/>
              </w:rPr>
              <w:t>Precisión</w:t>
            </w:r>
          </w:p>
        </w:tc>
        <w:tc>
          <w:tcPr>
            <w:tcW w:w="156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5A02CD27" w14:textId="77777777" w:rsidR="008B462F" w:rsidRDefault="00000000">
            <w:r>
              <w:rPr>
                <w:sz w:val="20"/>
                <w:szCs w:val="20"/>
              </w:rPr>
              <w:t>Media-Alta</w:t>
            </w:r>
          </w:p>
        </w:tc>
        <w:tc>
          <w:tcPr>
            <w:tcW w:w="60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388539C5" w14:textId="65F94417" w:rsidR="008B462F" w:rsidRDefault="005F2E8F">
            <w:r>
              <w:rPr>
                <w:sz w:val="20"/>
                <w:szCs w:val="20"/>
              </w:rPr>
              <w:t>Resolución de 30m de Landsat. Puede subestimar perdidas en áreas con nubosidad persistente (sureste tropical).</w:t>
            </w:r>
          </w:p>
        </w:tc>
      </w:tr>
      <w:tr w:rsidR="008B462F" w14:paraId="7047BA6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D147E9" w14:textId="77777777" w:rsidR="008B462F" w:rsidRDefault="00000000">
            <w:r>
              <w:rPr>
                <w:sz w:val="20"/>
                <w:szCs w:val="20"/>
              </w:rPr>
              <w:lastRenderedPageBreak/>
              <w:t>Comparabilidad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C05A96" w14:textId="77777777" w:rsidR="008B462F" w:rsidRDefault="00000000">
            <w:r>
              <w:rPr>
                <w:sz w:val="20"/>
                <w:szCs w:val="20"/>
              </w:rPr>
              <w:t>Alta</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5FF507" w14:textId="229EB89E" w:rsidR="008B462F" w:rsidRDefault="005F2E8F">
            <w:r>
              <w:rPr>
                <w:sz w:val="20"/>
                <w:szCs w:val="20"/>
              </w:rPr>
              <w:t xml:space="preserve">Estándar </w:t>
            </w:r>
            <w:r w:rsidR="00020387">
              <w:rPr>
                <w:sz w:val="20"/>
                <w:szCs w:val="20"/>
              </w:rPr>
              <w:t>académico</w:t>
            </w:r>
            <w:r>
              <w:rPr>
                <w:sz w:val="20"/>
                <w:szCs w:val="20"/>
              </w:rPr>
              <w:t xml:space="preserve"> mundial. Compatible con estudios de otros países y periodos.</w:t>
            </w:r>
          </w:p>
        </w:tc>
      </w:tr>
      <w:tr w:rsidR="008B462F" w14:paraId="59F4B217"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0AC7B9DF" w14:textId="77ECFDEF" w:rsidR="008B462F" w:rsidRDefault="005F2E8F">
            <w:r>
              <w:rPr>
                <w:sz w:val="20"/>
                <w:szCs w:val="20"/>
              </w:rPr>
              <w:t>Actualización</w:t>
            </w:r>
          </w:p>
        </w:tc>
        <w:tc>
          <w:tcPr>
            <w:tcW w:w="156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2B326493" w14:textId="77777777" w:rsidR="008B462F" w:rsidRDefault="00000000">
            <w:r>
              <w:rPr>
                <w:sz w:val="20"/>
                <w:szCs w:val="20"/>
              </w:rPr>
              <w:t>Alta</w:t>
            </w:r>
          </w:p>
        </w:tc>
        <w:tc>
          <w:tcPr>
            <w:tcW w:w="60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47491698" w14:textId="77777777" w:rsidR="008B462F" w:rsidRDefault="00000000">
            <w:r>
              <w:rPr>
                <w:sz w:val="20"/>
                <w:szCs w:val="20"/>
              </w:rPr>
              <w:t>Datos disponibles hasta 2023, actualizados anualmente por GFW.</w:t>
            </w:r>
          </w:p>
        </w:tc>
      </w:tr>
    </w:tbl>
    <w:p w14:paraId="1B60F346" w14:textId="77777777" w:rsidR="008B462F" w:rsidRDefault="008B462F">
      <w:pPr>
        <w:spacing w:after="100"/>
      </w:pPr>
    </w:p>
    <w:p w14:paraId="716192E0" w14:textId="77777777" w:rsidR="008B462F" w:rsidRDefault="00000000">
      <w:pPr>
        <w:pStyle w:val="Ttulo2"/>
        <w:pBdr>
          <w:bottom w:val="single" w:sz="4" w:space="1" w:color="2E75B6"/>
        </w:pBdr>
      </w:pPr>
      <w:r>
        <w:t>5.2 Datos SIAP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560"/>
        <w:gridCol w:w="6000"/>
      </w:tblGrid>
      <w:tr w:rsidR="008B462F" w14:paraId="47E13BB9"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4CA265" w14:textId="73F4FCE1" w:rsidR="008B462F" w:rsidRDefault="005F2E8F">
            <w:r>
              <w:rPr>
                <w:b/>
                <w:bCs/>
                <w:color w:val="FFFFFF"/>
                <w:sz w:val="20"/>
                <w:szCs w:val="20"/>
              </w:rPr>
              <w:t>Dimensión</w:t>
            </w:r>
          </w:p>
        </w:tc>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FEE2D1" w14:textId="788423D7" w:rsidR="008B462F" w:rsidRDefault="005F2E8F">
            <w:r>
              <w:rPr>
                <w:b/>
                <w:bCs/>
                <w:color w:val="FFFFFF"/>
                <w:sz w:val="20"/>
                <w:szCs w:val="20"/>
              </w:rPr>
              <w:t>Evaluación</w:t>
            </w:r>
          </w:p>
        </w:tc>
        <w:tc>
          <w:tcPr>
            <w:tcW w:w="6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A505BDF" w14:textId="77777777" w:rsidR="008B462F" w:rsidRDefault="00000000">
            <w:r>
              <w:rPr>
                <w:b/>
                <w:bCs/>
                <w:color w:val="FFFFFF"/>
                <w:sz w:val="20"/>
                <w:szCs w:val="20"/>
              </w:rPr>
              <w:t>Detalle</w:t>
            </w:r>
          </w:p>
        </w:tc>
      </w:tr>
      <w:tr w:rsidR="008B462F" w14:paraId="79F794DB"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26BD0D83" w14:textId="77777777" w:rsidR="008B462F" w:rsidRDefault="00000000">
            <w:r>
              <w:rPr>
                <w:sz w:val="20"/>
                <w:szCs w:val="20"/>
              </w:rPr>
              <w:t>Completitud</w:t>
            </w:r>
          </w:p>
        </w:tc>
        <w:tc>
          <w:tcPr>
            <w:tcW w:w="156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3DBC243F" w14:textId="77777777" w:rsidR="008B462F" w:rsidRDefault="00000000">
            <w:r>
              <w:rPr>
                <w:sz w:val="20"/>
                <w:szCs w:val="20"/>
              </w:rPr>
              <w:t>Alta</w:t>
            </w:r>
          </w:p>
        </w:tc>
        <w:tc>
          <w:tcPr>
            <w:tcW w:w="60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75C74D90" w14:textId="3608F592" w:rsidR="008B462F" w:rsidRDefault="00000000">
            <w:r>
              <w:rPr>
                <w:sz w:val="20"/>
                <w:szCs w:val="20"/>
              </w:rPr>
              <w:t xml:space="preserve">Datos disponibles para todos los estados y para ~260 tipos de cultivo por </w:t>
            </w:r>
            <w:r w:rsidR="00020387">
              <w:rPr>
                <w:sz w:val="20"/>
                <w:szCs w:val="20"/>
              </w:rPr>
              <w:t>año</w:t>
            </w:r>
            <w:r>
              <w:rPr>
                <w:sz w:val="20"/>
                <w:szCs w:val="20"/>
              </w:rPr>
              <w:t>.</w:t>
            </w:r>
          </w:p>
        </w:tc>
      </w:tr>
      <w:tr w:rsidR="008B462F" w14:paraId="1B041FB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168607" w14:textId="77777777" w:rsidR="008B462F" w:rsidRDefault="00000000">
            <w:r>
              <w:rPr>
                <w:sz w:val="20"/>
                <w:szCs w:val="20"/>
              </w:rPr>
              <w:t>Consistencia</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2086BF" w14:textId="77777777" w:rsidR="008B462F" w:rsidRDefault="00000000">
            <w:r>
              <w:rPr>
                <w:sz w:val="20"/>
                <w:szCs w:val="20"/>
              </w:rPr>
              <w:t>Media</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DE1CD0" w14:textId="2E178049" w:rsidR="008B462F" w:rsidRDefault="00000000">
            <w:r>
              <w:rPr>
                <w:sz w:val="20"/>
                <w:szCs w:val="20"/>
              </w:rPr>
              <w:t xml:space="preserve">Los archivos XLS descargados del SIAP </w:t>
            </w:r>
            <w:r w:rsidR="005F2E8F">
              <w:rPr>
                <w:sz w:val="20"/>
                <w:szCs w:val="20"/>
              </w:rPr>
              <w:t>están</w:t>
            </w:r>
            <w:r>
              <w:rPr>
                <w:sz w:val="20"/>
                <w:szCs w:val="20"/>
              </w:rPr>
              <w:t xml:space="preserve"> en formato HTML disfrazado de Excel, lo que requiere un paso de </w:t>
            </w:r>
            <w:r w:rsidR="005F2E8F">
              <w:rPr>
                <w:sz w:val="20"/>
                <w:szCs w:val="20"/>
              </w:rPr>
              <w:t>conversión</w:t>
            </w:r>
            <w:r>
              <w:rPr>
                <w:sz w:val="20"/>
                <w:szCs w:val="20"/>
              </w:rPr>
              <w:t xml:space="preserve"> adicional. El esquema de columnas es consistente entre a</w:t>
            </w:r>
            <w:r w:rsidR="005F17D9">
              <w:rPr>
                <w:sz w:val="20"/>
                <w:szCs w:val="20"/>
              </w:rPr>
              <w:t>ñ</w:t>
            </w:r>
            <w:r>
              <w:rPr>
                <w:sz w:val="20"/>
                <w:szCs w:val="20"/>
              </w:rPr>
              <w:t>os.</w:t>
            </w:r>
          </w:p>
        </w:tc>
      </w:tr>
      <w:tr w:rsidR="008B462F" w14:paraId="4ABA89B4"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0841AC9D" w14:textId="14EBA0BA" w:rsidR="008B462F" w:rsidRDefault="005F2E8F">
            <w:r>
              <w:rPr>
                <w:sz w:val="20"/>
                <w:szCs w:val="20"/>
              </w:rPr>
              <w:t>Precisión</w:t>
            </w:r>
          </w:p>
        </w:tc>
        <w:tc>
          <w:tcPr>
            <w:tcW w:w="156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5A87C38C" w14:textId="77777777" w:rsidR="008B462F" w:rsidRDefault="00000000">
            <w:r>
              <w:rPr>
                <w:sz w:val="20"/>
                <w:szCs w:val="20"/>
              </w:rPr>
              <w:t>Media</w:t>
            </w:r>
          </w:p>
        </w:tc>
        <w:tc>
          <w:tcPr>
            <w:tcW w:w="60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2565BAC3" w14:textId="77777777" w:rsidR="008B462F" w:rsidRDefault="00000000">
            <w:r>
              <w:rPr>
                <w:sz w:val="20"/>
                <w:szCs w:val="20"/>
              </w:rPr>
              <w:t>Los datos dependen del reporte de productores a dependencias estatales. Puede haber subregistro en agriculturas de subsistencia o informales.</w:t>
            </w:r>
          </w:p>
        </w:tc>
      </w:tr>
      <w:tr w:rsidR="008B462F" w14:paraId="258AC5D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41A770" w14:textId="77777777" w:rsidR="008B462F" w:rsidRDefault="00000000">
            <w:r>
              <w:rPr>
                <w:sz w:val="20"/>
                <w:szCs w:val="20"/>
              </w:rPr>
              <w:t>Comparabilidad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C166D9" w14:textId="77777777" w:rsidR="008B462F" w:rsidRDefault="00000000">
            <w:r>
              <w:rPr>
                <w:sz w:val="20"/>
                <w:szCs w:val="20"/>
              </w:rPr>
              <w:t>Media-Alta</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939A14" w14:textId="027276D5" w:rsidR="008B462F" w:rsidRDefault="00000000">
            <w:r>
              <w:rPr>
                <w:sz w:val="20"/>
                <w:szCs w:val="20"/>
              </w:rPr>
              <w:t>La lista de cultivos puede variar ligeramente entre a</w:t>
            </w:r>
            <w:r w:rsidR="005F17D9">
              <w:rPr>
                <w:sz w:val="20"/>
                <w:szCs w:val="20"/>
              </w:rPr>
              <w:t>ñ</w:t>
            </w:r>
            <w:r>
              <w:rPr>
                <w:sz w:val="20"/>
                <w:szCs w:val="20"/>
              </w:rPr>
              <w:t xml:space="preserve">os (nuevos cultivos aparecen, algunos desaparecen). Requiere </w:t>
            </w:r>
            <w:r w:rsidR="005F2E8F">
              <w:rPr>
                <w:sz w:val="20"/>
                <w:szCs w:val="20"/>
              </w:rPr>
              <w:t>armonización</w:t>
            </w:r>
            <w:r>
              <w:rPr>
                <w:sz w:val="20"/>
                <w:szCs w:val="20"/>
              </w:rPr>
              <w:t xml:space="preserve"> de nombres.</w:t>
            </w:r>
          </w:p>
        </w:tc>
      </w:tr>
      <w:tr w:rsidR="008B462F" w14:paraId="474118E9"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57D56588" w14:textId="6A401E14" w:rsidR="008B462F" w:rsidRDefault="005F2E8F">
            <w:r>
              <w:rPr>
                <w:sz w:val="20"/>
                <w:szCs w:val="20"/>
              </w:rPr>
              <w:t>Actualización</w:t>
            </w:r>
          </w:p>
        </w:tc>
        <w:tc>
          <w:tcPr>
            <w:tcW w:w="156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30A4FFBA" w14:textId="77777777" w:rsidR="008B462F" w:rsidRDefault="00000000">
            <w:r>
              <w:rPr>
                <w:sz w:val="20"/>
                <w:szCs w:val="20"/>
              </w:rPr>
              <w:t>Alta</w:t>
            </w:r>
          </w:p>
        </w:tc>
        <w:tc>
          <w:tcPr>
            <w:tcW w:w="60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44F35CEF" w14:textId="77777777" w:rsidR="008B462F" w:rsidRDefault="00000000">
            <w:r>
              <w:rPr>
                <w:sz w:val="20"/>
                <w:szCs w:val="20"/>
              </w:rPr>
              <w:t>Datos disponibles hasta 2023, publicados anualmente.</w:t>
            </w:r>
          </w:p>
        </w:tc>
      </w:tr>
    </w:tbl>
    <w:p w14:paraId="2765858D" w14:textId="77777777" w:rsidR="008B462F" w:rsidRDefault="008B462F">
      <w:pPr>
        <w:spacing w:after="100"/>
      </w:pPr>
    </w:p>
    <w:p w14:paraId="7CC14311" w14:textId="6F77B59D" w:rsidR="008B462F" w:rsidRDefault="00000000">
      <w:pPr>
        <w:pStyle w:val="Ttulo2"/>
        <w:pBdr>
          <w:bottom w:val="single" w:sz="4" w:space="1" w:color="2E75B6"/>
        </w:pBdr>
      </w:pPr>
      <w:r>
        <w:t xml:space="preserve">5.3 Consideraciones </w:t>
      </w:r>
      <w:r w:rsidR="005F2E8F">
        <w:t>Metodológicas</w:t>
      </w:r>
    </w:p>
    <w:p w14:paraId="1D36E302" w14:textId="6FF5FF13" w:rsidR="008B462F" w:rsidRDefault="00000000">
      <w:pPr>
        <w:pStyle w:val="Prrafodelista"/>
        <w:numPr>
          <w:ilvl w:val="0"/>
          <w:numId w:val="2"/>
        </w:numPr>
        <w:spacing w:before="40" w:after="40"/>
      </w:pPr>
      <w:r>
        <w:rPr>
          <w:b/>
          <w:bCs/>
        </w:rPr>
        <w:t xml:space="preserve">Filtro utilizado en GFW. Se </w:t>
      </w:r>
      <w:r w:rsidR="00020387">
        <w:rPr>
          <w:b/>
          <w:bCs/>
        </w:rPr>
        <w:t>trabajará</w:t>
      </w:r>
      <w:r>
        <w:rPr>
          <w:b/>
          <w:bCs/>
        </w:rPr>
        <w:t xml:space="preserve"> con threshold=30, el </w:t>
      </w:r>
      <w:r w:rsidR="005F2E8F">
        <w:rPr>
          <w:b/>
          <w:bCs/>
        </w:rPr>
        <w:t>estándar</w:t>
      </w:r>
      <w:r>
        <w:rPr>
          <w:b/>
          <w:bCs/>
        </w:rPr>
        <w:t xml:space="preserve"> para bosques tropicales, para maximizar la relevancia </w:t>
      </w:r>
      <w:r w:rsidR="005F2E8F">
        <w:rPr>
          <w:b/>
          <w:bCs/>
        </w:rPr>
        <w:t>biológica</w:t>
      </w:r>
      <w:r>
        <w:rPr>
          <w:b/>
          <w:bCs/>
        </w:rPr>
        <w:t xml:space="preserve"> de los datos.: </w:t>
      </w:r>
      <w:r>
        <w:t xml:space="preserve">Umbral de densidad </w:t>
      </w:r>
      <w:r w:rsidR="005F2E8F">
        <w:t>arbórea</w:t>
      </w:r>
    </w:p>
    <w:p w14:paraId="5DAF72B5" w14:textId="6298822C" w:rsidR="008B462F" w:rsidRDefault="00000000">
      <w:pPr>
        <w:pStyle w:val="Prrafodelista"/>
        <w:numPr>
          <w:ilvl w:val="0"/>
          <w:numId w:val="2"/>
        </w:numPr>
        <w:spacing w:before="40" w:after="40"/>
      </w:pPr>
      <w:r>
        <w:rPr>
          <w:b/>
          <w:bCs/>
        </w:rPr>
        <w:t xml:space="preserve">Ambas fuentes cubren 2001-2023 con datos anuales. El cruce </w:t>
      </w:r>
      <w:r w:rsidR="005F2E8F">
        <w:rPr>
          <w:b/>
          <w:bCs/>
        </w:rPr>
        <w:t>será</w:t>
      </w:r>
      <w:r>
        <w:rPr>
          <w:b/>
          <w:bCs/>
        </w:rPr>
        <w:t xml:space="preserve"> directo sin necesidad de </w:t>
      </w:r>
      <w:r w:rsidR="005F2E8F">
        <w:rPr>
          <w:b/>
          <w:bCs/>
        </w:rPr>
        <w:t>interpolación</w:t>
      </w:r>
      <w:r>
        <w:rPr>
          <w:b/>
          <w:bCs/>
        </w:rPr>
        <w:t xml:space="preserve">.: </w:t>
      </w:r>
      <w:r>
        <w:t>Coincidencia temporal</w:t>
      </w:r>
    </w:p>
    <w:p w14:paraId="2ED05F53" w14:textId="110F0285" w:rsidR="008B462F" w:rsidRDefault="00000000">
      <w:pPr>
        <w:pStyle w:val="Prrafodelista"/>
        <w:numPr>
          <w:ilvl w:val="0"/>
          <w:numId w:val="2"/>
        </w:numPr>
        <w:spacing w:before="40" w:after="40"/>
      </w:pPr>
      <w:r>
        <w:rPr>
          <w:b/>
          <w:bCs/>
        </w:rPr>
        <w:t xml:space="preserve">Ambas fuentes tienen granularidad estatal. El join se </w:t>
      </w:r>
      <w:r w:rsidR="00020387">
        <w:rPr>
          <w:b/>
          <w:bCs/>
        </w:rPr>
        <w:t>realizará</w:t>
      </w:r>
      <w:r>
        <w:rPr>
          <w:b/>
          <w:bCs/>
        </w:rPr>
        <w:t xml:space="preserve"> por nombre de estado, lo que requiere normalizar nomenclatura (acentos, variantes </w:t>
      </w:r>
      <w:r w:rsidR="005F2E8F">
        <w:rPr>
          <w:b/>
          <w:bCs/>
        </w:rPr>
        <w:t>ortográficas</w:t>
      </w:r>
      <w:r>
        <w:rPr>
          <w:b/>
          <w:bCs/>
        </w:rPr>
        <w:t xml:space="preserve">).: </w:t>
      </w:r>
      <w:r>
        <w:t>Coincidencia espacial</w:t>
      </w:r>
    </w:p>
    <w:p w14:paraId="0AE5B744" w14:textId="47BACF10" w:rsidR="008B462F" w:rsidRDefault="00000000">
      <w:pPr>
        <w:pStyle w:val="Prrafodelista"/>
        <w:numPr>
          <w:ilvl w:val="0"/>
          <w:numId w:val="2"/>
        </w:numPr>
        <w:spacing w:before="40" w:after="40"/>
      </w:pPr>
      <w:r>
        <w:rPr>
          <w:b/>
          <w:bCs/>
        </w:rPr>
        <w:t xml:space="preserve">Este proyecto trabajara correlaciones, no causalidad. Se </w:t>
      </w:r>
      <w:r w:rsidR="005F2E8F">
        <w:rPr>
          <w:b/>
          <w:bCs/>
        </w:rPr>
        <w:t>será</w:t>
      </w:r>
      <w:r>
        <w:rPr>
          <w:b/>
          <w:bCs/>
        </w:rPr>
        <w:t xml:space="preserve"> explicito en que los hallazgos son indicativos y requieren </w:t>
      </w:r>
      <w:r w:rsidR="005F2E8F">
        <w:rPr>
          <w:b/>
          <w:bCs/>
        </w:rPr>
        <w:t>análisis</w:t>
      </w:r>
      <w:r>
        <w:rPr>
          <w:b/>
          <w:bCs/>
        </w:rPr>
        <w:t xml:space="preserve"> </w:t>
      </w:r>
      <w:r w:rsidR="00020387">
        <w:rPr>
          <w:b/>
          <w:bCs/>
        </w:rPr>
        <w:t>más</w:t>
      </w:r>
      <w:r>
        <w:rPr>
          <w:b/>
          <w:bCs/>
        </w:rPr>
        <w:t xml:space="preserve"> profundos para establecer causalidad.: </w:t>
      </w:r>
      <w:r w:rsidR="005F2E8F">
        <w:t>Atribución</w:t>
      </w:r>
      <w:r>
        <w:t xml:space="preserve"> causal</w:t>
      </w:r>
    </w:p>
    <w:p w14:paraId="29B46374" w14:textId="77777777" w:rsidR="008B462F" w:rsidRDefault="008B462F">
      <w:pPr>
        <w:spacing w:after="200"/>
      </w:pPr>
    </w:p>
    <w:p w14:paraId="08581204" w14:textId="6268EC5A" w:rsidR="008B462F" w:rsidRDefault="00000000">
      <w:pPr>
        <w:pStyle w:val="Ttulo1"/>
      </w:pPr>
      <w:r>
        <w:t xml:space="preserve">6. Resultados de la </w:t>
      </w:r>
      <w:r w:rsidR="005F2E8F">
        <w:t>Exploración</w:t>
      </w:r>
      <w:r>
        <w:t xml:space="preserve"> Inicial de Datos</w:t>
      </w:r>
    </w:p>
    <w:p w14:paraId="35B7D1C3" w14:textId="5E41BC97" w:rsidR="008B462F" w:rsidRDefault="00000000">
      <w:pPr>
        <w:spacing w:before="60" w:after="60"/>
        <w:jc w:val="both"/>
      </w:pPr>
      <w:r>
        <w:t>Con los archivos de muestra (a</w:t>
      </w:r>
      <w:r w:rsidR="00BB4FBF">
        <w:t>ñ</w:t>
      </w:r>
      <w:r>
        <w:t xml:space="preserve">os 2001 </w:t>
      </w:r>
      <w:r w:rsidR="00BB4FBF">
        <w:t>y</w:t>
      </w:r>
      <w:r>
        <w:t xml:space="preserve"> 2023 del SIAP, </w:t>
      </w:r>
      <w:r w:rsidR="00BB4FBF">
        <w:t>más</w:t>
      </w:r>
      <w:r>
        <w:t xml:space="preserve"> el archivo completo de GFW), se </w:t>
      </w:r>
      <w:r w:rsidR="00020387">
        <w:t>realizó</w:t>
      </w:r>
      <w:r>
        <w:t xml:space="preserve"> un </w:t>
      </w:r>
      <w:r w:rsidR="005F2E8F">
        <w:t>análisis</w:t>
      </w:r>
      <w:r>
        <w:t xml:space="preserve"> exploratorio inicial que arrojo los siguientes hallazgos:</w:t>
      </w:r>
    </w:p>
    <w:p w14:paraId="67F6E30E" w14:textId="77777777" w:rsidR="008B462F" w:rsidRDefault="008B462F">
      <w:pPr>
        <w:spacing w:after="100"/>
      </w:pPr>
    </w:p>
    <w:p w14:paraId="0571794A" w14:textId="2CCBC6A9" w:rsidR="008B462F" w:rsidRDefault="00000000">
      <w:pPr>
        <w:pStyle w:val="Ttulo2"/>
        <w:pBdr>
          <w:bottom w:val="single" w:sz="4" w:space="1" w:color="2E75B6"/>
        </w:pBdr>
      </w:pPr>
      <w:r>
        <w:t xml:space="preserve">6.1 </w:t>
      </w:r>
      <w:r w:rsidR="005F2E8F">
        <w:t>Transformación</w:t>
      </w:r>
      <w:r>
        <w:t xml:space="preserve"> de la Superficie Agricola Nacional</w:t>
      </w:r>
    </w:p>
    <w:p w14:paraId="6D46C041" w14:textId="3975B824" w:rsidR="008B462F" w:rsidRDefault="00000000">
      <w:pPr>
        <w:spacing w:before="60" w:after="60"/>
        <w:jc w:val="both"/>
      </w:pPr>
      <w:r>
        <w:lastRenderedPageBreak/>
        <w:t xml:space="preserve">La superficie </w:t>
      </w:r>
      <w:r w:rsidR="005F2E8F">
        <w:t>agrícola</w:t>
      </w:r>
      <w:r>
        <w:t xml:space="preserve"> total de Mexico disminuyo aproximadamente 3.19 millones de </w:t>
      </w:r>
      <w:r w:rsidR="005F2E8F">
        <w:t>hectáreas</w:t>
      </w:r>
      <w:r>
        <w:t xml:space="preserve"> entre 2001 y 2023, pasando de 21.59 a 19.99 millones de </w:t>
      </w:r>
      <w:r w:rsidR="005F2E8F">
        <w:t>hectáreas</w:t>
      </w:r>
      <w:r>
        <w:t xml:space="preserve"> sembradas. Esta </w:t>
      </w:r>
      <w:r w:rsidR="005F2E8F">
        <w:t>reducción</w:t>
      </w:r>
      <w:r>
        <w:t xml:space="preserve"> neta, sin embargo, oculta movimientos contrarios de gran magnitud:</w:t>
      </w:r>
    </w:p>
    <w:p w14:paraId="4E4A7C8B" w14:textId="77777777" w:rsidR="008B462F" w:rsidRDefault="008B462F">
      <w:pPr>
        <w:spacing w:after="100"/>
      </w:pPr>
    </w:p>
    <w:p w14:paraId="1A98AEF3" w14:textId="77777777" w:rsidR="008B462F" w:rsidRDefault="00000000">
      <w:pPr>
        <w:spacing w:before="200" w:after="60"/>
      </w:pPr>
      <w:r>
        <w:rPr>
          <w:b/>
          <w:bCs/>
          <w:color w:val="595959"/>
          <w:sz w:val="24"/>
          <w:szCs w:val="24"/>
        </w:rPr>
        <w:t>Cultivos con mayor crecimiento (2001-2023)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1500"/>
        <w:gridCol w:w="1800"/>
        <w:gridCol w:w="1760"/>
      </w:tblGrid>
      <w:tr w:rsidR="008B462F" w14:paraId="21CB535F"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E7C5A92" w14:textId="77777777" w:rsidR="008B462F" w:rsidRDefault="00000000">
            <w:r>
              <w:rPr>
                <w:b/>
                <w:bCs/>
                <w:color w:val="FFFFFF"/>
                <w:sz w:val="20"/>
                <w:szCs w:val="20"/>
              </w:rPr>
              <w:t>Cultivo</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3AB7904" w14:textId="77777777" w:rsidR="008B462F" w:rsidRDefault="00000000">
            <w:r>
              <w:rPr>
                <w:b/>
                <w:bCs/>
                <w:color w:val="FFFFFF"/>
                <w:sz w:val="20"/>
                <w:szCs w:val="20"/>
              </w:rPr>
              <w:t>Ha 2001</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44E7089" w14:textId="77777777" w:rsidR="008B462F" w:rsidRDefault="00000000">
            <w:r>
              <w:rPr>
                <w:b/>
                <w:bCs/>
                <w:color w:val="FFFFFF"/>
                <w:sz w:val="20"/>
                <w:szCs w:val="20"/>
              </w:rPr>
              <w:t>Ha 2023</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04008B1" w14:textId="77777777" w:rsidR="008B462F" w:rsidRDefault="00000000">
            <w:r>
              <w:rPr>
                <w:b/>
                <w:bCs/>
                <w:color w:val="FFFFFF"/>
                <w:sz w:val="20"/>
                <w:szCs w:val="20"/>
              </w:rPr>
              <w:t>Cambio (ha)</w:t>
            </w:r>
          </w:p>
        </w:tc>
        <w:tc>
          <w:tcPr>
            <w:tcW w:w="1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9A4EBD" w14:textId="77777777" w:rsidR="008B462F" w:rsidRDefault="00000000">
            <w:r>
              <w:rPr>
                <w:b/>
                <w:bCs/>
                <w:color w:val="FFFFFF"/>
                <w:sz w:val="20"/>
                <w:szCs w:val="20"/>
              </w:rPr>
              <w:t>Cambio (%)</w:t>
            </w:r>
          </w:p>
        </w:tc>
      </w:tr>
      <w:tr w:rsidR="008B462F" w14:paraId="35446556" w14:textId="77777777">
        <w:tc>
          <w:tcPr>
            <w:tcW w:w="2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104A2B85" w14:textId="77777777" w:rsidR="008B462F" w:rsidRDefault="00000000">
            <w:r>
              <w:rPr>
                <w:sz w:val="20"/>
                <w:szCs w:val="20"/>
              </w:rPr>
              <w:t>Pastos y praderas</w:t>
            </w:r>
          </w:p>
        </w:tc>
        <w:tc>
          <w:tcPr>
            <w:tcW w:w="15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08745627" w14:textId="77777777" w:rsidR="008B462F" w:rsidRDefault="00000000">
            <w:r>
              <w:rPr>
                <w:sz w:val="20"/>
                <w:szCs w:val="20"/>
              </w:rPr>
              <w:t>1,771,151</w:t>
            </w:r>
          </w:p>
        </w:tc>
        <w:tc>
          <w:tcPr>
            <w:tcW w:w="15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7219B88F" w14:textId="77777777" w:rsidR="008B462F" w:rsidRDefault="00000000">
            <w:r>
              <w:rPr>
                <w:sz w:val="20"/>
                <w:szCs w:val="20"/>
              </w:rPr>
              <w:t>2,644,053</w:t>
            </w:r>
          </w:p>
        </w:tc>
        <w:tc>
          <w:tcPr>
            <w:tcW w:w="1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5FCA2E19" w14:textId="77777777" w:rsidR="008B462F" w:rsidRDefault="00000000">
            <w:r>
              <w:rPr>
                <w:sz w:val="20"/>
                <w:szCs w:val="20"/>
              </w:rPr>
              <w:t>+872,903</w:t>
            </w:r>
          </w:p>
        </w:tc>
        <w:tc>
          <w:tcPr>
            <w:tcW w:w="176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6A576180" w14:textId="77777777" w:rsidR="008B462F" w:rsidRDefault="00000000">
            <w:r>
              <w:rPr>
                <w:sz w:val="20"/>
                <w:szCs w:val="20"/>
              </w:rPr>
              <w:t>+49.3%</w:t>
            </w:r>
          </w:p>
        </w:tc>
      </w:tr>
      <w:tr w:rsidR="008B462F" w14:paraId="6BED497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F0550F" w14:textId="77777777" w:rsidR="008B462F" w:rsidRDefault="00000000">
            <w:r>
              <w:rPr>
                <w:sz w:val="20"/>
                <w:szCs w:val="20"/>
              </w:rPr>
              <w:t>Maiz forrajero en verde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FBD87E" w14:textId="77777777" w:rsidR="008B462F" w:rsidRDefault="00000000">
            <w:r>
              <w:rPr>
                <w:sz w:val="20"/>
                <w:szCs w:val="20"/>
              </w:rPr>
              <w:t>284,738</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AD54E1" w14:textId="77777777" w:rsidR="008B462F" w:rsidRDefault="00000000">
            <w:r>
              <w:rPr>
                <w:sz w:val="20"/>
                <w:szCs w:val="20"/>
              </w:rPr>
              <w:t>548,751</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9E265D" w14:textId="77777777" w:rsidR="008B462F" w:rsidRDefault="00000000">
            <w:r>
              <w:rPr>
                <w:sz w:val="20"/>
                <w:szCs w:val="20"/>
              </w:rPr>
              <w:t>+264,013</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32838B" w14:textId="77777777" w:rsidR="008B462F" w:rsidRDefault="00000000">
            <w:r>
              <w:rPr>
                <w:sz w:val="20"/>
                <w:szCs w:val="20"/>
              </w:rPr>
              <w:t>+92.7%</w:t>
            </w:r>
          </w:p>
        </w:tc>
      </w:tr>
      <w:tr w:rsidR="008B462F" w14:paraId="0418CDA9" w14:textId="77777777">
        <w:tc>
          <w:tcPr>
            <w:tcW w:w="2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0927DECE" w14:textId="0D2157B4" w:rsidR="008B462F" w:rsidRDefault="00020387">
            <w:r>
              <w:rPr>
                <w:sz w:val="20"/>
                <w:szCs w:val="20"/>
              </w:rPr>
              <w:t xml:space="preserve">Caña de </w:t>
            </w:r>
            <w:r w:rsidR="005F2E8F">
              <w:rPr>
                <w:sz w:val="20"/>
                <w:szCs w:val="20"/>
              </w:rPr>
              <w:t>azúcar</w:t>
            </w:r>
          </w:p>
        </w:tc>
        <w:tc>
          <w:tcPr>
            <w:tcW w:w="15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599B3B75" w14:textId="77777777" w:rsidR="008B462F" w:rsidRDefault="00000000">
            <w:r>
              <w:rPr>
                <w:sz w:val="20"/>
                <w:szCs w:val="20"/>
              </w:rPr>
              <w:t>646,692</w:t>
            </w:r>
          </w:p>
        </w:tc>
        <w:tc>
          <w:tcPr>
            <w:tcW w:w="15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3344E14E" w14:textId="77777777" w:rsidR="008B462F" w:rsidRDefault="00000000">
            <w:r>
              <w:rPr>
                <w:sz w:val="20"/>
                <w:szCs w:val="20"/>
              </w:rPr>
              <w:t>854,301</w:t>
            </w:r>
          </w:p>
        </w:tc>
        <w:tc>
          <w:tcPr>
            <w:tcW w:w="1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74843317" w14:textId="77777777" w:rsidR="008B462F" w:rsidRDefault="00000000">
            <w:r>
              <w:rPr>
                <w:sz w:val="20"/>
                <w:szCs w:val="20"/>
              </w:rPr>
              <w:t>+207,609</w:t>
            </w:r>
          </w:p>
        </w:tc>
        <w:tc>
          <w:tcPr>
            <w:tcW w:w="176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0EA8FDAF" w14:textId="77777777" w:rsidR="008B462F" w:rsidRDefault="00000000">
            <w:r>
              <w:rPr>
                <w:sz w:val="20"/>
                <w:szCs w:val="20"/>
              </w:rPr>
              <w:t>+32.1%</w:t>
            </w:r>
          </w:p>
        </w:tc>
      </w:tr>
      <w:tr w:rsidR="008B462F" w14:paraId="77D76E3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9690E1" w14:textId="77777777" w:rsidR="008B462F" w:rsidRDefault="00000000">
            <w:r>
              <w:rPr>
                <w:sz w:val="20"/>
                <w:szCs w:val="20"/>
              </w:rPr>
              <w:t>Aguacate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40E254" w14:textId="77777777" w:rsidR="008B462F" w:rsidRDefault="00000000">
            <w:r>
              <w:rPr>
                <w:sz w:val="20"/>
                <w:szCs w:val="20"/>
              </w:rPr>
              <w:t>94,477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377B24" w14:textId="77777777" w:rsidR="008B462F" w:rsidRDefault="00000000">
            <w:r>
              <w:rPr>
                <w:sz w:val="20"/>
                <w:szCs w:val="20"/>
              </w:rPr>
              <w:t>264,589</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7C10FD" w14:textId="77777777" w:rsidR="008B462F" w:rsidRDefault="00000000">
            <w:r>
              <w:rPr>
                <w:sz w:val="20"/>
                <w:szCs w:val="20"/>
              </w:rPr>
              <w:t>+170,112</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A46586" w14:textId="77777777" w:rsidR="008B462F" w:rsidRDefault="00000000">
            <w:r>
              <w:rPr>
                <w:sz w:val="20"/>
                <w:szCs w:val="20"/>
              </w:rPr>
              <w:t>+180.1%</w:t>
            </w:r>
          </w:p>
        </w:tc>
      </w:tr>
      <w:tr w:rsidR="008B462F" w14:paraId="0BC3E441" w14:textId="77777777">
        <w:tc>
          <w:tcPr>
            <w:tcW w:w="2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1EAC1817" w14:textId="77777777" w:rsidR="008B462F" w:rsidRDefault="00000000">
            <w:r>
              <w:rPr>
                <w:sz w:val="20"/>
                <w:szCs w:val="20"/>
              </w:rPr>
              <w:t>Agave</w:t>
            </w:r>
          </w:p>
        </w:tc>
        <w:tc>
          <w:tcPr>
            <w:tcW w:w="15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4B24E852" w14:textId="77777777" w:rsidR="008B462F" w:rsidRDefault="00000000">
            <w:r>
              <w:rPr>
                <w:sz w:val="20"/>
                <w:szCs w:val="20"/>
              </w:rPr>
              <w:t>90,066</w:t>
            </w:r>
          </w:p>
        </w:tc>
        <w:tc>
          <w:tcPr>
            <w:tcW w:w="15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61F173F2" w14:textId="77777777" w:rsidR="008B462F" w:rsidRDefault="00000000">
            <w:r>
              <w:rPr>
                <w:sz w:val="20"/>
                <w:szCs w:val="20"/>
              </w:rPr>
              <w:t>239,271</w:t>
            </w:r>
          </w:p>
        </w:tc>
        <w:tc>
          <w:tcPr>
            <w:tcW w:w="1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06F9E2CF" w14:textId="77777777" w:rsidR="008B462F" w:rsidRDefault="00000000">
            <w:r>
              <w:rPr>
                <w:sz w:val="20"/>
                <w:szCs w:val="20"/>
              </w:rPr>
              <w:t>+149,205</w:t>
            </w:r>
          </w:p>
        </w:tc>
        <w:tc>
          <w:tcPr>
            <w:tcW w:w="176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3B7ED526" w14:textId="77777777" w:rsidR="008B462F" w:rsidRDefault="00000000">
            <w:r>
              <w:rPr>
                <w:sz w:val="20"/>
                <w:szCs w:val="20"/>
              </w:rPr>
              <w:t>+165.7%</w:t>
            </w:r>
          </w:p>
        </w:tc>
      </w:tr>
      <w:tr w:rsidR="008B462F" w14:paraId="1A2C734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185618" w14:textId="77777777" w:rsidR="008B462F" w:rsidRDefault="00000000">
            <w:r>
              <w:rPr>
                <w:sz w:val="20"/>
                <w:szCs w:val="20"/>
              </w:rPr>
              <w:t>Palma africana</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ABD7AC" w14:textId="77777777" w:rsidR="008B462F" w:rsidRDefault="00000000">
            <w:r>
              <w:rPr>
                <w:sz w:val="20"/>
                <w:szCs w:val="20"/>
              </w:rPr>
              <w:t>18,767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7DAC2F" w14:textId="77777777" w:rsidR="008B462F" w:rsidRDefault="00000000">
            <w:r>
              <w:rPr>
                <w:sz w:val="20"/>
                <w:szCs w:val="20"/>
              </w:rPr>
              <w:t>111,719</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438AF4" w14:textId="77777777" w:rsidR="008B462F" w:rsidRDefault="00000000">
            <w:r>
              <w:rPr>
                <w:sz w:val="20"/>
                <w:szCs w:val="20"/>
              </w:rPr>
              <w:t>+92,952</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365A21" w14:textId="77777777" w:rsidR="008B462F" w:rsidRDefault="00000000">
            <w:r>
              <w:rPr>
                <w:sz w:val="20"/>
                <w:szCs w:val="20"/>
              </w:rPr>
              <w:t>+495.3%</w:t>
            </w:r>
          </w:p>
        </w:tc>
      </w:tr>
    </w:tbl>
    <w:p w14:paraId="364EB1EC" w14:textId="77777777" w:rsidR="008B462F" w:rsidRDefault="008B462F">
      <w:pPr>
        <w:spacing w:after="100"/>
      </w:pPr>
    </w:p>
    <w:p w14:paraId="040C89BF" w14:textId="77777777" w:rsidR="008B462F" w:rsidRDefault="00000000">
      <w:pPr>
        <w:spacing w:before="200" w:after="60"/>
      </w:pPr>
      <w:r>
        <w:rPr>
          <w:b/>
          <w:bCs/>
          <w:color w:val="595959"/>
          <w:sz w:val="24"/>
          <w:szCs w:val="24"/>
        </w:rPr>
        <w:t>Cultivos con mayor retroceso (2001-2023)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1500"/>
        <w:gridCol w:w="1800"/>
        <w:gridCol w:w="1760"/>
      </w:tblGrid>
      <w:tr w:rsidR="008B462F" w14:paraId="7452D5A9"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00D2426" w14:textId="77777777" w:rsidR="008B462F" w:rsidRDefault="00000000">
            <w:r>
              <w:rPr>
                <w:b/>
                <w:bCs/>
                <w:color w:val="FFFFFF"/>
                <w:sz w:val="20"/>
                <w:szCs w:val="20"/>
              </w:rPr>
              <w:t>Cultivo</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330B5BF" w14:textId="77777777" w:rsidR="008B462F" w:rsidRDefault="00000000">
            <w:r>
              <w:rPr>
                <w:b/>
                <w:bCs/>
                <w:color w:val="FFFFFF"/>
                <w:sz w:val="20"/>
                <w:szCs w:val="20"/>
              </w:rPr>
              <w:t>Ha 2001</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EB9489D" w14:textId="77777777" w:rsidR="008B462F" w:rsidRDefault="00000000">
            <w:r>
              <w:rPr>
                <w:b/>
                <w:bCs/>
                <w:color w:val="FFFFFF"/>
                <w:sz w:val="20"/>
                <w:szCs w:val="20"/>
              </w:rPr>
              <w:t>Ha 2023</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5237BE9" w14:textId="77777777" w:rsidR="008B462F" w:rsidRDefault="00000000">
            <w:r>
              <w:rPr>
                <w:b/>
                <w:bCs/>
                <w:color w:val="FFFFFF"/>
                <w:sz w:val="20"/>
                <w:szCs w:val="20"/>
              </w:rPr>
              <w:t>Cambio (ha)</w:t>
            </w:r>
          </w:p>
        </w:tc>
        <w:tc>
          <w:tcPr>
            <w:tcW w:w="1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D55816C" w14:textId="77777777" w:rsidR="008B462F" w:rsidRDefault="00000000">
            <w:r>
              <w:rPr>
                <w:b/>
                <w:bCs/>
                <w:color w:val="FFFFFF"/>
                <w:sz w:val="20"/>
                <w:szCs w:val="20"/>
              </w:rPr>
              <w:t>Cambio (%)</w:t>
            </w:r>
          </w:p>
        </w:tc>
      </w:tr>
      <w:tr w:rsidR="008B462F" w14:paraId="4A9A65A5" w14:textId="77777777">
        <w:tc>
          <w:tcPr>
            <w:tcW w:w="2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28DBB4E6" w14:textId="77777777" w:rsidR="008B462F" w:rsidRDefault="00000000">
            <w:r>
              <w:rPr>
                <w:sz w:val="20"/>
                <w:szCs w:val="20"/>
              </w:rPr>
              <w:t>Maiz grano</w:t>
            </w:r>
          </w:p>
        </w:tc>
        <w:tc>
          <w:tcPr>
            <w:tcW w:w="15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0FB7A2D1" w14:textId="77777777" w:rsidR="008B462F" w:rsidRDefault="00000000">
            <w:r>
              <w:rPr>
                <w:sz w:val="20"/>
                <w:szCs w:val="20"/>
              </w:rPr>
              <w:t>8,396,879</w:t>
            </w:r>
          </w:p>
        </w:tc>
        <w:tc>
          <w:tcPr>
            <w:tcW w:w="15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12EDD570" w14:textId="77777777" w:rsidR="008B462F" w:rsidRDefault="00000000">
            <w:r>
              <w:rPr>
                <w:sz w:val="20"/>
                <w:szCs w:val="20"/>
              </w:rPr>
              <w:t>6,941,031</w:t>
            </w:r>
          </w:p>
        </w:tc>
        <w:tc>
          <w:tcPr>
            <w:tcW w:w="1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4921F54A" w14:textId="77777777" w:rsidR="008B462F" w:rsidRDefault="00000000">
            <w:r>
              <w:rPr>
                <w:sz w:val="20"/>
                <w:szCs w:val="20"/>
              </w:rPr>
              <w:t>-1,455,848</w:t>
            </w:r>
          </w:p>
        </w:tc>
        <w:tc>
          <w:tcPr>
            <w:tcW w:w="176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36CBFC4A" w14:textId="77777777" w:rsidR="008B462F" w:rsidRDefault="00000000">
            <w:r>
              <w:rPr>
                <w:sz w:val="20"/>
                <w:szCs w:val="20"/>
              </w:rPr>
              <w:t>-17.3%</w:t>
            </w:r>
          </w:p>
        </w:tc>
      </w:tr>
      <w:tr w:rsidR="008B462F" w14:paraId="1D68369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3A3EB7" w14:textId="77777777" w:rsidR="008B462F" w:rsidRDefault="00000000">
            <w:r>
              <w:rPr>
                <w:sz w:val="20"/>
                <w:szCs w:val="20"/>
              </w:rPr>
              <w:t>Frijol</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84A8CD" w14:textId="77777777" w:rsidR="008B462F" w:rsidRDefault="00000000">
            <w:r>
              <w:rPr>
                <w:sz w:val="20"/>
                <w:szCs w:val="20"/>
              </w:rPr>
              <w:t>1,952,522</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4CB4C2" w14:textId="77777777" w:rsidR="008B462F" w:rsidRDefault="00000000">
            <w:r>
              <w:rPr>
                <w:sz w:val="20"/>
                <w:szCs w:val="20"/>
              </w:rPr>
              <w:t>1,091,126</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BF7316" w14:textId="77777777" w:rsidR="008B462F" w:rsidRDefault="00000000">
            <w:r>
              <w:rPr>
                <w:sz w:val="20"/>
                <w:szCs w:val="20"/>
              </w:rPr>
              <w:t>-861,397</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AEC92B" w14:textId="77777777" w:rsidR="008B462F" w:rsidRDefault="00000000">
            <w:r>
              <w:rPr>
                <w:sz w:val="20"/>
                <w:szCs w:val="20"/>
              </w:rPr>
              <w:t>-44.1%</w:t>
            </w:r>
          </w:p>
        </w:tc>
      </w:tr>
      <w:tr w:rsidR="008B462F" w14:paraId="0B7D439B" w14:textId="77777777">
        <w:tc>
          <w:tcPr>
            <w:tcW w:w="2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4203F426" w14:textId="77777777" w:rsidR="008B462F" w:rsidRDefault="00000000">
            <w:r>
              <w:rPr>
                <w:sz w:val="20"/>
                <w:szCs w:val="20"/>
              </w:rPr>
              <w:t>Sorgo grano</w:t>
            </w:r>
          </w:p>
        </w:tc>
        <w:tc>
          <w:tcPr>
            <w:tcW w:w="15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2CBA3F91" w14:textId="77777777" w:rsidR="008B462F" w:rsidRDefault="00000000">
            <w:r>
              <w:rPr>
                <w:sz w:val="20"/>
                <w:szCs w:val="20"/>
              </w:rPr>
              <w:t>2,212,777</w:t>
            </w:r>
          </w:p>
        </w:tc>
        <w:tc>
          <w:tcPr>
            <w:tcW w:w="15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00257319" w14:textId="77777777" w:rsidR="008B462F" w:rsidRDefault="00000000">
            <w:r>
              <w:rPr>
                <w:sz w:val="20"/>
                <w:szCs w:val="20"/>
              </w:rPr>
              <w:t>1,359,921</w:t>
            </w:r>
          </w:p>
        </w:tc>
        <w:tc>
          <w:tcPr>
            <w:tcW w:w="1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37BD3C42" w14:textId="77777777" w:rsidR="008B462F" w:rsidRDefault="00000000">
            <w:r>
              <w:rPr>
                <w:sz w:val="20"/>
                <w:szCs w:val="20"/>
              </w:rPr>
              <w:t>-852,857</w:t>
            </w:r>
          </w:p>
        </w:tc>
        <w:tc>
          <w:tcPr>
            <w:tcW w:w="176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71BD6FF7" w14:textId="77777777" w:rsidR="008B462F" w:rsidRDefault="00000000">
            <w:r>
              <w:rPr>
                <w:sz w:val="20"/>
                <w:szCs w:val="20"/>
              </w:rPr>
              <w:t>-38.5%</w:t>
            </w:r>
          </w:p>
        </w:tc>
      </w:tr>
      <w:tr w:rsidR="008B462F" w14:paraId="7D60106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9741EF" w14:textId="77777777" w:rsidR="008B462F" w:rsidRDefault="00000000">
            <w:r>
              <w:rPr>
                <w:sz w:val="20"/>
                <w:szCs w:val="20"/>
              </w:rPr>
              <w:t>Trigo grano</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C9699B" w14:textId="77777777" w:rsidR="008B462F" w:rsidRDefault="00000000">
            <w:r>
              <w:rPr>
                <w:sz w:val="20"/>
                <w:szCs w:val="20"/>
              </w:rPr>
              <w:t>695,881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E53BD8" w14:textId="77777777" w:rsidR="008B462F" w:rsidRDefault="00000000">
            <w:r>
              <w:rPr>
                <w:sz w:val="20"/>
                <w:szCs w:val="20"/>
              </w:rPr>
              <w:t>565,022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35B3D3" w14:textId="77777777" w:rsidR="008B462F" w:rsidRDefault="00000000">
            <w:r>
              <w:rPr>
                <w:sz w:val="20"/>
                <w:szCs w:val="20"/>
              </w:rPr>
              <w:t>-130,859</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405DEC" w14:textId="77777777" w:rsidR="008B462F" w:rsidRDefault="00000000">
            <w:r>
              <w:rPr>
                <w:sz w:val="20"/>
                <w:szCs w:val="20"/>
              </w:rPr>
              <w:t>-18.8%</w:t>
            </w:r>
          </w:p>
        </w:tc>
      </w:tr>
      <w:tr w:rsidR="008B462F" w14:paraId="1FC62379" w14:textId="77777777">
        <w:tc>
          <w:tcPr>
            <w:tcW w:w="2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696174CA" w14:textId="77777777" w:rsidR="008B462F" w:rsidRDefault="00000000">
            <w:r>
              <w:rPr>
                <w:sz w:val="20"/>
                <w:szCs w:val="20"/>
              </w:rPr>
              <w:t>Cártamo</w:t>
            </w:r>
          </w:p>
        </w:tc>
        <w:tc>
          <w:tcPr>
            <w:tcW w:w="15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5ACA4684" w14:textId="77777777" w:rsidR="008B462F" w:rsidRDefault="00000000">
            <w:r>
              <w:rPr>
                <w:sz w:val="20"/>
                <w:szCs w:val="20"/>
              </w:rPr>
              <w:t>136,093</w:t>
            </w:r>
          </w:p>
        </w:tc>
        <w:tc>
          <w:tcPr>
            <w:tcW w:w="15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1D002DB1" w14:textId="77777777" w:rsidR="008B462F" w:rsidRDefault="00000000">
            <w:r>
              <w:rPr>
                <w:sz w:val="20"/>
                <w:szCs w:val="20"/>
              </w:rPr>
              <w:t>34,856</w:t>
            </w:r>
          </w:p>
        </w:tc>
        <w:tc>
          <w:tcPr>
            <w:tcW w:w="18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2AE59CD2" w14:textId="77777777" w:rsidR="008B462F" w:rsidRDefault="00000000">
            <w:r>
              <w:rPr>
                <w:sz w:val="20"/>
                <w:szCs w:val="20"/>
              </w:rPr>
              <w:t>-101,237</w:t>
            </w:r>
          </w:p>
        </w:tc>
        <w:tc>
          <w:tcPr>
            <w:tcW w:w="176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45BDDCA3" w14:textId="77777777" w:rsidR="008B462F" w:rsidRDefault="00000000">
            <w:r>
              <w:rPr>
                <w:sz w:val="20"/>
                <w:szCs w:val="20"/>
              </w:rPr>
              <w:t>-74.4%</w:t>
            </w:r>
          </w:p>
        </w:tc>
      </w:tr>
    </w:tbl>
    <w:p w14:paraId="0F4B8CA9" w14:textId="77777777" w:rsidR="008B462F" w:rsidRDefault="008B462F">
      <w:pPr>
        <w:spacing w:after="100"/>
      </w:pPr>
    </w:p>
    <w:p w14:paraId="605FEF9B" w14:textId="26F05986" w:rsidR="008B462F" w:rsidRDefault="00000000">
      <w:pPr>
        <w:pStyle w:val="Ttulo2"/>
        <w:pBdr>
          <w:bottom w:val="single" w:sz="4" w:space="1" w:color="2E75B6"/>
        </w:pBdr>
      </w:pPr>
      <w:r>
        <w:t xml:space="preserve">6.2 Patron </w:t>
      </w:r>
      <w:r w:rsidR="005F2E8F">
        <w:t>Geográfico</w:t>
      </w:r>
      <w:r>
        <w:t>: Donde Crece el Campo, Desaparece el Bosque</w:t>
      </w:r>
    </w:p>
    <w:p w14:paraId="5B7800B2" w14:textId="307A3925" w:rsidR="008B462F" w:rsidRDefault="00000000">
      <w:pPr>
        <w:spacing w:before="60" w:after="60"/>
        <w:jc w:val="both"/>
      </w:pPr>
      <w:r>
        <w:t xml:space="preserve">Al cruzar el cambio en superficie </w:t>
      </w:r>
      <w:r w:rsidR="005F2E8F">
        <w:t>agrícola</w:t>
      </w:r>
      <w:r>
        <w:t xml:space="preserve"> por estado con la perdida forestal acumulada (threshold=30, 2001-2023), emerge el </w:t>
      </w:r>
      <w:r w:rsidR="005F2E8F">
        <w:t>patrón</w:t>
      </w:r>
      <w:r>
        <w:t xml:space="preserve"> central de la </w:t>
      </w:r>
      <w:r w:rsidR="005F2E8F">
        <w:t>investigación</w:t>
      </w:r>
      <w:r>
        <w:t>:</w:t>
      </w:r>
    </w:p>
    <w:p w14:paraId="25BFA261" w14:textId="77777777" w:rsidR="008B462F" w:rsidRDefault="008B462F">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100"/>
        <w:gridCol w:w="2100"/>
        <w:gridCol w:w="3160"/>
      </w:tblGrid>
      <w:tr w:rsidR="008B462F" w14:paraId="57B96FA0"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3C5246D" w14:textId="77777777" w:rsidR="008B462F" w:rsidRDefault="00000000">
            <w:r>
              <w:rPr>
                <w:b/>
                <w:bCs/>
                <w:color w:val="FFFFFF"/>
                <w:sz w:val="20"/>
                <w:szCs w:val="20"/>
              </w:rPr>
              <w:t>Estado</w:t>
            </w:r>
          </w:p>
        </w:tc>
        <w:tc>
          <w:tcPr>
            <w:tcW w:w="2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D13447B" w14:textId="6832174D" w:rsidR="008B462F" w:rsidRDefault="00000000">
            <w:r>
              <w:rPr>
                <w:b/>
                <w:bCs/>
                <w:color w:val="FFFFFF"/>
                <w:sz w:val="20"/>
                <w:szCs w:val="20"/>
              </w:rPr>
              <w:t xml:space="preserve">Cambio ha </w:t>
            </w:r>
            <w:r w:rsidR="005F2E8F">
              <w:rPr>
                <w:b/>
                <w:bCs/>
                <w:color w:val="FFFFFF"/>
                <w:sz w:val="20"/>
                <w:szCs w:val="20"/>
              </w:rPr>
              <w:t>agrícolas</w:t>
            </w:r>
          </w:p>
        </w:tc>
        <w:tc>
          <w:tcPr>
            <w:tcW w:w="2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372F8C" w14:textId="77777777" w:rsidR="008B462F" w:rsidRDefault="00000000">
            <w:r>
              <w:rPr>
                <w:b/>
                <w:bCs/>
                <w:color w:val="FFFFFF"/>
                <w:sz w:val="20"/>
                <w:szCs w:val="20"/>
              </w:rPr>
              <w:t>Ha bosque perdidas</w:t>
            </w:r>
          </w:p>
        </w:tc>
        <w:tc>
          <w:tcPr>
            <w:tcW w:w="3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B27FA48" w14:textId="4DB4E9B1" w:rsidR="008B462F" w:rsidRDefault="005F2E8F">
            <w:r>
              <w:rPr>
                <w:b/>
                <w:bCs/>
                <w:color w:val="FFFFFF"/>
                <w:sz w:val="20"/>
                <w:szCs w:val="20"/>
              </w:rPr>
              <w:t>Observación</w:t>
            </w:r>
          </w:p>
        </w:tc>
      </w:tr>
      <w:tr w:rsidR="008B462F" w14:paraId="2F133F08" w14:textId="77777777">
        <w:tc>
          <w:tcPr>
            <w:tcW w:w="20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7FFC344C" w14:textId="77777777" w:rsidR="008B462F" w:rsidRDefault="00000000">
            <w:r>
              <w:rPr>
                <w:sz w:val="20"/>
                <w:szCs w:val="20"/>
              </w:rPr>
              <w:t>Campeche</w:t>
            </w:r>
          </w:p>
        </w:tc>
        <w:tc>
          <w:tcPr>
            <w:tcW w:w="21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096F4C63" w14:textId="77777777" w:rsidR="008B462F" w:rsidRDefault="00000000">
            <w:r>
              <w:rPr>
                <w:sz w:val="20"/>
                <w:szCs w:val="20"/>
              </w:rPr>
              <w:t>+135,914</w:t>
            </w:r>
          </w:p>
        </w:tc>
        <w:tc>
          <w:tcPr>
            <w:tcW w:w="21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0DD22059" w14:textId="77777777" w:rsidR="008B462F" w:rsidRDefault="00000000">
            <w:r>
              <w:rPr>
                <w:sz w:val="20"/>
                <w:szCs w:val="20"/>
              </w:rPr>
              <w:t>906,743</w:t>
            </w:r>
          </w:p>
        </w:tc>
        <w:tc>
          <w:tcPr>
            <w:tcW w:w="316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512FBA84" w14:textId="3A654B1D" w:rsidR="008B462F" w:rsidRDefault="00000000">
            <w:r>
              <w:rPr>
                <w:sz w:val="20"/>
                <w:szCs w:val="20"/>
              </w:rPr>
              <w:t xml:space="preserve">Mayor perdida forestal del </w:t>
            </w:r>
            <w:r w:rsidR="005F2E8F">
              <w:rPr>
                <w:sz w:val="20"/>
                <w:szCs w:val="20"/>
              </w:rPr>
              <w:t>país</w:t>
            </w:r>
          </w:p>
        </w:tc>
      </w:tr>
      <w:tr w:rsidR="008B462F" w14:paraId="37112FE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65F106" w14:textId="77777777" w:rsidR="008B462F" w:rsidRDefault="00000000">
            <w:r>
              <w:rPr>
                <w:sz w:val="20"/>
                <w:szCs w:val="20"/>
              </w:rPr>
              <w:t>Oaxaca</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DC21DC" w14:textId="77777777" w:rsidR="008B462F" w:rsidRDefault="00000000">
            <w:r>
              <w:rPr>
                <w:sz w:val="20"/>
                <w:szCs w:val="20"/>
              </w:rPr>
              <w:t>+177,211</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0BD4FA" w14:textId="77777777" w:rsidR="008B462F" w:rsidRDefault="00000000">
            <w:r>
              <w:rPr>
                <w:sz w:val="20"/>
                <w:szCs w:val="20"/>
              </w:rPr>
              <w:t>431,916</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F675C8" w14:textId="2E7A5BC4" w:rsidR="008B462F" w:rsidRDefault="005F2E8F">
            <w:r>
              <w:rPr>
                <w:sz w:val="20"/>
                <w:szCs w:val="20"/>
              </w:rPr>
              <w:t>Expansión agrícola y forestal coinciden</w:t>
            </w:r>
          </w:p>
        </w:tc>
      </w:tr>
      <w:tr w:rsidR="008B462F" w14:paraId="3B4B6105" w14:textId="77777777">
        <w:tc>
          <w:tcPr>
            <w:tcW w:w="20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29679E3D" w14:textId="77777777" w:rsidR="008B462F" w:rsidRDefault="00000000">
            <w:r>
              <w:rPr>
                <w:sz w:val="20"/>
                <w:szCs w:val="20"/>
              </w:rPr>
              <w:t>Jalisco</w:t>
            </w:r>
          </w:p>
        </w:tc>
        <w:tc>
          <w:tcPr>
            <w:tcW w:w="21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072E6487" w14:textId="77777777" w:rsidR="008B462F" w:rsidRDefault="00000000">
            <w:r>
              <w:rPr>
                <w:sz w:val="20"/>
                <w:szCs w:val="20"/>
              </w:rPr>
              <w:t>+228,497</w:t>
            </w:r>
          </w:p>
        </w:tc>
        <w:tc>
          <w:tcPr>
            <w:tcW w:w="21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19D344C5" w14:textId="77777777" w:rsidR="008B462F" w:rsidRDefault="00000000">
            <w:r>
              <w:rPr>
                <w:sz w:val="20"/>
                <w:szCs w:val="20"/>
              </w:rPr>
              <w:t>68,857</w:t>
            </w:r>
          </w:p>
        </w:tc>
        <w:tc>
          <w:tcPr>
            <w:tcW w:w="316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5901F61B" w14:textId="759D255B" w:rsidR="008B462F" w:rsidRDefault="005F2E8F">
            <w:r>
              <w:rPr>
                <w:sz w:val="20"/>
                <w:szCs w:val="20"/>
              </w:rPr>
              <w:t>Expansión agave (tequila)</w:t>
            </w:r>
          </w:p>
        </w:tc>
      </w:tr>
      <w:tr w:rsidR="008B462F" w14:paraId="0521F10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D5D648" w14:textId="5E0572F7" w:rsidR="008B462F" w:rsidRDefault="005F2E8F">
            <w:r>
              <w:rPr>
                <w:sz w:val="20"/>
                <w:szCs w:val="20"/>
              </w:rPr>
              <w:t>Michoacán</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8A5D5A" w14:textId="77777777" w:rsidR="008B462F" w:rsidRDefault="00000000">
            <w:r>
              <w:rPr>
                <w:sz w:val="20"/>
                <w:szCs w:val="20"/>
              </w:rPr>
              <w:t>+119,797</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2C0D53" w14:textId="77777777" w:rsidR="008B462F" w:rsidRDefault="00000000">
            <w:r>
              <w:rPr>
                <w:sz w:val="20"/>
                <w:szCs w:val="20"/>
              </w:rPr>
              <w:t>103,706</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081BDE" w14:textId="40348527" w:rsidR="008B462F" w:rsidRDefault="005F2E8F">
            <w:r>
              <w:rPr>
                <w:sz w:val="20"/>
                <w:szCs w:val="20"/>
              </w:rPr>
              <w:t>Expansión aguacate</w:t>
            </w:r>
          </w:p>
        </w:tc>
      </w:tr>
      <w:tr w:rsidR="008B462F" w14:paraId="7E5B5EA0" w14:textId="77777777">
        <w:tc>
          <w:tcPr>
            <w:tcW w:w="20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0227C002" w14:textId="77777777" w:rsidR="008B462F" w:rsidRDefault="00000000">
            <w:r>
              <w:rPr>
                <w:sz w:val="20"/>
                <w:szCs w:val="20"/>
              </w:rPr>
              <w:t>Quintana Roo</w:t>
            </w:r>
          </w:p>
        </w:tc>
        <w:tc>
          <w:tcPr>
            <w:tcW w:w="21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49FDBDE1" w14:textId="77777777" w:rsidR="008B462F" w:rsidRDefault="00000000">
            <w:r>
              <w:rPr>
                <w:sz w:val="20"/>
                <w:szCs w:val="20"/>
              </w:rPr>
              <w:t>+16,403</w:t>
            </w:r>
          </w:p>
        </w:tc>
        <w:tc>
          <w:tcPr>
            <w:tcW w:w="21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266A4093" w14:textId="77777777" w:rsidR="008B462F" w:rsidRDefault="00000000">
            <w:r>
              <w:rPr>
                <w:sz w:val="20"/>
                <w:szCs w:val="20"/>
              </w:rPr>
              <w:t>599,593</w:t>
            </w:r>
          </w:p>
        </w:tc>
        <w:tc>
          <w:tcPr>
            <w:tcW w:w="316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553C1E18" w14:textId="77777777" w:rsidR="008B462F" w:rsidRDefault="00000000">
            <w:r>
              <w:rPr>
                <w:sz w:val="20"/>
                <w:szCs w:val="20"/>
              </w:rPr>
              <w:t>Alta perdida forestal</w:t>
            </w:r>
          </w:p>
        </w:tc>
      </w:tr>
      <w:tr w:rsidR="008B462F" w14:paraId="58CF710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4A0D26" w14:textId="77777777" w:rsidR="008B462F" w:rsidRDefault="00000000">
            <w:r>
              <w:rPr>
                <w:sz w:val="20"/>
                <w:szCs w:val="20"/>
              </w:rPr>
              <w:t>Chiapas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E7295F" w14:textId="77777777" w:rsidR="008B462F" w:rsidRDefault="00000000">
            <w:r>
              <w:rPr>
                <w:sz w:val="20"/>
                <w:szCs w:val="20"/>
              </w:rPr>
              <w:t>-126,325</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2AEEB0" w14:textId="77777777" w:rsidR="008B462F" w:rsidRDefault="00000000">
            <w:r>
              <w:rPr>
                <w:sz w:val="20"/>
                <w:szCs w:val="20"/>
              </w:rPr>
              <w:t>783,374</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13B339" w14:textId="739AAEEE" w:rsidR="008B462F" w:rsidRDefault="00000000">
            <w:r>
              <w:rPr>
                <w:sz w:val="20"/>
                <w:szCs w:val="20"/>
              </w:rPr>
              <w:t xml:space="preserve">Alta perdida forestal pese a </w:t>
            </w:r>
            <w:r w:rsidR="005F2E8F">
              <w:rPr>
                <w:sz w:val="20"/>
                <w:szCs w:val="20"/>
              </w:rPr>
              <w:t>reducción</w:t>
            </w:r>
            <w:r>
              <w:rPr>
                <w:sz w:val="20"/>
                <w:szCs w:val="20"/>
              </w:rPr>
              <w:t xml:space="preserve"> </w:t>
            </w:r>
            <w:r w:rsidR="005F2E8F">
              <w:rPr>
                <w:sz w:val="20"/>
                <w:szCs w:val="20"/>
              </w:rPr>
              <w:t>agrícola</w:t>
            </w:r>
          </w:p>
        </w:tc>
      </w:tr>
    </w:tbl>
    <w:p w14:paraId="292F8218" w14:textId="77777777" w:rsidR="008B462F" w:rsidRDefault="008B462F">
      <w:pPr>
        <w:spacing w:after="100"/>
      </w:pPr>
    </w:p>
    <w:p w14:paraId="1E9E8BD1" w14:textId="3311AF9B" w:rsidR="008B462F" w:rsidRDefault="00000000">
      <w:pPr>
        <w:spacing w:before="60" w:after="60"/>
        <w:jc w:val="both"/>
      </w:pPr>
      <w:r>
        <w:lastRenderedPageBreak/>
        <w:t xml:space="preserve">Chiapas es un caso que merece </w:t>
      </w:r>
      <w:r w:rsidR="005F2E8F">
        <w:t>atención</w:t>
      </w:r>
      <w:r>
        <w:t xml:space="preserve"> especial: aunque la superficie </w:t>
      </w:r>
      <w:r w:rsidR="005F2E8F">
        <w:t>agrícola</w:t>
      </w:r>
      <w:r>
        <w:t xml:space="preserve"> total disminuyo, la perdida forestal es la segunda </w:t>
      </w:r>
      <w:r w:rsidR="00020387">
        <w:t>más</w:t>
      </w:r>
      <w:r>
        <w:t xml:space="preserve"> alta del </w:t>
      </w:r>
      <w:r w:rsidR="005F2E8F">
        <w:t>país</w:t>
      </w:r>
      <w:r>
        <w:t xml:space="preserve">. Esto sugiere que en Chiapas el </w:t>
      </w:r>
      <w:proofErr w:type="gramStart"/>
      <w:r>
        <w:t>driver</w:t>
      </w:r>
      <w:proofErr w:type="gramEnd"/>
      <w:r>
        <w:t xml:space="preserve"> puede ser </w:t>
      </w:r>
      <w:r w:rsidR="005F2E8F">
        <w:t>ganadería</w:t>
      </w:r>
      <w:r>
        <w:t xml:space="preserve"> extensiva (que no siempre aparece en los registros de cultivo) u otros factores no capturados en los datos del SIAP.</w:t>
      </w:r>
    </w:p>
    <w:p w14:paraId="43669423" w14:textId="77777777" w:rsidR="008B462F" w:rsidRDefault="008B462F">
      <w:pPr>
        <w:spacing w:after="100"/>
      </w:pPr>
    </w:p>
    <w:p w14:paraId="514DD9EE" w14:textId="77777777" w:rsidR="008B462F" w:rsidRDefault="00000000">
      <w:pPr>
        <w:pStyle w:val="Ttulo2"/>
        <w:pBdr>
          <w:bottom w:val="single" w:sz="4" w:space="1" w:color="2E75B6"/>
        </w:pBdr>
      </w:pPr>
      <w:r>
        <w:t>6.3 Principales Perdedores Forestales (2001-2023, threshold 30%)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560"/>
        <w:gridCol w:w="3600"/>
      </w:tblGrid>
      <w:tr w:rsidR="008B462F" w14:paraId="15650EB7"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2AE69C9" w14:textId="77777777" w:rsidR="008B462F" w:rsidRDefault="00000000">
            <w:r>
              <w:rPr>
                <w:b/>
                <w:bCs/>
                <w:color w:val="FFFFFF"/>
                <w:sz w:val="20"/>
                <w:szCs w:val="20"/>
              </w:rPr>
              <w:t>Ranking</w:t>
            </w:r>
          </w:p>
        </w:tc>
        <w:tc>
          <w:tcPr>
            <w:tcW w:w="4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81D1431" w14:textId="77777777" w:rsidR="008B462F" w:rsidRDefault="00000000">
            <w:r>
              <w:rPr>
                <w:b/>
                <w:bCs/>
                <w:color w:val="FFFFFF"/>
                <w:sz w:val="20"/>
                <w:szCs w:val="20"/>
              </w:rPr>
              <w:t>Estado</w:t>
            </w:r>
          </w:p>
        </w:tc>
        <w:tc>
          <w:tcPr>
            <w:tcW w:w="3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E9C8347" w14:textId="77777777" w:rsidR="008B462F" w:rsidRDefault="00000000">
            <w:r>
              <w:rPr>
                <w:b/>
                <w:bCs/>
                <w:color w:val="FFFFFF"/>
                <w:sz w:val="20"/>
                <w:szCs w:val="20"/>
              </w:rPr>
              <w:t>Ha bosque perdidas</w:t>
            </w:r>
          </w:p>
        </w:tc>
      </w:tr>
      <w:tr w:rsidR="008B462F" w14:paraId="4CC4DECE" w14:textId="77777777">
        <w:tc>
          <w:tcPr>
            <w:tcW w:w="12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60F246BD" w14:textId="77777777" w:rsidR="008B462F" w:rsidRDefault="00000000">
            <w:r>
              <w:rPr>
                <w:sz w:val="20"/>
                <w:szCs w:val="20"/>
              </w:rPr>
              <w:t>1</w:t>
            </w:r>
          </w:p>
        </w:tc>
        <w:tc>
          <w:tcPr>
            <w:tcW w:w="456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4990ACB5" w14:textId="77777777" w:rsidR="008B462F" w:rsidRDefault="00000000">
            <w:r>
              <w:rPr>
                <w:sz w:val="20"/>
                <w:szCs w:val="20"/>
              </w:rPr>
              <w:t>Campeche</w:t>
            </w:r>
          </w:p>
        </w:tc>
        <w:tc>
          <w:tcPr>
            <w:tcW w:w="36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4E3E72BF" w14:textId="77777777" w:rsidR="008B462F" w:rsidRDefault="00000000">
            <w:r>
              <w:rPr>
                <w:sz w:val="20"/>
                <w:szCs w:val="20"/>
              </w:rPr>
              <w:t>906,743</w:t>
            </w:r>
          </w:p>
        </w:tc>
      </w:tr>
      <w:tr w:rsidR="008B462F" w14:paraId="71AC844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A46160" w14:textId="77777777" w:rsidR="008B462F" w:rsidRDefault="00000000">
            <w:r>
              <w:rPr>
                <w:sz w:val="20"/>
                <w:szCs w:val="20"/>
              </w:rPr>
              <w:t>2</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385FDD" w14:textId="77777777" w:rsidR="008B462F" w:rsidRDefault="00000000">
            <w:r>
              <w:rPr>
                <w:sz w:val="20"/>
                <w:szCs w:val="20"/>
              </w:rPr>
              <w:t>Chiapas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C27FC5" w14:textId="77777777" w:rsidR="008B462F" w:rsidRDefault="00000000">
            <w:r>
              <w:rPr>
                <w:sz w:val="20"/>
                <w:szCs w:val="20"/>
              </w:rPr>
              <w:t>783,374</w:t>
            </w:r>
          </w:p>
        </w:tc>
      </w:tr>
      <w:tr w:rsidR="008B462F" w14:paraId="2B9E26B7" w14:textId="77777777">
        <w:tc>
          <w:tcPr>
            <w:tcW w:w="12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025B7E39" w14:textId="77777777" w:rsidR="008B462F" w:rsidRDefault="00000000">
            <w:r>
              <w:rPr>
                <w:sz w:val="20"/>
                <w:szCs w:val="20"/>
              </w:rPr>
              <w:t>3</w:t>
            </w:r>
          </w:p>
        </w:tc>
        <w:tc>
          <w:tcPr>
            <w:tcW w:w="456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0B060FE0" w14:textId="77777777" w:rsidR="008B462F" w:rsidRDefault="00000000">
            <w:r>
              <w:rPr>
                <w:sz w:val="20"/>
                <w:szCs w:val="20"/>
              </w:rPr>
              <w:t>Quintana Roo</w:t>
            </w:r>
          </w:p>
        </w:tc>
        <w:tc>
          <w:tcPr>
            <w:tcW w:w="36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029BBC94" w14:textId="77777777" w:rsidR="008B462F" w:rsidRDefault="00000000">
            <w:r>
              <w:rPr>
                <w:sz w:val="20"/>
                <w:szCs w:val="20"/>
              </w:rPr>
              <w:t>599,593</w:t>
            </w:r>
          </w:p>
        </w:tc>
      </w:tr>
      <w:tr w:rsidR="008B462F" w14:paraId="2227ADF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400476" w14:textId="77777777" w:rsidR="008B462F" w:rsidRDefault="00000000">
            <w:r>
              <w:rPr>
                <w:sz w:val="20"/>
                <w:szCs w:val="20"/>
              </w:rPr>
              <w:t>4</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F825D7" w14:textId="41A23E45" w:rsidR="008B462F" w:rsidRDefault="005F2E8F">
            <w:r>
              <w:rPr>
                <w:sz w:val="20"/>
                <w:szCs w:val="20"/>
              </w:rPr>
              <w:t>Yucatán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D0966E" w14:textId="77777777" w:rsidR="008B462F" w:rsidRDefault="00000000">
            <w:r>
              <w:rPr>
                <w:sz w:val="20"/>
                <w:szCs w:val="20"/>
              </w:rPr>
              <w:t>522,499</w:t>
            </w:r>
          </w:p>
        </w:tc>
      </w:tr>
      <w:tr w:rsidR="008B462F" w14:paraId="0DE6DAB9" w14:textId="77777777">
        <w:tc>
          <w:tcPr>
            <w:tcW w:w="12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67499274" w14:textId="77777777" w:rsidR="008B462F" w:rsidRDefault="00000000">
            <w:r>
              <w:rPr>
                <w:sz w:val="20"/>
                <w:szCs w:val="20"/>
              </w:rPr>
              <w:t>5</w:t>
            </w:r>
          </w:p>
        </w:tc>
        <w:tc>
          <w:tcPr>
            <w:tcW w:w="456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0C844F0D" w14:textId="77777777" w:rsidR="008B462F" w:rsidRDefault="00000000">
            <w:r>
              <w:rPr>
                <w:sz w:val="20"/>
                <w:szCs w:val="20"/>
              </w:rPr>
              <w:t>Veracruz</w:t>
            </w:r>
          </w:p>
        </w:tc>
        <w:tc>
          <w:tcPr>
            <w:tcW w:w="36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4AD95035" w14:textId="77777777" w:rsidR="008B462F" w:rsidRDefault="00000000">
            <w:r>
              <w:rPr>
                <w:sz w:val="20"/>
                <w:szCs w:val="20"/>
              </w:rPr>
              <w:t>496,448</w:t>
            </w:r>
          </w:p>
        </w:tc>
      </w:tr>
      <w:tr w:rsidR="008B462F" w14:paraId="69CFA085"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619A09" w14:textId="77777777" w:rsidR="008B462F" w:rsidRDefault="00000000">
            <w:r>
              <w:rPr>
                <w:sz w:val="20"/>
                <w:szCs w:val="20"/>
              </w:rPr>
              <w:t>6</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5F3943" w14:textId="77777777" w:rsidR="008B462F" w:rsidRDefault="00000000">
            <w:r>
              <w:rPr>
                <w:sz w:val="20"/>
                <w:szCs w:val="20"/>
              </w:rPr>
              <w:t>Oaxaca</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24B20F" w14:textId="77777777" w:rsidR="008B462F" w:rsidRDefault="00000000">
            <w:r>
              <w:rPr>
                <w:sz w:val="20"/>
                <w:szCs w:val="20"/>
              </w:rPr>
              <w:t>431,916</w:t>
            </w:r>
          </w:p>
        </w:tc>
      </w:tr>
      <w:tr w:rsidR="008B462F" w14:paraId="153F28E7" w14:textId="77777777">
        <w:tc>
          <w:tcPr>
            <w:tcW w:w="12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5D4DFB8F" w14:textId="77777777" w:rsidR="008B462F" w:rsidRDefault="00000000">
            <w:r>
              <w:rPr>
                <w:sz w:val="20"/>
                <w:szCs w:val="20"/>
              </w:rPr>
              <w:t>7</w:t>
            </w:r>
          </w:p>
        </w:tc>
        <w:tc>
          <w:tcPr>
            <w:tcW w:w="456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13B896B6" w14:textId="77777777" w:rsidR="008B462F" w:rsidRDefault="00000000">
            <w:r>
              <w:rPr>
                <w:sz w:val="20"/>
                <w:szCs w:val="20"/>
              </w:rPr>
              <w:t>Tabasco</w:t>
            </w:r>
          </w:p>
        </w:tc>
        <w:tc>
          <w:tcPr>
            <w:tcW w:w="3600" w:type="dxa"/>
            <w:tcBorders>
              <w:top w:val="single" w:sz="1" w:space="0" w:color="CCCCCC"/>
              <w:left w:val="single" w:sz="1" w:space="0" w:color="CCCCCC"/>
              <w:bottom w:val="single" w:sz="1" w:space="0" w:color="CCCCCC"/>
              <w:right w:val="single" w:sz="1" w:space="0" w:color="CCCCCC"/>
            </w:tcBorders>
            <w:shd w:val="clear" w:color="auto" w:fill="F7FBFF"/>
            <w:tcMar>
              <w:top w:w="60" w:type="dxa"/>
              <w:left w:w="120" w:type="dxa"/>
              <w:bottom w:w="60" w:type="dxa"/>
              <w:right w:w="120" w:type="dxa"/>
            </w:tcMar>
          </w:tcPr>
          <w:p w14:paraId="2B7A7DF7" w14:textId="77777777" w:rsidR="008B462F" w:rsidRDefault="00000000">
            <w:r>
              <w:rPr>
                <w:sz w:val="20"/>
                <w:szCs w:val="20"/>
              </w:rPr>
              <w:t>163,542</w:t>
            </w:r>
          </w:p>
        </w:tc>
      </w:tr>
      <w:tr w:rsidR="008B462F" w14:paraId="78D483C5"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10D3ED" w14:textId="77777777" w:rsidR="008B462F" w:rsidRDefault="00000000">
            <w:r>
              <w:rPr>
                <w:sz w:val="20"/>
                <w:szCs w:val="20"/>
              </w:rPr>
              <w:t>8</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9EF2CE" w14:textId="77777777" w:rsidR="008B462F" w:rsidRDefault="00000000">
            <w:r>
              <w:rPr>
                <w:sz w:val="20"/>
                <w:szCs w:val="20"/>
              </w:rPr>
              <w:t>Tamaulipas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D59C29" w14:textId="77777777" w:rsidR="008B462F" w:rsidRDefault="00000000">
            <w:r>
              <w:rPr>
                <w:sz w:val="20"/>
                <w:szCs w:val="20"/>
              </w:rPr>
              <w:t>155,988</w:t>
            </w:r>
          </w:p>
        </w:tc>
      </w:tr>
    </w:tbl>
    <w:p w14:paraId="0BD00339" w14:textId="77777777" w:rsidR="008B462F" w:rsidRDefault="008B462F">
      <w:pPr>
        <w:spacing w:after="100"/>
      </w:pPr>
    </w:p>
    <w:p w14:paraId="46184F7D" w14:textId="21D5E33E" w:rsidR="008B462F" w:rsidRDefault="00000000">
      <w:pPr>
        <w:spacing w:before="60" w:after="60"/>
        <w:jc w:val="both"/>
      </w:pPr>
      <w:r>
        <w:t xml:space="preserve">Seis de los ocho estados con mayor perdida forestal son estados del sureste o con ecosistemas tropicales, lo que confirma que la </w:t>
      </w:r>
      <w:r w:rsidR="005F2E8F">
        <w:t>deforestación</w:t>
      </w:r>
      <w:r>
        <w:t xml:space="preserve"> en Mexico es un </w:t>
      </w:r>
      <w:r w:rsidR="005F2E8F">
        <w:t>fenómeno</w:t>
      </w:r>
      <w:r>
        <w:t xml:space="preserve"> </w:t>
      </w:r>
      <w:r w:rsidR="005F2E8F">
        <w:t>geográficamente</w:t>
      </w:r>
      <w:r>
        <w:t xml:space="preserve"> concentrado, no </w:t>
      </w:r>
      <w:r w:rsidR="005F2E8F">
        <w:t>homogéneo</w:t>
      </w:r>
      <w:r>
        <w:t>.</w:t>
      </w:r>
    </w:p>
    <w:p w14:paraId="2DAE4794" w14:textId="77777777" w:rsidR="008B462F" w:rsidRDefault="008B462F">
      <w:pPr>
        <w:spacing w:after="200"/>
      </w:pPr>
    </w:p>
    <w:p w14:paraId="11FCB217" w14:textId="77777777" w:rsidR="008B462F" w:rsidRDefault="00000000">
      <w:pPr>
        <w:pStyle w:val="Ttulo1"/>
      </w:pPr>
      <w:r>
        <w:t>7. Lo que Esperamos Encontrar con el Dataset Completo</w:t>
      </w:r>
    </w:p>
    <w:p w14:paraId="2648CE1C" w14:textId="77777777" w:rsidR="008B462F" w:rsidRDefault="00000000">
      <w:pPr>
        <w:spacing w:before="60" w:after="60"/>
        <w:jc w:val="both"/>
      </w:pPr>
      <w:r>
        <w:t>Con el dataset completo (datos anuales del SIAP de 2001 a 2023 cruzados con los datos anuales de GFW), esperamos profundizar en los siguientes hallazgos:</w:t>
      </w:r>
    </w:p>
    <w:p w14:paraId="5217D306" w14:textId="77777777" w:rsidR="008B462F" w:rsidRDefault="008B462F">
      <w:pPr>
        <w:spacing w:after="100"/>
      </w:pPr>
    </w:p>
    <w:p w14:paraId="770778A0" w14:textId="129754EB" w:rsidR="008B462F" w:rsidRDefault="00000000">
      <w:pPr>
        <w:pStyle w:val="Ttulo2"/>
        <w:pBdr>
          <w:bottom w:val="single" w:sz="4" w:space="1" w:color="2E75B6"/>
        </w:pBdr>
      </w:pPr>
      <w:r>
        <w:t xml:space="preserve">7.1 </w:t>
      </w:r>
      <w:r w:rsidR="005F2E8F">
        <w:t>Correlación</w:t>
      </w:r>
      <w:r>
        <w:t xml:space="preserve"> </w:t>
      </w:r>
      <w:r w:rsidR="005F2E8F">
        <w:t>Estadística</w:t>
      </w:r>
    </w:p>
    <w:p w14:paraId="74AB7E18" w14:textId="060AFEB8" w:rsidR="008B462F" w:rsidRDefault="00000000">
      <w:pPr>
        <w:spacing w:before="60" w:after="60"/>
        <w:jc w:val="both"/>
      </w:pPr>
      <w:r>
        <w:t xml:space="preserve">Esperamos encontrar una </w:t>
      </w:r>
      <w:r w:rsidR="005F2E8F">
        <w:t>correlación</w:t>
      </w:r>
      <w:r>
        <w:t xml:space="preserve"> positiva </w:t>
      </w:r>
      <w:r w:rsidR="005F2E8F">
        <w:t>estadísticamente</w:t>
      </w:r>
      <w:r>
        <w:t xml:space="preserve"> significativa entre el crecimiento de </w:t>
      </w:r>
      <w:r w:rsidR="005F2E8F">
        <w:t>hectáreas</w:t>
      </w:r>
      <w:r>
        <w:t xml:space="preserve"> de cultivos de </w:t>
      </w:r>
      <w:r w:rsidR="005F2E8F">
        <w:t>exportación</w:t>
      </w:r>
      <w:r>
        <w:t xml:space="preserve"> (aguacate, agave, palma africana) y la perdida forestal acumulada por estado. La </w:t>
      </w:r>
      <w:r w:rsidR="005F2E8F">
        <w:t>hipótesis</w:t>
      </w:r>
      <w:r>
        <w:t xml:space="preserve"> es que esta </w:t>
      </w:r>
      <w:r w:rsidR="005F2E8F">
        <w:t>correlación</w:t>
      </w:r>
      <w:r>
        <w:t xml:space="preserve"> </w:t>
      </w:r>
      <w:r w:rsidR="005F2E8F">
        <w:t>será</w:t>
      </w:r>
      <w:r>
        <w:t xml:space="preserve"> </w:t>
      </w:r>
      <w:r w:rsidR="00020387">
        <w:t>más</w:t>
      </w:r>
      <w:r>
        <w:t xml:space="preserve"> fuerte para aguacate en </w:t>
      </w:r>
      <w:r w:rsidR="005F2E8F">
        <w:t>Michoacán</w:t>
      </w:r>
      <w:r>
        <w:t xml:space="preserve"> y Jalisco, y para palma africana en Chiapas y Tabasco.</w:t>
      </w:r>
    </w:p>
    <w:p w14:paraId="7211552D" w14:textId="77777777" w:rsidR="008B462F" w:rsidRDefault="008B462F">
      <w:pPr>
        <w:spacing w:after="100"/>
      </w:pPr>
    </w:p>
    <w:p w14:paraId="1DFDA64C" w14:textId="519953B6" w:rsidR="008B462F" w:rsidRDefault="00000000">
      <w:pPr>
        <w:spacing w:before="60" w:after="60"/>
        <w:jc w:val="both"/>
      </w:pPr>
      <w:r>
        <w:t xml:space="preserve">Para la </w:t>
      </w:r>
      <w:r w:rsidR="005F2E8F">
        <w:t>ganadería</w:t>
      </w:r>
      <w:r>
        <w:t xml:space="preserve"> (pastos y praderas + </w:t>
      </w:r>
      <w:r w:rsidR="005F2E8F">
        <w:t>maíz</w:t>
      </w:r>
      <w:r>
        <w:t xml:space="preserve"> forrajero), esperamos que la </w:t>
      </w:r>
      <w:r w:rsidR="005F2E8F">
        <w:t>correlación</w:t>
      </w:r>
      <w:r>
        <w:t xml:space="preserve"> con perdida forestal sea la </w:t>
      </w:r>
      <w:r w:rsidR="00020387">
        <w:t>más</w:t>
      </w:r>
      <w:r>
        <w:t xml:space="preserve"> alta de todas, especialmente en estados del sureste.</w:t>
      </w:r>
    </w:p>
    <w:p w14:paraId="26E16A55" w14:textId="77777777" w:rsidR="008B462F" w:rsidRDefault="008B462F">
      <w:pPr>
        <w:spacing w:after="100"/>
      </w:pPr>
    </w:p>
    <w:p w14:paraId="30B9059D" w14:textId="33DB5563" w:rsidR="008B462F" w:rsidRDefault="00000000">
      <w:pPr>
        <w:pStyle w:val="Ttulo2"/>
        <w:pBdr>
          <w:bottom w:val="single" w:sz="4" w:space="1" w:color="2E75B6"/>
        </w:pBdr>
      </w:pPr>
      <w:r>
        <w:t xml:space="preserve">7.2 Puntos de </w:t>
      </w:r>
      <w:r w:rsidR="005F2E8F">
        <w:t>Inflexión</w:t>
      </w:r>
      <w:r>
        <w:t xml:space="preserve"> Temporales</w:t>
      </w:r>
    </w:p>
    <w:p w14:paraId="45191D7E" w14:textId="25447D38" w:rsidR="008B462F" w:rsidRDefault="00000000">
      <w:pPr>
        <w:spacing w:before="60" w:after="60"/>
        <w:jc w:val="both"/>
      </w:pPr>
      <w:r>
        <w:t xml:space="preserve">Con datos anuales, esperamos identificar uno o </w:t>
      </w:r>
      <w:r w:rsidR="00020387">
        <w:t>más</w:t>
      </w:r>
      <w:r>
        <w:t xml:space="preserve"> </w:t>
      </w:r>
      <w:r w:rsidR="00020387">
        <w:t>años</w:t>
      </w:r>
      <w:r>
        <w:t xml:space="preserve"> en los que la tasa de perdida forestal se </w:t>
      </w:r>
      <w:r w:rsidR="00020387">
        <w:t>aceleró</w:t>
      </w:r>
      <w:r>
        <w:t xml:space="preserve"> notoriamente. Estos puntos de </w:t>
      </w:r>
      <w:r w:rsidR="005F2E8F">
        <w:t>inflexión</w:t>
      </w:r>
      <w:r>
        <w:t xml:space="preserve"> </w:t>
      </w:r>
      <w:r w:rsidR="005F2E8F">
        <w:t>podrán</w:t>
      </w:r>
      <w:r>
        <w:t xml:space="preserve"> contrastarse con eventos externos conocidos, como cambios en </w:t>
      </w:r>
      <w:r w:rsidR="005F2E8F">
        <w:t>políticas</w:t>
      </w:r>
      <w:r>
        <w:t xml:space="preserve"> de subsidios </w:t>
      </w:r>
      <w:r w:rsidR="005F2E8F">
        <w:t>agrícolas</w:t>
      </w:r>
      <w:r>
        <w:t>, acuerdos comerciales (como el T-</w:t>
      </w:r>
      <w:r>
        <w:lastRenderedPageBreak/>
        <w:t xml:space="preserve">MEC que </w:t>
      </w:r>
      <w:r w:rsidR="00020387">
        <w:t>entró</w:t>
      </w:r>
      <w:r>
        <w:t xml:space="preserve"> en vigor en 1994 o sus actualizaciones), o picos de precios internacionales de commodities como el aguacate.</w:t>
      </w:r>
    </w:p>
    <w:p w14:paraId="6F8D5339" w14:textId="77777777" w:rsidR="008B462F" w:rsidRDefault="008B462F">
      <w:pPr>
        <w:spacing w:after="100"/>
      </w:pPr>
    </w:p>
    <w:p w14:paraId="1BBE937E" w14:textId="77777777" w:rsidR="008B462F" w:rsidRDefault="00000000">
      <w:pPr>
        <w:pStyle w:val="Ttulo2"/>
        <w:pBdr>
          <w:bottom w:val="single" w:sz="4" w:space="1" w:color="2E75B6"/>
        </w:pBdr>
      </w:pPr>
      <w:r>
        <w:t>7.3 Perfiles Estatales mediante Clustering</w:t>
      </w:r>
    </w:p>
    <w:p w14:paraId="792CFDE5" w14:textId="12ED370D" w:rsidR="008B462F" w:rsidRDefault="00000000">
      <w:pPr>
        <w:spacing w:before="60" w:after="60"/>
        <w:jc w:val="both"/>
      </w:pPr>
      <w:r>
        <w:t xml:space="preserve">Con K-Means o clustering </w:t>
      </w:r>
      <w:r w:rsidR="005F2E8F">
        <w:t>jerárquico</w:t>
      </w:r>
      <w:r>
        <w:t xml:space="preserve"> sobre las variables de perdida forestal y </w:t>
      </w:r>
      <w:r w:rsidR="005F2E8F">
        <w:t>composición</w:t>
      </w:r>
      <w:r>
        <w:t xml:space="preserve"> </w:t>
      </w:r>
      <w:r w:rsidR="005F2E8F">
        <w:t>agrícola</w:t>
      </w:r>
      <w:r>
        <w:t xml:space="preserve"> por estado y a</w:t>
      </w:r>
      <w:r w:rsidR="005F17D9">
        <w:t>ñ</w:t>
      </w:r>
      <w:r>
        <w:t>o, esperamos identificar entre 3 y 5 grupos de estados con comportamientos similares. Los perfiles anticipados son:</w:t>
      </w:r>
    </w:p>
    <w:p w14:paraId="4E153213" w14:textId="42325B67" w:rsidR="008B462F" w:rsidRDefault="00000000">
      <w:pPr>
        <w:pStyle w:val="Prrafodelista"/>
        <w:numPr>
          <w:ilvl w:val="0"/>
          <w:numId w:val="2"/>
        </w:numPr>
        <w:spacing w:before="40" w:after="40"/>
      </w:pPr>
      <w:r>
        <w:t xml:space="preserve">Estados con </w:t>
      </w:r>
      <w:proofErr w:type="gramStart"/>
      <w:r>
        <w:t xml:space="preserve">alta </w:t>
      </w:r>
      <w:r w:rsidR="005F2E8F">
        <w:t>deforestación</w:t>
      </w:r>
      <w:r>
        <w:t xml:space="preserve"> y alta </w:t>
      </w:r>
      <w:r w:rsidR="005F2E8F">
        <w:t>expansión</w:t>
      </w:r>
      <w:proofErr w:type="gramEnd"/>
      <w:r>
        <w:t xml:space="preserve"> ganadera (sureste: Campeche, Chiapas, Tabasco).</w:t>
      </w:r>
    </w:p>
    <w:p w14:paraId="1E2EF4B9" w14:textId="323F3569" w:rsidR="008B462F" w:rsidRDefault="00000000">
      <w:pPr>
        <w:pStyle w:val="Prrafodelista"/>
        <w:numPr>
          <w:ilvl w:val="0"/>
          <w:numId w:val="2"/>
        </w:numPr>
        <w:spacing w:before="40" w:after="40"/>
      </w:pPr>
      <w:r>
        <w:t xml:space="preserve">Estados con alta </w:t>
      </w:r>
      <w:r w:rsidR="005F2E8F">
        <w:t>deforestación</w:t>
      </w:r>
      <w:r>
        <w:t xml:space="preserve"> y </w:t>
      </w:r>
      <w:r w:rsidR="005F2E8F">
        <w:t>expansión</w:t>
      </w:r>
      <w:r>
        <w:t xml:space="preserve"> de cultivos de </w:t>
      </w:r>
      <w:r w:rsidR="005F2E8F">
        <w:t>exportación</w:t>
      </w:r>
      <w:r>
        <w:t xml:space="preserve"> (</w:t>
      </w:r>
      <w:r w:rsidR="005F2E8F">
        <w:t>Michoacán</w:t>
      </w:r>
      <w:r>
        <w:t>, Jalisco, Oaxaca).</w:t>
      </w:r>
    </w:p>
    <w:p w14:paraId="0A6F0D51" w14:textId="652B07B7" w:rsidR="008B462F" w:rsidRDefault="00000000">
      <w:pPr>
        <w:pStyle w:val="Prrafodelista"/>
        <w:numPr>
          <w:ilvl w:val="0"/>
          <w:numId w:val="2"/>
        </w:numPr>
        <w:spacing w:before="40" w:after="40"/>
      </w:pPr>
      <w:r>
        <w:t xml:space="preserve">Estados con </w:t>
      </w:r>
      <w:r w:rsidR="005F2E8F">
        <w:t>reducción</w:t>
      </w:r>
      <w:r>
        <w:t xml:space="preserve"> </w:t>
      </w:r>
      <w:r w:rsidR="005F2E8F">
        <w:t>agrícola</w:t>
      </w:r>
      <w:r>
        <w:t xml:space="preserve"> sin </w:t>
      </w:r>
      <w:r w:rsidR="005F2E8F">
        <w:t>deforestación</w:t>
      </w:r>
      <w:r>
        <w:t xml:space="preserve"> significativa (norte y centro: Zacatecas, Sinaloa, Tamaulipas).</w:t>
      </w:r>
    </w:p>
    <w:p w14:paraId="615E8110" w14:textId="63987457" w:rsidR="008B462F" w:rsidRDefault="00000000">
      <w:pPr>
        <w:pStyle w:val="Prrafodelista"/>
        <w:numPr>
          <w:ilvl w:val="0"/>
          <w:numId w:val="2"/>
        </w:numPr>
        <w:spacing w:before="40" w:after="40"/>
      </w:pPr>
      <w:r>
        <w:t xml:space="preserve">Estados con </w:t>
      </w:r>
      <w:r w:rsidR="005F2E8F">
        <w:t>deforestación</w:t>
      </w:r>
      <w:r>
        <w:t xml:space="preserve"> alta pero causas no agrícolas claras (Quintana Roo, posiblemente turismo y desarrollo urbano).</w:t>
      </w:r>
    </w:p>
    <w:p w14:paraId="018A3C33" w14:textId="77777777" w:rsidR="008B462F" w:rsidRDefault="008B462F">
      <w:pPr>
        <w:spacing w:after="100"/>
      </w:pPr>
    </w:p>
    <w:p w14:paraId="2F342DE5" w14:textId="77777777" w:rsidR="008B462F" w:rsidRDefault="00000000">
      <w:pPr>
        <w:pStyle w:val="Ttulo2"/>
        <w:pBdr>
          <w:bottom w:val="single" w:sz="4" w:space="1" w:color="2E75B6"/>
        </w:pBdr>
      </w:pPr>
      <w:r>
        <w:t>7.4 Visualizaciones Esperadas</w:t>
      </w:r>
    </w:p>
    <w:p w14:paraId="7FD17AF6" w14:textId="2AA44183" w:rsidR="008B462F" w:rsidRDefault="00000000">
      <w:pPr>
        <w:pStyle w:val="Prrafodelista"/>
        <w:numPr>
          <w:ilvl w:val="0"/>
          <w:numId w:val="2"/>
        </w:numPr>
        <w:spacing w:before="40" w:after="40"/>
      </w:pPr>
      <w:r>
        <w:rPr>
          <w:b/>
          <w:bCs/>
        </w:rPr>
        <w:t xml:space="preserve">Perdida forestal acumulada por estado en el tiempo, que permita ver la </w:t>
      </w:r>
      <w:r w:rsidR="005F2E8F">
        <w:rPr>
          <w:b/>
          <w:bCs/>
        </w:rPr>
        <w:t>progresión</w:t>
      </w:r>
      <w:r>
        <w:rPr>
          <w:b/>
          <w:bCs/>
        </w:rPr>
        <w:t xml:space="preserve"> </w:t>
      </w:r>
      <w:r w:rsidR="005F2E8F">
        <w:rPr>
          <w:b/>
          <w:bCs/>
        </w:rPr>
        <w:t>geográfica</w:t>
      </w:r>
      <w:r>
        <w:rPr>
          <w:b/>
          <w:bCs/>
        </w:rPr>
        <w:t xml:space="preserve"> del </w:t>
      </w:r>
      <w:r w:rsidR="005F2E8F">
        <w:rPr>
          <w:b/>
          <w:bCs/>
        </w:rPr>
        <w:t>fenómeno</w:t>
      </w:r>
      <w:r>
        <w:rPr>
          <w:b/>
          <w:bCs/>
        </w:rPr>
        <w:t xml:space="preserve">.: </w:t>
      </w:r>
      <w:r>
        <w:t>Mapa coroplético animado (2001-2023)</w:t>
      </w:r>
    </w:p>
    <w:p w14:paraId="226733BB" w14:textId="53448758" w:rsidR="008B462F" w:rsidRDefault="00000000">
      <w:pPr>
        <w:pStyle w:val="Prrafodelista"/>
        <w:numPr>
          <w:ilvl w:val="0"/>
          <w:numId w:val="2"/>
        </w:numPr>
        <w:spacing w:before="40" w:after="40"/>
      </w:pPr>
      <w:r>
        <w:rPr>
          <w:b/>
          <w:bCs/>
        </w:rPr>
        <w:t xml:space="preserve">Cambio en la estructura de cultivos de Mexico entre 2001 y 2023, mostrando la </w:t>
      </w:r>
      <w:r w:rsidR="005F2E8F">
        <w:rPr>
          <w:b/>
          <w:bCs/>
        </w:rPr>
        <w:t>sustitución</w:t>
      </w:r>
      <w:r>
        <w:rPr>
          <w:b/>
          <w:bCs/>
        </w:rPr>
        <w:t xml:space="preserve"> de cultivos tradicionales por cultivos de </w:t>
      </w:r>
      <w:r w:rsidR="005F2E8F">
        <w:rPr>
          <w:b/>
          <w:bCs/>
        </w:rPr>
        <w:t>exportación</w:t>
      </w:r>
      <w:r>
        <w:rPr>
          <w:b/>
          <w:bCs/>
        </w:rPr>
        <w:t xml:space="preserve">.: </w:t>
      </w:r>
      <w:r>
        <w:t xml:space="preserve">Grafico de </w:t>
      </w:r>
      <w:r w:rsidR="005F2E8F">
        <w:t>composición</w:t>
      </w:r>
      <w:r>
        <w:t xml:space="preserve"> </w:t>
      </w:r>
      <w:r w:rsidR="005F2E8F">
        <w:t>agrícola</w:t>
      </w:r>
    </w:p>
    <w:p w14:paraId="6C384EA5" w14:textId="061C1096" w:rsidR="008B462F" w:rsidRDefault="00000000">
      <w:pPr>
        <w:pStyle w:val="Prrafodelista"/>
        <w:numPr>
          <w:ilvl w:val="0"/>
          <w:numId w:val="2"/>
        </w:numPr>
        <w:spacing w:before="40" w:after="40"/>
      </w:pPr>
      <w:r>
        <w:rPr>
          <w:b/>
          <w:bCs/>
        </w:rPr>
        <w:t xml:space="preserve">Perdida forestal vs. crecimiento de cultivos </w:t>
      </w:r>
      <w:r w:rsidR="005F2E8F">
        <w:rPr>
          <w:b/>
          <w:bCs/>
        </w:rPr>
        <w:t>específicos</w:t>
      </w:r>
      <w:r>
        <w:rPr>
          <w:b/>
          <w:bCs/>
        </w:rPr>
        <w:t xml:space="preserve"> por estado, con punto de dato por estado y linea de tendencia.: </w:t>
      </w:r>
      <w:r>
        <w:t xml:space="preserve">Scatter plot de </w:t>
      </w:r>
      <w:r w:rsidR="005F2E8F">
        <w:t>correlación</w:t>
      </w:r>
    </w:p>
    <w:p w14:paraId="472DF53F" w14:textId="5832B8B9" w:rsidR="008B462F" w:rsidRDefault="00000000">
      <w:pPr>
        <w:pStyle w:val="Prrafodelista"/>
        <w:numPr>
          <w:ilvl w:val="0"/>
          <w:numId w:val="2"/>
        </w:numPr>
        <w:spacing w:before="40" w:after="40"/>
      </w:pPr>
      <w:r>
        <w:rPr>
          <w:b/>
          <w:bCs/>
        </w:rPr>
        <w:t xml:space="preserve">Perdida forestal anual nacional (GFW) vs. </w:t>
      </w:r>
      <w:r w:rsidR="005F2E8F">
        <w:rPr>
          <w:b/>
          <w:bCs/>
        </w:rPr>
        <w:t>expansión</w:t>
      </w:r>
      <w:r>
        <w:rPr>
          <w:b/>
          <w:bCs/>
        </w:rPr>
        <w:t xml:space="preserve"> de cultivos clave (SIAP) en el mismo eje temporal.: </w:t>
      </w:r>
      <w:r>
        <w:t>Serie de tiempo dual</w:t>
      </w:r>
    </w:p>
    <w:p w14:paraId="49263B8A" w14:textId="2A6290B0" w:rsidR="008B462F" w:rsidRDefault="00000000">
      <w:pPr>
        <w:pStyle w:val="Prrafodelista"/>
        <w:numPr>
          <w:ilvl w:val="0"/>
          <w:numId w:val="2"/>
        </w:numPr>
        <w:spacing w:before="40" w:after="40"/>
      </w:pPr>
      <w:r>
        <w:rPr>
          <w:b/>
          <w:bCs/>
        </w:rPr>
        <w:t xml:space="preserve">Estados agrupados por perfil de </w:t>
      </w:r>
      <w:r w:rsidR="005F2E8F">
        <w:rPr>
          <w:b/>
          <w:bCs/>
        </w:rPr>
        <w:t>deforestación</w:t>
      </w:r>
      <w:r>
        <w:rPr>
          <w:b/>
          <w:bCs/>
        </w:rPr>
        <w:t xml:space="preserve"> y </w:t>
      </w:r>
      <w:r w:rsidR="005F2E8F">
        <w:rPr>
          <w:b/>
          <w:bCs/>
        </w:rPr>
        <w:t>composición</w:t>
      </w:r>
      <w:r>
        <w:rPr>
          <w:b/>
          <w:bCs/>
        </w:rPr>
        <w:t xml:space="preserve"> </w:t>
      </w:r>
      <w:r w:rsidR="005F2E8F">
        <w:rPr>
          <w:b/>
          <w:bCs/>
        </w:rPr>
        <w:t>agrícola</w:t>
      </w:r>
      <w:r>
        <w:rPr>
          <w:b/>
          <w:bCs/>
        </w:rPr>
        <w:t xml:space="preserve">, codificados por color.: </w:t>
      </w:r>
      <w:r>
        <w:t xml:space="preserve">Mapa de </w:t>
      </w:r>
      <w:proofErr w:type="gramStart"/>
      <w:r>
        <w:t>clusters</w:t>
      </w:r>
      <w:proofErr w:type="gramEnd"/>
    </w:p>
    <w:p w14:paraId="5AC70C2D" w14:textId="77777777" w:rsidR="008B462F" w:rsidRDefault="008B462F">
      <w:pPr>
        <w:spacing w:after="200"/>
      </w:pPr>
    </w:p>
    <w:p w14:paraId="212AFB88" w14:textId="004347A5" w:rsidR="008B462F" w:rsidRDefault="00000000">
      <w:pPr>
        <w:pStyle w:val="Ttulo1"/>
      </w:pPr>
      <w:r>
        <w:t xml:space="preserve">8. </w:t>
      </w:r>
      <w:r w:rsidR="00020387">
        <w:t>Próximos</w:t>
      </w:r>
      <w:r>
        <w:t xml:space="preserve"> Pasos</w:t>
      </w:r>
    </w:p>
    <w:p w14:paraId="09005A70" w14:textId="25C5D218" w:rsidR="008B462F" w:rsidRDefault="00020387">
      <w:pPr>
        <w:pStyle w:val="Prrafodelista"/>
        <w:numPr>
          <w:ilvl w:val="0"/>
          <w:numId w:val="2"/>
        </w:numPr>
        <w:spacing w:before="40" w:after="40"/>
      </w:pPr>
      <w:r>
        <w:t>Recolección de datos completos del SIAP para todos los a</w:t>
      </w:r>
      <w:r w:rsidR="005F17D9">
        <w:t>ñ</w:t>
      </w:r>
      <w:r>
        <w:t>os de 2001 a 2023 (actualmente disponibles solo los extremos como muestra).</w:t>
      </w:r>
    </w:p>
    <w:p w14:paraId="6D9A3FD8" w14:textId="24C08D45" w:rsidR="008B462F" w:rsidRDefault="00020387">
      <w:pPr>
        <w:pStyle w:val="Prrafodelista"/>
        <w:numPr>
          <w:ilvl w:val="0"/>
          <w:numId w:val="2"/>
        </w:numPr>
        <w:spacing w:before="40" w:after="40"/>
      </w:pPr>
      <w:r>
        <w:t xml:space="preserve">Normalización y limpieza: harmonizar nombres de estados, unificar nombres de cultivos con variaciones </w:t>
      </w:r>
      <w:r w:rsidR="005F2E8F">
        <w:t>ortográficas</w:t>
      </w:r>
      <w:r>
        <w:t>, verificar consistencia de unidades entre a</w:t>
      </w:r>
      <w:r w:rsidR="005F17D9">
        <w:t>ñ</w:t>
      </w:r>
      <w:r>
        <w:t>os.</w:t>
      </w:r>
    </w:p>
    <w:p w14:paraId="51903468" w14:textId="40726D81" w:rsidR="008B462F" w:rsidRDefault="00020387">
      <w:pPr>
        <w:pStyle w:val="Prrafodelista"/>
        <w:numPr>
          <w:ilvl w:val="0"/>
          <w:numId w:val="2"/>
        </w:numPr>
        <w:spacing w:before="40" w:after="40"/>
      </w:pPr>
      <w:r>
        <w:t>Construcción del dataset maestro: merge anual de datos SIAP + GFW por estado y a</w:t>
      </w:r>
      <w:r w:rsidR="005F17D9">
        <w:t>ñ</w:t>
      </w:r>
      <w:r>
        <w:t>o.</w:t>
      </w:r>
    </w:p>
    <w:p w14:paraId="24376C33" w14:textId="2D22C009" w:rsidR="008B462F" w:rsidRDefault="00020387">
      <w:pPr>
        <w:pStyle w:val="Prrafodelista"/>
        <w:numPr>
          <w:ilvl w:val="0"/>
          <w:numId w:val="2"/>
        </w:numPr>
        <w:spacing w:before="40" w:after="40"/>
      </w:pPr>
      <w:r>
        <w:t xml:space="preserve">Análisis de </w:t>
      </w:r>
      <w:r w:rsidR="005F2E8F">
        <w:t>correlación</w:t>
      </w:r>
      <w:r>
        <w:t xml:space="preserve">: Pearson y Spearman entre variables forestales y </w:t>
      </w:r>
      <w:r w:rsidR="005F2E8F">
        <w:t>agrícolas</w:t>
      </w:r>
      <w:r>
        <w:t xml:space="preserve"> por estado.</w:t>
      </w:r>
    </w:p>
    <w:p w14:paraId="7D3EA203" w14:textId="483CC531" w:rsidR="008B462F" w:rsidRDefault="00020387">
      <w:pPr>
        <w:pStyle w:val="Prrafodelista"/>
        <w:numPr>
          <w:ilvl w:val="0"/>
          <w:numId w:val="2"/>
        </w:numPr>
        <w:spacing w:before="40" w:after="40"/>
      </w:pPr>
      <w:r>
        <w:t xml:space="preserve">Detección de puntos de </w:t>
      </w:r>
      <w:r w:rsidR="005F2E8F">
        <w:t>inflexión</w:t>
      </w:r>
      <w:r>
        <w:t xml:space="preserve"> en series de tiempo (método de Pettitt o CUSUM).</w:t>
      </w:r>
    </w:p>
    <w:p w14:paraId="66DA43D9" w14:textId="4A9AB83C" w:rsidR="008B462F" w:rsidRDefault="00000000">
      <w:pPr>
        <w:pStyle w:val="Prrafodelista"/>
        <w:numPr>
          <w:ilvl w:val="0"/>
          <w:numId w:val="2"/>
        </w:numPr>
        <w:spacing w:before="40" w:after="40"/>
      </w:pPr>
      <w:r>
        <w:t xml:space="preserve">Clustering de estados (K-Means con </w:t>
      </w:r>
      <w:r w:rsidR="00020387">
        <w:t>selección</w:t>
      </w:r>
      <w:r>
        <w:t xml:space="preserve"> de k por </w:t>
      </w:r>
      <w:r w:rsidR="00020387">
        <w:t>método</w:t>
      </w:r>
      <w:r>
        <w:t xml:space="preserve"> del codo y silhouette score).</w:t>
      </w:r>
    </w:p>
    <w:p w14:paraId="5E69D849" w14:textId="77777777" w:rsidR="008B462F" w:rsidRDefault="00000000">
      <w:pPr>
        <w:pStyle w:val="Prrafodelista"/>
        <w:numPr>
          <w:ilvl w:val="0"/>
          <w:numId w:val="2"/>
        </w:numPr>
        <w:spacing w:before="40" w:after="40"/>
      </w:pPr>
      <w:r>
        <w:t>Desarrollo de visualizaciones finales en Python (matplotlib, seaborn, plotly, geopandas).</w:t>
      </w:r>
    </w:p>
    <w:p w14:paraId="1D9B5D69" w14:textId="77777777" w:rsidR="008B462F" w:rsidRDefault="008B462F">
      <w:pPr>
        <w:spacing w:after="200"/>
      </w:pPr>
    </w:p>
    <w:p w14:paraId="6C5B4668" w14:textId="77777777" w:rsidR="008B462F" w:rsidRDefault="00000000">
      <w:pPr>
        <w:pBdr>
          <w:top w:val="single" w:sz="4" w:space="6" w:color="CCCCCC"/>
        </w:pBdr>
        <w:spacing w:before="200" w:after="60"/>
      </w:pPr>
      <w:r>
        <w:rPr>
          <w:i/>
          <w:iCs/>
          <w:color w:val="595959"/>
          <w:sz w:val="18"/>
          <w:szCs w:val="18"/>
        </w:rPr>
        <w:lastRenderedPageBreak/>
        <w:t>Fuentes de datos: Global Forest Watch / Hansen et al. (UMD) | SIAP - Secretaria de Agricultura y Desarrollo Rural, Gobierno de Mexico</w:t>
      </w:r>
    </w:p>
    <w:sectPr w:rsidR="008B462F">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FD1F3" w14:textId="77777777" w:rsidR="000F447B" w:rsidRDefault="000F447B">
      <w:r>
        <w:separator/>
      </w:r>
    </w:p>
  </w:endnote>
  <w:endnote w:type="continuationSeparator" w:id="0">
    <w:p w14:paraId="7A0B4710" w14:textId="77777777" w:rsidR="000F447B" w:rsidRDefault="000F44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F71F7" w14:textId="043822BD" w:rsidR="008B462F" w:rsidRDefault="00020387">
    <w:pPr>
      <w:tabs>
        <w:tab w:val="right" w:pos="9360"/>
      </w:tabs>
    </w:pPr>
    <w:r>
      <w:rPr>
        <w:color w:val="595959"/>
        <w:sz w:val="18"/>
        <w:szCs w:val="18"/>
      </w:rPr>
      <w:t xml:space="preserve">Visualización de Datos | Deforestación en Mexico </w:t>
    </w:r>
    <w:r>
      <w:rPr>
        <w:color w:val="595959"/>
        <w:sz w:val="18"/>
        <w:szCs w:val="18"/>
      </w:rPr>
      <w:tab/>
    </w:r>
    <w:r>
      <w:rPr>
        <w:color w:val="595959"/>
        <w:sz w:val="18"/>
        <w:szCs w:val="18"/>
      </w:rPr>
      <w:fldChar w:fldCharType="begin"/>
    </w:r>
    <w:r>
      <w:rPr>
        <w:color w:val="595959"/>
        <w:sz w:val="18"/>
        <w:szCs w:val="18"/>
      </w:rPr>
      <w:instrText>PAGE</w:instrText>
    </w:r>
    <w:r>
      <w:rPr>
        <w:color w:val="595959"/>
        <w:sz w:val="18"/>
        <w:szCs w:val="18"/>
      </w:rPr>
      <w:fldChar w:fldCharType="separate"/>
    </w:r>
    <w:r w:rsidR="00BB4FBF">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132AD" w14:textId="77777777" w:rsidR="000F447B" w:rsidRDefault="000F447B">
      <w:r>
        <w:separator/>
      </w:r>
    </w:p>
  </w:footnote>
  <w:footnote w:type="continuationSeparator" w:id="0">
    <w:p w14:paraId="2CDFF6EF" w14:textId="77777777" w:rsidR="000F447B" w:rsidRDefault="000F44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F923F7"/>
    <w:multiLevelType w:val="hybridMultilevel"/>
    <w:tmpl w:val="07E4F0D4"/>
    <w:lvl w:ilvl="0" w:tplc="B658F992">
      <w:start w:val="1"/>
      <w:numFmt w:val="bullet"/>
      <w:lvlText w:val="•"/>
      <w:lvlJc w:val="left"/>
      <w:pPr>
        <w:ind w:left="720" w:hanging="360"/>
      </w:pPr>
    </w:lvl>
    <w:lvl w:ilvl="1" w:tplc="1C86951A">
      <w:numFmt w:val="decimal"/>
      <w:lvlText w:val=""/>
      <w:lvlJc w:val="left"/>
    </w:lvl>
    <w:lvl w:ilvl="2" w:tplc="AAC6F438">
      <w:numFmt w:val="decimal"/>
      <w:lvlText w:val=""/>
      <w:lvlJc w:val="left"/>
    </w:lvl>
    <w:lvl w:ilvl="3" w:tplc="CD98C514">
      <w:numFmt w:val="decimal"/>
      <w:lvlText w:val=""/>
      <w:lvlJc w:val="left"/>
    </w:lvl>
    <w:lvl w:ilvl="4" w:tplc="2A66EF78">
      <w:numFmt w:val="decimal"/>
      <w:lvlText w:val=""/>
      <w:lvlJc w:val="left"/>
    </w:lvl>
    <w:lvl w:ilvl="5" w:tplc="7BC0F65C">
      <w:numFmt w:val="decimal"/>
      <w:lvlText w:val=""/>
      <w:lvlJc w:val="left"/>
    </w:lvl>
    <w:lvl w:ilvl="6" w:tplc="EB2ED472">
      <w:numFmt w:val="decimal"/>
      <w:lvlText w:val=""/>
      <w:lvlJc w:val="left"/>
    </w:lvl>
    <w:lvl w:ilvl="7" w:tplc="98961E1E">
      <w:numFmt w:val="decimal"/>
      <w:lvlText w:val=""/>
      <w:lvlJc w:val="left"/>
    </w:lvl>
    <w:lvl w:ilvl="8" w:tplc="CEBE0DAC">
      <w:numFmt w:val="decimal"/>
      <w:lvlText w:val=""/>
      <w:lvlJc w:val="left"/>
    </w:lvl>
  </w:abstractNum>
  <w:abstractNum w:abstractNumId="1" w15:restartNumberingAfterBreak="0">
    <w:nsid w:val="7A1F5924"/>
    <w:multiLevelType w:val="hybridMultilevel"/>
    <w:tmpl w:val="ADC6FEAE"/>
    <w:lvl w:ilvl="0" w:tplc="2284A74C">
      <w:start w:val="1"/>
      <w:numFmt w:val="bullet"/>
      <w:lvlText w:val="●"/>
      <w:lvlJc w:val="left"/>
      <w:pPr>
        <w:ind w:left="720" w:hanging="360"/>
      </w:pPr>
    </w:lvl>
    <w:lvl w:ilvl="1" w:tplc="87F8BDFE">
      <w:start w:val="1"/>
      <w:numFmt w:val="bullet"/>
      <w:lvlText w:val="○"/>
      <w:lvlJc w:val="left"/>
      <w:pPr>
        <w:ind w:left="1440" w:hanging="360"/>
      </w:pPr>
    </w:lvl>
    <w:lvl w:ilvl="2" w:tplc="3E829604">
      <w:start w:val="1"/>
      <w:numFmt w:val="bullet"/>
      <w:lvlText w:val="■"/>
      <w:lvlJc w:val="left"/>
      <w:pPr>
        <w:ind w:left="2160" w:hanging="360"/>
      </w:pPr>
    </w:lvl>
    <w:lvl w:ilvl="3" w:tplc="9A5C43C0">
      <w:start w:val="1"/>
      <w:numFmt w:val="bullet"/>
      <w:lvlText w:val="●"/>
      <w:lvlJc w:val="left"/>
      <w:pPr>
        <w:ind w:left="2880" w:hanging="360"/>
      </w:pPr>
    </w:lvl>
    <w:lvl w:ilvl="4" w:tplc="6FDCC2F6">
      <w:start w:val="1"/>
      <w:numFmt w:val="bullet"/>
      <w:lvlText w:val="○"/>
      <w:lvlJc w:val="left"/>
      <w:pPr>
        <w:ind w:left="3600" w:hanging="360"/>
      </w:pPr>
    </w:lvl>
    <w:lvl w:ilvl="5" w:tplc="E474B962">
      <w:start w:val="1"/>
      <w:numFmt w:val="bullet"/>
      <w:lvlText w:val="■"/>
      <w:lvlJc w:val="left"/>
      <w:pPr>
        <w:ind w:left="4320" w:hanging="360"/>
      </w:pPr>
    </w:lvl>
    <w:lvl w:ilvl="6" w:tplc="69009E26">
      <w:start w:val="1"/>
      <w:numFmt w:val="bullet"/>
      <w:lvlText w:val="●"/>
      <w:lvlJc w:val="left"/>
      <w:pPr>
        <w:ind w:left="5040" w:hanging="360"/>
      </w:pPr>
    </w:lvl>
    <w:lvl w:ilvl="7" w:tplc="A86470F0">
      <w:start w:val="1"/>
      <w:numFmt w:val="bullet"/>
      <w:lvlText w:val="●"/>
      <w:lvlJc w:val="left"/>
      <w:pPr>
        <w:ind w:left="5760" w:hanging="360"/>
      </w:pPr>
    </w:lvl>
    <w:lvl w:ilvl="8" w:tplc="0FD6E772">
      <w:start w:val="1"/>
      <w:numFmt w:val="bullet"/>
      <w:lvlText w:val="●"/>
      <w:lvlJc w:val="left"/>
      <w:pPr>
        <w:ind w:left="6480" w:hanging="360"/>
      </w:pPr>
    </w:lvl>
  </w:abstractNum>
  <w:num w:numId="1" w16cid:durableId="1565751995">
    <w:abstractNumId w:val="1"/>
    <w:lvlOverride w:ilvl="0">
      <w:startOverride w:val="1"/>
    </w:lvlOverride>
  </w:num>
  <w:num w:numId="2" w16cid:durableId="1687135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462F"/>
    <w:rsid w:val="00020387"/>
    <w:rsid w:val="000F447B"/>
    <w:rsid w:val="005F17D9"/>
    <w:rsid w:val="005F2E8F"/>
    <w:rsid w:val="005F3530"/>
    <w:rsid w:val="00745E98"/>
    <w:rsid w:val="008B462F"/>
    <w:rsid w:val="00A26AC9"/>
    <w:rsid w:val="00BB4FB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2A066"/>
  <w15:docId w15:val="{6EEEDCAC-A9F2-4F7C-A22B-348E48073C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F4E79"/>
      <w:sz w:val="32"/>
      <w:szCs w:val="32"/>
    </w:rPr>
  </w:style>
  <w:style w:type="paragraph" w:styleId="Ttulo2">
    <w:name w:val="heading 2"/>
    <w:uiPriority w:val="9"/>
    <w:unhideWhenUsed/>
    <w:qFormat/>
    <w:pPr>
      <w:spacing w:before="280" w:after="80"/>
      <w:outlineLvl w:val="1"/>
    </w:pPr>
    <w:rPr>
      <w:b/>
      <w:bCs/>
      <w:color w:val="2E75B6"/>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Mencinsinresolver">
    <w:name w:val="Unresolved Mention"/>
    <w:basedOn w:val="Fuentedeprrafopredeter"/>
    <w:uiPriority w:val="99"/>
    <w:semiHidden/>
    <w:unhideWhenUsed/>
    <w:rsid w:val="00BB4F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nube.agricultura.gob.mx/cierre_agricol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8</Pages>
  <Words>2135</Words>
  <Characters>11743</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Yahwthani Morales Gomez</cp:lastModifiedBy>
  <cp:revision>3</cp:revision>
  <dcterms:created xsi:type="dcterms:W3CDTF">2026-02-28T18:25:00Z</dcterms:created>
  <dcterms:modified xsi:type="dcterms:W3CDTF">2026-03-06T01:16:00Z</dcterms:modified>
</cp:coreProperties>
</file>