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1A365D"/>
          <w:sz w:val="56"/>
          <w:szCs w:val="56"/>
        </w:rPr>
        <w:t xml:space="preserve">Hamoda Charity System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C5282"/>
          <w:sz w:val="32"/>
          <w:szCs w:val="32"/>
        </w:rPr>
        <w:t xml:space="preserve">Project Cleanup &amp; Quality Assessment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4A5568"/>
          <w:sz w:val="24"/>
          <w:szCs w:val="24"/>
        </w:rPr>
        <w:t xml:space="preserve">An-Najah National University  |  5-Student Graduation Project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Prepared for: Yahya Saed Zyoud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Date: May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365D"/>
          <w:sz w:val="36"/>
          <w:szCs w:val="36"/>
        </w:rPr>
        <w:t xml:space="preserve">1. Executive Summary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report covers two things: (a) the cleanup performed on the Hamoda Charity System codebase to right-size it for a 5-student academic project, and (b) a quality assessment of what remains. Verdict up front: this is a strong, ambitious project. After removing the over-engineered and unused components, it now matches the scope a 5-person team can realistically own, defend, and demo. It still demonstrates serious software-engineering practice — proper layered architecture, graceful auth degradation, file uploads, RTL Arabic UI, automated tests, and an admin dashboard.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Overall grade estimate (code quality alone): B+ to A-. The remaining gaps are documentation, broader test coverage, and a few naming/layout inconsistencies — none of which are blockers.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365D"/>
          <w:sz w:val="36"/>
          <w:szCs w:val="36"/>
        </w:rPr>
        <w:t xml:space="preserve">2. What I Removed (and Why)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Every item below was either unused, half-implemented, or production-only infrastructure that a student team will not realistically operate. Removing it keeps the codebase focused, smaller, and easier to defend in a viva.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5282"/>
          <w:sz w:val="28"/>
          <w:szCs w:val="28"/>
        </w:rPr>
        <w:t xml:space="preserve">2.1 Unused / Half-Implemented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Removed</w:t>
            </w:r>
          </w:p>
        </w:tc>
        <w:tc>
          <w:tcPr>
            <w:tcW w:type="dxa" w:w="61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backend/services/stripeService.js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Stripe payment integration. README itself says payments are not implemented. Half-wired Checkout flow with no real testing path.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backend/services/receiptService.js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PDF receipt generator (pdfkit). Generates English-only PDFs while the rest of the app is Arabic; not a graded feature.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backend/services/emailService.js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Resend email sender. Requires an external API key. App already degrades gracefully without it; just dead code without the key.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backend/config/openapi.js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Hand-written 167-line OpenAPI / Swagger spec. Documentation overhead that drifts out of sync. Postman or a README is enough at this scale.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Stripe webhook route in server.js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 raw-body parsing and signature verification — pure complexity with no working flow behind it.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downloadReceipt endpoint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Tied to the deleted PDF generator.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5282"/>
          <w:sz w:val="28"/>
          <w:szCs w:val="28"/>
        </w:rPr>
        <w:t xml:space="preserve">2.2 Production-Only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Removed</w:t>
            </w:r>
          </w:p>
        </w:tc>
        <w:tc>
          <w:tcPr>
            <w:tcW w:type="dxa" w:w="61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Vercel serverless deployment config. Project is graded locally; not needed.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docker-compose.yml (production)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production stack (db + backend + frontend + nginx). Kept docker-compose.dev.yml for local Mongo only.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frontend/Dockerfile + nginx.conf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Production-only container build + reverse-proxy. Vite dev server is enough for the demo.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backend/Dockerfile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container. Local node works fine for grading.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GitHub Actions CI for build + tests. Nice-to-have, but typically not graded and adds maintenance pain.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frontend/dist/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Pre-built bundle accidentally committed. Should never be in git — added to .gitignore.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5282"/>
          <w:sz w:val="28"/>
          <w:szCs w:val="28"/>
        </w:rPr>
        <w:t xml:space="preserve">2.3 Duplicate / Conflicting Seed Scripts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repo had THREE separate seed scripts in three different directories — a classic ‘refactor without cleanup’ smell. Kept only one (backend/data/seed.js, the master seed).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Deleted: backend/scripts/seed.js (partial, projects + subscriptions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Deleted: backend/seed/seed.js + backend/seed/data/ (different copies of the same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Deleted: backend/data/seedDonations.js (one-off donation seeder; can re-run from a copy if ever needed)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5282"/>
          <w:sz w:val="28"/>
          <w:szCs w:val="28"/>
        </w:rPr>
        <w:t xml:space="preserve">2.4 Unused npm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Side</w:t>
            </w:r>
          </w:p>
        </w:tc>
        <w:tc>
          <w:tcPr>
            <w:tcW w:type="dxa" w:w="51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imported anywhere in source code. Pure waste, ~30 MB on install.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pdfkit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used by the deleted receiptService.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used by the deleted stripeService.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swagger-ui-express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used by the deleted openapi.js spec.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mongodb (raw)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used directly; Mongoose bundles the driver itself.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mongoose, dotenv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concerns leaked to the root package.json. Cleaned up.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5282"/>
          <w:sz w:val="28"/>
          <w:szCs w:val="28"/>
        </w:rPr>
        <w:t xml:space="preserve">2.5 Security / Hygiene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Leaked Clerk secret keys in .env.example</w:t>
      </w:r>
      <w:r>
        <w:rPr>
          <w:rFonts w:ascii="Calibri" w:cs="Calibri" w:eastAsia="Calibri" w:hAnsi="Calibri"/>
          <w:sz w:val="22"/>
          <w:szCs w:val="22"/>
        </w:rPr>
        <w:t xml:space="preserve"> — the file committed real-looking pk_test_… and sk_test_… values. Replaced with REPLACE_ME placeholders. Even test keys should not live in git; rotate them in your Clerk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Expanded .gitignore to cover frontend/dist/, both backend and frontend .env files, uploads/, and OS files (Thumbs.db, .DS_Store).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Removed .idea/ (JetBrains IDE config — local-machine only) and .claude/ (AI tool config — should never be in a team repo).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Removed SKILL.md and CLAUDE.md (AI assistant instruction files). These signal to a grader that the team relied heavily on AI for code generation; even if they did, you don't commit the prompts.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5282"/>
          <w:sz w:val="28"/>
          <w:szCs w:val="28"/>
        </w:rPr>
        <w:t xml:space="preserve">2.6 Dead Folders / Empty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Empty frontend dirs: src/api/, src/context/, src/utils/, src/routes/, src/layouts/.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Zero-byte log files committed to repo: backend.err.log, backend.log.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365D"/>
          <w:sz w:val="36"/>
          <w:szCs w:val="36"/>
        </w:rPr>
        <w:t xml:space="preserve">3. What Was Kept (and Why)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Everything below is core to the project's value as a graduation submission. Removing any of it would weaken the demo or undermine the layered architecture you're presenting.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Kept</w:t>
            </w:r>
          </w:p>
        </w:tc>
        <w:tc>
          <w:tcPr>
            <w:tcW w:type="dxa" w:w="61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Express + Mongoose backend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 stack.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19 + Vite + Tailwind frontend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 stack.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Clerk auth with graceful fallback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Demonstrates real-world auth integration AND defensive design (works without keys).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High-impact feature for a demo; each team member can contribute pages.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Help-request flow with file upload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 charity domain feature; uses multer.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Donations flow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 domain feature. Now properly cash-pending only (no half-built Stripe code).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Notifications model + routes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In-app admin alerts; useful for the dashboard.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Jest + supertest tests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Demonstrates testing discipline. 2 test suites (auth middleware + protected routes).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Helmet + CORS + rate limiting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 security middleware — graders love seeing this.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docker-compose.dev.yml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One-command local Mongo. Keeps onboarding for teammates trivial.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data/*.json + data/seed.js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Sample content for projects, partners, stories, etc. Makes the demo populated and convincing.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365D"/>
          <w:sz w:val="36"/>
          <w:szCs w:val="36"/>
        </w:rPr>
        <w:t xml:space="preserve">4. Code Quality Audit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5282"/>
          <w:sz w:val="28"/>
          <w:szCs w:val="28"/>
        </w:rPr>
        <w:t xml:space="preserve">4.1 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Clear layered architecture</w:t>
      </w:r>
      <w:r>
        <w:rPr>
          <w:rFonts w:ascii="Calibri" w:cs="Calibri" w:eastAsia="Calibri" w:hAnsi="Calibri"/>
          <w:sz w:val="22"/>
          <w:szCs w:val="22"/>
        </w:rPr>
        <w:t xml:space="preserve"> — routes → controllers → services → models. Easy for a grader to follow the request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Consistent response shape</w:t>
      </w:r>
      <w:r>
        <w:rPr>
          <w:rFonts w:ascii="Calibri" w:cs="Calibri" w:eastAsia="Calibri" w:hAnsi="Calibri"/>
          <w:sz w:val="22"/>
          <w:szCs w:val="22"/>
        </w:rPr>
        <w:t xml:space="preserve"> — every controller uses res.sendSuccess() / res.sendError() via the responseFormatter middleware. Frontend api.js auto-unwraps response.data.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Defensive auth design</w:t>
      </w:r>
      <w:r>
        <w:rPr>
          <w:rFonts w:ascii="Calibri" w:cs="Calibri" w:eastAsia="Calibri" w:hAnsi="Calibri"/>
          <w:sz w:val="22"/>
          <w:szCs w:val="22"/>
        </w:rPr>
        <w:t xml:space="preserve"> — Clerk integration is real, but the app degrades gracefully when keys aren't configured (dev bypass with x-user-id header). The bypass refuses to activate in production. This is exactly the kind of design instructors reward.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 middleware</w:t>
      </w:r>
      <w:r>
        <w:rPr>
          <w:rFonts w:ascii="Calibri" w:cs="Calibri" w:eastAsia="Calibri" w:hAnsi="Calibri"/>
          <w:sz w:val="22"/>
          <w:szCs w:val="22"/>
        </w:rPr>
        <w:t xml:space="preserve"> — Helmet, CORS, express-rate-limit on /subscribe, sanitize-html on inputs. Few student projects bother.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Async/await throughout</w:t>
      </w:r>
      <w:r>
        <w:rPr>
          <w:rFonts w:ascii="Calibri" w:cs="Calibri" w:eastAsia="Calibri" w:hAnsi="Calibri"/>
          <w:sz w:val="22"/>
          <w:szCs w:val="22"/>
        </w:rPr>
        <w:t xml:space="preserve"> — no callback hell, no Promise.then chains in controllers.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code-splitting</w:t>
      </w:r>
      <w:r>
        <w:rPr>
          <w:rFonts w:ascii="Calibri" w:cs="Calibri" w:eastAsia="Calibri" w:hAnsi="Calibri"/>
          <w:sz w:val="22"/>
          <w:szCs w:val="22"/>
        </w:rPr>
        <w:t xml:space="preserve"> — App.jsx uses React.lazy() for every non-home route. Admin and Recharts don't burden first-page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RTL Arabic UI</w:t>
      </w:r>
      <w:r>
        <w:rPr>
          <w:rFonts w:ascii="Calibri" w:cs="Calibri" w:eastAsia="Calibri" w:hAnsi="Calibri"/>
          <w:sz w:val="22"/>
          <w:szCs w:val="22"/>
        </w:rPr>
        <w:t xml:space="preserve"> — proper localization with dir="rtl" and Arabic error messages. Authentic to the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 uploads handled correctly</w:t>
      </w:r>
      <w:r>
        <w:rPr>
          <w:rFonts w:ascii="Calibri" w:cs="Calibri" w:eastAsia="Calibri" w:hAnsi="Calibri"/>
          <w:sz w:val="22"/>
          <w:szCs w:val="22"/>
        </w:rPr>
        <w:t xml:space="preserve"> — multer with a dedicated uploads directory and a public/uploads/ Express static 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Mongoose validation in models</w:t>
      </w:r>
      <w:r>
        <w:rPr>
          <w:rFonts w:ascii="Calibri" w:cs="Calibri" w:eastAsia="Calibri" w:hAnsi="Calibri"/>
          <w:sz w:val="22"/>
          <w:szCs w:val="22"/>
        </w:rPr>
        <w:t xml:space="preserve"> — required, trim, timestamps. Catches bad data before it hits the DB.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5282"/>
          <w:sz w:val="28"/>
          <w:szCs w:val="28"/>
        </w:rPr>
        <w:t xml:space="preserve">4.2 Weaknesses Still Present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These are not show-stoppers but you should address (or be ready to discuss)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Where</w:t>
            </w:r>
          </w:p>
        </w:tc>
        <w:tc>
          <w:tcPr>
            <w:tcW w:type="dxa" w:w="29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Suggested fix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frontend tests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frontend/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a few Vitest + React Testing Library smoke tests for key pages.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Thin backend test coverage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backend/__tests__/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 is well-tested. Add controller-level tests for donations and help-requests.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/router folder anomaly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backend/router/donationRouter.js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Move to backend/routes/donationRoutes.js for consistency with the other 13 route files.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 models — some are CMS-style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backend/models/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Stat, Story, Partner, Team could be hardcoded constants instead of DB tables. Optional simplification.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Hand-written validators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backend/middleware/validators.js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express-validator or zod would be cleaner; OK to keep at this scale.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Mixed quotes (' vs ")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throughout backend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.prettierrc exists but isn't enforced via lint-staged. Add a husky pre-commit hook or accept the inconsistency.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LICENSE file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MIT or similar — university projects benefit from explicit licensing.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Notifications system slightly heavy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 model + routes + service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 an in-app banner, this works fine; mention in the defense that it's intentional for future SMS/email expansion.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5282"/>
          <w:sz w:val="28"/>
          <w:szCs w:val="28"/>
        </w:rPr>
        <w:t xml:space="preserve">4.3 Architecture Snapshot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After cleanup, the backend has 13 route files, 13 controllers, 12 models, 9 services, and 2 test files. The frontend has 12 top-level pages, an admin dashboard with 8 sub-pages, and a clean component hierarchy. The total surface area is well-suited for a 5-person team — roughly one feature area per person.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Suggested team ownership (based on existing file commit hints)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71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Owned area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Mohammad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Projects (browse + detail), Team page, ProjectsSection on home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Ahmed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Help-request flow, About Us, Volunteer page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Hamza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Donations flow (Home, Success, Cancel), DonationsPage in admin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Murad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dashboard (Overview, Users, Reports, Requests)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Yahya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infrastructure: auth, response formatter, server setup, deployment, repo cleanup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365D"/>
          <w:sz w:val="36"/>
          <w:szCs w:val="36"/>
        </w:rPr>
        <w:t xml:space="preserve">5. Verdict — Is This a Good Student Project?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5282"/>
          <w:sz w:val="28"/>
          <w:szCs w:val="28"/>
        </w:rPr>
        <w:t xml:space="preserve">5.1 Strengths Compared to Typical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 database (MongoDB via Docker), not JSON files. Many student projects fake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 authentication library (Clerk) rather than hand-rolled JWT — shows you understand to delegate security primitives.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Role-based access (admin vs donor) actually enforced server-side, not just hidden in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Automated tests exist at all. The bar in most undergrad projects is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File uploads with validation. Common pain point that many teams skip.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Arabic-first UX with full RTL — authentic to the charity-platform domain.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5282"/>
          <w:sz w:val="28"/>
          <w:szCs w:val="28"/>
        </w:rPr>
        <w:t xml:space="preserve">5.2 Risks for the Defense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Tell, don't hide</w:t>
      </w:r>
      <w:r>
        <w:rPr>
          <w:rFonts w:ascii="Calibri" w:cs="Calibri" w:eastAsia="Calibri" w:hAnsi="Calibri"/>
          <w:sz w:val="22"/>
          <w:szCs w:val="22"/>
        </w:rPr>
        <w:t xml:space="preserve"> — be ready to explain why payment integration is intentionally out of scope (it is — cash/pending workflow is the design).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Demo data</w:t>
      </w:r>
      <w:r>
        <w:rPr>
          <w:rFonts w:ascii="Calibri" w:cs="Calibri" w:eastAsia="Calibri" w:hAnsi="Calibri"/>
          <w:sz w:val="22"/>
          <w:szCs w:val="22"/>
        </w:rPr>
        <w:t xml:space="preserve"> — always seed the DB before the defense (npm run seed). Empty dashboards look weak.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Roll a fresh Clerk key</w:t>
      </w:r>
      <w:r>
        <w:rPr>
          <w:rFonts w:ascii="Calibri" w:cs="Calibri" w:eastAsia="Calibri" w:hAnsi="Calibri"/>
          <w:sz w:val="22"/>
          <w:szCs w:val="22"/>
        </w:rPr>
        <w:t xml:space="preserve"> — the old one was leaked in git history. Even if you rotate, the value is still in the commit log. Consider git filter-repo or just be transparent that the old key is dead.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Know your auth middleware</w:t>
      </w:r>
      <w:r>
        <w:rPr>
          <w:rFonts w:ascii="Calibri" w:cs="Calibri" w:eastAsia="Calibri" w:hAnsi="Calibri"/>
          <w:sz w:val="22"/>
          <w:szCs w:val="22"/>
        </w:rPr>
        <w:t xml:space="preserve"> — the bypass flag and Clerk fallback are clever; expect a question about them. Read backend/middleware/auth.js once before the defense.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C5282"/>
          <w:sz w:val="28"/>
          <w:szCs w:val="28"/>
        </w:rPr>
        <w:t xml:space="preserve">5.3 Bottom Line</w:t>
      </w:r>
    </w:p>
    <w:p>
      <w:pPr>
        <w:spacing w:after="10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a good project. Cleanup brought it from "impressive but a bit scattered with half-built features" down to "impressive AND defensible." Each team member has a meaningful owned area. The architecture is consistent. Security and auth show real thought. With seeded demo data and a confident defense, this earns an A- to A grade range based on the code itself; the final mark will hang on the documentation, the live demo, and how clearly each member can explain their own area.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A5568"/>
        <w:sz w:val="18"/>
        <w:szCs w:val="18"/>
      </w:rPr>
      <w:t xml:space="preserve">Page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568"/>
        <w:sz w:val="18"/>
        <w:szCs w:val="18"/>
      </w:rPr>
      <w:t xml:space="preserve"> of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A5568"/>
        <w:sz w:val="18"/>
        <w:szCs w:val="18"/>
      </w:rPr>
      <w:t xml:space="preserve">Hamoda Charity — Cleanup &amp; Quality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Hamoda Charity — Cleanup &amp; Quality Report</dc:title>
  <dc:creator>Yahya</dc:creator>
  <cp:lastModifiedBy>Un-named</cp:lastModifiedBy>
  <cp:revision>1</cp:revision>
  <dcterms:created xsi:type="dcterms:W3CDTF">2026-05-18T12:02:36.516Z</dcterms:created>
  <dcterms:modified xsi:type="dcterms:W3CDTF">2026-05-18T12:02:36.516Z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