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A9B66" w14:textId="77777777" w:rsidR="00355675" w:rsidRPr="009B2CCB" w:rsidRDefault="00355675" w:rsidP="00355675">
      <w:pPr>
        <w:rPr>
          <w:sz w:val="24"/>
          <w:szCs w:val="24"/>
        </w:rPr>
      </w:pPr>
      <w:r w:rsidRPr="009B2CCB">
        <w:rPr>
          <w:sz w:val="24"/>
          <w:szCs w:val="24"/>
        </w:rPr>
        <w:t xml:space="preserve">Yahya </w:t>
      </w:r>
      <w:proofErr w:type="spellStart"/>
      <w:r w:rsidRPr="009B2CCB">
        <w:rPr>
          <w:sz w:val="24"/>
          <w:szCs w:val="24"/>
        </w:rPr>
        <w:t>Alhinai</w:t>
      </w:r>
      <w:proofErr w:type="spellEnd"/>
    </w:p>
    <w:p w14:paraId="5B886827" w14:textId="77777777" w:rsidR="00355675" w:rsidRPr="009B2CCB" w:rsidRDefault="00355675" w:rsidP="00355675">
      <w:pPr>
        <w:rPr>
          <w:sz w:val="24"/>
          <w:szCs w:val="24"/>
        </w:rPr>
      </w:pPr>
      <w:r w:rsidRPr="009B2CCB">
        <w:rPr>
          <w:sz w:val="24"/>
          <w:szCs w:val="24"/>
        </w:rPr>
        <w:t>EE5371</w:t>
      </w:r>
    </w:p>
    <w:p w14:paraId="1B1080AE" w14:textId="569E0DD5" w:rsidR="00355675" w:rsidRDefault="00355675" w:rsidP="00355675">
      <w:pPr>
        <w:rPr>
          <w:sz w:val="24"/>
          <w:szCs w:val="24"/>
        </w:rPr>
      </w:pPr>
      <w:r w:rsidRPr="009B2CCB">
        <w:rPr>
          <w:sz w:val="24"/>
          <w:szCs w:val="24"/>
        </w:rPr>
        <w:t xml:space="preserve">October </w:t>
      </w:r>
      <w:r>
        <w:rPr>
          <w:sz w:val="24"/>
          <w:szCs w:val="24"/>
        </w:rPr>
        <w:t>28</w:t>
      </w:r>
      <w:r w:rsidRPr="009B2CCB">
        <w:rPr>
          <w:sz w:val="24"/>
          <w:szCs w:val="24"/>
          <w:vertAlign w:val="superscript"/>
        </w:rPr>
        <w:t>th</w:t>
      </w:r>
      <w:r w:rsidRPr="009B2CCB">
        <w:rPr>
          <w:sz w:val="24"/>
          <w:szCs w:val="24"/>
        </w:rPr>
        <w:t>, 2019</w:t>
      </w:r>
    </w:p>
    <w:p w14:paraId="08859719" w14:textId="20FB701E" w:rsidR="00637B56" w:rsidRDefault="00637B56" w:rsidP="00355675">
      <w:pPr>
        <w:rPr>
          <w:sz w:val="24"/>
          <w:szCs w:val="24"/>
        </w:rPr>
      </w:pPr>
    </w:p>
    <w:p w14:paraId="6908E478" w14:textId="32C9E055" w:rsidR="00637B56" w:rsidRPr="0085474A" w:rsidRDefault="00637B56" w:rsidP="00355675">
      <w:pPr>
        <w:rPr>
          <w:b/>
          <w:bCs/>
          <w:color w:val="FF0000"/>
          <w:sz w:val="24"/>
          <w:szCs w:val="24"/>
        </w:rPr>
      </w:pPr>
      <w:r w:rsidRPr="0085474A">
        <w:rPr>
          <w:b/>
          <w:bCs/>
          <w:color w:val="FF0000"/>
          <w:sz w:val="24"/>
          <w:szCs w:val="24"/>
        </w:rPr>
        <w:t>Problem 1:</w:t>
      </w:r>
    </w:p>
    <w:p w14:paraId="20080AD2" w14:textId="05AFD9E0" w:rsidR="00CD57E3" w:rsidRPr="00054DBC" w:rsidRDefault="00CD57E3">
      <w:pPr>
        <w:rPr>
          <w:sz w:val="24"/>
          <w:szCs w:val="24"/>
        </w:rPr>
      </w:pPr>
    </w:p>
    <w:p w14:paraId="4646144E" w14:textId="5978B25D" w:rsidR="00637B56" w:rsidRPr="00054DBC" w:rsidRDefault="00637B56">
      <w:pPr>
        <w:rPr>
          <w:sz w:val="24"/>
          <w:szCs w:val="24"/>
        </w:rPr>
      </w:pPr>
      <w:r w:rsidRPr="00054DBC">
        <w:rPr>
          <w:sz w:val="24"/>
          <w:szCs w:val="24"/>
        </w:rPr>
        <w:tab/>
        <w:t xml:space="preserve">The mean fundamental difference between Gustafson’s approach and Amdahl’s approach is the dependency of </w:t>
      </w:r>
      <m:oMath>
        <m:r>
          <w:rPr>
            <w:rFonts w:ascii="Cambria Math" w:hAnsi="Cambria Math"/>
            <w:sz w:val="24"/>
            <w:szCs w:val="24"/>
          </w:rPr>
          <m:t>p</m:t>
        </m:r>
      </m:oMath>
      <w:r w:rsidRPr="00054DBC">
        <w:rPr>
          <w:rFonts w:eastAsiaTheme="minorEastAsia"/>
          <w:sz w:val="24"/>
          <w:szCs w:val="24"/>
        </w:rPr>
        <w:t xml:space="preserve">, the amount of time spent </w:t>
      </w:r>
      <w:r w:rsidR="00DD5CF6" w:rsidRPr="00054DBC">
        <w:rPr>
          <w:rFonts w:eastAsiaTheme="minorEastAsia"/>
          <w:sz w:val="24"/>
          <w:szCs w:val="24"/>
        </w:rPr>
        <w:t xml:space="preserve">on part of program that can be fully partitioned and done in parallel, over </w:t>
      </w:r>
      <m:oMath>
        <m:r>
          <w:rPr>
            <w:rFonts w:ascii="Cambria Math" w:eastAsiaTheme="minorEastAsia" w:hAnsi="Cambria Math"/>
            <w:sz w:val="24"/>
            <w:szCs w:val="24"/>
          </w:rPr>
          <m:t>N</m:t>
        </m:r>
      </m:oMath>
      <w:r w:rsidR="00DD5CF6" w:rsidRPr="00054DBC">
        <w:rPr>
          <w:rFonts w:eastAsiaTheme="minorEastAsia"/>
          <w:sz w:val="24"/>
          <w:szCs w:val="24"/>
        </w:rPr>
        <w:t xml:space="preserve">, the number of possessors that are executing in parallel. </w:t>
      </w:r>
      <w:r w:rsidR="00DD5CF6" w:rsidRPr="00054DBC">
        <w:rPr>
          <w:sz w:val="24"/>
          <w:szCs w:val="24"/>
        </w:rPr>
        <w:t xml:space="preserve">Amdahl’s approach assumes </w:t>
      </w:r>
      <m:oMath>
        <m:r>
          <w:rPr>
            <w:rFonts w:ascii="Cambria Math" w:hAnsi="Cambria Math"/>
            <w:sz w:val="24"/>
            <w:szCs w:val="24"/>
          </w:rPr>
          <m:t>p</m:t>
        </m:r>
      </m:oMath>
      <w:r w:rsidR="00DD5CF6" w:rsidRPr="00054DBC">
        <w:rPr>
          <w:sz w:val="24"/>
          <w:szCs w:val="24"/>
        </w:rPr>
        <w:t xml:space="preserve"> is fully independent to </w:t>
      </w:r>
      <m:oMath>
        <m:r>
          <w:rPr>
            <w:rFonts w:ascii="Cambria Math" w:eastAsiaTheme="minorEastAsia" w:hAnsi="Cambria Math"/>
            <w:sz w:val="24"/>
            <w:szCs w:val="24"/>
          </w:rPr>
          <m:t>N</m:t>
        </m:r>
      </m:oMath>
      <w:r w:rsidR="00DD5CF6" w:rsidRPr="00054DBC">
        <w:rPr>
          <w:rFonts w:eastAsiaTheme="minorEastAsia"/>
          <w:sz w:val="24"/>
          <w:szCs w:val="24"/>
        </w:rPr>
        <w:t xml:space="preserve"> which is done by </w:t>
      </w:r>
      <w:r w:rsidR="007243A1" w:rsidRPr="00054DBC">
        <w:rPr>
          <w:rFonts w:eastAsiaTheme="minorEastAsia"/>
          <w:sz w:val="24"/>
          <w:szCs w:val="24"/>
        </w:rPr>
        <w:t>having a fixed sized problem and run various numbers of processors on it</w:t>
      </w:r>
      <w:r w:rsidR="00DD5CF6" w:rsidRPr="00054DBC">
        <w:rPr>
          <w:rFonts w:eastAsiaTheme="minorEastAsia"/>
          <w:sz w:val="24"/>
          <w:szCs w:val="24"/>
        </w:rPr>
        <w:t xml:space="preserve">. Where </w:t>
      </w:r>
      <w:r w:rsidR="00DD5CF6" w:rsidRPr="00054DBC">
        <w:rPr>
          <w:sz w:val="24"/>
          <w:szCs w:val="24"/>
        </w:rPr>
        <w:t xml:space="preserve">Gustafson’s approach </w:t>
      </w:r>
      <w:r w:rsidR="007243A1" w:rsidRPr="00054DBC">
        <w:rPr>
          <w:sz w:val="24"/>
          <w:szCs w:val="24"/>
        </w:rPr>
        <w:t>identifies</w:t>
      </w:r>
      <w:r w:rsidR="00DD5CF6" w:rsidRPr="00054DBC">
        <w:rPr>
          <w:sz w:val="24"/>
          <w:szCs w:val="24"/>
        </w:rPr>
        <w:t xml:space="preserve"> this issue </w:t>
      </w:r>
      <w:r w:rsidR="007243A1" w:rsidRPr="00054DBC">
        <w:rPr>
          <w:sz w:val="24"/>
          <w:szCs w:val="24"/>
        </w:rPr>
        <w:t>and scale up the sized of the problem lineally with the number of processors with a scale up relationship of 1</w:t>
      </w:r>
      <w:r w:rsidR="00054DBC">
        <w:rPr>
          <w:sz w:val="24"/>
          <w:szCs w:val="24"/>
        </w:rPr>
        <w:t xml:space="preserve"> to </w:t>
      </w:r>
      <w:r w:rsidR="007243A1" w:rsidRPr="00054DBC">
        <w:rPr>
          <w:sz w:val="24"/>
          <w:szCs w:val="24"/>
        </w:rPr>
        <w:t xml:space="preserve">1. </w:t>
      </w:r>
    </w:p>
    <w:p w14:paraId="60A367A0" w14:textId="080A8E09" w:rsidR="007243A1" w:rsidRPr="00054DBC" w:rsidRDefault="007243A1" w:rsidP="007243A1">
      <w:pPr>
        <w:rPr>
          <w:sz w:val="24"/>
          <w:szCs w:val="24"/>
        </w:rPr>
      </w:pPr>
      <w:r w:rsidRPr="00054DBC">
        <w:rPr>
          <w:sz w:val="24"/>
          <w:szCs w:val="24"/>
        </w:rPr>
        <w:tab/>
        <w:t xml:space="preserve">The paper </w:t>
      </w:r>
      <w:r w:rsidRPr="00054DBC">
        <w:rPr>
          <w:i/>
          <w:iCs/>
          <w:sz w:val="24"/>
          <w:szCs w:val="24"/>
        </w:rPr>
        <w:t xml:space="preserve">“Extending Amdahl’s Law for the Cloud Computing Era” </w:t>
      </w:r>
      <w:r w:rsidRPr="00054DBC">
        <w:rPr>
          <w:sz w:val="24"/>
          <w:szCs w:val="24"/>
        </w:rPr>
        <w:t>has invoked a new argument to Amdahl’s Law to explai</w:t>
      </w:r>
      <w:r w:rsidR="00642666" w:rsidRPr="00054DBC">
        <w:rPr>
          <w:sz w:val="24"/>
          <w:szCs w:val="24"/>
        </w:rPr>
        <w:t xml:space="preserve">n a recent productive phase in the world of computing which is </w:t>
      </w:r>
      <w:r w:rsidRPr="00054DBC">
        <w:rPr>
          <w:sz w:val="24"/>
          <w:szCs w:val="24"/>
        </w:rPr>
        <w:t>cloud computin</w:t>
      </w:r>
      <w:r w:rsidR="00642666" w:rsidRPr="00054DBC">
        <w:rPr>
          <w:sz w:val="24"/>
          <w:szCs w:val="24"/>
        </w:rPr>
        <w:t xml:space="preserve">g. The </w:t>
      </w:r>
      <w:r w:rsidR="005E0CA7" w:rsidRPr="00054DBC">
        <w:rPr>
          <w:sz w:val="24"/>
          <w:szCs w:val="24"/>
        </w:rPr>
        <w:t>original</w:t>
      </w:r>
      <w:r w:rsidR="00642666" w:rsidRPr="00054DBC">
        <w:rPr>
          <w:sz w:val="24"/>
          <w:szCs w:val="24"/>
        </w:rPr>
        <w:t xml:space="preserve"> intention of Amdahl’s Law is to explain </w:t>
      </w:r>
      <w:r w:rsidR="005E0CA7" w:rsidRPr="00054DBC">
        <w:rPr>
          <w:sz w:val="24"/>
          <w:szCs w:val="24"/>
        </w:rPr>
        <w:t xml:space="preserve">the enhanced execution time that is done by multi-processor over single-process competing. In Díaz-del-Río’s paper, however, he extends </w:t>
      </w:r>
      <w:r w:rsidR="00AA0F4F" w:rsidRPr="00054DBC">
        <w:rPr>
          <w:sz w:val="24"/>
          <w:szCs w:val="24"/>
        </w:rPr>
        <w:t xml:space="preserve">the arguments presented by Amdahl </w:t>
      </w:r>
      <w:r w:rsidR="005E0CA7" w:rsidRPr="00054DBC">
        <w:rPr>
          <w:sz w:val="24"/>
          <w:szCs w:val="24"/>
        </w:rPr>
        <w:t>to cover cloud computing with some adjustment to it</w:t>
      </w:r>
      <w:r w:rsidR="008C5AE1" w:rsidRPr="00054DBC">
        <w:rPr>
          <w:sz w:val="24"/>
          <w:szCs w:val="24"/>
        </w:rPr>
        <w:t>.</w:t>
      </w:r>
    </w:p>
    <w:p w14:paraId="17F79DF4" w14:textId="06C8F12F" w:rsidR="00AA0F4F" w:rsidRPr="00054DBC" w:rsidRDefault="00AA0F4F" w:rsidP="007243A1">
      <w:pPr>
        <w:rPr>
          <w:sz w:val="24"/>
          <w:szCs w:val="24"/>
        </w:rPr>
      </w:pPr>
      <w:r w:rsidRPr="00054DBC">
        <w:rPr>
          <w:sz w:val="24"/>
          <w:szCs w:val="24"/>
        </w:rPr>
        <w:tab/>
        <w:t xml:space="preserve">Amdahl’s Law is even more relevant in the cloud computing era because the fact that </w:t>
      </w:r>
      <w:r w:rsidR="0075389A" w:rsidRPr="00054DBC">
        <w:rPr>
          <w:sz w:val="24"/>
          <w:szCs w:val="24"/>
        </w:rPr>
        <w:t>cloud resources u</w:t>
      </w:r>
      <w:r w:rsidR="00FF44C9" w:rsidRPr="00054DBC">
        <w:rPr>
          <w:sz w:val="24"/>
          <w:szCs w:val="24"/>
        </w:rPr>
        <w:t xml:space="preserve">tilized the fundamental multi-processor properties, but with a feature to scaled up the number of virtual CPUs dynamically making it as large as </w:t>
      </w:r>
      <w:r w:rsidR="00B86F08" w:rsidRPr="00054DBC">
        <w:rPr>
          <w:sz w:val="24"/>
          <w:szCs w:val="24"/>
        </w:rPr>
        <w:t>desired to be</w:t>
      </w:r>
      <w:r w:rsidR="00FF44C9" w:rsidRPr="00054DBC">
        <w:rPr>
          <w:sz w:val="24"/>
          <w:szCs w:val="24"/>
        </w:rPr>
        <w:t>.</w:t>
      </w:r>
      <w:r w:rsidR="00F8650D" w:rsidRPr="00054DBC">
        <w:rPr>
          <w:sz w:val="24"/>
          <w:szCs w:val="24"/>
        </w:rPr>
        <w:t xml:space="preserve"> Adjusting t</w:t>
      </w:r>
      <w:r w:rsidR="001E307B" w:rsidRPr="00054DBC">
        <w:rPr>
          <w:sz w:val="24"/>
          <w:szCs w:val="24"/>
        </w:rPr>
        <w:t xml:space="preserve">he argument presented </w:t>
      </w:r>
      <w:r w:rsidR="00F8650D" w:rsidRPr="00054DBC">
        <w:rPr>
          <w:sz w:val="24"/>
          <w:szCs w:val="24"/>
        </w:rPr>
        <w:t>in Díaz-del-Río’s paper to</w:t>
      </w:r>
      <w:r w:rsidR="001E307B" w:rsidRPr="00054DBC">
        <w:rPr>
          <w:sz w:val="24"/>
          <w:szCs w:val="24"/>
        </w:rPr>
        <w:t xml:space="preserve"> accoun</w:t>
      </w:r>
      <w:r w:rsidR="00F8650D" w:rsidRPr="00054DBC">
        <w:rPr>
          <w:sz w:val="24"/>
          <w:szCs w:val="24"/>
        </w:rPr>
        <w:t>t</w:t>
      </w:r>
      <w:r w:rsidR="001E307B" w:rsidRPr="00054DBC">
        <w:rPr>
          <w:sz w:val="24"/>
          <w:szCs w:val="24"/>
        </w:rPr>
        <w:t xml:space="preserve"> for the communication delays.</w:t>
      </w:r>
    </w:p>
    <w:p w14:paraId="0515C842" w14:textId="788EED0A" w:rsidR="00546D51" w:rsidRDefault="009056B1" w:rsidP="00546D51">
      <w:pPr>
        <w:rPr>
          <w:sz w:val="24"/>
          <w:szCs w:val="24"/>
        </w:rPr>
      </w:pPr>
      <w:r w:rsidRPr="00054DBC">
        <w:rPr>
          <w:sz w:val="24"/>
          <w:szCs w:val="24"/>
        </w:rPr>
        <w:tab/>
        <w:t xml:space="preserve">The benefit of </w:t>
      </w:r>
      <w:r w:rsidR="00775F1B" w:rsidRPr="00054DBC">
        <w:rPr>
          <w:sz w:val="24"/>
          <w:szCs w:val="24"/>
        </w:rPr>
        <w:t>Amdahl’s approach is to note the real speedup of a multi-process CPU over single- process CPU executing a certain program. The benefit of Gustafson’s approach</w:t>
      </w:r>
      <w:r w:rsidR="00236321" w:rsidRPr="00054DBC">
        <w:rPr>
          <w:sz w:val="24"/>
          <w:szCs w:val="24"/>
        </w:rPr>
        <w:t xml:space="preserve"> is</w:t>
      </w:r>
      <w:r w:rsidR="00724828">
        <w:rPr>
          <w:sz w:val="24"/>
          <w:szCs w:val="24"/>
        </w:rPr>
        <w:t xml:space="preserve"> account for the </w:t>
      </w:r>
      <w:r w:rsidR="00724828" w:rsidRPr="00724828">
        <w:rPr>
          <w:sz w:val="24"/>
          <w:szCs w:val="24"/>
        </w:rPr>
        <w:t xml:space="preserve">achieve efficient </w:t>
      </w:r>
      <w:r w:rsidR="00E00B1C">
        <w:rPr>
          <w:sz w:val="24"/>
          <w:szCs w:val="24"/>
        </w:rPr>
        <w:t xml:space="preserve">of </w:t>
      </w:r>
      <w:r w:rsidR="00724828" w:rsidRPr="00724828">
        <w:rPr>
          <w:sz w:val="24"/>
          <w:szCs w:val="24"/>
        </w:rPr>
        <w:t>parallel</w:t>
      </w:r>
      <w:r w:rsidR="00724828">
        <w:rPr>
          <w:sz w:val="24"/>
          <w:szCs w:val="24"/>
        </w:rPr>
        <w:t xml:space="preserve"> performance of the overall</w:t>
      </w:r>
      <w:r w:rsidR="00E00B1C">
        <w:rPr>
          <w:sz w:val="24"/>
          <w:szCs w:val="24"/>
        </w:rPr>
        <w:t xml:space="preserve"> system. </w:t>
      </w:r>
      <w:r w:rsidR="00E00B1C" w:rsidRPr="00054DBC">
        <w:rPr>
          <w:sz w:val="24"/>
          <w:szCs w:val="24"/>
        </w:rPr>
        <w:t xml:space="preserve">The benefit of </w:t>
      </w:r>
      <w:r w:rsidR="00236321" w:rsidRPr="00054DBC">
        <w:rPr>
          <w:sz w:val="24"/>
          <w:szCs w:val="24"/>
        </w:rPr>
        <w:t>Díaz-del-Río’s approach</w:t>
      </w:r>
      <w:r w:rsidR="00E00B1C">
        <w:rPr>
          <w:sz w:val="24"/>
          <w:szCs w:val="24"/>
        </w:rPr>
        <w:t xml:space="preserve"> is that in addition of the speedup of multi-</w:t>
      </w:r>
      <w:r w:rsidR="00E00B1C" w:rsidRPr="00054DBC">
        <w:rPr>
          <w:sz w:val="24"/>
          <w:szCs w:val="24"/>
        </w:rPr>
        <w:t>processor</w:t>
      </w:r>
      <w:r w:rsidR="00E00B1C">
        <w:rPr>
          <w:sz w:val="24"/>
          <w:szCs w:val="24"/>
        </w:rPr>
        <w:t xml:space="preserve">, it accounts for the communication delays between </w:t>
      </w:r>
      <w:r w:rsidR="00E00B1C" w:rsidRPr="00E00B1C">
        <w:rPr>
          <w:sz w:val="24"/>
          <w:szCs w:val="24"/>
        </w:rPr>
        <w:t>local device</w:t>
      </w:r>
      <w:r w:rsidR="00E00B1C">
        <w:rPr>
          <w:sz w:val="24"/>
          <w:szCs w:val="24"/>
        </w:rPr>
        <w:t xml:space="preserve"> and the </w:t>
      </w:r>
      <w:r w:rsidR="00E00B1C" w:rsidRPr="00E00B1C">
        <w:rPr>
          <w:sz w:val="24"/>
          <w:szCs w:val="24"/>
        </w:rPr>
        <w:t>cloud</w:t>
      </w:r>
      <w:r w:rsidR="00E00B1C">
        <w:rPr>
          <w:sz w:val="24"/>
          <w:szCs w:val="24"/>
        </w:rPr>
        <w:t>.</w:t>
      </w:r>
    </w:p>
    <w:p w14:paraId="1E2897CA" w14:textId="1653DD4D" w:rsidR="00546D51" w:rsidRDefault="00546D51" w:rsidP="00546D51">
      <w:pPr>
        <w:rPr>
          <w:sz w:val="24"/>
          <w:szCs w:val="24"/>
        </w:rPr>
      </w:pPr>
    </w:p>
    <w:p w14:paraId="2A5DA04D" w14:textId="64DB6ED4" w:rsidR="00546D51" w:rsidRDefault="00546D51" w:rsidP="00546D51">
      <w:pPr>
        <w:rPr>
          <w:sz w:val="24"/>
          <w:szCs w:val="24"/>
        </w:rPr>
      </w:pPr>
    </w:p>
    <w:p w14:paraId="5137B872" w14:textId="61ABC9CD" w:rsidR="00546D51" w:rsidRDefault="00546D51" w:rsidP="00546D51">
      <w:pPr>
        <w:rPr>
          <w:sz w:val="24"/>
          <w:szCs w:val="24"/>
        </w:rPr>
      </w:pPr>
    </w:p>
    <w:p w14:paraId="166995E4" w14:textId="6BA80C30" w:rsidR="00546D51" w:rsidRDefault="00546D51" w:rsidP="00546D51">
      <w:pPr>
        <w:rPr>
          <w:sz w:val="24"/>
          <w:szCs w:val="24"/>
        </w:rPr>
      </w:pPr>
    </w:p>
    <w:p w14:paraId="67B7EC58" w14:textId="15F2D3D2" w:rsidR="00546D51" w:rsidRDefault="00546D51" w:rsidP="00546D51">
      <w:pPr>
        <w:rPr>
          <w:sz w:val="24"/>
          <w:szCs w:val="24"/>
        </w:rPr>
      </w:pPr>
    </w:p>
    <w:p w14:paraId="7824E935" w14:textId="761799DF" w:rsidR="00546D51" w:rsidRPr="0085474A" w:rsidRDefault="00546D51" w:rsidP="00546D51">
      <w:pPr>
        <w:rPr>
          <w:b/>
          <w:bCs/>
          <w:color w:val="FF0000"/>
          <w:sz w:val="24"/>
          <w:szCs w:val="24"/>
        </w:rPr>
      </w:pPr>
      <w:r w:rsidRPr="0085474A">
        <w:rPr>
          <w:b/>
          <w:bCs/>
          <w:color w:val="FF0000"/>
          <w:sz w:val="24"/>
          <w:szCs w:val="24"/>
        </w:rPr>
        <w:lastRenderedPageBreak/>
        <w:t>Problem 2:</w:t>
      </w:r>
    </w:p>
    <w:p w14:paraId="02770936" w14:textId="4BD788E2" w:rsidR="00396D54" w:rsidRDefault="00150F5D" w:rsidP="00150F5D">
      <w:pPr>
        <w:rPr>
          <w:sz w:val="24"/>
          <w:szCs w:val="24"/>
        </w:rPr>
      </w:pPr>
      <w:r>
        <w:rPr>
          <w:sz w:val="24"/>
          <w:szCs w:val="24"/>
        </w:rPr>
        <w:t xml:space="preserve">The two systems were </w:t>
      </w:r>
      <w:r w:rsidR="0085474A">
        <w:rPr>
          <w:sz w:val="24"/>
          <w:szCs w:val="24"/>
        </w:rPr>
        <w:t>compared</w:t>
      </w:r>
      <w:r>
        <w:rPr>
          <w:sz w:val="24"/>
          <w:szCs w:val="24"/>
        </w:rPr>
        <w:t>:</w:t>
      </w:r>
    </w:p>
    <w:p w14:paraId="32240AE6" w14:textId="70568A6B" w:rsidR="00150F5D" w:rsidRPr="00117BB2" w:rsidRDefault="00620D97" w:rsidP="00150F5D">
      <w:pPr>
        <w:pStyle w:val="ListParagraph"/>
        <w:numPr>
          <w:ilvl w:val="0"/>
          <w:numId w:val="1"/>
        </w:numPr>
        <w:rPr>
          <w:sz w:val="24"/>
          <w:szCs w:val="24"/>
          <w:u w:val="single"/>
        </w:rPr>
      </w:pPr>
      <w:r w:rsidRPr="00117BB2">
        <w:rPr>
          <w:b/>
          <w:bCs/>
          <w:sz w:val="24"/>
          <w:szCs w:val="24"/>
          <w:u w:val="single"/>
        </w:rPr>
        <w:t>System 1:</w:t>
      </w:r>
      <w:r w:rsidRPr="00117BB2">
        <w:rPr>
          <w:sz w:val="24"/>
          <w:szCs w:val="24"/>
          <w:u w:val="single"/>
        </w:rPr>
        <w:t xml:space="preserve"> </w:t>
      </w:r>
      <w:r w:rsidR="00150F5D" w:rsidRPr="00117BB2">
        <w:rPr>
          <w:sz w:val="24"/>
          <w:szCs w:val="24"/>
          <w:u w:val="single"/>
        </w:rPr>
        <w:t>XPS 15 9570:</w:t>
      </w:r>
    </w:p>
    <w:p w14:paraId="4E5E695D" w14:textId="1F85449D" w:rsidR="00150F5D" w:rsidRDefault="00150F5D" w:rsidP="00620D97">
      <w:pPr>
        <w:ind w:left="90" w:firstLine="720"/>
        <w:rPr>
          <w:sz w:val="24"/>
          <w:szCs w:val="24"/>
        </w:rPr>
      </w:pPr>
      <w:r w:rsidRPr="00150F5D">
        <w:rPr>
          <w:b/>
          <w:bCs/>
          <w:sz w:val="24"/>
          <w:szCs w:val="24"/>
        </w:rPr>
        <w:t>P</w:t>
      </w:r>
      <w:r w:rsidRPr="00150F5D">
        <w:rPr>
          <w:b/>
          <w:bCs/>
          <w:sz w:val="24"/>
          <w:szCs w:val="24"/>
        </w:rPr>
        <w:t>rocessor</w:t>
      </w:r>
      <w:r w:rsidRPr="00150F5D">
        <w:rPr>
          <w:b/>
          <w:bCs/>
          <w:sz w:val="24"/>
          <w:szCs w:val="24"/>
        </w:rPr>
        <w:t>:</w:t>
      </w:r>
      <w:r>
        <w:rPr>
          <w:sz w:val="24"/>
          <w:szCs w:val="24"/>
        </w:rPr>
        <w:t xml:space="preserve"> </w:t>
      </w:r>
      <w:r w:rsidRPr="00150F5D">
        <w:rPr>
          <w:sz w:val="24"/>
          <w:szCs w:val="24"/>
        </w:rPr>
        <w:t>Intel® Core i7</w:t>
      </w:r>
      <w:r w:rsidR="00EE39C3">
        <w:rPr>
          <w:sz w:val="24"/>
          <w:szCs w:val="24"/>
        </w:rPr>
        <w:t>-8750H</w:t>
      </w:r>
    </w:p>
    <w:p w14:paraId="6B53C856" w14:textId="760610EE" w:rsidR="00150F5D" w:rsidRDefault="00EE39C3" w:rsidP="00620D97">
      <w:pPr>
        <w:ind w:left="90" w:firstLine="720"/>
        <w:rPr>
          <w:sz w:val="24"/>
          <w:szCs w:val="24"/>
        </w:rPr>
      </w:pPr>
      <w:r>
        <w:rPr>
          <w:b/>
          <w:bCs/>
          <w:sz w:val="24"/>
          <w:szCs w:val="24"/>
        </w:rPr>
        <w:t>Number of Cores</w:t>
      </w:r>
      <w:r w:rsidR="00F4113B">
        <w:rPr>
          <w:b/>
          <w:bCs/>
          <w:sz w:val="24"/>
          <w:szCs w:val="24"/>
        </w:rPr>
        <w:t>:</w:t>
      </w:r>
      <w:r w:rsidR="00F4113B">
        <w:rPr>
          <w:sz w:val="24"/>
          <w:szCs w:val="24"/>
        </w:rPr>
        <w:t xml:space="preserve"> 6</w:t>
      </w:r>
    </w:p>
    <w:p w14:paraId="1715E021" w14:textId="38EEA5E4" w:rsidR="00150F5D" w:rsidRDefault="00150F5D" w:rsidP="00620D97">
      <w:pPr>
        <w:ind w:left="90" w:firstLine="720"/>
        <w:rPr>
          <w:sz w:val="24"/>
          <w:szCs w:val="24"/>
        </w:rPr>
      </w:pPr>
      <w:r>
        <w:rPr>
          <w:b/>
          <w:bCs/>
          <w:sz w:val="24"/>
          <w:szCs w:val="24"/>
        </w:rPr>
        <w:t>Base</w:t>
      </w:r>
      <w:r>
        <w:rPr>
          <w:b/>
          <w:bCs/>
          <w:sz w:val="24"/>
          <w:szCs w:val="24"/>
        </w:rPr>
        <w:t xml:space="preserve"> </w:t>
      </w:r>
      <w:r>
        <w:rPr>
          <w:b/>
          <w:bCs/>
          <w:sz w:val="24"/>
          <w:szCs w:val="24"/>
        </w:rPr>
        <w:t>speed</w:t>
      </w:r>
      <w:r w:rsidRPr="00150F5D">
        <w:rPr>
          <w:b/>
          <w:bCs/>
          <w:sz w:val="24"/>
          <w:szCs w:val="24"/>
        </w:rPr>
        <w:t>:</w:t>
      </w:r>
      <w:r>
        <w:rPr>
          <w:sz w:val="24"/>
          <w:szCs w:val="24"/>
        </w:rPr>
        <w:t xml:space="preserve"> </w:t>
      </w:r>
      <w:r>
        <w:rPr>
          <w:sz w:val="24"/>
          <w:szCs w:val="24"/>
        </w:rPr>
        <w:t>2.21</w:t>
      </w:r>
      <w:r>
        <w:rPr>
          <w:sz w:val="24"/>
          <w:szCs w:val="24"/>
        </w:rPr>
        <w:t xml:space="preserve"> GHz</w:t>
      </w:r>
    </w:p>
    <w:p w14:paraId="63C371EF" w14:textId="496B3371" w:rsidR="00150F5D" w:rsidRDefault="00150F5D" w:rsidP="00620D97">
      <w:pPr>
        <w:ind w:left="90" w:firstLine="720"/>
        <w:rPr>
          <w:sz w:val="24"/>
          <w:szCs w:val="24"/>
        </w:rPr>
      </w:pPr>
      <w:r>
        <w:rPr>
          <w:b/>
          <w:bCs/>
          <w:sz w:val="24"/>
          <w:szCs w:val="24"/>
        </w:rPr>
        <w:t xml:space="preserve">Max </w:t>
      </w:r>
      <w:r>
        <w:rPr>
          <w:b/>
          <w:bCs/>
          <w:sz w:val="24"/>
          <w:szCs w:val="24"/>
        </w:rPr>
        <w:t>speed</w:t>
      </w:r>
      <w:r w:rsidRPr="00150F5D">
        <w:rPr>
          <w:b/>
          <w:bCs/>
          <w:sz w:val="24"/>
          <w:szCs w:val="24"/>
        </w:rPr>
        <w:t>:</w:t>
      </w:r>
      <w:r>
        <w:rPr>
          <w:sz w:val="24"/>
          <w:szCs w:val="24"/>
        </w:rPr>
        <w:t xml:space="preserve"> </w:t>
      </w:r>
      <w:r>
        <w:rPr>
          <w:sz w:val="24"/>
          <w:szCs w:val="24"/>
        </w:rPr>
        <w:t>4.10 GHz</w:t>
      </w:r>
    </w:p>
    <w:p w14:paraId="08E1A42D" w14:textId="77777777" w:rsidR="00620D97" w:rsidRDefault="00150F5D" w:rsidP="00620D97">
      <w:pPr>
        <w:ind w:left="90" w:firstLine="720"/>
        <w:rPr>
          <w:sz w:val="24"/>
          <w:szCs w:val="24"/>
        </w:rPr>
      </w:pPr>
      <w:r>
        <w:rPr>
          <w:b/>
          <w:bCs/>
          <w:sz w:val="24"/>
          <w:szCs w:val="24"/>
        </w:rPr>
        <w:t>RAM</w:t>
      </w:r>
      <w:r w:rsidRPr="00150F5D">
        <w:rPr>
          <w:b/>
          <w:bCs/>
          <w:sz w:val="24"/>
          <w:szCs w:val="24"/>
        </w:rPr>
        <w:t>:</w:t>
      </w:r>
      <w:r>
        <w:rPr>
          <w:sz w:val="24"/>
          <w:szCs w:val="24"/>
        </w:rPr>
        <w:t xml:space="preserve"> </w:t>
      </w:r>
      <w:r>
        <w:rPr>
          <w:sz w:val="24"/>
          <w:szCs w:val="24"/>
        </w:rPr>
        <w:t>32.0 GB</w:t>
      </w:r>
    </w:p>
    <w:p w14:paraId="598C54F3" w14:textId="77777777" w:rsidR="001B0238" w:rsidRDefault="001B0238" w:rsidP="001B0238">
      <w:pPr>
        <w:ind w:left="720" w:firstLine="90"/>
        <w:rPr>
          <w:sz w:val="24"/>
          <w:szCs w:val="24"/>
        </w:rPr>
      </w:pPr>
      <w:r>
        <w:rPr>
          <w:b/>
          <w:bCs/>
          <w:sz w:val="24"/>
          <w:szCs w:val="24"/>
        </w:rPr>
        <w:t>L1, L2 and L3 caches</w:t>
      </w:r>
      <w:r w:rsidRPr="00150F5D">
        <w:rPr>
          <w:b/>
          <w:bCs/>
          <w:sz w:val="24"/>
          <w:szCs w:val="24"/>
        </w:rPr>
        <w:t>:</w:t>
      </w:r>
      <w:r>
        <w:rPr>
          <w:sz w:val="24"/>
          <w:szCs w:val="24"/>
        </w:rPr>
        <w:t xml:space="preserve"> 384 KB, </w:t>
      </w:r>
      <w:r w:rsidRPr="00D000B8">
        <w:rPr>
          <w:sz w:val="24"/>
          <w:szCs w:val="24"/>
        </w:rPr>
        <w:t>1536</w:t>
      </w:r>
      <w:r>
        <w:rPr>
          <w:sz w:val="24"/>
          <w:szCs w:val="24"/>
        </w:rPr>
        <w:t xml:space="preserve"> KB, and </w:t>
      </w:r>
      <w:r w:rsidRPr="00D000B8">
        <w:rPr>
          <w:sz w:val="24"/>
          <w:szCs w:val="24"/>
        </w:rPr>
        <w:t>9216</w:t>
      </w:r>
      <w:r>
        <w:rPr>
          <w:sz w:val="24"/>
          <w:szCs w:val="24"/>
        </w:rPr>
        <w:t xml:space="preserve"> KB</w:t>
      </w:r>
    </w:p>
    <w:p w14:paraId="4870ABE6" w14:textId="257F7F62" w:rsidR="00150F5D" w:rsidRDefault="00150F5D" w:rsidP="00117BB2">
      <w:pPr>
        <w:rPr>
          <w:sz w:val="24"/>
          <w:szCs w:val="24"/>
        </w:rPr>
      </w:pPr>
    </w:p>
    <w:p w14:paraId="583C174E" w14:textId="7A9484E7" w:rsidR="00150F5D" w:rsidRPr="00117BB2" w:rsidRDefault="00620D97" w:rsidP="00150F5D">
      <w:pPr>
        <w:pStyle w:val="ListParagraph"/>
        <w:numPr>
          <w:ilvl w:val="0"/>
          <w:numId w:val="1"/>
        </w:numPr>
        <w:rPr>
          <w:sz w:val="24"/>
          <w:szCs w:val="24"/>
          <w:u w:val="single"/>
        </w:rPr>
      </w:pPr>
      <w:r w:rsidRPr="00117BB2">
        <w:rPr>
          <w:b/>
          <w:bCs/>
          <w:sz w:val="24"/>
          <w:szCs w:val="24"/>
          <w:u w:val="single"/>
        </w:rPr>
        <w:t xml:space="preserve">System </w:t>
      </w:r>
      <w:r w:rsidRPr="00117BB2">
        <w:rPr>
          <w:b/>
          <w:bCs/>
          <w:sz w:val="24"/>
          <w:szCs w:val="24"/>
          <w:u w:val="single"/>
        </w:rPr>
        <w:t>2</w:t>
      </w:r>
      <w:r w:rsidRPr="00117BB2">
        <w:rPr>
          <w:sz w:val="24"/>
          <w:szCs w:val="24"/>
          <w:u w:val="single"/>
        </w:rPr>
        <w:t>:</w:t>
      </w:r>
      <w:r w:rsidRPr="00117BB2">
        <w:rPr>
          <w:sz w:val="24"/>
          <w:szCs w:val="24"/>
          <w:u w:val="single"/>
        </w:rPr>
        <w:t xml:space="preserve"> </w:t>
      </w:r>
      <w:r w:rsidR="00150F5D" w:rsidRPr="00117BB2">
        <w:rPr>
          <w:sz w:val="24"/>
          <w:szCs w:val="24"/>
          <w:u w:val="single"/>
        </w:rPr>
        <w:t>CSE Labs UNIX</w:t>
      </w:r>
      <w:r w:rsidR="00EE39C3" w:rsidRPr="00117BB2">
        <w:rPr>
          <w:sz w:val="24"/>
          <w:szCs w:val="24"/>
          <w:u w:val="single"/>
        </w:rPr>
        <w:t xml:space="preserve"> </w:t>
      </w:r>
      <w:r w:rsidR="00D000B8" w:rsidRPr="00117BB2">
        <w:rPr>
          <w:sz w:val="24"/>
          <w:szCs w:val="24"/>
          <w:u w:val="single"/>
        </w:rPr>
        <w:t>KH</w:t>
      </w:r>
      <w:r w:rsidR="00EE39C3" w:rsidRPr="00117BB2">
        <w:rPr>
          <w:sz w:val="24"/>
          <w:szCs w:val="24"/>
          <w:u w:val="single"/>
        </w:rPr>
        <w:t>4250-04</w:t>
      </w:r>
      <w:r w:rsidR="00150F5D" w:rsidRPr="00117BB2">
        <w:rPr>
          <w:sz w:val="24"/>
          <w:szCs w:val="24"/>
          <w:u w:val="single"/>
        </w:rPr>
        <w:t>:</w:t>
      </w:r>
    </w:p>
    <w:p w14:paraId="1456FE21" w14:textId="26AB2E41" w:rsidR="00150F5D" w:rsidRDefault="00150F5D" w:rsidP="00620D97">
      <w:pPr>
        <w:ind w:left="720" w:firstLine="90"/>
        <w:rPr>
          <w:sz w:val="24"/>
          <w:szCs w:val="24"/>
        </w:rPr>
      </w:pPr>
      <w:r w:rsidRPr="00150F5D">
        <w:rPr>
          <w:b/>
          <w:bCs/>
          <w:sz w:val="24"/>
          <w:szCs w:val="24"/>
        </w:rPr>
        <w:t>Processor:</w:t>
      </w:r>
      <w:r>
        <w:rPr>
          <w:sz w:val="24"/>
          <w:szCs w:val="24"/>
        </w:rPr>
        <w:t xml:space="preserve"> </w:t>
      </w:r>
      <w:r w:rsidR="00EE39C3" w:rsidRPr="00EE39C3">
        <w:rPr>
          <w:sz w:val="24"/>
          <w:szCs w:val="24"/>
        </w:rPr>
        <w:t>Intel</w:t>
      </w:r>
      <w:r w:rsidR="00EE39C3">
        <w:rPr>
          <w:sz w:val="24"/>
          <w:szCs w:val="24"/>
        </w:rPr>
        <w:t xml:space="preserve"> </w:t>
      </w:r>
      <w:r w:rsidR="00EE39C3" w:rsidRPr="00EE39C3">
        <w:rPr>
          <w:sz w:val="24"/>
          <w:szCs w:val="24"/>
        </w:rPr>
        <w:t>Core</w:t>
      </w:r>
      <w:r w:rsidR="00EE39C3">
        <w:rPr>
          <w:sz w:val="24"/>
          <w:szCs w:val="24"/>
        </w:rPr>
        <w:t xml:space="preserve"> </w:t>
      </w:r>
      <w:r w:rsidR="00EE39C3" w:rsidRPr="00EE39C3">
        <w:rPr>
          <w:sz w:val="24"/>
          <w:szCs w:val="24"/>
        </w:rPr>
        <w:t xml:space="preserve">i7-4790 </w:t>
      </w:r>
    </w:p>
    <w:p w14:paraId="44C395D5" w14:textId="479E404F" w:rsidR="00F4113B" w:rsidRDefault="00EE39C3" w:rsidP="00620D97">
      <w:pPr>
        <w:ind w:left="720" w:firstLine="90"/>
        <w:rPr>
          <w:sz w:val="24"/>
          <w:szCs w:val="24"/>
        </w:rPr>
      </w:pPr>
      <w:r>
        <w:rPr>
          <w:b/>
          <w:bCs/>
          <w:sz w:val="24"/>
          <w:szCs w:val="24"/>
        </w:rPr>
        <w:t xml:space="preserve">Number of </w:t>
      </w:r>
      <w:r w:rsidR="00F4113B">
        <w:rPr>
          <w:b/>
          <w:bCs/>
          <w:sz w:val="24"/>
          <w:szCs w:val="24"/>
        </w:rPr>
        <w:t>Cores:</w:t>
      </w:r>
      <w:r w:rsidR="00F4113B">
        <w:rPr>
          <w:sz w:val="24"/>
          <w:szCs w:val="24"/>
        </w:rPr>
        <w:t xml:space="preserve"> </w:t>
      </w:r>
      <w:r w:rsidR="00F4113B">
        <w:rPr>
          <w:sz w:val="24"/>
          <w:szCs w:val="24"/>
        </w:rPr>
        <w:t>8</w:t>
      </w:r>
    </w:p>
    <w:p w14:paraId="685FF5F4" w14:textId="0C72DFB5" w:rsidR="00150F5D" w:rsidRDefault="00150F5D" w:rsidP="00620D97">
      <w:pPr>
        <w:ind w:left="720" w:firstLine="90"/>
        <w:rPr>
          <w:sz w:val="24"/>
          <w:szCs w:val="24"/>
        </w:rPr>
      </w:pPr>
      <w:r>
        <w:rPr>
          <w:b/>
          <w:bCs/>
          <w:sz w:val="24"/>
          <w:szCs w:val="24"/>
        </w:rPr>
        <w:t>Base speed</w:t>
      </w:r>
      <w:r w:rsidRPr="00150F5D">
        <w:rPr>
          <w:b/>
          <w:bCs/>
          <w:sz w:val="24"/>
          <w:szCs w:val="24"/>
        </w:rPr>
        <w:t>:</w:t>
      </w:r>
      <w:r>
        <w:rPr>
          <w:sz w:val="24"/>
          <w:szCs w:val="24"/>
        </w:rPr>
        <w:t xml:space="preserve"> </w:t>
      </w:r>
      <w:r w:rsidR="000957AF" w:rsidRPr="00EE39C3">
        <w:rPr>
          <w:sz w:val="24"/>
          <w:szCs w:val="24"/>
        </w:rPr>
        <w:t>3.60GHz</w:t>
      </w:r>
    </w:p>
    <w:p w14:paraId="446B73CC" w14:textId="56911FAB" w:rsidR="00150F5D" w:rsidRDefault="00150F5D" w:rsidP="00620D97">
      <w:pPr>
        <w:ind w:left="720" w:firstLine="90"/>
        <w:rPr>
          <w:sz w:val="24"/>
          <w:szCs w:val="24"/>
        </w:rPr>
      </w:pPr>
      <w:r>
        <w:rPr>
          <w:b/>
          <w:bCs/>
          <w:sz w:val="24"/>
          <w:szCs w:val="24"/>
        </w:rPr>
        <w:t>Max speed</w:t>
      </w:r>
      <w:r w:rsidRPr="00150F5D">
        <w:rPr>
          <w:b/>
          <w:bCs/>
          <w:sz w:val="24"/>
          <w:szCs w:val="24"/>
        </w:rPr>
        <w:t>:</w:t>
      </w:r>
      <w:r>
        <w:rPr>
          <w:sz w:val="24"/>
          <w:szCs w:val="24"/>
        </w:rPr>
        <w:t xml:space="preserve"> 4.</w:t>
      </w:r>
      <w:r w:rsidR="000957AF">
        <w:rPr>
          <w:sz w:val="24"/>
          <w:szCs w:val="24"/>
        </w:rPr>
        <w:t>0</w:t>
      </w:r>
      <w:r>
        <w:rPr>
          <w:sz w:val="24"/>
          <w:szCs w:val="24"/>
        </w:rPr>
        <w:t>0 GHz</w:t>
      </w:r>
    </w:p>
    <w:p w14:paraId="69463100" w14:textId="77777777" w:rsidR="00150F5D" w:rsidRDefault="00150F5D" w:rsidP="00620D97">
      <w:pPr>
        <w:ind w:left="720" w:firstLine="90"/>
        <w:rPr>
          <w:sz w:val="24"/>
          <w:szCs w:val="24"/>
        </w:rPr>
      </w:pPr>
      <w:r>
        <w:rPr>
          <w:b/>
          <w:bCs/>
          <w:sz w:val="24"/>
          <w:szCs w:val="24"/>
        </w:rPr>
        <w:t>RAM</w:t>
      </w:r>
      <w:r w:rsidRPr="00150F5D">
        <w:rPr>
          <w:b/>
          <w:bCs/>
          <w:sz w:val="24"/>
          <w:szCs w:val="24"/>
        </w:rPr>
        <w:t>:</w:t>
      </w:r>
      <w:r>
        <w:rPr>
          <w:sz w:val="24"/>
          <w:szCs w:val="24"/>
        </w:rPr>
        <w:t xml:space="preserve"> 32.0 GB</w:t>
      </w:r>
    </w:p>
    <w:p w14:paraId="4003DDC9" w14:textId="77777777" w:rsidR="001B0238" w:rsidRDefault="001B0238" w:rsidP="001B0238">
      <w:pPr>
        <w:ind w:left="720" w:firstLine="90"/>
        <w:rPr>
          <w:sz w:val="24"/>
          <w:szCs w:val="24"/>
        </w:rPr>
      </w:pPr>
      <w:r>
        <w:rPr>
          <w:b/>
          <w:bCs/>
          <w:sz w:val="24"/>
          <w:szCs w:val="24"/>
        </w:rPr>
        <w:t>L1, L2 and L3 caches</w:t>
      </w:r>
      <w:r w:rsidRPr="00150F5D">
        <w:rPr>
          <w:b/>
          <w:bCs/>
          <w:sz w:val="24"/>
          <w:szCs w:val="24"/>
        </w:rPr>
        <w:t>:</w:t>
      </w:r>
      <w:r>
        <w:rPr>
          <w:sz w:val="24"/>
          <w:szCs w:val="24"/>
        </w:rPr>
        <w:t xml:space="preserve"> 32 KB, 256 KB, and </w:t>
      </w:r>
      <w:r w:rsidRPr="00D000B8">
        <w:rPr>
          <w:sz w:val="24"/>
          <w:szCs w:val="24"/>
        </w:rPr>
        <w:t>8192</w:t>
      </w:r>
      <w:r>
        <w:rPr>
          <w:sz w:val="24"/>
          <w:szCs w:val="24"/>
        </w:rPr>
        <w:t xml:space="preserve"> KB</w:t>
      </w:r>
    </w:p>
    <w:p w14:paraId="18BABDBB" w14:textId="77777777" w:rsidR="00E70419" w:rsidRDefault="00E70419" w:rsidP="0085474A">
      <w:pPr>
        <w:rPr>
          <w:sz w:val="24"/>
          <w:szCs w:val="24"/>
        </w:rPr>
      </w:pPr>
    </w:p>
    <w:p w14:paraId="410FBAF6" w14:textId="4730698E" w:rsidR="00117BB2" w:rsidRDefault="0085474A" w:rsidP="003A1E35">
      <w:pPr>
        <w:ind w:firstLine="720"/>
        <w:rPr>
          <w:sz w:val="24"/>
          <w:szCs w:val="24"/>
        </w:rPr>
      </w:pPr>
      <w:r>
        <w:rPr>
          <w:sz w:val="24"/>
          <w:szCs w:val="24"/>
        </w:rPr>
        <w:t xml:space="preserve">HINT testbench </w:t>
      </w:r>
      <w:r w:rsidR="00E70419">
        <w:rPr>
          <w:sz w:val="24"/>
          <w:szCs w:val="24"/>
        </w:rPr>
        <w:t xml:space="preserve">unitizes two different functionalities in running the program which are arithmetic computation and store in memory of each upper and lower bounding rectangles. </w:t>
      </w:r>
      <w:r w:rsidR="003A1E35" w:rsidRPr="003A1E35">
        <w:rPr>
          <w:sz w:val="24"/>
          <w:szCs w:val="24"/>
        </w:rPr>
        <w:t>This operation HINT is a replication of many real-world applications than referred to as steady progress toward improved quality</w:t>
      </w:r>
      <w:r w:rsidR="003A1E35">
        <w:rPr>
          <w:sz w:val="24"/>
          <w:szCs w:val="24"/>
        </w:rPr>
        <w:t xml:space="preserve"> application</w:t>
      </w:r>
      <w:r w:rsidR="003A1E35" w:rsidRPr="003A1E35">
        <w:rPr>
          <w:sz w:val="24"/>
          <w:szCs w:val="24"/>
        </w:rPr>
        <w:t>.</w:t>
      </w:r>
    </w:p>
    <w:p w14:paraId="28B02B93" w14:textId="77777777" w:rsidR="003A1E35" w:rsidRDefault="003A1E35" w:rsidP="003A1E35">
      <w:pPr>
        <w:ind w:firstLine="720"/>
        <w:rPr>
          <w:sz w:val="24"/>
          <w:szCs w:val="24"/>
        </w:rPr>
      </w:pPr>
    </w:p>
    <w:p w14:paraId="51C60CC8" w14:textId="77777777" w:rsidR="00117BB2" w:rsidRDefault="00117BB2" w:rsidP="00620D97">
      <w:pPr>
        <w:rPr>
          <w:sz w:val="24"/>
          <w:szCs w:val="24"/>
        </w:rPr>
      </w:pPr>
    </w:p>
    <w:p w14:paraId="37ADC7D9" w14:textId="77777777" w:rsidR="00117BB2" w:rsidRDefault="00117BB2" w:rsidP="00620D97">
      <w:pPr>
        <w:rPr>
          <w:sz w:val="24"/>
          <w:szCs w:val="24"/>
        </w:rPr>
      </w:pPr>
    </w:p>
    <w:p w14:paraId="31C42ABD" w14:textId="77777777" w:rsidR="00117BB2" w:rsidRDefault="00117BB2" w:rsidP="00620D97">
      <w:pPr>
        <w:rPr>
          <w:sz w:val="24"/>
          <w:szCs w:val="24"/>
        </w:rPr>
      </w:pPr>
    </w:p>
    <w:p w14:paraId="4D6E06AB" w14:textId="77777777" w:rsidR="00117BB2" w:rsidRDefault="00117BB2" w:rsidP="00620D97">
      <w:pPr>
        <w:rPr>
          <w:sz w:val="24"/>
          <w:szCs w:val="24"/>
        </w:rPr>
      </w:pPr>
    </w:p>
    <w:p w14:paraId="03A1D190" w14:textId="429E63BA" w:rsidR="00A43827" w:rsidRDefault="00620D97" w:rsidP="00117BB2">
      <w:pPr>
        <w:ind w:firstLine="720"/>
        <w:rPr>
          <w:sz w:val="24"/>
          <w:szCs w:val="24"/>
        </w:rPr>
      </w:pPr>
      <w:r>
        <w:rPr>
          <w:sz w:val="24"/>
          <w:szCs w:val="24"/>
        </w:rPr>
        <w:lastRenderedPageBreak/>
        <w:t>The results of running HINT</w:t>
      </w:r>
      <w:r w:rsidR="00117BB2">
        <w:rPr>
          <w:sz w:val="24"/>
          <w:szCs w:val="24"/>
        </w:rPr>
        <w:t xml:space="preserve"> for </w:t>
      </w:r>
      <w:r w:rsidR="00117BB2" w:rsidRPr="00117BB2">
        <w:rPr>
          <w:sz w:val="24"/>
          <w:szCs w:val="24"/>
          <w:u w:val="single"/>
        </w:rPr>
        <w:t>system 1</w:t>
      </w:r>
      <w:r>
        <w:rPr>
          <w:sz w:val="24"/>
          <w:szCs w:val="24"/>
        </w:rPr>
        <w:t xml:space="preserve"> report a </w:t>
      </w:r>
      <w:r w:rsidRPr="00620D97">
        <w:rPr>
          <w:sz w:val="24"/>
          <w:szCs w:val="24"/>
        </w:rPr>
        <w:t xml:space="preserve">net </w:t>
      </w:r>
      <w:r w:rsidRPr="00620D97">
        <w:rPr>
          <w:sz w:val="24"/>
          <w:szCs w:val="24"/>
        </w:rPr>
        <w:t>QUIPs</w:t>
      </w:r>
      <w:r w:rsidRPr="00620D97">
        <w:rPr>
          <w:sz w:val="24"/>
          <w:szCs w:val="24"/>
        </w:rPr>
        <w:t xml:space="preserve"> of </w:t>
      </w:r>
      <w:r w:rsidR="00474532" w:rsidRPr="00474532">
        <w:rPr>
          <w:b/>
          <w:bCs/>
          <w:sz w:val="24"/>
          <w:szCs w:val="24"/>
        </w:rPr>
        <w:t>900707006.3</w:t>
      </w:r>
      <w:r>
        <w:rPr>
          <w:b/>
          <w:bCs/>
          <w:sz w:val="24"/>
          <w:szCs w:val="24"/>
        </w:rPr>
        <w:t xml:space="preserve">. </w:t>
      </w:r>
      <w:r w:rsidRPr="00117BB2">
        <w:rPr>
          <w:sz w:val="24"/>
          <w:szCs w:val="24"/>
        </w:rPr>
        <w:t xml:space="preserve">The following graph shows </w:t>
      </w:r>
      <w:r w:rsidRPr="00117BB2">
        <w:rPr>
          <w:sz w:val="24"/>
          <w:szCs w:val="24"/>
        </w:rPr>
        <w:t>QUIPS vs. memory</w:t>
      </w:r>
      <w:r w:rsidR="00117BB2" w:rsidRPr="00117BB2">
        <w:rPr>
          <w:sz w:val="24"/>
          <w:szCs w:val="24"/>
        </w:rPr>
        <w:t xml:space="preserve"> that is useful in </w:t>
      </w:r>
      <w:r w:rsidR="00117BB2" w:rsidRPr="00117BB2">
        <w:rPr>
          <w:sz w:val="24"/>
          <w:szCs w:val="24"/>
        </w:rPr>
        <w:t>reveal memory regime sizes</w:t>
      </w:r>
      <w:r w:rsidR="002E128C">
        <w:rPr>
          <w:sz w:val="24"/>
          <w:szCs w:val="24"/>
        </w:rPr>
        <w:t>:</w:t>
      </w:r>
    </w:p>
    <w:p w14:paraId="0D79D5D0" w14:textId="5744FAEA" w:rsidR="00396D54" w:rsidRDefault="002E128C" w:rsidP="00FC4D77">
      <w:pPr>
        <w:ind w:firstLine="720"/>
        <w:jc w:val="center"/>
        <w:rPr>
          <w:sz w:val="24"/>
          <w:szCs w:val="24"/>
        </w:rPr>
      </w:pPr>
      <w:r>
        <w:rPr>
          <w:sz w:val="24"/>
          <w:szCs w:val="24"/>
        </w:rPr>
        <w:br w:type="textWrapping" w:clear="all"/>
      </w:r>
      <w:r w:rsidR="00FC4D77">
        <w:rPr>
          <w:noProof/>
          <w:sz w:val="24"/>
          <w:szCs w:val="24"/>
        </w:rPr>
        <w:drawing>
          <wp:inline distT="0" distB="0" distL="0" distR="0" wp14:anchorId="78B865C9" wp14:editId="3F92CBEE">
            <wp:extent cx="4484139" cy="24769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6005" cy="2489009"/>
                    </a:xfrm>
                    <a:prstGeom prst="rect">
                      <a:avLst/>
                    </a:prstGeom>
                    <a:noFill/>
                  </pic:spPr>
                </pic:pic>
              </a:graphicData>
            </a:graphic>
          </wp:inline>
        </w:drawing>
      </w:r>
    </w:p>
    <w:p w14:paraId="63C859E3" w14:textId="3D8B2051" w:rsidR="002E128C" w:rsidRDefault="002E128C" w:rsidP="002E128C">
      <w:pPr>
        <w:ind w:firstLine="720"/>
        <w:rPr>
          <w:sz w:val="24"/>
          <w:szCs w:val="24"/>
        </w:rPr>
      </w:pPr>
    </w:p>
    <w:p w14:paraId="35780E04" w14:textId="0082E9D0" w:rsidR="002E128C" w:rsidRPr="002E128C" w:rsidRDefault="002E128C" w:rsidP="002E128C">
      <w:pPr>
        <w:rPr>
          <w:sz w:val="24"/>
          <w:szCs w:val="24"/>
        </w:rPr>
      </w:pPr>
      <w:r w:rsidRPr="002E128C">
        <w:rPr>
          <w:sz w:val="24"/>
          <w:szCs w:val="24"/>
        </w:rPr>
        <w:t>QUIPs distribution</w:t>
      </w:r>
      <w:r>
        <w:rPr>
          <w:sz w:val="24"/>
          <w:szCs w:val="24"/>
        </w:rPr>
        <w:t xml:space="preserve"> is presenter in the following figure:</w:t>
      </w:r>
    </w:p>
    <w:p w14:paraId="1FB4EFB0" w14:textId="4901AB67" w:rsidR="00546D51" w:rsidRDefault="005F2BAF" w:rsidP="002E128C">
      <w:pPr>
        <w:jc w:val="center"/>
        <w:rPr>
          <w:sz w:val="24"/>
          <w:szCs w:val="24"/>
        </w:rPr>
      </w:pPr>
      <w:r>
        <w:rPr>
          <w:noProof/>
          <w:sz w:val="24"/>
          <w:szCs w:val="24"/>
        </w:rPr>
        <w:drawing>
          <wp:inline distT="0" distB="0" distL="0" distR="0" wp14:anchorId="099E35BD" wp14:editId="4904E17C">
            <wp:extent cx="4511103" cy="305233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810" cy="3073793"/>
                    </a:xfrm>
                    <a:prstGeom prst="rect">
                      <a:avLst/>
                    </a:prstGeom>
                    <a:noFill/>
                  </pic:spPr>
                </pic:pic>
              </a:graphicData>
            </a:graphic>
          </wp:inline>
        </w:drawing>
      </w:r>
    </w:p>
    <w:p w14:paraId="44851027" w14:textId="7A047FE8" w:rsidR="00117BB2" w:rsidRDefault="002E128C" w:rsidP="002E128C">
      <w:pPr>
        <w:tabs>
          <w:tab w:val="left" w:pos="6293"/>
        </w:tabs>
        <w:rPr>
          <w:sz w:val="24"/>
          <w:szCs w:val="24"/>
        </w:rPr>
      </w:pPr>
      <w:r>
        <w:rPr>
          <w:sz w:val="24"/>
          <w:szCs w:val="24"/>
        </w:rPr>
        <w:tab/>
      </w:r>
    </w:p>
    <w:p w14:paraId="08645A76" w14:textId="4E111181" w:rsidR="00117BB2" w:rsidRDefault="00117BB2" w:rsidP="00117BB2">
      <w:pPr>
        <w:rPr>
          <w:sz w:val="24"/>
          <w:szCs w:val="24"/>
        </w:rPr>
      </w:pPr>
      <w:r>
        <w:rPr>
          <w:sz w:val="24"/>
          <w:szCs w:val="24"/>
        </w:rPr>
        <w:tab/>
        <w:t xml:space="preserve">The results of running HINT for </w:t>
      </w:r>
      <w:r w:rsidRPr="00117BB2">
        <w:rPr>
          <w:sz w:val="24"/>
          <w:szCs w:val="24"/>
          <w:u w:val="single"/>
        </w:rPr>
        <w:t xml:space="preserve">system </w:t>
      </w:r>
      <w:r>
        <w:rPr>
          <w:sz w:val="24"/>
          <w:szCs w:val="24"/>
          <w:u w:val="single"/>
        </w:rPr>
        <w:t>2</w:t>
      </w:r>
      <w:r>
        <w:rPr>
          <w:sz w:val="24"/>
          <w:szCs w:val="24"/>
        </w:rPr>
        <w:t xml:space="preserve"> report a </w:t>
      </w:r>
      <w:r w:rsidRPr="00620D97">
        <w:rPr>
          <w:sz w:val="24"/>
          <w:szCs w:val="24"/>
        </w:rPr>
        <w:t xml:space="preserve">net QUIPs of </w:t>
      </w:r>
      <w:r w:rsidRPr="00117BB2">
        <w:rPr>
          <w:b/>
          <w:bCs/>
          <w:sz w:val="24"/>
          <w:szCs w:val="24"/>
        </w:rPr>
        <w:t>775425801.3</w:t>
      </w:r>
      <w:r>
        <w:rPr>
          <w:b/>
          <w:bCs/>
          <w:sz w:val="24"/>
          <w:szCs w:val="24"/>
        </w:rPr>
        <w:t>.</w:t>
      </w:r>
      <w:r>
        <w:rPr>
          <w:b/>
          <w:bCs/>
          <w:sz w:val="24"/>
          <w:szCs w:val="24"/>
        </w:rPr>
        <w:t xml:space="preserve"> </w:t>
      </w:r>
      <w:r w:rsidRPr="00117BB2">
        <w:rPr>
          <w:sz w:val="24"/>
          <w:szCs w:val="24"/>
        </w:rPr>
        <w:t>The following graph shows QUIPS vs. memory that is useful in reveal memory regime sizes</w:t>
      </w:r>
      <w:r>
        <w:rPr>
          <w:sz w:val="24"/>
          <w:szCs w:val="24"/>
        </w:rPr>
        <w:t>:</w:t>
      </w:r>
    </w:p>
    <w:p w14:paraId="7FD96451" w14:textId="4E97B853" w:rsidR="00117BB2" w:rsidRDefault="00117BB2" w:rsidP="002E128C">
      <w:pPr>
        <w:jc w:val="center"/>
        <w:rPr>
          <w:sz w:val="24"/>
          <w:szCs w:val="24"/>
        </w:rPr>
      </w:pPr>
    </w:p>
    <w:p w14:paraId="34896555" w14:textId="0AD4E674" w:rsidR="00A43827" w:rsidRDefault="00FC4D77" w:rsidP="00FC4D77">
      <w:pPr>
        <w:jc w:val="center"/>
        <w:rPr>
          <w:sz w:val="24"/>
          <w:szCs w:val="24"/>
        </w:rPr>
      </w:pPr>
      <w:r>
        <w:rPr>
          <w:noProof/>
          <w:sz w:val="24"/>
          <w:szCs w:val="24"/>
        </w:rPr>
        <w:lastRenderedPageBreak/>
        <w:drawing>
          <wp:inline distT="0" distB="0" distL="0" distR="0" wp14:anchorId="0BAFD9A6" wp14:editId="77929CD6">
            <wp:extent cx="4959237" cy="27257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73585" cy="2733605"/>
                    </a:xfrm>
                    <a:prstGeom prst="rect">
                      <a:avLst/>
                    </a:prstGeom>
                    <a:noFill/>
                  </pic:spPr>
                </pic:pic>
              </a:graphicData>
            </a:graphic>
          </wp:inline>
        </w:drawing>
      </w:r>
    </w:p>
    <w:p w14:paraId="23C2C1B6" w14:textId="77777777" w:rsidR="00A56F33" w:rsidRDefault="00A56F33" w:rsidP="002E128C">
      <w:pPr>
        <w:rPr>
          <w:sz w:val="24"/>
          <w:szCs w:val="24"/>
        </w:rPr>
      </w:pPr>
    </w:p>
    <w:p w14:paraId="2B83EEE6" w14:textId="3F365E0C" w:rsidR="002E128C" w:rsidRDefault="002E128C" w:rsidP="002E128C">
      <w:pPr>
        <w:rPr>
          <w:sz w:val="24"/>
          <w:szCs w:val="24"/>
        </w:rPr>
      </w:pPr>
      <w:r w:rsidRPr="002E128C">
        <w:rPr>
          <w:sz w:val="24"/>
          <w:szCs w:val="24"/>
        </w:rPr>
        <w:t>QUIPs distribution</w:t>
      </w:r>
      <w:r>
        <w:rPr>
          <w:sz w:val="24"/>
          <w:szCs w:val="24"/>
        </w:rPr>
        <w:t xml:space="preserve"> is presenter in the following figure:</w:t>
      </w:r>
    </w:p>
    <w:p w14:paraId="2FEF3F83" w14:textId="62E43F3B" w:rsidR="00117BB2" w:rsidRDefault="002E128C" w:rsidP="00117BB2">
      <w:pPr>
        <w:jc w:val="center"/>
        <w:rPr>
          <w:sz w:val="24"/>
          <w:szCs w:val="24"/>
        </w:rPr>
      </w:pPr>
      <w:r>
        <w:rPr>
          <w:noProof/>
          <w:sz w:val="24"/>
          <w:szCs w:val="24"/>
        </w:rPr>
        <w:drawing>
          <wp:inline distT="0" distB="0" distL="0" distR="0" wp14:anchorId="2898E7BB" wp14:editId="353C3C5B">
            <wp:extent cx="4826000" cy="34344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842" cy="3449319"/>
                    </a:xfrm>
                    <a:prstGeom prst="rect">
                      <a:avLst/>
                    </a:prstGeom>
                    <a:noFill/>
                  </pic:spPr>
                </pic:pic>
              </a:graphicData>
            </a:graphic>
          </wp:inline>
        </w:drawing>
      </w:r>
    </w:p>
    <w:p w14:paraId="695AA1E8" w14:textId="55023B90" w:rsidR="002E128C" w:rsidRDefault="002E128C" w:rsidP="00117BB2">
      <w:pPr>
        <w:jc w:val="center"/>
        <w:rPr>
          <w:sz w:val="24"/>
          <w:szCs w:val="24"/>
        </w:rPr>
      </w:pPr>
    </w:p>
    <w:p w14:paraId="71C506FE" w14:textId="23CA41AD" w:rsidR="00827F8F" w:rsidRDefault="002E128C" w:rsidP="00827F8F">
      <w:pPr>
        <w:ind w:firstLine="720"/>
        <w:rPr>
          <w:sz w:val="24"/>
          <w:szCs w:val="24"/>
        </w:rPr>
      </w:pPr>
      <w:r>
        <w:rPr>
          <w:sz w:val="24"/>
          <w:szCs w:val="24"/>
        </w:rPr>
        <w:t xml:space="preserve">The difference in the </w:t>
      </w:r>
      <w:r w:rsidRPr="00620D97">
        <w:rPr>
          <w:sz w:val="24"/>
          <w:szCs w:val="24"/>
        </w:rPr>
        <w:t>net QUIPs</w:t>
      </w:r>
      <w:r>
        <w:rPr>
          <w:sz w:val="24"/>
          <w:szCs w:val="24"/>
        </w:rPr>
        <w:t xml:space="preserve"> of the two systems is </w:t>
      </w:r>
      <w:r w:rsidRPr="002E128C">
        <w:rPr>
          <w:sz w:val="24"/>
          <w:szCs w:val="24"/>
        </w:rPr>
        <w:t>vastly wide</w:t>
      </w:r>
      <w:r>
        <w:rPr>
          <w:sz w:val="24"/>
          <w:szCs w:val="24"/>
        </w:rPr>
        <w:t xml:space="preserve">. System </w:t>
      </w:r>
      <w:r w:rsidR="00474532">
        <w:rPr>
          <w:sz w:val="24"/>
          <w:szCs w:val="24"/>
        </w:rPr>
        <w:t>1</w:t>
      </w:r>
      <w:r>
        <w:rPr>
          <w:sz w:val="24"/>
          <w:szCs w:val="24"/>
        </w:rPr>
        <w:t xml:space="preserve"> has </w:t>
      </w:r>
      <w:r w:rsidR="00474532" w:rsidRPr="00474532">
        <w:rPr>
          <w:b/>
          <w:bCs/>
          <w:sz w:val="24"/>
          <w:szCs w:val="24"/>
        </w:rPr>
        <w:t>1.16</w:t>
      </w:r>
      <w:r w:rsidR="00474532">
        <w:rPr>
          <w:b/>
          <w:bCs/>
          <w:sz w:val="24"/>
          <w:szCs w:val="24"/>
        </w:rPr>
        <w:t xml:space="preserve"> </w:t>
      </w:r>
      <w:r w:rsidRPr="00973592">
        <w:rPr>
          <w:b/>
          <w:bCs/>
          <w:sz w:val="24"/>
          <w:szCs w:val="24"/>
        </w:rPr>
        <w:t>times</w:t>
      </w:r>
      <w:r>
        <w:rPr>
          <w:sz w:val="24"/>
          <w:szCs w:val="24"/>
        </w:rPr>
        <w:t xml:space="preserve"> higher net QUIPs than system </w:t>
      </w:r>
      <w:r w:rsidR="00474532">
        <w:rPr>
          <w:sz w:val="24"/>
          <w:szCs w:val="24"/>
        </w:rPr>
        <w:t>2</w:t>
      </w:r>
      <w:r w:rsidR="00973592">
        <w:rPr>
          <w:sz w:val="24"/>
          <w:szCs w:val="24"/>
        </w:rPr>
        <w:t>. Which means</w:t>
      </w:r>
      <w:r>
        <w:rPr>
          <w:sz w:val="24"/>
          <w:szCs w:val="24"/>
        </w:rPr>
        <w:t xml:space="preserve">, according to HINT </w:t>
      </w:r>
      <w:r w:rsidR="00973592">
        <w:rPr>
          <w:sz w:val="24"/>
          <w:szCs w:val="24"/>
        </w:rPr>
        <w:t xml:space="preserve">testbench, </w:t>
      </w:r>
      <w:r w:rsidR="00973592">
        <w:rPr>
          <w:sz w:val="24"/>
          <w:szCs w:val="24"/>
        </w:rPr>
        <w:t>that</w:t>
      </w:r>
      <w:r w:rsidR="00973592">
        <w:rPr>
          <w:sz w:val="24"/>
          <w:szCs w:val="24"/>
        </w:rPr>
        <w:t xml:space="preserve"> system </w:t>
      </w:r>
      <w:r w:rsidR="00474532">
        <w:rPr>
          <w:sz w:val="24"/>
          <w:szCs w:val="24"/>
        </w:rPr>
        <w:t>1</w:t>
      </w:r>
      <w:r w:rsidR="00973592">
        <w:rPr>
          <w:sz w:val="24"/>
          <w:szCs w:val="24"/>
        </w:rPr>
        <w:t xml:space="preserve"> has about </w:t>
      </w:r>
      <w:r w:rsidR="00474532" w:rsidRPr="00474532">
        <w:rPr>
          <w:b/>
          <w:bCs/>
          <w:sz w:val="24"/>
          <w:szCs w:val="24"/>
        </w:rPr>
        <w:t>1.16</w:t>
      </w:r>
      <w:r w:rsidR="00474532">
        <w:rPr>
          <w:b/>
          <w:bCs/>
          <w:sz w:val="24"/>
          <w:szCs w:val="24"/>
        </w:rPr>
        <w:t xml:space="preserve"> </w:t>
      </w:r>
      <w:r w:rsidR="00973592" w:rsidRPr="00973592">
        <w:rPr>
          <w:b/>
          <w:bCs/>
          <w:sz w:val="24"/>
          <w:szCs w:val="24"/>
        </w:rPr>
        <w:t>times</w:t>
      </w:r>
      <w:r w:rsidR="00973592">
        <w:rPr>
          <w:sz w:val="24"/>
          <w:szCs w:val="24"/>
        </w:rPr>
        <w:t xml:space="preserve"> better performance than system </w:t>
      </w:r>
      <w:r w:rsidR="00474532">
        <w:rPr>
          <w:sz w:val="24"/>
          <w:szCs w:val="24"/>
        </w:rPr>
        <w:t>2</w:t>
      </w:r>
      <w:r w:rsidR="00973592">
        <w:rPr>
          <w:sz w:val="24"/>
          <w:szCs w:val="24"/>
        </w:rPr>
        <w:t xml:space="preserve">. </w:t>
      </w:r>
    </w:p>
    <w:p w14:paraId="51B3EDEF" w14:textId="4E3690BC" w:rsidR="002E128C" w:rsidRDefault="00827F8F" w:rsidP="00827F8F">
      <w:pPr>
        <w:ind w:firstLine="720"/>
        <w:rPr>
          <w:sz w:val="24"/>
          <w:szCs w:val="24"/>
        </w:rPr>
      </w:pPr>
      <w:r>
        <w:rPr>
          <w:sz w:val="24"/>
          <w:szCs w:val="24"/>
        </w:rPr>
        <w:lastRenderedPageBreak/>
        <w:t xml:space="preserve">The superiority of the performance in system </w:t>
      </w:r>
      <w:r w:rsidR="00474532">
        <w:rPr>
          <w:sz w:val="24"/>
          <w:szCs w:val="24"/>
        </w:rPr>
        <w:t>1</w:t>
      </w:r>
      <w:r>
        <w:rPr>
          <w:sz w:val="24"/>
          <w:szCs w:val="24"/>
        </w:rPr>
        <w:t xml:space="preserve"> is mainly </w:t>
      </w:r>
      <w:r w:rsidRPr="00827F8F">
        <w:rPr>
          <w:sz w:val="24"/>
          <w:szCs w:val="24"/>
        </w:rPr>
        <w:t>contributed to</w:t>
      </w:r>
      <w:r>
        <w:rPr>
          <w:sz w:val="24"/>
          <w:szCs w:val="24"/>
        </w:rPr>
        <w:t xml:space="preserve"> the faster </w:t>
      </w:r>
      <w:r w:rsidR="00474532">
        <w:rPr>
          <w:sz w:val="24"/>
          <w:szCs w:val="24"/>
        </w:rPr>
        <w:t>max</w:t>
      </w:r>
      <w:r>
        <w:rPr>
          <w:sz w:val="24"/>
          <w:szCs w:val="24"/>
        </w:rPr>
        <w:t xml:space="preserve"> clock speed at </w:t>
      </w:r>
      <w:r w:rsidR="00474532">
        <w:rPr>
          <w:sz w:val="24"/>
          <w:szCs w:val="24"/>
        </w:rPr>
        <w:t>4.1</w:t>
      </w:r>
      <w:r>
        <w:rPr>
          <w:sz w:val="24"/>
          <w:szCs w:val="24"/>
        </w:rPr>
        <w:t xml:space="preserve">GHz. Which is </w:t>
      </w:r>
      <w:r w:rsidR="00474532" w:rsidRPr="00474532">
        <w:rPr>
          <w:sz w:val="24"/>
          <w:szCs w:val="24"/>
        </w:rPr>
        <w:t>1.025</w:t>
      </w:r>
      <w:r>
        <w:rPr>
          <w:sz w:val="24"/>
          <w:szCs w:val="24"/>
        </w:rPr>
        <w:t xml:space="preserve"> times faster than the base clock speed for system </w:t>
      </w:r>
      <w:r w:rsidR="00474532">
        <w:rPr>
          <w:sz w:val="24"/>
          <w:szCs w:val="24"/>
        </w:rPr>
        <w:t>2</w:t>
      </w:r>
      <w:r>
        <w:rPr>
          <w:sz w:val="24"/>
          <w:szCs w:val="24"/>
        </w:rPr>
        <w:t xml:space="preserve"> at </w:t>
      </w:r>
      <w:r w:rsidR="00474532">
        <w:rPr>
          <w:sz w:val="24"/>
          <w:szCs w:val="24"/>
        </w:rPr>
        <w:t>4.00</w:t>
      </w:r>
      <w:r>
        <w:rPr>
          <w:sz w:val="24"/>
          <w:szCs w:val="24"/>
        </w:rPr>
        <w:t xml:space="preserve">GHz. </w:t>
      </w:r>
      <w:r w:rsidR="00474532">
        <w:rPr>
          <w:sz w:val="24"/>
          <w:szCs w:val="24"/>
        </w:rPr>
        <w:t xml:space="preserve">The max clock speed was compared because we the testbench runs, it locks at max speed of the CPU’s core. </w:t>
      </w:r>
      <w:r>
        <w:rPr>
          <w:sz w:val="24"/>
          <w:szCs w:val="24"/>
        </w:rPr>
        <w:t xml:space="preserve">The CPU clock speed is not the only factor </w:t>
      </w:r>
      <w:r w:rsidR="003A1E35">
        <w:rPr>
          <w:sz w:val="24"/>
          <w:szCs w:val="24"/>
        </w:rPr>
        <w:t xml:space="preserve">that makes system </w:t>
      </w:r>
      <w:r w:rsidR="00474532">
        <w:rPr>
          <w:sz w:val="24"/>
          <w:szCs w:val="24"/>
        </w:rPr>
        <w:t>1</w:t>
      </w:r>
      <w:r w:rsidR="003A1E35">
        <w:rPr>
          <w:sz w:val="24"/>
          <w:szCs w:val="24"/>
        </w:rPr>
        <w:t xml:space="preserve"> has almost twice as much better performance than system </w:t>
      </w:r>
      <w:r w:rsidR="00474532">
        <w:rPr>
          <w:sz w:val="24"/>
          <w:szCs w:val="24"/>
        </w:rPr>
        <w:t>2</w:t>
      </w:r>
      <w:r w:rsidR="003A1E35">
        <w:rPr>
          <w:sz w:val="24"/>
          <w:szCs w:val="24"/>
        </w:rPr>
        <w:t>, the memory has some conurbation to performance as the testbench need to</w:t>
      </w:r>
      <w:r w:rsidR="00474532">
        <w:rPr>
          <w:sz w:val="24"/>
          <w:szCs w:val="24"/>
        </w:rPr>
        <w:t xml:space="preserve"> </w:t>
      </w:r>
      <w:r w:rsidR="003A1E35" w:rsidRPr="003A1E35">
        <w:rPr>
          <w:sz w:val="24"/>
          <w:szCs w:val="24"/>
        </w:rPr>
        <w:t>store in memory of each upper and lower bounding rectangles</w:t>
      </w:r>
      <w:r w:rsidR="003A1E35">
        <w:rPr>
          <w:sz w:val="24"/>
          <w:szCs w:val="24"/>
        </w:rPr>
        <w:t xml:space="preserve">. System </w:t>
      </w:r>
      <w:r w:rsidR="00474532">
        <w:rPr>
          <w:sz w:val="24"/>
          <w:szCs w:val="24"/>
        </w:rPr>
        <w:t>1</w:t>
      </w:r>
      <w:r w:rsidR="003A1E35">
        <w:rPr>
          <w:sz w:val="24"/>
          <w:szCs w:val="24"/>
        </w:rPr>
        <w:t xml:space="preserve"> has larger </w:t>
      </w:r>
      <w:r w:rsidR="003F1D9F">
        <w:rPr>
          <w:sz w:val="24"/>
          <w:szCs w:val="24"/>
        </w:rPr>
        <w:t xml:space="preserve">L1, L2, and L3 </w:t>
      </w:r>
      <w:r w:rsidR="003A1E35">
        <w:rPr>
          <w:sz w:val="24"/>
          <w:szCs w:val="24"/>
        </w:rPr>
        <w:t>caches than system 1</w:t>
      </w:r>
      <w:r w:rsidR="003F1D9F">
        <w:rPr>
          <w:sz w:val="24"/>
          <w:szCs w:val="24"/>
        </w:rPr>
        <w:t xml:space="preserve"> by 12 times, 6 times, and 1.125 times respectively.</w:t>
      </w:r>
    </w:p>
    <w:p w14:paraId="29EAA521" w14:textId="77777777" w:rsidR="003B36E0" w:rsidRDefault="003B36E0" w:rsidP="003B36E0">
      <w:pPr>
        <w:rPr>
          <w:sz w:val="24"/>
          <w:szCs w:val="24"/>
        </w:rPr>
      </w:pPr>
    </w:p>
    <w:p w14:paraId="1E5B614D" w14:textId="3E2844F8" w:rsidR="00726858" w:rsidRDefault="00A46C22" w:rsidP="003B36E0">
      <w:pPr>
        <w:rPr>
          <w:sz w:val="24"/>
          <w:szCs w:val="24"/>
        </w:rPr>
      </w:pPr>
      <w:r>
        <w:rPr>
          <w:sz w:val="24"/>
          <w:szCs w:val="24"/>
        </w:rPr>
        <w:t xml:space="preserve">Using </w:t>
      </w:r>
      <w:r w:rsidRPr="00A46C22">
        <w:rPr>
          <w:sz w:val="24"/>
          <w:szCs w:val="24"/>
        </w:rPr>
        <w:t>95% confidence</w:t>
      </w:r>
      <w:r>
        <w:rPr>
          <w:sz w:val="24"/>
          <w:szCs w:val="24"/>
        </w:rPr>
        <w:t xml:space="preserve"> interval for system 1 and system 2, we find:</w:t>
      </w:r>
    </w:p>
    <w:p w14:paraId="2356A3FB" w14:textId="7364BE31" w:rsidR="00A46C22" w:rsidRPr="00906049" w:rsidRDefault="00A46C22" w:rsidP="003B36E0">
      <w:pPr>
        <w:rPr>
          <w:sz w:val="24"/>
          <w:szCs w:val="24"/>
          <w:u w:val="single"/>
        </w:rPr>
      </w:pPr>
      <w:r w:rsidRPr="00906049">
        <w:rPr>
          <w:sz w:val="24"/>
          <w:szCs w:val="24"/>
          <w:u w:val="single"/>
        </w:rPr>
        <w:t xml:space="preserve">System 1: </w:t>
      </w:r>
    </w:p>
    <w:p w14:paraId="7771BB68" w14:textId="343310F2" w:rsidR="003B36E0" w:rsidRDefault="003B36E0" w:rsidP="00726858">
      <w:pPr>
        <w:ind w:firstLine="720"/>
        <w:rPr>
          <w:rFonts w:eastAsiaTheme="minorEastAsia"/>
          <w:sz w:val="24"/>
          <w:szCs w:val="24"/>
        </w:rPr>
      </w:pPr>
      <m:oMathPara>
        <m:oMath>
          <m:r>
            <w:rPr>
              <w:rFonts w:ascii="Cambria Math" w:hAnsi="Cambria Math"/>
              <w:sz w:val="24"/>
              <w:szCs w:val="24"/>
            </w:rPr>
            <m:t>mean=</m:t>
          </m:r>
          <m:r>
            <w:rPr>
              <w:rFonts w:ascii="Cambria Math" w:hAnsi="Cambria Math"/>
              <w:sz w:val="24"/>
              <w:szCs w:val="24"/>
            </w:rPr>
            <m:t xml:space="preserve"> </m:t>
          </m:r>
          <m:r>
            <w:rPr>
              <w:rFonts w:ascii="Cambria Math" w:hAnsi="Cambria Math"/>
              <w:sz w:val="24"/>
              <w:szCs w:val="24"/>
            </w:rPr>
            <m:t>49834934</m:t>
          </m:r>
        </m:oMath>
      </m:oMathPara>
    </w:p>
    <w:p w14:paraId="0846027B" w14:textId="77777777" w:rsidR="003B36E0" w:rsidRPr="003B36E0" w:rsidRDefault="00A46C22" w:rsidP="003B36E0">
      <w:pPr>
        <w:ind w:firstLine="720"/>
        <w:rPr>
          <w:rFonts w:eastAsiaTheme="minorEastAsia"/>
          <w:sz w:val="24"/>
          <w:szCs w:val="24"/>
        </w:rPr>
      </w:pPr>
      <m:oMathPara>
        <m:oMath>
          <m:r>
            <w:rPr>
              <w:rFonts w:ascii="Cambria Math" w:hAnsi="Cambria Math"/>
              <w:sz w:val="24"/>
              <w:szCs w:val="24"/>
            </w:rPr>
            <m:t>standard deviation</m:t>
          </m:r>
          <m:r>
            <w:rPr>
              <w:rFonts w:ascii="Cambria Math" w:hAnsi="Cambria Math"/>
              <w:sz w:val="24"/>
              <w:szCs w:val="24"/>
            </w:rPr>
            <m:t xml:space="preserve">= </m:t>
          </m:r>
          <m:r>
            <w:rPr>
              <w:rFonts w:ascii="Cambria Math" w:hAnsi="Cambria Math"/>
              <w:sz w:val="24"/>
              <w:szCs w:val="24"/>
            </w:rPr>
            <m:t>6064497</m:t>
          </m:r>
        </m:oMath>
      </m:oMathPara>
    </w:p>
    <w:p w14:paraId="69D8C134" w14:textId="30B8C0C5" w:rsidR="00A46C22" w:rsidRPr="003B36E0" w:rsidRDefault="003B36E0" w:rsidP="003B36E0">
      <w:pPr>
        <w:ind w:firstLine="720"/>
        <w:rPr>
          <w:rFonts w:eastAsiaTheme="minorEastAsia"/>
          <w:sz w:val="24"/>
          <w:szCs w:val="24"/>
        </w:rPr>
      </w:pPr>
      <m:oMathPara>
        <m:oMath>
          <m:r>
            <w:rPr>
              <w:rFonts w:ascii="Cambria Math" w:hAnsi="Cambria Math"/>
              <w:sz w:val="24"/>
              <w:szCs w:val="24"/>
            </w:rPr>
            <m:t>95% confidence interval</m:t>
          </m:r>
          <m:r>
            <w:rPr>
              <w:rFonts w:ascii="Cambria Math" w:hAnsi="Cambria Math"/>
              <w:sz w:val="24"/>
              <w:szCs w:val="24"/>
            </w:rPr>
            <m:t xml:space="preserve"> </m:t>
          </m:r>
          <m:r>
            <w:rPr>
              <w:rFonts w:ascii="Cambria Math" w:hAnsi="Cambria Math"/>
              <w:sz w:val="24"/>
              <w:szCs w:val="24"/>
            </w:rPr>
            <m:t>rang</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mean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0.975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m:t>
              </m:r>
            </m:num>
            <m:den>
              <m:rad>
                <m:radPr>
                  <m:degHide m:val="1"/>
                  <m:ctrlPr>
                    <w:rPr>
                      <w:rFonts w:ascii="Cambria Math" w:hAnsi="Cambria Math"/>
                      <w:i/>
                      <w:sz w:val="24"/>
                      <w:szCs w:val="24"/>
                    </w:rPr>
                  </m:ctrlPr>
                </m:radPr>
                <m:deg/>
                <m:e>
                  <m:r>
                    <w:rPr>
                      <w:rFonts w:ascii="Cambria Math" w:hAnsi="Cambria Math"/>
                      <w:sz w:val="24"/>
                      <w:szCs w:val="24"/>
                    </w:rPr>
                    <m:t>n</m:t>
                  </m:r>
                </m:e>
              </m:rad>
            </m:den>
          </m:f>
          <m:r>
            <w:rPr>
              <w:rFonts w:ascii="Cambria Math" w:hAnsi="Cambria Math"/>
              <w:sz w:val="24"/>
              <w:szCs w:val="24"/>
            </w:rPr>
            <m:t>=[</m:t>
          </m:r>
          <m:r>
            <w:rPr>
              <w:rFonts w:ascii="Cambria Math" w:hAnsi="Cambria Math"/>
              <w:sz w:val="24"/>
              <w:szCs w:val="24"/>
            </w:rPr>
            <m:t>48432017</m:t>
          </m:r>
          <m:r>
            <w:rPr>
              <w:rFonts w:ascii="Cambria Math" w:hAnsi="Cambria Math"/>
              <w:sz w:val="24"/>
              <w:szCs w:val="24"/>
            </w:rPr>
            <m:t xml:space="preserve">, </m:t>
          </m:r>
          <m:r>
            <w:rPr>
              <w:rFonts w:ascii="Cambria Math" w:hAnsi="Cambria Math"/>
              <w:sz w:val="24"/>
              <w:szCs w:val="24"/>
            </w:rPr>
            <m:t>51237851</m:t>
          </m:r>
          <m:r>
            <w:rPr>
              <w:rFonts w:ascii="Cambria Math" w:hAnsi="Cambria Math"/>
              <w:sz w:val="24"/>
              <w:szCs w:val="24"/>
            </w:rPr>
            <m:t>]</m:t>
          </m:r>
          <m:r>
            <w:rPr>
              <w:rFonts w:ascii="Cambria Math" w:hAnsi="Cambria Math"/>
              <w:sz w:val="24"/>
              <w:szCs w:val="24"/>
            </w:rPr>
            <w:br/>
          </m:r>
        </m:oMath>
      </m:oMathPara>
    </w:p>
    <w:p w14:paraId="55DBCA7A" w14:textId="77777777" w:rsidR="003B36E0" w:rsidRPr="00906049" w:rsidRDefault="003B36E0" w:rsidP="003B36E0">
      <w:pPr>
        <w:rPr>
          <w:sz w:val="24"/>
          <w:szCs w:val="24"/>
          <w:u w:val="single"/>
        </w:rPr>
      </w:pPr>
      <w:r w:rsidRPr="00906049">
        <w:rPr>
          <w:sz w:val="24"/>
          <w:szCs w:val="24"/>
          <w:u w:val="single"/>
        </w:rPr>
        <w:t xml:space="preserve">System 1: </w:t>
      </w:r>
    </w:p>
    <w:p w14:paraId="6BF3910B" w14:textId="23A8F166" w:rsidR="003B36E0" w:rsidRDefault="003B36E0" w:rsidP="003B36E0">
      <w:pPr>
        <w:ind w:firstLine="720"/>
        <w:rPr>
          <w:rFonts w:eastAsiaTheme="minorEastAsia"/>
          <w:sz w:val="24"/>
          <w:szCs w:val="24"/>
        </w:rPr>
      </w:pPr>
      <m:oMathPara>
        <m:oMath>
          <m:r>
            <w:rPr>
              <w:rFonts w:ascii="Cambria Math" w:hAnsi="Cambria Math"/>
              <w:sz w:val="24"/>
              <w:szCs w:val="24"/>
            </w:rPr>
            <m:t xml:space="preserve">mean= </m:t>
          </m:r>
          <m:r>
            <w:rPr>
              <w:rFonts w:ascii="Cambria Math" w:hAnsi="Cambria Math"/>
              <w:sz w:val="24"/>
              <w:szCs w:val="24"/>
            </w:rPr>
            <m:t>58559997</m:t>
          </m:r>
        </m:oMath>
      </m:oMathPara>
    </w:p>
    <w:p w14:paraId="33198EBD" w14:textId="7685C9B0" w:rsidR="003B36E0" w:rsidRPr="003B36E0" w:rsidRDefault="003B36E0" w:rsidP="003B36E0">
      <w:pPr>
        <w:ind w:firstLine="720"/>
        <w:rPr>
          <w:rFonts w:eastAsiaTheme="minorEastAsia"/>
          <w:sz w:val="24"/>
          <w:szCs w:val="24"/>
        </w:rPr>
      </w:pPr>
      <m:oMathPara>
        <m:oMath>
          <m:r>
            <w:rPr>
              <w:rFonts w:ascii="Cambria Math" w:hAnsi="Cambria Math"/>
              <w:sz w:val="24"/>
              <w:szCs w:val="24"/>
            </w:rPr>
            <m:t>standard deviation</m:t>
          </m:r>
          <m:r>
            <w:rPr>
              <w:rFonts w:ascii="Cambria Math" w:hAnsi="Cambria Math"/>
              <w:sz w:val="24"/>
              <w:szCs w:val="24"/>
            </w:rPr>
            <m:t xml:space="preserve">= </m:t>
          </m:r>
          <m:r>
            <w:rPr>
              <w:rFonts w:ascii="Cambria Math" w:hAnsi="Cambria Math"/>
              <w:sz w:val="24"/>
              <w:szCs w:val="24"/>
            </w:rPr>
            <m:t>7909776</m:t>
          </m:r>
        </m:oMath>
      </m:oMathPara>
    </w:p>
    <w:p w14:paraId="5F157950" w14:textId="104B6724" w:rsidR="003B36E0" w:rsidRPr="003B36E0" w:rsidRDefault="003B36E0" w:rsidP="003B36E0">
      <w:pPr>
        <w:ind w:firstLine="720"/>
        <w:rPr>
          <w:rFonts w:eastAsiaTheme="minorEastAsia"/>
          <w:sz w:val="24"/>
          <w:szCs w:val="24"/>
        </w:rPr>
      </w:pPr>
      <m:oMathPara>
        <m:oMath>
          <m:r>
            <w:rPr>
              <w:rFonts w:ascii="Cambria Math" w:hAnsi="Cambria Math"/>
              <w:sz w:val="24"/>
              <w:szCs w:val="24"/>
            </w:rPr>
            <m:t>95% confidence interval</m:t>
          </m:r>
          <m:r>
            <w:rPr>
              <w:rFonts w:ascii="Cambria Math" w:hAnsi="Cambria Math"/>
              <w:sz w:val="24"/>
              <w:szCs w:val="24"/>
            </w:rPr>
            <m:t xml:space="preserve"> rang</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mean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0.975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m:t>
              </m:r>
            </m:num>
            <m:den>
              <m:rad>
                <m:radPr>
                  <m:degHide m:val="1"/>
                  <m:ctrlPr>
                    <w:rPr>
                      <w:rFonts w:ascii="Cambria Math" w:hAnsi="Cambria Math"/>
                      <w:i/>
                      <w:sz w:val="24"/>
                      <w:szCs w:val="24"/>
                    </w:rPr>
                  </m:ctrlPr>
                </m:radPr>
                <m:deg/>
                <m:e>
                  <m:r>
                    <w:rPr>
                      <w:rFonts w:ascii="Cambria Math" w:hAnsi="Cambria Math"/>
                      <w:sz w:val="24"/>
                      <w:szCs w:val="24"/>
                    </w:rPr>
                    <m:t>n</m:t>
                  </m:r>
                </m:e>
              </m:rad>
            </m:den>
          </m:f>
          <m:r>
            <w:rPr>
              <w:rFonts w:ascii="Cambria Math" w:hAnsi="Cambria Math"/>
              <w:sz w:val="24"/>
              <w:szCs w:val="24"/>
            </w:rPr>
            <m:t>=</m:t>
          </m:r>
          <m:r>
            <w:rPr>
              <w:rFonts w:ascii="Cambria Math" w:hAnsi="Cambria Math"/>
              <w:sz w:val="24"/>
              <w:szCs w:val="24"/>
            </w:rPr>
            <m:t>[</m:t>
          </m:r>
          <m:r>
            <w:rPr>
              <w:rFonts w:ascii="Cambria Math" w:hAnsi="Cambria Math"/>
              <w:sz w:val="24"/>
              <w:szCs w:val="24"/>
            </w:rPr>
            <m:t>56730206</m:t>
          </m:r>
          <m:r>
            <w:rPr>
              <w:rFonts w:ascii="Cambria Math" w:hAnsi="Cambria Math"/>
              <w:sz w:val="24"/>
              <w:szCs w:val="24"/>
            </w:rPr>
            <m:t xml:space="preserve">, </m:t>
          </m:r>
          <m:r>
            <w:rPr>
              <w:rFonts w:ascii="Cambria Math" w:hAnsi="Cambria Math"/>
              <w:sz w:val="24"/>
              <w:szCs w:val="24"/>
            </w:rPr>
            <m:t>60389788</m:t>
          </m:r>
          <m:r>
            <w:rPr>
              <w:rFonts w:ascii="Cambria Math" w:hAnsi="Cambria Math"/>
              <w:sz w:val="24"/>
              <w:szCs w:val="24"/>
            </w:rPr>
            <m:t>]</m:t>
          </m:r>
        </m:oMath>
      </m:oMathPara>
    </w:p>
    <w:p w14:paraId="65294752" w14:textId="7BA20C4C" w:rsidR="003B36E0" w:rsidRDefault="003B36E0" w:rsidP="003B36E0">
      <w:pPr>
        <w:ind w:firstLine="720"/>
        <w:rPr>
          <w:rFonts w:eastAsiaTheme="minorEastAsia"/>
          <w:sz w:val="24"/>
          <w:szCs w:val="24"/>
        </w:rPr>
      </w:pPr>
    </w:p>
    <w:p w14:paraId="12BEB4F3" w14:textId="1AE5C89D" w:rsidR="003B36E0" w:rsidRPr="00906049" w:rsidRDefault="003B36E0" w:rsidP="003B36E0">
      <w:pPr>
        <w:rPr>
          <w:rFonts w:eastAsiaTheme="minorEastAsia"/>
          <w:sz w:val="24"/>
          <w:szCs w:val="24"/>
          <w:u w:val="single"/>
        </w:rPr>
      </w:pPr>
      <w:r w:rsidRPr="00906049">
        <w:rPr>
          <w:rFonts w:eastAsiaTheme="minorEastAsia"/>
          <w:sz w:val="24"/>
          <w:szCs w:val="24"/>
          <w:u w:val="single"/>
        </w:rPr>
        <w:t>Comparing system 1 to system 2:</w:t>
      </w:r>
      <w:r w:rsidR="00906049">
        <w:rPr>
          <w:rFonts w:eastAsiaTheme="minorEastAsia"/>
          <w:sz w:val="24"/>
          <w:szCs w:val="24"/>
          <w:u w:val="single"/>
        </w:rPr>
        <w:br/>
      </w:r>
    </w:p>
    <w:p w14:paraId="58681814" w14:textId="7F2072EC" w:rsidR="003B36E0" w:rsidRDefault="003B36E0" w:rsidP="00906049">
      <w:pPr>
        <w:ind w:firstLine="720"/>
        <w:jc w:val="center"/>
        <w:rPr>
          <w:rFonts w:eastAsiaTheme="minorEastAsia"/>
          <w:sz w:val="24"/>
          <w:szCs w:val="24"/>
        </w:rPr>
      </w:pPr>
      <m:oMathPara>
        <m:oMath>
          <m:r>
            <w:rPr>
              <w:rFonts w:ascii="Cambria Math" w:hAnsi="Cambria Math"/>
              <w:sz w:val="24"/>
              <w:szCs w:val="24"/>
            </w:rPr>
            <m:t xml:space="preserve">mean of the diffreence </m:t>
          </m:r>
          <m:r>
            <w:rPr>
              <w:rFonts w:ascii="Cambria Math" w:hAnsi="Cambria Math"/>
              <w:sz w:val="24"/>
              <w:szCs w:val="24"/>
            </w:rPr>
            <m:t xml:space="preserve">= </m:t>
          </m:r>
          <m:r>
            <w:rPr>
              <w:rFonts w:ascii="Cambria Math" w:hAnsi="Cambria Math"/>
              <w:sz w:val="24"/>
              <w:szCs w:val="24"/>
            </w:rPr>
            <m:t>8725062</m:t>
          </m:r>
        </m:oMath>
      </m:oMathPara>
    </w:p>
    <w:p w14:paraId="2C70AA82" w14:textId="1ADBB860" w:rsidR="003B36E0" w:rsidRPr="003B36E0" w:rsidRDefault="003B36E0" w:rsidP="003B36E0">
      <w:pPr>
        <w:ind w:firstLine="720"/>
        <w:rPr>
          <w:rFonts w:eastAsiaTheme="minorEastAsia"/>
          <w:sz w:val="24"/>
          <w:szCs w:val="24"/>
        </w:rPr>
      </w:pPr>
      <m:oMathPara>
        <m:oMath>
          <m:r>
            <w:rPr>
              <w:rFonts w:ascii="Cambria Math" w:hAnsi="Cambria Math"/>
              <w:sz w:val="24"/>
              <w:szCs w:val="24"/>
            </w:rPr>
            <m:t>standard deviation</m:t>
          </m:r>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1158649</m:t>
          </m:r>
        </m:oMath>
      </m:oMathPara>
    </w:p>
    <w:p w14:paraId="794A0A1A" w14:textId="4452C8E7" w:rsidR="003B36E0" w:rsidRPr="003B36E0" w:rsidRDefault="00A56F35" w:rsidP="003B36E0">
      <w:pPr>
        <w:ind w:firstLine="720"/>
        <w:rPr>
          <w:rFonts w:eastAsiaTheme="minorEastAsia"/>
          <w:sz w:val="24"/>
          <w:szCs w:val="24"/>
        </w:rPr>
      </w:pPr>
      <m:oMathPara>
        <m:oMath>
          <m:r>
            <w:rPr>
              <w:rFonts w:ascii="Cambria Math" w:hAnsi="Cambria Math"/>
              <w:sz w:val="24"/>
              <w:szCs w:val="24"/>
            </w:rPr>
            <m:t>95% confidence interval</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mean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0.975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m:t>
              </m:r>
            </m:sub>
          </m:sSub>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6419350</m:t>
          </m:r>
          <m:r>
            <w:rPr>
              <w:rFonts w:ascii="Cambria Math" w:hAnsi="Cambria Math"/>
              <w:sz w:val="24"/>
              <w:szCs w:val="24"/>
            </w:rPr>
            <m:t xml:space="preserve">, </m:t>
          </m:r>
          <m:r>
            <w:rPr>
              <w:rFonts w:ascii="Cambria Math" w:hAnsi="Cambria Math"/>
              <w:sz w:val="24"/>
              <w:szCs w:val="24"/>
            </w:rPr>
            <m:t>11030775</m:t>
          </m:r>
          <m:r>
            <w:rPr>
              <w:rFonts w:ascii="Cambria Math" w:hAnsi="Cambria Math"/>
              <w:sz w:val="24"/>
              <w:szCs w:val="24"/>
            </w:rPr>
            <m:t>]</m:t>
          </m:r>
        </m:oMath>
      </m:oMathPara>
    </w:p>
    <w:p w14:paraId="2F650CED" w14:textId="2DEB3DBB" w:rsidR="003B36E0" w:rsidRDefault="003B36E0" w:rsidP="003B36E0">
      <w:pPr>
        <w:rPr>
          <w:rFonts w:eastAsiaTheme="minorEastAsia"/>
          <w:sz w:val="24"/>
          <w:szCs w:val="24"/>
        </w:rPr>
      </w:pPr>
    </w:p>
    <w:p w14:paraId="34ABEA94" w14:textId="214E6790" w:rsidR="00906049" w:rsidRPr="003B36E0" w:rsidRDefault="00906049" w:rsidP="003B36E0">
      <w:pPr>
        <w:rPr>
          <w:rFonts w:eastAsiaTheme="minorEastAsia"/>
          <w:sz w:val="24"/>
          <w:szCs w:val="24"/>
        </w:rPr>
      </w:pPr>
      <w:r>
        <w:rPr>
          <w:rFonts w:eastAsiaTheme="minorEastAsia"/>
          <w:sz w:val="24"/>
          <w:szCs w:val="24"/>
        </w:rPr>
        <w:t>We can say with 95% confidant that system 1 is statistically significant than system 2.</w:t>
      </w:r>
    </w:p>
    <w:p w14:paraId="38354C2E" w14:textId="7B3E83FC" w:rsidR="00ED34E5" w:rsidRDefault="00ED34E5" w:rsidP="00827F8F">
      <w:pPr>
        <w:ind w:firstLine="720"/>
        <w:rPr>
          <w:sz w:val="24"/>
          <w:szCs w:val="24"/>
        </w:rPr>
      </w:pPr>
    </w:p>
    <w:p w14:paraId="0E40075B" w14:textId="3F0217C5" w:rsidR="00ED34E5" w:rsidRDefault="008F4590" w:rsidP="00827F8F">
      <w:pPr>
        <w:ind w:firstLine="720"/>
        <w:rPr>
          <w:sz w:val="24"/>
          <w:szCs w:val="24"/>
        </w:rPr>
      </w:pPr>
      <w:r>
        <w:rPr>
          <w:sz w:val="24"/>
          <w:szCs w:val="24"/>
        </w:rPr>
        <w:lastRenderedPageBreak/>
        <w:t>A</w:t>
      </w:r>
      <w:bookmarkStart w:id="0" w:name="_GoBack"/>
      <w:bookmarkEnd w:id="0"/>
      <w:r>
        <w:rPr>
          <w:sz w:val="24"/>
          <w:szCs w:val="24"/>
        </w:rPr>
        <w:t xml:space="preserve">s </w:t>
      </w:r>
      <w:r w:rsidRPr="008F4590">
        <w:rPr>
          <w:sz w:val="24"/>
          <w:szCs w:val="24"/>
        </w:rPr>
        <w:t>described in the paper</w:t>
      </w:r>
      <w:r>
        <w:rPr>
          <w:sz w:val="24"/>
          <w:szCs w:val="24"/>
        </w:rPr>
        <w:t xml:space="preserve"> “</w:t>
      </w:r>
      <w:r w:rsidRPr="008F4590">
        <w:rPr>
          <w:sz w:val="24"/>
          <w:szCs w:val="24"/>
        </w:rPr>
        <w:t>Producing Wrong Data Without Doing Anything Obviously Wrong!</w:t>
      </w:r>
      <w:r>
        <w:rPr>
          <w:sz w:val="24"/>
          <w:szCs w:val="24"/>
        </w:rPr>
        <w:t xml:space="preserve">”, </w:t>
      </w:r>
      <w:r w:rsidR="00D96CE8">
        <w:rPr>
          <w:sz w:val="24"/>
          <w:szCs w:val="24"/>
        </w:rPr>
        <w:t xml:space="preserve">This section is meant to test any external or orthogonal </w:t>
      </w:r>
      <w:r w:rsidR="00D96CE8">
        <w:rPr>
          <w:sz w:val="24"/>
          <w:szCs w:val="24"/>
        </w:rPr>
        <w:t>change</w:t>
      </w:r>
      <w:r w:rsidR="00D96CE8">
        <w:rPr>
          <w:sz w:val="24"/>
          <w:szCs w:val="24"/>
        </w:rPr>
        <w:t xml:space="preserve"> to the program. For instance, the paper </w:t>
      </w:r>
      <w:r w:rsidR="00474532">
        <w:rPr>
          <w:sz w:val="24"/>
          <w:szCs w:val="24"/>
        </w:rPr>
        <w:t>demonstrates</w:t>
      </w:r>
      <w:r w:rsidR="00D96CE8">
        <w:rPr>
          <w:sz w:val="24"/>
          <w:szCs w:val="24"/>
        </w:rPr>
        <w:t xml:space="preserve"> how </w:t>
      </w:r>
      <w:r w:rsidR="00D96CE8" w:rsidRPr="00D96CE8">
        <w:rPr>
          <w:sz w:val="24"/>
          <w:szCs w:val="24"/>
        </w:rPr>
        <w:t>changing the size of an unused environment variable</w:t>
      </w:r>
      <w:r w:rsidR="00D96CE8">
        <w:rPr>
          <w:sz w:val="24"/>
          <w:szCs w:val="24"/>
        </w:rPr>
        <w:t xml:space="preserve"> could lead to 30% to 300% change in the </w:t>
      </w:r>
      <w:r w:rsidR="00474532">
        <w:rPr>
          <w:sz w:val="24"/>
          <w:szCs w:val="24"/>
        </w:rPr>
        <w:t>performance.</w:t>
      </w:r>
    </w:p>
    <w:p w14:paraId="5B002343" w14:textId="729CD3FE" w:rsidR="00474532" w:rsidRDefault="00474532" w:rsidP="00A56F33">
      <w:pPr>
        <w:ind w:firstLine="720"/>
        <w:rPr>
          <w:sz w:val="24"/>
          <w:szCs w:val="24"/>
        </w:rPr>
      </w:pPr>
      <w:r>
        <w:rPr>
          <w:sz w:val="24"/>
          <w:szCs w:val="24"/>
        </w:rPr>
        <w:t xml:space="preserve">In </w:t>
      </w:r>
      <w:r w:rsidR="00FC4D77">
        <w:rPr>
          <w:sz w:val="24"/>
          <w:szCs w:val="24"/>
        </w:rPr>
        <w:t xml:space="preserve">our case, the order of compiling HINT testbench files were tested to see if this </w:t>
      </w:r>
      <w:r w:rsidR="00FC4D77">
        <w:rPr>
          <w:sz w:val="24"/>
          <w:szCs w:val="24"/>
        </w:rPr>
        <w:t>external change</w:t>
      </w:r>
      <w:r w:rsidR="00FC4D77">
        <w:rPr>
          <w:sz w:val="24"/>
          <w:szCs w:val="24"/>
        </w:rPr>
        <w:t xml:space="preserve"> has any </w:t>
      </w:r>
      <w:r w:rsidR="00A56F33">
        <w:rPr>
          <w:sz w:val="24"/>
          <w:szCs w:val="24"/>
        </w:rPr>
        <w:t xml:space="preserve">real </w:t>
      </w:r>
      <w:r w:rsidR="00FC4D77">
        <w:rPr>
          <w:sz w:val="24"/>
          <w:szCs w:val="24"/>
        </w:rPr>
        <w:t xml:space="preserve">effect on the overall performance of HINT. </w:t>
      </w:r>
      <w:r w:rsidR="00A56F33">
        <w:rPr>
          <w:sz w:val="24"/>
          <w:szCs w:val="24"/>
        </w:rPr>
        <w:t xml:space="preserve"> </w:t>
      </w:r>
      <w:r w:rsidR="00A56F33" w:rsidRPr="00A56F33">
        <w:rPr>
          <w:sz w:val="24"/>
          <w:szCs w:val="24"/>
        </w:rPr>
        <w:t xml:space="preserve">The three variations </w:t>
      </w:r>
      <w:r w:rsidR="00A56F33">
        <w:rPr>
          <w:sz w:val="24"/>
          <w:szCs w:val="24"/>
        </w:rPr>
        <w:t>of compilations are:</w:t>
      </w:r>
    </w:p>
    <w:p w14:paraId="057DA2E0" w14:textId="0FF5DAB1" w:rsidR="00A56F33" w:rsidRDefault="00A56F33" w:rsidP="00A56F33">
      <w:pPr>
        <w:rPr>
          <w:sz w:val="24"/>
          <w:szCs w:val="24"/>
        </w:rPr>
      </w:pPr>
      <w:r>
        <w:rPr>
          <w:sz w:val="24"/>
          <w:szCs w:val="24"/>
        </w:rPr>
        <w:t xml:space="preserve">Original </w:t>
      </w:r>
      <w:r w:rsidR="005F2BAF" w:rsidRPr="005F2BAF">
        <w:rPr>
          <w:sz w:val="24"/>
          <w:szCs w:val="24"/>
        </w:rPr>
        <w:t>compilation</w:t>
      </w:r>
      <w:r w:rsidR="005F2BAF" w:rsidRPr="005F2BAF">
        <w:rPr>
          <w:sz w:val="24"/>
          <w:szCs w:val="24"/>
        </w:rPr>
        <w:t xml:space="preserve"> </w:t>
      </w:r>
      <w:r>
        <w:rPr>
          <w:sz w:val="24"/>
          <w:szCs w:val="24"/>
        </w:rPr>
        <w:t>code:</w:t>
      </w:r>
    </w:p>
    <w:p w14:paraId="5983A61A" w14:textId="04577ED6" w:rsidR="00A56F33" w:rsidRPr="00A56F33" w:rsidRDefault="005F2BAF" w:rsidP="00A56F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h</w:t>
      </w:r>
      <w:r w:rsidR="00A56F33" w:rsidRPr="00A56F33">
        <w:rPr>
          <w:rFonts w:ascii="Consolas" w:eastAsia="Times New Roman" w:hAnsi="Consolas" w:cs="Times New Roman"/>
          <w:color w:val="000000"/>
          <w:sz w:val="18"/>
          <w:szCs w:val="18"/>
          <w:bdr w:val="none" w:sz="0" w:space="0" w:color="auto" w:frame="1"/>
        </w:rPr>
        <w:t>int</w:t>
      </w:r>
      <w:r>
        <w:rPr>
          <w:rFonts w:ascii="Consolas" w:eastAsia="Times New Roman" w:hAnsi="Consolas" w:cs="Times New Roman"/>
          <w:color w:val="000000"/>
          <w:sz w:val="18"/>
          <w:szCs w:val="18"/>
          <w:bdr w:val="none" w:sz="0" w:space="0" w:color="auto" w:frame="1"/>
        </w:rPr>
        <w:t>:</w:t>
      </w:r>
      <w:r w:rsidR="00A56F33" w:rsidRPr="00A56F33">
        <w:rPr>
          <w:rFonts w:ascii="Consolas" w:eastAsia="Times New Roman" w:hAnsi="Consolas" w:cs="Times New Roman"/>
          <w:color w:val="000000"/>
          <w:sz w:val="18"/>
          <w:szCs w:val="18"/>
          <w:bdr w:val="none" w:sz="0" w:space="0" w:color="auto" w:frame="1"/>
        </w:rPr>
        <w:t xml:space="preserve"> </w:t>
      </w:r>
      <w:proofErr w:type="spellStart"/>
      <w:proofErr w:type="gramStart"/>
      <w:r w:rsidR="00A56F33" w:rsidRPr="00A56F33">
        <w:rPr>
          <w:rFonts w:ascii="Consolas" w:eastAsia="Times New Roman" w:hAnsi="Consolas" w:cs="Times New Roman"/>
          <w:color w:val="000000"/>
          <w:sz w:val="18"/>
          <w:szCs w:val="18"/>
          <w:bdr w:val="none" w:sz="0" w:space="0" w:color="auto" w:frame="1"/>
        </w:rPr>
        <w:t>hint.o</w:t>
      </w:r>
      <w:proofErr w:type="spellEnd"/>
      <w:proofErr w:type="gramEnd"/>
      <w:r w:rsidR="00A56F33" w:rsidRPr="00A56F33">
        <w:rPr>
          <w:rFonts w:ascii="Consolas" w:eastAsia="Times New Roman" w:hAnsi="Consolas" w:cs="Times New Roman"/>
          <w:color w:val="000000"/>
          <w:sz w:val="18"/>
          <w:szCs w:val="18"/>
          <w:bdr w:val="none" w:sz="0" w:space="0" w:color="auto" w:frame="1"/>
        </w:rPr>
        <w:t> </w:t>
      </w:r>
      <w:proofErr w:type="spellStart"/>
      <w:r w:rsidR="00A56F33" w:rsidRPr="00A56F33">
        <w:rPr>
          <w:rFonts w:ascii="Consolas" w:eastAsia="Times New Roman" w:hAnsi="Consolas" w:cs="Times New Roman"/>
          <w:color w:val="000000"/>
          <w:sz w:val="18"/>
          <w:szCs w:val="18"/>
          <w:bdr w:val="none" w:sz="0" w:space="0" w:color="auto" w:frame="1"/>
        </w:rPr>
        <w:t>hkernel.o</w:t>
      </w:r>
      <w:proofErr w:type="spellEnd"/>
      <w:r w:rsidR="00A56F33" w:rsidRPr="00A56F33">
        <w:rPr>
          <w:rFonts w:ascii="Consolas" w:eastAsia="Times New Roman" w:hAnsi="Consolas" w:cs="Times New Roman"/>
          <w:color w:val="000000"/>
          <w:sz w:val="18"/>
          <w:szCs w:val="18"/>
          <w:bdr w:val="none" w:sz="0" w:space="0" w:color="auto" w:frame="1"/>
        </w:rPr>
        <w:t> </w:t>
      </w:r>
      <w:proofErr w:type="spellStart"/>
      <w:r w:rsidR="00A56F33" w:rsidRPr="00A56F33">
        <w:rPr>
          <w:rFonts w:ascii="Consolas" w:eastAsia="Times New Roman" w:hAnsi="Consolas" w:cs="Times New Roman"/>
          <w:color w:val="000000"/>
          <w:sz w:val="18"/>
          <w:szCs w:val="18"/>
          <w:bdr w:val="none" w:sz="0" w:space="0" w:color="auto" w:frame="1"/>
        </w:rPr>
        <w:t>Makefile</w:t>
      </w:r>
      <w:proofErr w:type="spellEnd"/>
      <w:r w:rsidR="00A56F33" w:rsidRPr="00A56F33">
        <w:rPr>
          <w:rFonts w:ascii="Consolas" w:eastAsia="Times New Roman" w:hAnsi="Consolas" w:cs="Times New Roman"/>
          <w:color w:val="000000"/>
          <w:sz w:val="18"/>
          <w:szCs w:val="18"/>
          <w:bdr w:val="none" w:sz="0" w:space="0" w:color="auto" w:frame="1"/>
        </w:rPr>
        <w:t>  </w:t>
      </w:r>
    </w:p>
    <w:p w14:paraId="2A88250A" w14:textId="77777777" w:rsidR="00A56F33" w:rsidRPr="00A56F33" w:rsidRDefault="00A56F33" w:rsidP="00A56F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$(CC) </w:t>
      </w:r>
      <w:proofErr w:type="spellStart"/>
      <w:proofErr w:type="gramStart"/>
      <w:r w:rsidRPr="00A56F33">
        <w:rPr>
          <w:rFonts w:ascii="Consolas" w:eastAsia="Times New Roman" w:hAnsi="Consolas" w:cs="Times New Roman"/>
          <w:color w:val="000000"/>
          <w:sz w:val="18"/>
          <w:szCs w:val="18"/>
          <w:bdr w:val="none" w:sz="0" w:space="0" w:color="auto" w:frame="1"/>
        </w:rPr>
        <w:t>hint.o</w:t>
      </w:r>
      <w:proofErr w:type="spellEnd"/>
      <w:proofErr w:type="gramEnd"/>
      <w:r w:rsidRPr="00A56F33">
        <w:rPr>
          <w:rFonts w:ascii="Consolas" w:eastAsia="Times New Roman" w:hAnsi="Consolas" w:cs="Times New Roman"/>
          <w:color w:val="000000"/>
          <w:sz w:val="18"/>
          <w:szCs w:val="18"/>
          <w:bdr w:val="none" w:sz="0" w:space="0" w:color="auto" w:frame="1"/>
        </w:rPr>
        <w:t> </w:t>
      </w:r>
      <w:proofErr w:type="spellStart"/>
      <w:r w:rsidRPr="00A56F33">
        <w:rPr>
          <w:rFonts w:ascii="Consolas" w:eastAsia="Times New Roman" w:hAnsi="Consolas" w:cs="Times New Roman"/>
          <w:color w:val="000000"/>
          <w:sz w:val="18"/>
          <w:szCs w:val="18"/>
          <w:bdr w:val="none" w:sz="0" w:space="0" w:color="auto" w:frame="1"/>
        </w:rPr>
        <w:t>hkernel.o</w:t>
      </w:r>
      <w:proofErr w:type="spellEnd"/>
      <w:r w:rsidRPr="00A56F33">
        <w:rPr>
          <w:rFonts w:ascii="Consolas" w:eastAsia="Times New Roman" w:hAnsi="Consolas" w:cs="Times New Roman"/>
          <w:color w:val="000000"/>
          <w:sz w:val="18"/>
          <w:szCs w:val="18"/>
          <w:bdr w:val="none" w:sz="0" w:space="0" w:color="auto" w:frame="1"/>
        </w:rPr>
        <w:t> -o hint $(LFLAGS)  </w:t>
      </w:r>
    </w:p>
    <w:p w14:paraId="4401B232" w14:textId="77777777" w:rsidR="00A56F33" w:rsidRPr="00A56F33" w:rsidRDefault="00A56F33" w:rsidP="00A56F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w:t>
      </w:r>
    </w:p>
    <w:p w14:paraId="101DFF89" w14:textId="77777777" w:rsidR="00A56F33" w:rsidRPr="00A56F33" w:rsidRDefault="00A56F33" w:rsidP="00A56F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A56F33">
        <w:rPr>
          <w:rFonts w:ascii="Consolas" w:eastAsia="Times New Roman" w:hAnsi="Consolas" w:cs="Times New Roman"/>
          <w:color w:val="000000"/>
          <w:sz w:val="18"/>
          <w:szCs w:val="18"/>
          <w:bdr w:val="none" w:sz="0" w:space="0" w:color="auto" w:frame="1"/>
        </w:rPr>
        <w:t>hint.o</w:t>
      </w:r>
      <w:proofErr w:type="spellEnd"/>
      <w:proofErr w:type="gramEnd"/>
      <w:r w:rsidRPr="00A56F33">
        <w:rPr>
          <w:rFonts w:ascii="Consolas" w:eastAsia="Times New Roman" w:hAnsi="Consolas" w:cs="Times New Roman"/>
          <w:color w:val="000000"/>
          <w:sz w:val="18"/>
          <w:szCs w:val="18"/>
          <w:bdr w:val="none" w:sz="0" w:space="0" w:color="auto" w:frame="1"/>
        </w:rPr>
        <w:t>: $(DRIV_SRC) $(INCLUDES) </w:t>
      </w:r>
      <w:proofErr w:type="spellStart"/>
      <w:r w:rsidRPr="00A56F33">
        <w:rPr>
          <w:rFonts w:ascii="Consolas" w:eastAsia="Times New Roman" w:hAnsi="Consolas" w:cs="Times New Roman"/>
          <w:color w:val="000000"/>
          <w:sz w:val="18"/>
          <w:szCs w:val="18"/>
          <w:bdr w:val="none" w:sz="0" w:space="0" w:color="auto" w:frame="1"/>
        </w:rPr>
        <w:t>Makefile</w:t>
      </w:r>
      <w:proofErr w:type="spellEnd"/>
      <w:r w:rsidRPr="00A56F33">
        <w:rPr>
          <w:rFonts w:ascii="Consolas" w:eastAsia="Times New Roman" w:hAnsi="Consolas" w:cs="Times New Roman"/>
          <w:color w:val="000000"/>
          <w:sz w:val="18"/>
          <w:szCs w:val="18"/>
          <w:bdr w:val="none" w:sz="0" w:space="0" w:color="auto" w:frame="1"/>
        </w:rPr>
        <w:t>  </w:t>
      </w:r>
    </w:p>
    <w:p w14:paraId="69E0D64D" w14:textId="77777777" w:rsidR="00A56F33" w:rsidRPr="00A56F33" w:rsidRDefault="00A56F33" w:rsidP="00A56F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$(CC) $(DRIV_CFLAGS) -DIINT $(DRIV_SRC) -o </w:t>
      </w:r>
      <w:proofErr w:type="spellStart"/>
      <w:proofErr w:type="gramStart"/>
      <w:r w:rsidRPr="00A56F33">
        <w:rPr>
          <w:rFonts w:ascii="Consolas" w:eastAsia="Times New Roman" w:hAnsi="Consolas" w:cs="Times New Roman"/>
          <w:color w:val="000000"/>
          <w:sz w:val="18"/>
          <w:szCs w:val="18"/>
          <w:bdr w:val="none" w:sz="0" w:space="0" w:color="auto" w:frame="1"/>
        </w:rPr>
        <w:t>hint.o</w:t>
      </w:r>
      <w:proofErr w:type="spellEnd"/>
      <w:proofErr w:type="gramEnd"/>
      <w:r w:rsidRPr="00A56F33">
        <w:rPr>
          <w:rFonts w:ascii="Consolas" w:eastAsia="Times New Roman" w:hAnsi="Consolas" w:cs="Times New Roman"/>
          <w:color w:val="000000"/>
          <w:sz w:val="18"/>
          <w:szCs w:val="18"/>
          <w:bdr w:val="none" w:sz="0" w:space="0" w:color="auto" w:frame="1"/>
        </w:rPr>
        <w:t>  </w:t>
      </w:r>
    </w:p>
    <w:p w14:paraId="718A3644" w14:textId="77777777" w:rsidR="00A56F33" w:rsidRPr="00A56F33" w:rsidRDefault="00A56F33" w:rsidP="00A56F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w:t>
      </w:r>
    </w:p>
    <w:p w14:paraId="5E50B6ED" w14:textId="77777777" w:rsidR="00A56F33" w:rsidRPr="00A56F33" w:rsidRDefault="00A56F33" w:rsidP="00A56F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A56F33">
        <w:rPr>
          <w:rFonts w:ascii="Consolas" w:eastAsia="Times New Roman" w:hAnsi="Consolas" w:cs="Times New Roman"/>
          <w:color w:val="000000"/>
          <w:sz w:val="18"/>
          <w:szCs w:val="18"/>
          <w:bdr w:val="none" w:sz="0" w:space="0" w:color="auto" w:frame="1"/>
        </w:rPr>
        <w:t>hkernel.o</w:t>
      </w:r>
      <w:proofErr w:type="spellEnd"/>
      <w:proofErr w:type="gramEnd"/>
      <w:r w:rsidRPr="00A56F33">
        <w:rPr>
          <w:rFonts w:ascii="Consolas" w:eastAsia="Times New Roman" w:hAnsi="Consolas" w:cs="Times New Roman"/>
          <w:color w:val="000000"/>
          <w:sz w:val="18"/>
          <w:szCs w:val="18"/>
          <w:bdr w:val="none" w:sz="0" w:space="0" w:color="auto" w:frame="1"/>
        </w:rPr>
        <w:t>: $(KERN_SRC) $(INCLUDES) </w:t>
      </w:r>
      <w:proofErr w:type="spellStart"/>
      <w:r w:rsidRPr="00A56F33">
        <w:rPr>
          <w:rFonts w:ascii="Consolas" w:eastAsia="Times New Roman" w:hAnsi="Consolas" w:cs="Times New Roman"/>
          <w:color w:val="000000"/>
          <w:sz w:val="18"/>
          <w:szCs w:val="18"/>
          <w:bdr w:val="none" w:sz="0" w:space="0" w:color="auto" w:frame="1"/>
        </w:rPr>
        <w:t>Makefile</w:t>
      </w:r>
      <w:proofErr w:type="spellEnd"/>
      <w:r w:rsidRPr="00A56F33">
        <w:rPr>
          <w:rFonts w:ascii="Consolas" w:eastAsia="Times New Roman" w:hAnsi="Consolas" w:cs="Times New Roman"/>
          <w:color w:val="000000"/>
          <w:sz w:val="18"/>
          <w:szCs w:val="18"/>
          <w:bdr w:val="none" w:sz="0" w:space="0" w:color="auto" w:frame="1"/>
        </w:rPr>
        <w:t>  </w:t>
      </w:r>
    </w:p>
    <w:p w14:paraId="605DB4C2" w14:textId="2A4F3148" w:rsidR="00A56F33" w:rsidRPr="00A56F33" w:rsidRDefault="00A56F33" w:rsidP="00A56F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$(CC) $(KERN_CFLAGS) -DIINT $(KERN_SRC) -o </w:t>
      </w:r>
      <w:proofErr w:type="spellStart"/>
      <w:proofErr w:type="gramStart"/>
      <w:r w:rsidRPr="00A56F33">
        <w:rPr>
          <w:rFonts w:ascii="Consolas" w:eastAsia="Times New Roman" w:hAnsi="Consolas" w:cs="Times New Roman"/>
          <w:color w:val="000000"/>
          <w:sz w:val="18"/>
          <w:szCs w:val="18"/>
          <w:bdr w:val="none" w:sz="0" w:space="0" w:color="auto" w:frame="1"/>
        </w:rPr>
        <w:t>hkernel.o</w:t>
      </w:r>
      <w:proofErr w:type="spellEnd"/>
      <w:proofErr w:type="gramEnd"/>
      <w:r w:rsidRPr="00A56F33">
        <w:rPr>
          <w:rFonts w:ascii="Consolas" w:eastAsia="Times New Roman" w:hAnsi="Consolas" w:cs="Times New Roman"/>
          <w:color w:val="000000"/>
          <w:sz w:val="18"/>
          <w:szCs w:val="18"/>
          <w:bdr w:val="none" w:sz="0" w:space="0" w:color="auto" w:frame="1"/>
        </w:rPr>
        <w:t>  </w:t>
      </w:r>
    </w:p>
    <w:p w14:paraId="0BA4C9EC" w14:textId="77777777" w:rsidR="00A56F33" w:rsidRDefault="00A56F33" w:rsidP="00A56F33">
      <w:pPr>
        <w:rPr>
          <w:sz w:val="24"/>
          <w:szCs w:val="24"/>
        </w:rPr>
      </w:pPr>
    </w:p>
    <w:p w14:paraId="577E51D4" w14:textId="4370E43A" w:rsidR="00A56F33" w:rsidRDefault="00A56F33" w:rsidP="00A56F33">
      <w:pPr>
        <w:rPr>
          <w:sz w:val="24"/>
          <w:szCs w:val="24"/>
        </w:rPr>
      </w:pPr>
      <w:r>
        <w:rPr>
          <w:sz w:val="24"/>
          <w:szCs w:val="24"/>
        </w:rPr>
        <w:t xml:space="preserve">Tested </w:t>
      </w:r>
      <w:r w:rsidR="005F2BAF" w:rsidRPr="005F2BAF">
        <w:rPr>
          <w:sz w:val="24"/>
          <w:szCs w:val="24"/>
        </w:rPr>
        <w:t>compilation</w:t>
      </w:r>
      <w:r w:rsidR="005F2BAF" w:rsidRPr="005F2BAF">
        <w:rPr>
          <w:sz w:val="24"/>
          <w:szCs w:val="24"/>
        </w:rPr>
        <w:t xml:space="preserve"> </w:t>
      </w:r>
      <w:r>
        <w:rPr>
          <w:sz w:val="24"/>
          <w:szCs w:val="24"/>
        </w:rPr>
        <w:t>code</w:t>
      </w:r>
      <w:r>
        <w:rPr>
          <w:sz w:val="24"/>
          <w:szCs w:val="24"/>
        </w:rPr>
        <w:t>:</w:t>
      </w:r>
    </w:p>
    <w:p w14:paraId="5CD7E9FF" w14:textId="77777777" w:rsidR="00A56F33" w:rsidRPr="00A56F33" w:rsidRDefault="00A56F33" w:rsidP="00A56F3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hint: </w:t>
      </w:r>
      <w:proofErr w:type="spellStart"/>
      <w:proofErr w:type="gramStart"/>
      <w:r w:rsidRPr="00A56F33">
        <w:rPr>
          <w:rFonts w:ascii="Consolas" w:eastAsia="Times New Roman" w:hAnsi="Consolas" w:cs="Times New Roman"/>
          <w:color w:val="000000"/>
          <w:sz w:val="18"/>
          <w:szCs w:val="18"/>
          <w:bdr w:val="none" w:sz="0" w:space="0" w:color="auto" w:frame="1"/>
        </w:rPr>
        <w:t>hkernel.o</w:t>
      </w:r>
      <w:proofErr w:type="spellEnd"/>
      <w:proofErr w:type="gramEnd"/>
      <w:r w:rsidRPr="00A56F33">
        <w:rPr>
          <w:rFonts w:ascii="Consolas" w:eastAsia="Times New Roman" w:hAnsi="Consolas" w:cs="Times New Roman"/>
          <w:color w:val="000000"/>
          <w:sz w:val="18"/>
          <w:szCs w:val="18"/>
          <w:bdr w:val="none" w:sz="0" w:space="0" w:color="auto" w:frame="1"/>
        </w:rPr>
        <w:t> </w:t>
      </w:r>
      <w:proofErr w:type="spellStart"/>
      <w:r w:rsidRPr="00A56F33">
        <w:rPr>
          <w:rFonts w:ascii="Consolas" w:eastAsia="Times New Roman" w:hAnsi="Consolas" w:cs="Times New Roman"/>
          <w:color w:val="000000"/>
          <w:sz w:val="18"/>
          <w:szCs w:val="18"/>
          <w:bdr w:val="none" w:sz="0" w:space="0" w:color="auto" w:frame="1"/>
        </w:rPr>
        <w:t>hint.o</w:t>
      </w:r>
      <w:proofErr w:type="spellEnd"/>
      <w:r w:rsidRPr="00A56F33">
        <w:rPr>
          <w:rFonts w:ascii="Consolas" w:eastAsia="Times New Roman" w:hAnsi="Consolas" w:cs="Times New Roman"/>
          <w:color w:val="000000"/>
          <w:sz w:val="18"/>
          <w:szCs w:val="18"/>
          <w:bdr w:val="none" w:sz="0" w:space="0" w:color="auto" w:frame="1"/>
        </w:rPr>
        <w:t> </w:t>
      </w:r>
      <w:proofErr w:type="spellStart"/>
      <w:r w:rsidRPr="00A56F33">
        <w:rPr>
          <w:rFonts w:ascii="Consolas" w:eastAsia="Times New Roman" w:hAnsi="Consolas" w:cs="Times New Roman"/>
          <w:color w:val="000000"/>
          <w:sz w:val="18"/>
          <w:szCs w:val="18"/>
          <w:bdr w:val="none" w:sz="0" w:space="0" w:color="auto" w:frame="1"/>
        </w:rPr>
        <w:t>Makefile</w:t>
      </w:r>
      <w:proofErr w:type="spellEnd"/>
      <w:r w:rsidRPr="00A56F33">
        <w:rPr>
          <w:rFonts w:ascii="Consolas" w:eastAsia="Times New Roman" w:hAnsi="Consolas" w:cs="Times New Roman"/>
          <w:color w:val="000000"/>
          <w:sz w:val="18"/>
          <w:szCs w:val="18"/>
          <w:bdr w:val="none" w:sz="0" w:space="0" w:color="auto" w:frame="1"/>
        </w:rPr>
        <w:t>  </w:t>
      </w:r>
    </w:p>
    <w:p w14:paraId="6238B95F" w14:textId="77777777" w:rsidR="00A56F33" w:rsidRPr="00A56F33" w:rsidRDefault="00A56F33" w:rsidP="00A56F3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$(CC) </w:t>
      </w:r>
      <w:proofErr w:type="spellStart"/>
      <w:proofErr w:type="gramStart"/>
      <w:r w:rsidRPr="00A56F33">
        <w:rPr>
          <w:rFonts w:ascii="Consolas" w:eastAsia="Times New Roman" w:hAnsi="Consolas" w:cs="Times New Roman"/>
          <w:color w:val="000000"/>
          <w:sz w:val="18"/>
          <w:szCs w:val="18"/>
          <w:bdr w:val="none" w:sz="0" w:space="0" w:color="auto" w:frame="1"/>
        </w:rPr>
        <w:t>hint.o</w:t>
      </w:r>
      <w:proofErr w:type="spellEnd"/>
      <w:proofErr w:type="gramEnd"/>
      <w:r w:rsidRPr="00A56F33">
        <w:rPr>
          <w:rFonts w:ascii="Consolas" w:eastAsia="Times New Roman" w:hAnsi="Consolas" w:cs="Times New Roman"/>
          <w:color w:val="000000"/>
          <w:sz w:val="18"/>
          <w:szCs w:val="18"/>
          <w:bdr w:val="none" w:sz="0" w:space="0" w:color="auto" w:frame="1"/>
        </w:rPr>
        <w:t> </w:t>
      </w:r>
      <w:proofErr w:type="spellStart"/>
      <w:r w:rsidRPr="00A56F33">
        <w:rPr>
          <w:rFonts w:ascii="Consolas" w:eastAsia="Times New Roman" w:hAnsi="Consolas" w:cs="Times New Roman"/>
          <w:color w:val="000000"/>
          <w:sz w:val="18"/>
          <w:szCs w:val="18"/>
          <w:bdr w:val="none" w:sz="0" w:space="0" w:color="auto" w:frame="1"/>
        </w:rPr>
        <w:t>hkernel.o</w:t>
      </w:r>
      <w:proofErr w:type="spellEnd"/>
      <w:r w:rsidRPr="00A56F33">
        <w:rPr>
          <w:rFonts w:ascii="Consolas" w:eastAsia="Times New Roman" w:hAnsi="Consolas" w:cs="Times New Roman"/>
          <w:color w:val="000000"/>
          <w:sz w:val="18"/>
          <w:szCs w:val="18"/>
          <w:bdr w:val="none" w:sz="0" w:space="0" w:color="auto" w:frame="1"/>
        </w:rPr>
        <w:t> -o hint $(LFLAGS)  </w:t>
      </w:r>
    </w:p>
    <w:p w14:paraId="352C5445" w14:textId="77777777" w:rsidR="00A56F33" w:rsidRPr="00A56F33" w:rsidRDefault="00A56F33" w:rsidP="00A56F3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w:t>
      </w:r>
    </w:p>
    <w:p w14:paraId="00A99DFB" w14:textId="77777777" w:rsidR="00A56F33" w:rsidRPr="00A56F33" w:rsidRDefault="00A56F33" w:rsidP="00A56F3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A56F33">
        <w:rPr>
          <w:rFonts w:ascii="Consolas" w:eastAsia="Times New Roman" w:hAnsi="Consolas" w:cs="Times New Roman"/>
          <w:color w:val="000000"/>
          <w:sz w:val="18"/>
          <w:szCs w:val="18"/>
          <w:bdr w:val="none" w:sz="0" w:space="0" w:color="auto" w:frame="1"/>
        </w:rPr>
        <w:t>hint.o</w:t>
      </w:r>
      <w:proofErr w:type="spellEnd"/>
      <w:proofErr w:type="gramEnd"/>
      <w:r w:rsidRPr="00A56F33">
        <w:rPr>
          <w:rFonts w:ascii="Consolas" w:eastAsia="Times New Roman" w:hAnsi="Consolas" w:cs="Times New Roman"/>
          <w:color w:val="000000"/>
          <w:sz w:val="18"/>
          <w:szCs w:val="18"/>
          <w:bdr w:val="none" w:sz="0" w:space="0" w:color="auto" w:frame="1"/>
        </w:rPr>
        <w:t>: $(DRIV_SRC) $(INCLUDES) </w:t>
      </w:r>
      <w:proofErr w:type="spellStart"/>
      <w:r w:rsidRPr="00A56F33">
        <w:rPr>
          <w:rFonts w:ascii="Consolas" w:eastAsia="Times New Roman" w:hAnsi="Consolas" w:cs="Times New Roman"/>
          <w:color w:val="000000"/>
          <w:sz w:val="18"/>
          <w:szCs w:val="18"/>
          <w:bdr w:val="none" w:sz="0" w:space="0" w:color="auto" w:frame="1"/>
        </w:rPr>
        <w:t>Makefile</w:t>
      </w:r>
      <w:proofErr w:type="spellEnd"/>
      <w:r w:rsidRPr="00A56F33">
        <w:rPr>
          <w:rFonts w:ascii="Consolas" w:eastAsia="Times New Roman" w:hAnsi="Consolas" w:cs="Times New Roman"/>
          <w:color w:val="000000"/>
          <w:sz w:val="18"/>
          <w:szCs w:val="18"/>
          <w:bdr w:val="none" w:sz="0" w:space="0" w:color="auto" w:frame="1"/>
        </w:rPr>
        <w:t>  </w:t>
      </w:r>
    </w:p>
    <w:p w14:paraId="061E6188" w14:textId="77777777" w:rsidR="00A56F33" w:rsidRPr="00A56F33" w:rsidRDefault="00A56F33" w:rsidP="00A56F3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$(CC) $(DRIV_CFLAGS) -DIINT $(DRIV_SRC) -o </w:t>
      </w:r>
      <w:proofErr w:type="spellStart"/>
      <w:proofErr w:type="gramStart"/>
      <w:r w:rsidRPr="00A56F33">
        <w:rPr>
          <w:rFonts w:ascii="Consolas" w:eastAsia="Times New Roman" w:hAnsi="Consolas" w:cs="Times New Roman"/>
          <w:color w:val="000000"/>
          <w:sz w:val="18"/>
          <w:szCs w:val="18"/>
          <w:bdr w:val="none" w:sz="0" w:space="0" w:color="auto" w:frame="1"/>
        </w:rPr>
        <w:t>hint.o</w:t>
      </w:r>
      <w:proofErr w:type="spellEnd"/>
      <w:proofErr w:type="gramEnd"/>
      <w:r w:rsidRPr="00A56F33">
        <w:rPr>
          <w:rFonts w:ascii="Consolas" w:eastAsia="Times New Roman" w:hAnsi="Consolas" w:cs="Times New Roman"/>
          <w:color w:val="000000"/>
          <w:sz w:val="18"/>
          <w:szCs w:val="18"/>
          <w:bdr w:val="none" w:sz="0" w:space="0" w:color="auto" w:frame="1"/>
        </w:rPr>
        <w:t>  </w:t>
      </w:r>
    </w:p>
    <w:p w14:paraId="56904C7D" w14:textId="77777777" w:rsidR="00A56F33" w:rsidRPr="00A56F33" w:rsidRDefault="00A56F33" w:rsidP="00A56F3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w:t>
      </w:r>
    </w:p>
    <w:p w14:paraId="78D33194" w14:textId="77777777" w:rsidR="00A56F33" w:rsidRPr="00A56F33" w:rsidRDefault="00A56F33" w:rsidP="00A56F3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A56F33">
        <w:rPr>
          <w:rFonts w:ascii="Consolas" w:eastAsia="Times New Roman" w:hAnsi="Consolas" w:cs="Times New Roman"/>
          <w:color w:val="000000"/>
          <w:sz w:val="18"/>
          <w:szCs w:val="18"/>
          <w:bdr w:val="none" w:sz="0" w:space="0" w:color="auto" w:frame="1"/>
        </w:rPr>
        <w:t>hkernel.o</w:t>
      </w:r>
      <w:proofErr w:type="spellEnd"/>
      <w:proofErr w:type="gramEnd"/>
      <w:r w:rsidRPr="00A56F33">
        <w:rPr>
          <w:rFonts w:ascii="Consolas" w:eastAsia="Times New Roman" w:hAnsi="Consolas" w:cs="Times New Roman"/>
          <w:color w:val="000000"/>
          <w:sz w:val="18"/>
          <w:szCs w:val="18"/>
          <w:bdr w:val="none" w:sz="0" w:space="0" w:color="auto" w:frame="1"/>
        </w:rPr>
        <w:t>: $(KERN_SRC) $(INCLUDES) </w:t>
      </w:r>
      <w:proofErr w:type="spellStart"/>
      <w:r w:rsidRPr="00A56F33">
        <w:rPr>
          <w:rFonts w:ascii="Consolas" w:eastAsia="Times New Roman" w:hAnsi="Consolas" w:cs="Times New Roman"/>
          <w:color w:val="000000"/>
          <w:sz w:val="18"/>
          <w:szCs w:val="18"/>
          <w:bdr w:val="none" w:sz="0" w:space="0" w:color="auto" w:frame="1"/>
        </w:rPr>
        <w:t>Makefile</w:t>
      </w:r>
      <w:proofErr w:type="spellEnd"/>
      <w:r w:rsidRPr="00A56F33">
        <w:rPr>
          <w:rFonts w:ascii="Consolas" w:eastAsia="Times New Roman" w:hAnsi="Consolas" w:cs="Times New Roman"/>
          <w:color w:val="000000"/>
          <w:sz w:val="18"/>
          <w:szCs w:val="18"/>
          <w:bdr w:val="none" w:sz="0" w:space="0" w:color="auto" w:frame="1"/>
        </w:rPr>
        <w:t>  </w:t>
      </w:r>
    </w:p>
    <w:p w14:paraId="5921F75F" w14:textId="77777777" w:rsidR="00A56F33" w:rsidRPr="00A56F33" w:rsidRDefault="00A56F33" w:rsidP="00A56F3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$(CC) $(KERN_CFLAGS) -DIINT $(KERN_SRC) -o </w:t>
      </w:r>
      <w:proofErr w:type="spellStart"/>
      <w:proofErr w:type="gramStart"/>
      <w:r w:rsidRPr="00A56F33">
        <w:rPr>
          <w:rFonts w:ascii="Consolas" w:eastAsia="Times New Roman" w:hAnsi="Consolas" w:cs="Times New Roman"/>
          <w:color w:val="000000"/>
          <w:sz w:val="18"/>
          <w:szCs w:val="18"/>
          <w:bdr w:val="none" w:sz="0" w:space="0" w:color="auto" w:frame="1"/>
        </w:rPr>
        <w:t>hkernel.o</w:t>
      </w:r>
      <w:proofErr w:type="spellEnd"/>
      <w:proofErr w:type="gramEnd"/>
      <w:r w:rsidRPr="00A56F33">
        <w:rPr>
          <w:rFonts w:ascii="Consolas" w:eastAsia="Times New Roman" w:hAnsi="Consolas" w:cs="Times New Roman"/>
          <w:color w:val="000000"/>
          <w:sz w:val="18"/>
          <w:szCs w:val="18"/>
          <w:bdr w:val="none" w:sz="0" w:space="0" w:color="auto" w:frame="1"/>
        </w:rPr>
        <w:t>  </w:t>
      </w:r>
    </w:p>
    <w:p w14:paraId="08190AC6" w14:textId="2BA98F6A" w:rsidR="00A56F33" w:rsidRDefault="00A56F33" w:rsidP="00A56F33">
      <w:pPr>
        <w:rPr>
          <w:sz w:val="24"/>
          <w:szCs w:val="24"/>
        </w:rPr>
      </w:pPr>
    </w:p>
    <w:p w14:paraId="22EFADC7" w14:textId="5330171F" w:rsidR="005F2BAF" w:rsidRDefault="005F2BAF" w:rsidP="001B0238">
      <w:pPr>
        <w:ind w:firstLine="360"/>
        <w:rPr>
          <w:sz w:val="24"/>
          <w:szCs w:val="24"/>
        </w:rPr>
      </w:pPr>
      <w:r>
        <w:rPr>
          <w:sz w:val="24"/>
          <w:szCs w:val="24"/>
        </w:rPr>
        <w:t xml:space="preserve">After changing the order of compiling the code that makes HINT library, </w:t>
      </w:r>
      <w:r w:rsidR="001B0238">
        <w:rPr>
          <w:sz w:val="24"/>
          <w:szCs w:val="24"/>
        </w:rPr>
        <w:t xml:space="preserve">another HINT test was conducted to observe any changes. The result shows no significant changes in the performance. The change in performance before and after the rearrange compilation file were less than 0.07%. Meaning the only changes in performance were due to the </w:t>
      </w:r>
      <w:r w:rsidR="001B0238">
        <w:rPr>
          <w:sz w:val="24"/>
          <w:szCs w:val="24"/>
        </w:rPr>
        <w:t>expected</w:t>
      </w:r>
      <w:r w:rsidR="001B0238">
        <w:rPr>
          <w:sz w:val="24"/>
          <w:szCs w:val="24"/>
        </w:rPr>
        <w:t xml:space="preserve"> system errors. </w:t>
      </w:r>
    </w:p>
    <w:p w14:paraId="5EE8EBC3" w14:textId="77777777" w:rsidR="00A56F33" w:rsidRPr="00054DBC" w:rsidRDefault="00A56F33" w:rsidP="00A56F33">
      <w:pPr>
        <w:rPr>
          <w:sz w:val="24"/>
          <w:szCs w:val="24"/>
        </w:rPr>
      </w:pPr>
    </w:p>
    <w:sectPr w:rsidR="00A56F33" w:rsidRPr="00054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A2F4B"/>
    <w:multiLevelType w:val="hybridMultilevel"/>
    <w:tmpl w:val="6BBA2A58"/>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6A47712F"/>
    <w:multiLevelType w:val="multilevel"/>
    <w:tmpl w:val="AC46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5282C"/>
    <w:multiLevelType w:val="multilevel"/>
    <w:tmpl w:val="A894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5B"/>
    <w:rsid w:val="00054DBC"/>
    <w:rsid w:val="000957AF"/>
    <w:rsid w:val="00117557"/>
    <w:rsid w:val="00117BB2"/>
    <w:rsid w:val="00150F5D"/>
    <w:rsid w:val="001B0238"/>
    <w:rsid w:val="001E307B"/>
    <w:rsid w:val="00236321"/>
    <w:rsid w:val="002E128C"/>
    <w:rsid w:val="00355675"/>
    <w:rsid w:val="00396D54"/>
    <w:rsid w:val="003A1E35"/>
    <w:rsid w:val="003B36E0"/>
    <w:rsid w:val="003F1D9F"/>
    <w:rsid w:val="00474532"/>
    <w:rsid w:val="00546D51"/>
    <w:rsid w:val="005B20F6"/>
    <w:rsid w:val="005E0CA7"/>
    <w:rsid w:val="005F2BAF"/>
    <w:rsid w:val="00620D97"/>
    <w:rsid w:val="00637B56"/>
    <w:rsid w:val="00642666"/>
    <w:rsid w:val="006F6449"/>
    <w:rsid w:val="007243A1"/>
    <w:rsid w:val="00724828"/>
    <w:rsid w:val="00726858"/>
    <w:rsid w:val="0075389A"/>
    <w:rsid w:val="00775F1B"/>
    <w:rsid w:val="00827F8F"/>
    <w:rsid w:val="0085474A"/>
    <w:rsid w:val="008B5517"/>
    <w:rsid w:val="008C329A"/>
    <w:rsid w:val="008C5AE1"/>
    <w:rsid w:val="008F4590"/>
    <w:rsid w:val="009056B1"/>
    <w:rsid w:val="00906049"/>
    <w:rsid w:val="0093195B"/>
    <w:rsid w:val="00973592"/>
    <w:rsid w:val="009904F9"/>
    <w:rsid w:val="009C57D2"/>
    <w:rsid w:val="00A43827"/>
    <w:rsid w:val="00A46C22"/>
    <w:rsid w:val="00A56F33"/>
    <w:rsid w:val="00A56F35"/>
    <w:rsid w:val="00AA0F4F"/>
    <w:rsid w:val="00B01D41"/>
    <w:rsid w:val="00B86F08"/>
    <w:rsid w:val="00CD57E3"/>
    <w:rsid w:val="00D000B8"/>
    <w:rsid w:val="00D96CE8"/>
    <w:rsid w:val="00DD5CF6"/>
    <w:rsid w:val="00E00B1C"/>
    <w:rsid w:val="00E70419"/>
    <w:rsid w:val="00ED34E5"/>
    <w:rsid w:val="00EE39C3"/>
    <w:rsid w:val="00F4113B"/>
    <w:rsid w:val="00F8650D"/>
    <w:rsid w:val="00FC4D77"/>
    <w:rsid w:val="00FF44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44E3"/>
  <w15:chartTrackingRefBased/>
  <w15:docId w15:val="{0C5862F0-2AB6-44B4-BE50-EC3BDAAE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6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7B56"/>
    <w:rPr>
      <w:color w:val="808080"/>
    </w:rPr>
  </w:style>
  <w:style w:type="paragraph" w:styleId="ListParagraph">
    <w:name w:val="List Paragraph"/>
    <w:basedOn w:val="Normal"/>
    <w:uiPriority w:val="34"/>
    <w:qFormat/>
    <w:rsid w:val="00150F5D"/>
    <w:pPr>
      <w:ind w:left="720"/>
      <w:contextualSpacing/>
    </w:pPr>
  </w:style>
  <w:style w:type="paragraph" w:styleId="BalloonText">
    <w:name w:val="Balloon Text"/>
    <w:basedOn w:val="Normal"/>
    <w:link w:val="BalloonTextChar"/>
    <w:uiPriority w:val="99"/>
    <w:semiHidden/>
    <w:unhideWhenUsed/>
    <w:rsid w:val="00117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BB2"/>
    <w:rPr>
      <w:rFonts w:ascii="Segoe UI" w:hAnsi="Segoe UI" w:cs="Segoe UI"/>
      <w:sz w:val="18"/>
      <w:szCs w:val="18"/>
    </w:rPr>
  </w:style>
  <w:style w:type="paragraph" w:customStyle="1" w:styleId="alt">
    <w:name w:val="alt"/>
    <w:basedOn w:val="Normal"/>
    <w:rsid w:val="00A56F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0133">
      <w:bodyDiv w:val="1"/>
      <w:marLeft w:val="0"/>
      <w:marRight w:val="0"/>
      <w:marTop w:val="0"/>
      <w:marBottom w:val="0"/>
      <w:divBdr>
        <w:top w:val="none" w:sz="0" w:space="0" w:color="auto"/>
        <w:left w:val="none" w:sz="0" w:space="0" w:color="auto"/>
        <w:bottom w:val="none" w:sz="0" w:space="0" w:color="auto"/>
        <w:right w:val="none" w:sz="0" w:space="0" w:color="auto"/>
      </w:divBdr>
    </w:div>
    <w:div w:id="103497272">
      <w:bodyDiv w:val="1"/>
      <w:marLeft w:val="0"/>
      <w:marRight w:val="0"/>
      <w:marTop w:val="0"/>
      <w:marBottom w:val="0"/>
      <w:divBdr>
        <w:top w:val="none" w:sz="0" w:space="0" w:color="auto"/>
        <w:left w:val="none" w:sz="0" w:space="0" w:color="auto"/>
        <w:bottom w:val="none" w:sz="0" w:space="0" w:color="auto"/>
        <w:right w:val="none" w:sz="0" w:space="0" w:color="auto"/>
      </w:divBdr>
    </w:div>
    <w:div w:id="163016951">
      <w:bodyDiv w:val="1"/>
      <w:marLeft w:val="0"/>
      <w:marRight w:val="0"/>
      <w:marTop w:val="0"/>
      <w:marBottom w:val="0"/>
      <w:divBdr>
        <w:top w:val="none" w:sz="0" w:space="0" w:color="auto"/>
        <w:left w:val="none" w:sz="0" w:space="0" w:color="auto"/>
        <w:bottom w:val="none" w:sz="0" w:space="0" w:color="auto"/>
        <w:right w:val="none" w:sz="0" w:space="0" w:color="auto"/>
      </w:divBdr>
    </w:div>
    <w:div w:id="178735819">
      <w:bodyDiv w:val="1"/>
      <w:marLeft w:val="0"/>
      <w:marRight w:val="0"/>
      <w:marTop w:val="0"/>
      <w:marBottom w:val="0"/>
      <w:divBdr>
        <w:top w:val="none" w:sz="0" w:space="0" w:color="auto"/>
        <w:left w:val="none" w:sz="0" w:space="0" w:color="auto"/>
        <w:bottom w:val="none" w:sz="0" w:space="0" w:color="auto"/>
        <w:right w:val="none" w:sz="0" w:space="0" w:color="auto"/>
      </w:divBdr>
    </w:div>
    <w:div w:id="308169145">
      <w:bodyDiv w:val="1"/>
      <w:marLeft w:val="0"/>
      <w:marRight w:val="0"/>
      <w:marTop w:val="0"/>
      <w:marBottom w:val="0"/>
      <w:divBdr>
        <w:top w:val="none" w:sz="0" w:space="0" w:color="auto"/>
        <w:left w:val="none" w:sz="0" w:space="0" w:color="auto"/>
        <w:bottom w:val="none" w:sz="0" w:space="0" w:color="auto"/>
        <w:right w:val="none" w:sz="0" w:space="0" w:color="auto"/>
      </w:divBdr>
    </w:div>
    <w:div w:id="325087721">
      <w:bodyDiv w:val="1"/>
      <w:marLeft w:val="0"/>
      <w:marRight w:val="0"/>
      <w:marTop w:val="0"/>
      <w:marBottom w:val="0"/>
      <w:divBdr>
        <w:top w:val="none" w:sz="0" w:space="0" w:color="auto"/>
        <w:left w:val="none" w:sz="0" w:space="0" w:color="auto"/>
        <w:bottom w:val="none" w:sz="0" w:space="0" w:color="auto"/>
        <w:right w:val="none" w:sz="0" w:space="0" w:color="auto"/>
      </w:divBdr>
    </w:div>
    <w:div w:id="572737835">
      <w:bodyDiv w:val="1"/>
      <w:marLeft w:val="0"/>
      <w:marRight w:val="0"/>
      <w:marTop w:val="0"/>
      <w:marBottom w:val="0"/>
      <w:divBdr>
        <w:top w:val="none" w:sz="0" w:space="0" w:color="auto"/>
        <w:left w:val="none" w:sz="0" w:space="0" w:color="auto"/>
        <w:bottom w:val="none" w:sz="0" w:space="0" w:color="auto"/>
        <w:right w:val="none" w:sz="0" w:space="0" w:color="auto"/>
      </w:divBdr>
    </w:div>
    <w:div w:id="1112676430">
      <w:bodyDiv w:val="1"/>
      <w:marLeft w:val="0"/>
      <w:marRight w:val="0"/>
      <w:marTop w:val="0"/>
      <w:marBottom w:val="0"/>
      <w:divBdr>
        <w:top w:val="none" w:sz="0" w:space="0" w:color="auto"/>
        <w:left w:val="none" w:sz="0" w:space="0" w:color="auto"/>
        <w:bottom w:val="none" w:sz="0" w:space="0" w:color="auto"/>
        <w:right w:val="none" w:sz="0" w:space="0" w:color="auto"/>
      </w:divBdr>
    </w:div>
    <w:div w:id="1392384369">
      <w:bodyDiv w:val="1"/>
      <w:marLeft w:val="0"/>
      <w:marRight w:val="0"/>
      <w:marTop w:val="0"/>
      <w:marBottom w:val="0"/>
      <w:divBdr>
        <w:top w:val="none" w:sz="0" w:space="0" w:color="auto"/>
        <w:left w:val="none" w:sz="0" w:space="0" w:color="auto"/>
        <w:bottom w:val="none" w:sz="0" w:space="0" w:color="auto"/>
        <w:right w:val="none" w:sz="0" w:space="0" w:color="auto"/>
      </w:divBdr>
    </w:div>
    <w:div w:id="1711496092">
      <w:bodyDiv w:val="1"/>
      <w:marLeft w:val="0"/>
      <w:marRight w:val="0"/>
      <w:marTop w:val="0"/>
      <w:marBottom w:val="0"/>
      <w:divBdr>
        <w:top w:val="none" w:sz="0" w:space="0" w:color="auto"/>
        <w:left w:val="none" w:sz="0" w:space="0" w:color="auto"/>
        <w:bottom w:val="none" w:sz="0" w:space="0" w:color="auto"/>
        <w:right w:val="none" w:sz="0" w:space="0" w:color="auto"/>
      </w:divBdr>
    </w:div>
    <w:div w:id="190266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6</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 Al Hinai</dc:creator>
  <cp:keywords/>
  <dc:description/>
  <cp:lastModifiedBy>Yahya S Al Hinai</cp:lastModifiedBy>
  <cp:revision>32</cp:revision>
  <cp:lastPrinted>2019-10-29T01:08:00Z</cp:lastPrinted>
  <dcterms:created xsi:type="dcterms:W3CDTF">2019-10-27T21:00:00Z</dcterms:created>
  <dcterms:modified xsi:type="dcterms:W3CDTF">2019-10-29T03:28:00Z</dcterms:modified>
</cp:coreProperties>
</file>