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FE3BB4" w:rsidRDefault="00994E36">
      <w:pPr>
        <w:tabs>
          <w:tab w:val="center" w:pos="4537"/>
          <w:tab w:val="right" w:pos="9074"/>
        </w:tabs>
        <w:spacing w:after="99" w:line="259" w:lineRule="auto"/>
        <w:ind w:left="-15" w:right="-15" w:firstLine="0"/>
        <w:rPr>
          <w:sz w:val="24"/>
        </w:rPr>
      </w:pPr>
      <w:r>
        <w:rPr>
          <w:noProof/>
        </w:rPr>
        <w:drawing>
          <wp:inline distT="0" distB="0" distL="0" distR="0">
            <wp:extent cx="5400675" cy="1028700"/>
            <wp:effectExtent l="0" t="0" r="9525"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a:stretch>
                      <a:fillRect/>
                    </a:stretch>
                  </pic:blipFill>
                  <pic:spPr>
                    <a:xfrm>
                      <a:off x="0" y="0"/>
                      <a:ext cx="5403326" cy="1029205"/>
                    </a:xfrm>
                    <a:prstGeom prst="rect">
                      <a:avLst/>
                    </a:prstGeom>
                  </pic:spPr>
                </pic:pic>
              </a:graphicData>
            </a:graphic>
          </wp:inline>
        </w:drawing>
      </w:r>
      <w:r>
        <w:rPr>
          <w:sz w:val="24"/>
        </w:rPr>
        <w:t xml:space="preserve"> </w:t>
      </w:r>
      <w:r>
        <w:rPr>
          <w:sz w:val="24"/>
        </w:rPr>
        <w:tab/>
        <w:t xml:space="preserve"> </w:t>
      </w:r>
      <w:r>
        <w:rPr>
          <w:sz w:val="24"/>
        </w:rPr>
        <w:tab/>
        <w:t xml:space="preserve">  </w:t>
      </w:r>
    </w:p>
    <w:p w:rsidR="00700527" w:rsidRDefault="00994E36" w:rsidP="00FE3BB4">
      <w:pPr>
        <w:tabs>
          <w:tab w:val="center" w:pos="4537"/>
          <w:tab w:val="right" w:pos="9074"/>
        </w:tabs>
        <w:spacing w:after="99" w:line="259" w:lineRule="auto"/>
        <w:ind w:left="-15" w:right="-15" w:firstLine="0"/>
        <w:jc w:val="center"/>
      </w:pPr>
      <w:r w:rsidRPr="00EC7FF3">
        <w:rPr>
          <w:b/>
          <w:bCs/>
          <w:sz w:val="24"/>
          <w:highlight w:val="green"/>
        </w:rPr>
        <w:t>1ère Année Préparatoire 2019/2020</w:t>
      </w:r>
    </w:p>
    <w:p w:rsidR="00F571AC" w:rsidRDefault="00994E36" w:rsidP="00F571AC">
      <w:pPr>
        <w:spacing w:after="226" w:line="259" w:lineRule="auto"/>
        <w:ind w:left="90" w:firstLine="0"/>
        <w:jc w:val="center"/>
      </w:pPr>
      <w:r>
        <w:rPr>
          <w:b/>
          <w:sz w:val="36"/>
        </w:rPr>
        <w:t xml:space="preserve">  </w:t>
      </w:r>
    </w:p>
    <w:p w:rsidR="00700527" w:rsidRPr="00F571AC" w:rsidRDefault="00994E36" w:rsidP="00F571AC">
      <w:pPr>
        <w:spacing w:after="226" w:line="259" w:lineRule="auto"/>
        <w:ind w:left="90" w:firstLine="0"/>
        <w:jc w:val="center"/>
      </w:pPr>
      <w:r w:rsidRPr="00E32837">
        <w:rPr>
          <w:rFonts w:ascii="Rockwell Extra Bold" w:hAnsi="Rockwell Extra Bold"/>
          <w:b/>
          <w:sz w:val="48"/>
          <w:szCs w:val="48"/>
        </w:rPr>
        <w:t xml:space="preserve">MINI PROJET EN LANGAGE C </w:t>
      </w:r>
    </w:p>
    <w:p w:rsidR="00E32837" w:rsidRPr="001D2B6C" w:rsidRDefault="00994E36" w:rsidP="00F571AC">
      <w:pPr>
        <w:spacing w:after="202" w:line="259" w:lineRule="auto"/>
        <w:ind w:right="4"/>
        <w:jc w:val="center"/>
        <w:rPr>
          <w:rFonts w:ascii="Agency FB" w:hAnsi="Agency FB"/>
          <w:sz w:val="56"/>
          <w:szCs w:val="56"/>
          <w:u w:val="double"/>
        </w:rPr>
      </w:pPr>
      <w:r w:rsidRPr="001D2B6C">
        <w:rPr>
          <w:rFonts w:ascii="Agency FB" w:hAnsi="Agency FB"/>
          <w:b/>
          <w:sz w:val="56"/>
          <w:szCs w:val="56"/>
          <w:u w:val="double"/>
        </w:rPr>
        <w:t xml:space="preserve">Jeu des allumettes </w:t>
      </w:r>
      <w:bookmarkStart w:id="0" w:name="_GoBack"/>
      <w:bookmarkEnd w:id="0"/>
    </w:p>
    <w:p w:rsidR="00E32837" w:rsidRDefault="00994E36" w:rsidP="00F571AC">
      <w:pPr>
        <w:spacing w:after="222"/>
        <w:rPr>
          <w:b/>
          <w:bCs/>
          <w:sz w:val="30"/>
          <w:szCs w:val="30"/>
        </w:rPr>
      </w:pPr>
      <w:r w:rsidRPr="00E32837">
        <w:rPr>
          <w:b/>
          <w:bCs/>
          <w:sz w:val="30"/>
          <w:szCs w:val="30"/>
        </w:rPr>
        <w:t xml:space="preserve">Soit 12 allumettes. A tour de rôle, le joueur puis l’ordinateur prennent 1,2 ou 3 allumettes. Celui qui prend la dernière allumette a perdu. Voici, les conditions données de ce jeu d’allumettes : </w:t>
      </w:r>
    </w:p>
    <w:p w:rsidR="00F571AC" w:rsidRPr="00E32837" w:rsidRDefault="00F571AC" w:rsidP="00F571AC">
      <w:pPr>
        <w:spacing w:after="222"/>
        <w:rPr>
          <w:b/>
          <w:bCs/>
          <w:sz w:val="30"/>
          <w:szCs w:val="30"/>
        </w:rPr>
      </w:pPr>
    </w:p>
    <w:p w:rsidR="00700527" w:rsidRPr="00F571AC" w:rsidRDefault="00994E36">
      <w:pPr>
        <w:numPr>
          <w:ilvl w:val="0"/>
          <w:numId w:val="1"/>
        </w:numPr>
        <w:spacing w:after="52"/>
        <w:ind w:hanging="360"/>
        <w:rPr>
          <w:b/>
          <w:bCs/>
          <w:sz w:val="26"/>
          <w:szCs w:val="26"/>
        </w:rPr>
      </w:pPr>
      <w:r w:rsidRPr="00F571AC">
        <w:rPr>
          <w:b/>
          <w:bCs/>
          <w:sz w:val="26"/>
          <w:szCs w:val="26"/>
        </w:rPr>
        <w:t xml:space="preserve">On demande de réaliser un programme qui permet de jouer au jeu des allumettes contre l’ordinateur avec 17 allumettes, chaque joueur à tour de rôle prend d’une à trois allumettes du tas. </w:t>
      </w:r>
    </w:p>
    <w:p w:rsidR="00700527" w:rsidRPr="00F571AC" w:rsidRDefault="00994E36">
      <w:pPr>
        <w:numPr>
          <w:ilvl w:val="0"/>
          <w:numId w:val="1"/>
        </w:numPr>
        <w:spacing w:after="65"/>
        <w:ind w:hanging="360"/>
        <w:rPr>
          <w:b/>
          <w:bCs/>
          <w:sz w:val="26"/>
          <w:szCs w:val="26"/>
        </w:rPr>
      </w:pPr>
      <w:r w:rsidRPr="00F571AC">
        <w:rPr>
          <w:b/>
          <w:bCs/>
          <w:sz w:val="26"/>
          <w:szCs w:val="26"/>
        </w:rPr>
        <w:t xml:space="preserve">Il existe une stratégie qui assure la victoire à l’un des deux joueurs selon le nombre d’allumettes de départ, prendre un nombre d’allumettes de façon à ne laisser si c’est possible qu’un multiple de 4 allumettes dans le tas à son adversaire. S’il y a 17 allumettes au départ, le premier joueur en prend une au premier coup de sorte qu’il n’en reste que 16 au tour suivant, quel que soit le nombre d’allumettes prises par le second joueur, le premier prend des allumettes pour n’en laisser que 12 au second joueur, puis au tour suivant 8, puis 4 à ce moment que le second joueur prenne 1, 2 ou 3 allumettes, le premier joueur pourra vider le tas et gagner.  </w:t>
      </w:r>
    </w:p>
    <w:p w:rsidR="00700527" w:rsidRPr="00F571AC" w:rsidRDefault="00994E36">
      <w:pPr>
        <w:numPr>
          <w:ilvl w:val="0"/>
          <w:numId w:val="1"/>
        </w:numPr>
        <w:spacing w:after="57"/>
        <w:ind w:hanging="360"/>
        <w:rPr>
          <w:b/>
          <w:bCs/>
          <w:sz w:val="26"/>
          <w:szCs w:val="26"/>
        </w:rPr>
      </w:pPr>
      <w:r w:rsidRPr="00F571AC">
        <w:rPr>
          <w:b/>
          <w:bCs/>
          <w:sz w:val="26"/>
          <w:szCs w:val="26"/>
        </w:rPr>
        <w:t xml:space="preserve">Le programme choisira un nombre d’allumettes aléatoire entre 15 et 30 puis demandera à l’utilisateur s’il souhaite jouer en premier.  </w:t>
      </w:r>
    </w:p>
    <w:p w:rsidR="00700527" w:rsidRPr="00F571AC" w:rsidRDefault="00994E36">
      <w:pPr>
        <w:numPr>
          <w:ilvl w:val="0"/>
          <w:numId w:val="1"/>
        </w:numPr>
        <w:spacing w:after="64"/>
        <w:ind w:hanging="360"/>
        <w:rPr>
          <w:b/>
          <w:bCs/>
          <w:sz w:val="26"/>
          <w:szCs w:val="26"/>
        </w:rPr>
      </w:pPr>
      <w:r w:rsidRPr="00F571AC">
        <w:rPr>
          <w:b/>
          <w:bCs/>
          <w:sz w:val="26"/>
          <w:szCs w:val="26"/>
        </w:rPr>
        <w:t xml:space="preserve">Quand c’est le tour du joueur, le programme lui proposera d’entrer le nombre d’allumettes qu’il souhaite prendre et contrôlera que ce nombre est compris entre 1 et 3 (si ce n’est pas le cas, le joueur sera invité à recommencer). </w:t>
      </w:r>
    </w:p>
    <w:p w:rsidR="00700527" w:rsidRPr="00F571AC" w:rsidRDefault="00994E36">
      <w:pPr>
        <w:numPr>
          <w:ilvl w:val="0"/>
          <w:numId w:val="1"/>
        </w:numPr>
        <w:spacing w:after="59"/>
        <w:ind w:hanging="360"/>
        <w:rPr>
          <w:b/>
          <w:bCs/>
          <w:sz w:val="26"/>
          <w:szCs w:val="26"/>
        </w:rPr>
      </w:pPr>
      <w:r w:rsidRPr="00F571AC">
        <w:rPr>
          <w:b/>
          <w:bCs/>
          <w:sz w:val="26"/>
          <w:szCs w:val="26"/>
        </w:rPr>
        <w:t xml:space="preserve">Quand c’est au tour de l’ordinateur de jouer, si c’est possible, il prendra un nombre d’allumettes (toujours entre 1 et 3) de sorte qu’il n’en reste qu’un multiple de 4 dans le tas. </w:t>
      </w:r>
    </w:p>
    <w:p w:rsidR="00700527" w:rsidRPr="00F571AC" w:rsidRDefault="00994E36">
      <w:pPr>
        <w:numPr>
          <w:ilvl w:val="0"/>
          <w:numId w:val="1"/>
        </w:numPr>
        <w:ind w:hanging="360"/>
        <w:rPr>
          <w:b/>
          <w:bCs/>
          <w:sz w:val="26"/>
          <w:szCs w:val="26"/>
        </w:rPr>
      </w:pPr>
      <w:r w:rsidRPr="00F571AC">
        <w:rPr>
          <w:b/>
          <w:bCs/>
          <w:sz w:val="26"/>
          <w:szCs w:val="26"/>
        </w:rPr>
        <w:t xml:space="preserve">A chaque coup du joueur et de l’ordinateur, le programme affichera le nombre d’allumettes restantes. </w:t>
      </w:r>
    </w:p>
    <w:p w:rsidR="00700527" w:rsidRDefault="00994E36">
      <w:pPr>
        <w:spacing w:after="0" w:line="421" w:lineRule="auto"/>
        <w:ind w:left="0" w:right="9003" w:firstLine="0"/>
      </w:pPr>
      <w:r>
        <w:rPr>
          <w:b/>
        </w:rPr>
        <w:lastRenderedPageBreak/>
        <w:t xml:space="preserve">  </w:t>
      </w:r>
    </w:p>
    <w:p w:rsidR="00FE3BB4" w:rsidRDefault="00994E36" w:rsidP="00FE3BB4">
      <w:pPr>
        <w:tabs>
          <w:tab w:val="center" w:pos="4537"/>
          <w:tab w:val="right" w:pos="9074"/>
        </w:tabs>
        <w:spacing w:after="24" w:line="259" w:lineRule="auto"/>
        <w:ind w:left="-15" w:right="-15" w:firstLine="0"/>
        <w:jc w:val="center"/>
        <w:rPr>
          <w:b/>
          <w:bCs/>
          <w:sz w:val="24"/>
        </w:rPr>
      </w:pPr>
      <w:r>
        <w:rPr>
          <w:noProof/>
        </w:rPr>
        <w:drawing>
          <wp:inline distT="0" distB="0" distL="0" distR="0">
            <wp:extent cx="6076950" cy="1419225"/>
            <wp:effectExtent l="0" t="0" r="0" b="9525"/>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6"/>
                    <a:stretch>
                      <a:fillRect/>
                    </a:stretch>
                  </pic:blipFill>
                  <pic:spPr>
                    <a:xfrm>
                      <a:off x="0" y="0"/>
                      <a:ext cx="6079836" cy="1419899"/>
                    </a:xfrm>
                    <a:prstGeom prst="rect">
                      <a:avLst/>
                    </a:prstGeom>
                  </pic:spPr>
                </pic:pic>
              </a:graphicData>
            </a:graphic>
          </wp:inline>
        </w:drawing>
      </w:r>
    </w:p>
    <w:p w:rsidR="00FE3BB4" w:rsidRDefault="00FE3BB4" w:rsidP="00FE3BB4">
      <w:pPr>
        <w:tabs>
          <w:tab w:val="center" w:pos="4537"/>
          <w:tab w:val="right" w:pos="9074"/>
        </w:tabs>
        <w:spacing w:after="24" w:line="259" w:lineRule="auto"/>
        <w:ind w:left="-15" w:right="-15" w:firstLine="0"/>
        <w:jc w:val="center"/>
        <w:rPr>
          <w:b/>
          <w:bCs/>
          <w:sz w:val="24"/>
        </w:rPr>
      </w:pPr>
    </w:p>
    <w:p w:rsidR="00700527" w:rsidRDefault="00994E36" w:rsidP="00FE3BB4">
      <w:pPr>
        <w:tabs>
          <w:tab w:val="center" w:pos="4537"/>
          <w:tab w:val="right" w:pos="9074"/>
        </w:tabs>
        <w:spacing w:after="24" w:line="259" w:lineRule="auto"/>
        <w:ind w:left="-15" w:right="-15" w:firstLine="0"/>
        <w:jc w:val="center"/>
      </w:pPr>
      <w:r w:rsidRPr="00EC7FF3">
        <w:rPr>
          <w:b/>
          <w:bCs/>
          <w:sz w:val="24"/>
          <w:highlight w:val="green"/>
        </w:rPr>
        <w:t>1ère Année Préparatoire 2019/2020</w:t>
      </w:r>
    </w:p>
    <w:p w:rsidR="00700527" w:rsidRDefault="00994E36">
      <w:pPr>
        <w:spacing w:after="220" w:line="259" w:lineRule="auto"/>
        <w:ind w:left="0" w:firstLine="0"/>
      </w:pPr>
      <w:r>
        <w:rPr>
          <w:b/>
        </w:rPr>
        <w:t xml:space="preserve"> </w:t>
      </w:r>
    </w:p>
    <w:p w:rsidR="00700527" w:rsidRPr="00E32837" w:rsidRDefault="00994E36">
      <w:pPr>
        <w:spacing w:after="215" w:line="259" w:lineRule="auto"/>
        <w:ind w:left="0" w:firstLine="0"/>
        <w:rPr>
          <w:rFonts w:ascii="Agency FB" w:hAnsi="Agency FB"/>
          <w:sz w:val="36"/>
          <w:szCs w:val="36"/>
        </w:rPr>
      </w:pPr>
      <w:r w:rsidRPr="00E32837">
        <w:rPr>
          <w:rFonts w:ascii="Agency FB" w:hAnsi="Agency FB"/>
          <w:b/>
          <w:sz w:val="36"/>
          <w:szCs w:val="36"/>
        </w:rPr>
        <w:t xml:space="preserve">Travail à faire : </w:t>
      </w:r>
    </w:p>
    <w:p w:rsidR="00700527" w:rsidRDefault="00994E36">
      <w:r>
        <w:t xml:space="preserve">Le mini-projet consiste à implémenter les fonctionnalités et les traitements qui seront appelés à travers les menus suivants : </w:t>
      </w:r>
    </w:p>
    <w:p w:rsidR="00700527" w:rsidRPr="00E32837" w:rsidRDefault="00994E36" w:rsidP="00994E36">
      <w:pPr>
        <w:numPr>
          <w:ilvl w:val="0"/>
          <w:numId w:val="2"/>
        </w:numPr>
        <w:ind w:hanging="360"/>
      </w:pPr>
      <w:r>
        <w:t xml:space="preserve">  </w:t>
      </w:r>
      <w:r w:rsidRPr="00E32837">
        <w:t>MENU PRIN</w:t>
      </w:r>
      <w:r w:rsidRPr="00994E36">
        <w:t>CI</w:t>
      </w:r>
      <w:r w:rsidRPr="00E32837">
        <w:t xml:space="preserve">PAL pour le lancement du jeu. </w:t>
      </w:r>
    </w:p>
    <w:p w:rsidR="00700527" w:rsidRDefault="00994E36">
      <w:pPr>
        <w:spacing w:after="164" w:line="259" w:lineRule="auto"/>
        <w:ind w:left="69" w:firstLine="0"/>
        <w:jc w:val="center"/>
      </w:pPr>
      <w:r>
        <w:rPr>
          <w:noProof/>
        </w:rPr>
        <w:drawing>
          <wp:inline distT="0" distB="0" distL="0" distR="0">
            <wp:extent cx="2933700" cy="179070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7"/>
                    <a:stretch>
                      <a:fillRect/>
                    </a:stretch>
                  </pic:blipFill>
                  <pic:spPr>
                    <a:xfrm>
                      <a:off x="0" y="0"/>
                      <a:ext cx="2933700" cy="1790700"/>
                    </a:xfrm>
                    <a:prstGeom prst="rect">
                      <a:avLst/>
                    </a:prstGeom>
                  </pic:spPr>
                </pic:pic>
              </a:graphicData>
            </a:graphic>
          </wp:inline>
        </w:drawing>
      </w:r>
      <w:r>
        <w:t xml:space="preserve"> </w:t>
      </w:r>
    </w:p>
    <w:p w:rsidR="00700527" w:rsidRDefault="00994E36">
      <w:pPr>
        <w:numPr>
          <w:ilvl w:val="0"/>
          <w:numId w:val="2"/>
        </w:numPr>
        <w:ind w:hanging="360"/>
      </w:pPr>
      <w:r>
        <w:t xml:space="preserve"> Une fonction de choix : </w:t>
      </w:r>
    </w:p>
    <w:p w:rsidR="00F571AC" w:rsidRDefault="00F571AC">
      <w:pPr>
        <w:spacing w:after="164" w:line="259" w:lineRule="auto"/>
        <w:ind w:left="0" w:right="1423" w:firstLine="0"/>
        <w:jc w:val="right"/>
      </w:pPr>
    </w:p>
    <w:p w:rsidR="00700527" w:rsidRDefault="00994E36">
      <w:pPr>
        <w:spacing w:after="164" w:line="259" w:lineRule="auto"/>
        <w:ind w:left="0" w:right="1423" w:firstLine="0"/>
        <w:jc w:val="right"/>
      </w:pPr>
      <w:r>
        <w:rPr>
          <w:noProof/>
        </w:rPr>
        <w:drawing>
          <wp:inline distT="0" distB="0" distL="0" distR="0">
            <wp:extent cx="4371975" cy="2533650"/>
            <wp:effectExtent l="0" t="0" r="9525"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8"/>
                    <a:stretch>
                      <a:fillRect/>
                    </a:stretch>
                  </pic:blipFill>
                  <pic:spPr>
                    <a:xfrm>
                      <a:off x="0" y="0"/>
                      <a:ext cx="4371975" cy="2533650"/>
                    </a:xfrm>
                    <a:prstGeom prst="rect">
                      <a:avLst/>
                    </a:prstGeom>
                  </pic:spPr>
                </pic:pic>
              </a:graphicData>
            </a:graphic>
          </wp:inline>
        </w:drawing>
      </w:r>
      <w:r>
        <w:t xml:space="preserve"> </w:t>
      </w:r>
    </w:p>
    <w:p w:rsidR="00700527" w:rsidRDefault="00994E36" w:rsidP="00F571AC">
      <w:pPr>
        <w:numPr>
          <w:ilvl w:val="0"/>
          <w:numId w:val="2"/>
        </w:numPr>
        <w:ind w:hanging="360"/>
      </w:pPr>
      <w:r>
        <w:lastRenderedPageBreak/>
        <w:t xml:space="preserve"> Choisir le mode de jeu : </w:t>
      </w:r>
    </w:p>
    <w:p w:rsidR="00700527" w:rsidRDefault="00F571AC">
      <w:pPr>
        <w:spacing w:after="164" w:line="259" w:lineRule="auto"/>
        <w:ind w:left="69" w:firstLine="0"/>
        <w:jc w:val="center"/>
      </w:pPr>
      <w:r>
        <w:rPr>
          <w:noProof/>
        </w:rPr>
        <w:drawing>
          <wp:inline distT="0" distB="0" distL="0" distR="0" wp14:anchorId="02D4E4F4" wp14:editId="3C601D70">
            <wp:extent cx="4505325" cy="1924050"/>
            <wp:effectExtent l="0" t="0" r="9525"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9"/>
                    <a:stretch>
                      <a:fillRect/>
                    </a:stretch>
                  </pic:blipFill>
                  <pic:spPr>
                    <a:xfrm>
                      <a:off x="0" y="0"/>
                      <a:ext cx="4505325" cy="1924050"/>
                    </a:xfrm>
                    <a:prstGeom prst="rect">
                      <a:avLst/>
                    </a:prstGeom>
                  </pic:spPr>
                </pic:pic>
              </a:graphicData>
            </a:graphic>
          </wp:inline>
        </w:drawing>
      </w:r>
    </w:p>
    <w:p w:rsidR="00700527" w:rsidRDefault="00994E36">
      <w:pPr>
        <w:numPr>
          <w:ilvl w:val="0"/>
          <w:numId w:val="2"/>
        </w:numPr>
        <w:ind w:hanging="360"/>
      </w:pPr>
      <w:r>
        <w:t xml:space="preserve"> Et vous commencez à jouer </w:t>
      </w:r>
    </w:p>
    <w:p w:rsidR="00700527" w:rsidRDefault="00994E36">
      <w:pPr>
        <w:spacing w:after="160" w:line="259" w:lineRule="auto"/>
        <w:ind w:left="0" w:right="93" w:firstLine="0"/>
        <w:jc w:val="right"/>
      </w:pPr>
      <w:r>
        <w:rPr>
          <w:noProof/>
        </w:rPr>
        <w:drawing>
          <wp:inline distT="0" distB="0" distL="0" distR="0">
            <wp:extent cx="5972175" cy="1771650"/>
            <wp:effectExtent l="0" t="0" r="9525"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10"/>
                    <a:stretch>
                      <a:fillRect/>
                    </a:stretch>
                  </pic:blipFill>
                  <pic:spPr>
                    <a:xfrm>
                      <a:off x="0" y="0"/>
                      <a:ext cx="5972175" cy="1771650"/>
                    </a:xfrm>
                    <a:prstGeom prst="rect">
                      <a:avLst/>
                    </a:prstGeom>
                  </pic:spPr>
                </pic:pic>
              </a:graphicData>
            </a:graphic>
          </wp:inline>
        </w:drawing>
      </w:r>
      <w:r>
        <w:t xml:space="preserve"> </w:t>
      </w:r>
    </w:p>
    <w:p w:rsidR="00700527" w:rsidRDefault="00994E36">
      <w:pPr>
        <w:spacing w:after="0" w:line="259" w:lineRule="auto"/>
        <w:ind w:left="0" w:firstLine="0"/>
      </w:pPr>
      <w:r>
        <w:t xml:space="preserve"> </w:t>
      </w:r>
    </w:p>
    <w:sectPr w:rsidR="00700527" w:rsidSect="00E85A5A">
      <w:pgSz w:w="11906" w:h="16838"/>
      <w:pgMar w:top="708" w:right="1416" w:bottom="1517" w:left="1416" w:header="720" w:footer="720" w:gutter="0"/>
      <w:pgBorders w:offsetFrom="page">
        <w:top w:val="doubleWave" w:sz="6" w:space="24" w:color="auto" w:shadow="1"/>
        <w:left w:val="doubleWave" w:sz="6" w:space="24" w:color="auto" w:shadow="1"/>
        <w:bottom w:val="doubleWave" w:sz="6" w:space="24" w:color="auto" w:shadow="1"/>
        <w:right w:val="doubleWave" w:sz="6" w:space="24" w:color="auto" w:shadow="1"/>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ckwell Extra Bold">
    <w:panose1 w:val="020609030405050204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570A3F"/>
    <w:multiLevelType w:val="hybridMultilevel"/>
    <w:tmpl w:val="EEE2E6E8"/>
    <w:lvl w:ilvl="0" w:tplc="D4FEC56C">
      <w:start w:val="1"/>
      <w:numFmt w:val="decimal"/>
      <w:lvlText w:val="%1."/>
      <w:lvlJc w:val="left"/>
      <w:pPr>
        <w:ind w:left="283"/>
      </w:pPr>
      <w:rPr>
        <w:rFonts w:ascii="Rockwell Extra Bold" w:eastAsia="Times New Roman" w:hAnsi="Rockwell Extra Bold" w:cs="Times New Roman" w:hint="default"/>
        <w:b/>
        <w:bCs/>
        <w:i w:val="0"/>
        <w:strike w:val="0"/>
        <w:dstrike w:val="0"/>
        <w:color w:val="806000" w:themeColor="accent4" w:themeShade="80"/>
        <w:sz w:val="28"/>
        <w:szCs w:val="28"/>
        <w:u w:val="none" w:color="000000"/>
        <w:bdr w:val="none" w:sz="0" w:space="0" w:color="auto"/>
        <w:shd w:val="clear" w:color="auto" w:fill="auto"/>
        <w:vertAlign w:val="baseline"/>
      </w:rPr>
    </w:lvl>
    <w:lvl w:ilvl="1" w:tplc="535A012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ADE471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CE8815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9C6D9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41C970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77268B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BAE10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08C3C1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7647E63"/>
    <w:multiLevelType w:val="hybridMultilevel"/>
    <w:tmpl w:val="55146752"/>
    <w:lvl w:ilvl="0" w:tplc="4C70B9DA">
      <w:start w:val="1"/>
      <w:numFmt w:val="decimal"/>
      <w:lvlText w:val="%1)"/>
      <w:lvlJc w:val="left"/>
      <w:pPr>
        <w:ind w:left="425"/>
      </w:pPr>
      <w:rPr>
        <w:rFonts w:ascii="Rockwell Extra Bold" w:eastAsia="Times New Roman" w:hAnsi="Rockwell Extra Bold" w:cs="Times New Roman" w:hint="default"/>
        <w:b w:val="0"/>
        <w:i w:val="0"/>
        <w:strike w:val="0"/>
        <w:dstrike w:val="0"/>
        <w:color w:val="806000" w:themeColor="accent4" w:themeShade="80"/>
        <w:sz w:val="28"/>
        <w:szCs w:val="28"/>
        <w:u w:val="none" w:color="000000"/>
        <w:bdr w:val="none" w:sz="0" w:space="0" w:color="auto"/>
        <w:shd w:val="clear" w:color="auto" w:fill="auto"/>
        <w:vertAlign w:val="baseline"/>
      </w:rPr>
    </w:lvl>
    <w:lvl w:ilvl="1" w:tplc="6AB89244">
      <w:start w:val="1"/>
      <w:numFmt w:val="lowerLetter"/>
      <w:lvlText w:val="%2"/>
      <w:lvlJc w:val="left"/>
      <w:pPr>
        <w:ind w:left="1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A2C09C2">
      <w:start w:val="1"/>
      <w:numFmt w:val="lowerRoman"/>
      <w:lvlText w:val="%3"/>
      <w:lvlJc w:val="left"/>
      <w:pPr>
        <w:ind w:left="1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20469E4">
      <w:start w:val="1"/>
      <w:numFmt w:val="decimal"/>
      <w:lvlText w:val="%4"/>
      <w:lvlJc w:val="left"/>
      <w:pPr>
        <w:ind w:left="2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61CAD48">
      <w:start w:val="1"/>
      <w:numFmt w:val="lowerLetter"/>
      <w:lvlText w:val="%5"/>
      <w:lvlJc w:val="left"/>
      <w:pPr>
        <w:ind w:left="3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DF4402C">
      <w:start w:val="1"/>
      <w:numFmt w:val="lowerRoman"/>
      <w:lvlText w:val="%6"/>
      <w:lvlJc w:val="left"/>
      <w:pPr>
        <w:ind w:left="4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D80CC18">
      <w:start w:val="1"/>
      <w:numFmt w:val="decimal"/>
      <w:lvlText w:val="%7"/>
      <w:lvlJc w:val="left"/>
      <w:pPr>
        <w:ind w:left="4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2622ED6">
      <w:start w:val="1"/>
      <w:numFmt w:val="lowerLetter"/>
      <w:lvlText w:val="%8"/>
      <w:lvlJc w:val="left"/>
      <w:pPr>
        <w:ind w:left="5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F68364">
      <w:start w:val="1"/>
      <w:numFmt w:val="lowerRoman"/>
      <w:lvlText w:val="%9"/>
      <w:lvlJc w:val="left"/>
      <w:pPr>
        <w:ind w:left="6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527"/>
    <w:rsid w:val="001D2B6C"/>
    <w:rsid w:val="002A79EE"/>
    <w:rsid w:val="00700527"/>
    <w:rsid w:val="00994E36"/>
    <w:rsid w:val="00E32837"/>
    <w:rsid w:val="00E85A5A"/>
    <w:rsid w:val="00EC7FF3"/>
    <w:rsid w:val="00F571AC"/>
    <w:rsid w:val="00FE3BB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08979A-2A7D-4592-AEFF-F33D55DF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7" w:line="268"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9F4A3-A7DA-46E3-99ED-6A99A2B8F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366</Words>
  <Characters>1721</Characters>
  <Application>Microsoft Office Word</Application>
  <DocSecurity>0</DocSecurity>
  <Lines>50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atibi</dc:creator>
  <cp:keywords/>
  <cp:lastModifiedBy>yahya.rb</cp:lastModifiedBy>
  <cp:revision>8</cp:revision>
  <dcterms:created xsi:type="dcterms:W3CDTF">2020-05-14T15:08:00Z</dcterms:created>
  <dcterms:modified xsi:type="dcterms:W3CDTF">2020-05-14T15:33:00Z</dcterms:modified>
</cp:coreProperties>
</file>