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77DC" w14:textId="77777777" w:rsidR="006052E7" w:rsidRDefault="00000000">
      <w:pPr>
        <w:spacing w:after="20"/>
      </w:pPr>
      <w:r>
        <w:rPr>
          <w:b/>
          <w:bCs/>
          <w:color w:val="1E2761"/>
          <w:sz w:val="18"/>
          <w:szCs w:val="18"/>
        </w:rPr>
        <w:t>ATLAS Research</w:t>
      </w:r>
    </w:p>
    <w:p w14:paraId="7A0227BB" w14:textId="77777777" w:rsidR="006052E7" w:rsidRDefault="00000000">
      <w:pPr>
        <w:spacing w:after="200"/>
      </w:pPr>
      <w:r>
        <w:rPr>
          <w:b/>
          <w:bCs/>
          <w:color w:val="1E2761"/>
          <w:sz w:val="32"/>
          <w:szCs w:val="32"/>
        </w:rPr>
        <w:t>Standard Blackjack Rules</w:t>
      </w:r>
    </w:p>
    <w:p w14:paraId="0C5E71C5" w14:textId="77777777" w:rsidR="006052E7" w:rsidRDefault="00000000">
      <w:pPr>
        <w:pBdr>
          <w:bottom w:val="single" w:sz="6" w:space="2" w:color="1E2761"/>
        </w:pBdr>
        <w:spacing w:before="200" w:after="100"/>
      </w:pPr>
      <w:r>
        <w:rPr>
          <w:b/>
          <w:bCs/>
          <w:color w:val="1E2761"/>
          <w:sz w:val="24"/>
          <w:szCs w:val="24"/>
        </w:rPr>
        <w:t>Game Setup</w:t>
      </w:r>
    </w:p>
    <w:p w14:paraId="1E3F5C26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4-8 deck shoe.</w:t>
      </w:r>
    </w:p>
    <w:p w14:paraId="7FBEDF83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Dealer stands on soft 17 (S17).</w:t>
      </w:r>
    </w:p>
    <w:p w14:paraId="5891B041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Bets placed before any cards are dealt — two cards to each player, two to the dealer (one up, one down).</w:t>
      </w:r>
    </w:p>
    <w:p w14:paraId="68239DA1" w14:textId="77777777" w:rsidR="006052E7" w:rsidRDefault="00000000">
      <w:pPr>
        <w:pBdr>
          <w:bottom w:val="single" w:sz="6" w:space="2" w:color="1E2761"/>
        </w:pBdr>
        <w:spacing w:before="200" w:after="100"/>
      </w:pPr>
      <w:r>
        <w:rPr>
          <w:b/>
          <w:bCs/>
          <w:color w:val="1E2761"/>
          <w:sz w:val="24"/>
          <w:szCs w:val="24"/>
        </w:rPr>
        <w:t>Payouts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500"/>
      </w:tblGrid>
      <w:tr w:rsidR="006052E7" w14:paraId="058A3CE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1888" w14:textId="77777777" w:rsidR="006052E7" w:rsidRDefault="00000000">
            <w:r>
              <w:rPr>
                <w:b/>
                <w:bCs/>
                <w:color w:val="FFFFFF"/>
              </w:rPr>
              <w:t>Outcome</w:t>
            </w:r>
          </w:p>
        </w:tc>
        <w:tc>
          <w:tcPr>
            <w:tcW w:w="2500" w:type="dxa"/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0FA97" w14:textId="77777777" w:rsidR="006052E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Payout</w:t>
            </w:r>
          </w:p>
        </w:tc>
      </w:tr>
      <w:tr w:rsidR="006052E7" w14:paraId="549BB0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E95A0" w14:textId="77777777" w:rsidR="006052E7" w:rsidRDefault="00000000">
            <w:r>
              <w:rPr>
                <w:b/>
                <w:bCs/>
                <w:color w:val="000000"/>
              </w:rPr>
              <w:t>Regular win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E7B4" w14:textId="77777777" w:rsidR="006052E7" w:rsidRDefault="00000000">
            <w:pPr>
              <w:jc w:val="center"/>
            </w:pPr>
            <w:r>
              <w:rPr>
                <w:color w:val="000000"/>
              </w:rPr>
              <w:t>1:1</w:t>
            </w:r>
          </w:p>
        </w:tc>
      </w:tr>
      <w:tr w:rsidR="006052E7" w14:paraId="5304C5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0728" w14:textId="6FBDC880" w:rsidR="006052E7" w:rsidRDefault="00000000">
            <w:r>
              <w:rPr>
                <w:b/>
                <w:bCs/>
                <w:color w:val="000000"/>
              </w:rPr>
              <w:t>Blackjack (</w:t>
            </w:r>
            <w:r w:rsidR="009B5262">
              <w:rPr>
                <w:b/>
                <w:bCs/>
                <w:color w:val="000000"/>
              </w:rPr>
              <w:t xml:space="preserve">natural </w:t>
            </w:r>
            <w:r>
              <w:rPr>
                <w:b/>
                <w:bCs/>
                <w:color w:val="000000"/>
              </w:rPr>
              <w:t>21)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8889" w14:textId="77777777" w:rsidR="006052E7" w:rsidRDefault="00000000">
            <w:pPr>
              <w:jc w:val="center"/>
            </w:pPr>
            <w:r>
              <w:rPr>
                <w:color w:val="000000"/>
              </w:rPr>
              <w:t>3:2</w:t>
            </w:r>
          </w:p>
        </w:tc>
      </w:tr>
      <w:tr w:rsidR="006052E7" w14:paraId="68783F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BF1A" w14:textId="77777777" w:rsidR="006052E7" w:rsidRDefault="00000000">
            <w:r>
              <w:rPr>
                <w:b/>
                <w:bCs/>
                <w:color w:val="000000"/>
              </w:rPr>
              <w:t>Push (tie)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32EC" w14:textId="77777777" w:rsidR="006052E7" w:rsidRDefault="00000000">
            <w:pPr>
              <w:jc w:val="center"/>
            </w:pPr>
            <w:r>
              <w:rPr>
                <w:color w:val="000000"/>
              </w:rPr>
              <w:t>Bet returned</w:t>
            </w:r>
          </w:p>
        </w:tc>
      </w:tr>
      <w:tr w:rsidR="006052E7" w14:paraId="6394BF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10C9" w14:textId="77777777" w:rsidR="006052E7" w:rsidRDefault="00000000">
            <w:r>
              <w:rPr>
                <w:b/>
                <w:bCs/>
                <w:color w:val="000000"/>
              </w:rPr>
              <w:t>Insurance (side bet)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E5EE" w14:textId="77777777" w:rsidR="006052E7" w:rsidRDefault="00000000">
            <w:pPr>
              <w:jc w:val="center"/>
            </w:pPr>
            <w:r>
              <w:rPr>
                <w:color w:val="000000"/>
              </w:rPr>
              <w:t>2:1</w:t>
            </w:r>
          </w:p>
        </w:tc>
      </w:tr>
    </w:tbl>
    <w:p w14:paraId="5C802B2F" w14:textId="77777777" w:rsidR="006052E7" w:rsidRDefault="00000000">
      <w:pPr>
        <w:pBdr>
          <w:bottom w:val="single" w:sz="6" w:space="2" w:color="1E2761"/>
        </w:pBdr>
        <w:spacing w:before="200" w:after="100"/>
      </w:pPr>
      <w:r>
        <w:rPr>
          <w:b/>
          <w:bCs/>
          <w:color w:val="1E2761"/>
          <w:sz w:val="24"/>
          <w:szCs w:val="24"/>
        </w:rPr>
        <w:t>Player Actions</w:t>
      </w:r>
    </w:p>
    <w:p w14:paraId="3C059692" w14:textId="77777777" w:rsidR="006052E7" w:rsidRDefault="00000000">
      <w:pPr>
        <w:spacing w:before="120" w:after="40"/>
      </w:pPr>
      <w:r>
        <w:rPr>
          <w:b/>
          <w:bCs/>
        </w:rPr>
        <w:t>Hit / Stand</w:t>
      </w:r>
    </w:p>
    <w:p w14:paraId="3D6E397A" w14:textId="7A2F6F9E" w:rsidR="006052E7" w:rsidRDefault="00000000">
      <w:pPr>
        <w:pStyle w:val="ListParagraph"/>
        <w:numPr>
          <w:ilvl w:val="0"/>
          <w:numId w:val="1"/>
        </w:numPr>
        <w:spacing w:after="60"/>
      </w:pPr>
      <w:r>
        <w:t xml:space="preserve">Take another </w:t>
      </w:r>
      <w:r w:rsidR="0034793C">
        <w:t>card or</w:t>
      </w:r>
      <w:r>
        <w:t xml:space="preserve"> take no more cards.</w:t>
      </w:r>
    </w:p>
    <w:p w14:paraId="489FE060" w14:textId="77777777" w:rsidR="006052E7" w:rsidRDefault="00000000">
      <w:pPr>
        <w:spacing w:before="120" w:after="40"/>
      </w:pPr>
      <w:r>
        <w:rPr>
          <w:b/>
          <w:bCs/>
        </w:rPr>
        <w:t>Double Down</w:t>
      </w:r>
    </w:p>
    <w:p w14:paraId="386FA1A9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Allowed on any first two cards.</w:t>
      </w:r>
    </w:p>
    <w:p w14:paraId="2D99A19E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Only before any other action — no doubling after a hit.</w:t>
      </w:r>
    </w:p>
    <w:p w14:paraId="79DA0057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Double After Split (DAS) allowed.</w:t>
      </w:r>
    </w:p>
    <w:p w14:paraId="3B4BF08F" w14:textId="77777777" w:rsidR="006052E7" w:rsidRDefault="00000000">
      <w:pPr>
        <w:spacing w:before="120" w:after="40"/>
      </w:pPr>
      <w:r>
        <w:rPr>
          <w:b/>
          <w:bCs/>
        </w:rPr>
        <w:t>Split</w:t>
      </w:r>
    </w:p>
    <w:p w14:paraId="6B58679A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Allowed on any matching pair.</w:t>
      </w:r>
    </w:p>
    <w:p w14:paraId="398B6DFD" w14:textId="3C54066A" w:rsidR="006052E7" w:rsidRDefault="00000000">
      <w:pPr>
        <w:pStyle w:val="ListParagraph"/>
        <w:numPr>
          <w:ilvl w:val="0"/>
          <w:numId w:val="1"/>
        </w:numPr>
        <w:spacing w:after="60"/>
      </w:pPr>
      <w:r>
        <w:t>Re</w:t>
      </w:r>
      <w:r w:rsidR="0034793C">
        <w:t>-s</w:t>
      </w:r>
      <w:r>
        <w:t>plitting allowed, up to a maximum of 4 hands.</w:t>
      </w:r>
    </w:p>
    <w:p w14:paraId="3507643E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Split Aces: one card per Ace only, no further hitting.</w:t>
      </w:r>
    </w:p>
    <w:p w14:paraId="779D767C" w14:textId="7E86E180" w:rsidR="006052E7" w:rsidRDefault="00000000">
      <w:pPr>
        <w:pStyle w:val="ListParagraph"/>
        <w:numPr>
          <w:ilvl w:val="0"/>
          <w:numId w:val="1"/>
        </w:numPr>
        <w:spacing w:after="60"/>
      </w:pPr>
      <w:r>
        <w:t>Re</w:t>
      </w:r>
      <w:r w:rsidR="0034793C">
        <w:t>-</w:t>
      </w:r>
      <w:r>
        <w:t>splitting Aces allowed.</w:t>
      </w:r>
    </w:p>
    <w:p w14:paraId="6ED77CB0" w14:textId="77777777" w:rsidR="006052E7" w:rsidRDefault="00000000">
      <w:pPr>
        <w:spacing w:before="120" w:after="40"/>
      </w:pPr>
      <w:r>
        <w:rPr>
          <w:b/>
          <w:bCs/>
        </w:rPr>
        <w:t>Insurance</w:t>
      </w:r>
    </w:p>
    <w:p w14:paraId="5BD75FB3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Offered only when dealer shows an Ace.</w:t>
      </w:r>
    </w:p>
    <w:p w14:paraId="707F484A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Side bet up to half original wager, pays 2:1 if dealer has blackjack.</w:t>
      </w:r>
    </w:p>
    <w:p w14:paraId="5E053F29" w14:textId="77777777" w:rsidR="006052E7" w:rsidRDefault="00000000">
      <w:pPr>
        <w:spacing w:before="120" w:after="40"/>
      </w:pPr>
      <w:r>
        <w:rPr>
          <w:b/>
          <w:bCs/>
        </w:rPr>
        <w:t>Surrender</w:t>
      </w:r>
    </w:p>
    <w:p w14:paraId="0A54E08A" w14:textId="777AC1C6" w:rsidR="006052E7" w:rsidRDefault="00000000">
      <w:pPr>
        <w:pStyle w:val="ListParagraph"/>
        <w:numPr>
          <w:ilvl w:val="0"/>
          <w:numId w:val="1"/>
        </w:numPr>
        <w:spacing w:after="60"/>
      </w:pPr>
      <w:r>
        <w:t xml:space="preserve">Late surrender allowed </w:t>
      </w:r>
      <w:r w:rsidR="0034793C">
        <w:t>(</w:t>
      </w:r>
      <w:r>
        <w:t>only on the original two cards, before any other action, after dealer checks for blackjack. Forfeits half the original bet</w:t>
      </w:r>
      <w:r w:rsidR="0034793C">
        <w:t>).</w:t>
      </w:r>
    </w:p>
    <w:p w14:paraId="7536BD09" w14:textId="77777777" w:rsidR="006052E7" w:rsidRDefault="00000000">
      <w:pPr>
        <w:pBdr>
          <w:bottom w:val="single" w:sz="6" w:space="2" w:color="1E2761"/>
        </w:pBdr>
        <w:spacing w:before="200" w:after="100"/>
      </w:pPr>
      <w:r>
        <w:rPr>
          <w:b/>
          <w:bCs/>
          <w:color w:val="1E2761"/>
          <w:sz w:val="24"/>
          <w:szCs w:val="24"/>
        </w:rPr>
        <w:t>Variability at Real Tables</w:t>
      </w:r>
    </w:p>
    <w:p w14:paraId="4FFEF73B" w14:textId="5017487F" w:rsidR="006052E7" w:rsidRDefault="00000000">
      <w:pPr>
        <w:pStyle w:val="ListParagraph"/>
        <w:numPr>
          <w:ilvl w:val="0"/>
          <w:numId w:val="1"/>
        </w:numPr>
        <w:spacing w:after="60"/>
      </w:pPr>
      <w:r>
        <w:t>Blackjack payout: 3:2 is standard here; some casinos pay 6:5 instead</w:t>
      </w:r>
      <w:r w:rsidR="0034793C">
        <w:t>.</w:t>
      </w:r>
    </w:p>
    <w:p w14:paraId="035F811B" w14:textId="4D624E7D" w:rsidR="006052E7" w:rsidRDefault="00000000">
      <w:pPr>
        <w:pStyle w:val="ListParagraph"/>
        <w:numPr>
          <w:ilvl w:val="0"/>
          <w:numId w:val="1"/>
        </w:numPr>
        <w:spacing w:after="60"/>
      </w:pPr>
      <w:r>
        <w:t>Dealer soft 17: some tables have the dealer hit soft 17 instead of stand.</w:t>
      </w:r>
    </w:p>
    <w:p w14:paraId="01E8A727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Doubling: some tables restrict doubling to specific totals (e.g. 9-11 only) rather than any first two cards.</w:t>
      </w:r>
    </w:p>
    <w:p w14:paraId="55613B70" w14:textId="77777777" w:rsidR="006052E7" w:rsidRDefault="00000000">
      <w:pPr>
        <w:pStyle w:val="ListParagraph"/>
        <w:numPr>
          <w:ilvl w:val="0"/>
          <w:numId w:val="1"/>
        </w:numPr>
        <w:spacing w:after="60"/>
      </w:pPr>
      <w:r>
        <w:t>Surrender: not all casinos offer it; where offered, late surrender is far more common than early surrender.</w:t>
      </w:r>
    </w:p>
    <w:p w14:paraId="0E322158" w14:textId="09B872A8" w:rsidR="006052E7" w:rsidRDefault="00000000">
      <w:pPr>
        <w:pStyle w:val="ListParagraph"/>
        <w:numPr>
          <w:ilvl w:val="0"/>
          <w:numId w:val="1"/>
        </w:numPr>
        <w:spacing w:after="60"/>
      </w:pPr>
      <w:r>
        <w:t>Re</w:t>
      </w:r>
      <w:r w:rsidR="0034793C">
        <w:t>-</w:t>
      </w:r>
      <w:r>
        <w:t>splitting limits and rules for split Aces vary by casino — some don't allow re</w:t>
      </w:r>
      <w:r w:rsidR="0034793C">
        <w:t>-</w:t>
      </w:r>
      <w:r>
        <w:t>splitting Aces, or don't allow hitting after splitting Aces at all.</w:t>
      </w:r>
    </w:p>
    <w:p w14:paraId="3435D56E" w14:textId="7A4F1C7E" w:rsidR="006052E7" w:rsidRDefault="00000000">
      <w:pPr>
        <w:pStyle w:val="ListParagraph"/>
        <w:numPr>
          <w:ilvl w:val="0"/>
          <w:numId w:val="1"/>
        </w:numPr>
        <w:spacing w:after="60"/>
      </w:pPr>
      <w:r>
        <w:t xml:space="preserve">Number of decks: commonly 1-8; fewer decks usually </w:t>
      </w:r>
      <w:r w:rsidR="0034793C">
        <w:t>come</w:t>
      </w:r>
      <w:r>
        <w:t xml:space="preserve"> paired with other rules that </w:t>
      </w:r>
      <w:r w:rsidR="0034793C">
        <w:t>favour</w:t>
      </w:r>
      <w:r>
        <w:t xml:space="preserve"> the house more (e.g. 6:5 payouts).</w:t>
      </w:r>
    </w:p>
    <w:sectPr w:rsidR="006052E7">
      <w:pgSz w:w="11906" w:h="16838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4406E"/>
    <w:multiLevelType w:val="hybridMultilevel"/>
    <w:tmpl w:val="F08EFBC8"/>
    <w:lvl w:ilvl="0" w:tplc="E64CA3CE">
      <w:start w:val="1"/>
      <w:numFmt w:val="bullet"/>
      <w:lvlText w:val="●"/>
      <w:lvlJc w:val="left"/>
      <w:pPr>
        <w:ind w:left="720" w:hanging="360"/>
      </w:pPr>
    </w:lvl>
    <w:lvl w:ilvl="1" w:tplc="C6C89A92">
      <w:start w:val="1"/>
      <w:numFmt w:val="bullet"/>
      <w:lvlText w:val="○"/>
      <w:lvlJc w:val="left"/>
      <w:pPr>
        <w:ind w:left="1440" w:hanging="360"/>
      </w:pPr>
    </w:lvl>
    <w:lvl w:ilvl="2" w:tplc="67AC9BF6">
      <w:start w:val="1"/>
      <w:numFmt w:val="bullet"/>
      <w:lvlText w:val="■"/>
      <w:lvlJc w:val="left"/>
      <w:pPr>
        <w:ind w:left="2160" w:hanging="360"/>
      </w:pPr>
    </w:lvl>
    <w:lvl w:ilvl="3" w:tplc="93AA54E2">
      <w:start w:val="1"/>
      <w:numFmt w:val="bullet"/>
      <w:lvlText w:val="●"/>
      <w:lvlJc w:val="left"/>
      <w:pPr>
        <w:ind w:left="2880" w:hanging="360"/>
      </w:pPr>
    </w:lvl>
    <w:lvl w:ilvl="4" w:tplc="EE827D36">
      <w:start w:val="1"/>
      <w:numFmt w:val="bullet"/>
      <w:lvlText w:val="○"/>
      <w:lvlJc w:val="left"/>
      <w:pPr>
        <w:ind w:left="3600" w:hanging="360"/>
      </w:pPr>
    </w:lvl>
    <w:lvl w:ilvl="5" w:tplc="F8BCD190">
      <w:start w:val="1"/>
      <w:numFmt w:val="bullet"/>
      <w:lvlText w:val="■"/>
      <w:lvlJc w:val="left"/>
      <w:pPr>
        <w:ind w:left="4320" w:hanging="360"/>
      </w:pPr>
    </w:lvl>
    <w:lvl w:ilvl="6" w:tplc="037C0FFC">
      <w:start w:val="1"/>
      <w:numFmt w:val="bullet"/>
      <w:lvlText w:val="●"/>
      <w:lvlJc w:val="left"/>
      <w:pPr>
        <w:ind w:left="5040" w:hanging="360"/>
      </w:pPr>
    </w:lvl>
    <w:lvl w:ilvl="7" w:tplc="71A8CD00">
      <w:start w:val="1"/>
      <w:numFmt w:val="bullet"/>
      <w:lvlText w:val="●"/>
      <w:lvlJc w:val="left"/>
      <w:pPr>
        <w:ind w:left="5760" w:hanging="360"/>
      </w:pPr>
    </w:lvl>
    <w:lvl w:ilvl="8" w:tplc="22380832">
      <w:start w:val="1"/>
      <w:numFmt w:val="bullet"/>
      <w:lvlText w:val="●"/>
      <w:lvlJc w:val="left"/>
      <w:pPr>
        <w:ind w:left="6480" w:hanging="360"/>
      </w:pPr>
    </w:lvl>
  </w:abstractNum>
  <w:num w:numId="1" w16cid:durableId="11318982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2E7"/>
    <w:rsid w:val="00022A19"/>
    <w:rsid w:val="002E3126"/>
    <w:rsid w:val="0034793C"/>
    <w:rsid w:val="006052E7"/>
    <w:rsid w:val="009B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BE9B"/>
  <w15:docId w15:val="{A011C4DA-4BE5-4E94-B4DA-2208C99F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Yahya Rafferty</cp:lastModifiedBy>
  <cp:revision>4</cp:revision>
  <dcterms:created xsi:type="dcterms:W3CDTF">2026-07-04T11:05:00Z</dcterms:created>
  <dcterms:modified xsi:type="dcterms:W3CDTF">2026-07-04T11:10:00Z</dcterms:modified>
</cp:coreProperties>
</file>