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86F1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Code Inspection for account.css</w:t>
      </w:r>
    </w:p>
    <w:p w14:paraId="0A15CB28" w14:textId="77777777" w:rsidR="00362C94" w:rsidRPr="00362C94" w:rsidRDefault="00362C94" w:rsidP="00362C94">
      <w:r w:rsidRPr="00362C94">
        <w:pict w14:anchorId="6EF9D5FD">
          <v:rect id="_x0000_i1105" style="width:0;height:1.5pt" o:hralign="center" o:hrstd="t" o:hr="t" fillcolor="#a0a0a0" stroked="f"/>
        </w:pict>
      </w:r>
    </w:p>
    <w:p w14:paraId="011F7DE6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Description of Stylesheet</w:t>
      </w:r>
    </w:p>
    <w:p w14:paraId="302D9528" w14:textId="77777777" w:rsidR="00362C94" w:rsidRPr="00362C94" w:rsidRDefault="00362C94" w:rsidP="00362C94">
      <w:r w:rsidRPr="00362C94">
        <w:t xml:space="preserve">The account.css file provides </w:t>
      </w:r>
      <w:r w:rsidRPr="00362C94">
        <w:rPr>
          <w:b/>
          <w:bCs/>
        </w:rPr>
        <w:t>theme-aware styling</w:t>
      </w:r>
      <w:r w:rsidRPr="00362C94">
        <w:t xml:space="preserve"> for the account management page, focusing on </w:t>
      </w:r>
      <w:r w:rsidRPr="00362C94">
        <w:rPr>
          <w:b/>
          <w:bCs/>
        </w:rPr>
        <w:t>dark/light mode toggling</w:t>
      </w:r>
      <w:r w:rsidRPr="00362C94">
        <w:t xml:space="preserve">, </w:t>
      </w:r>
      <w:r w:rsidRPr="00362C94">
        <w:rPr>
          <w:b/>
          <w:bCs/>
        </w:rPr>
        <w:t>cohesive component design</w:t>
      </w:r>
      <w:r w:rsidRPr="00362C94">
        <w:t xml:space="preserve">, and </w:t>
      </w:r>
      <w:r w:rsidRPr="00362C94">
        <w:rPr>
          <w:b/>
          <w:bCs/>
        </w:rPr>
        <w:t>smooth transitions</w:t>
      </w:r>
      <w:r w:rsidRPr="00362C94">
        <w:t xml:space="preserve">. It uses </w:t>
      </w:r>
      <w:r w:rsidRPr="00362C94">
        <w:rPr>
          <w:b/>
          <w:bCs/>
        </w:rPr>
        <w:t>CSS variables</w:t>
      </w:r>
      <w:r w:rsidRPr="00362C94">
        <w:t xml:space="preserve"> for dynamic theming and integrates with </w:t>
      </w:r>
      <w:r w:rsidRPr="00362C94">
        <w:rPr>
          <w:b/>
          <w:bCs/>
        </w:rPr>
        <w:t>Bootstrap 5</w:t>
      </w:r>
      <w:r w:rsidRPr="00362C94">
        <w:t xml:space="preserve"> for consistency. Key features include:</w:t>
      </w:r>
    </w:p>
    <w:p w14:paraId="5FBFE6A3" w14:textId="77777777" w:rsidR="00362C94" w:rsidRPr="00362C94" w:rsidRDefault="00362C94" w:rsidP="00362C94">
      <w:pPr>
        <w:numPr>
          <w:ilvl w:val="0"/>
          <w:numId w:val="7"/>
        </w:numPr>
      </w:pPr>
      <w:r w:rsidRPr="00362C94">
        <w:t>Gradient overlays</w:t>
      </w:r>
    </w:p>
    <w:p w14:paraId="5FFFEF04" w14:textId="77777777" w:rsidR="00362C94" w:rsidRPr="00362C94" w:rsidRDefault="00362C94" w:rsidP="00362C94">
      <w:pPr>
        <w:numPr>
          <w:ilvl w:val="0"/>
          <w:numId w:val="7"/>
        </w:numPr>
      </w:pPr>
      <w:r w:rsidRPr="00362C94">
        <w:t>Hover effects</w:t>
      </w:r>
    </w:p>
    <w:p w14:paraId="78814EE8" w14:textId="77777777" w:rsidR="00362C94" w:rsidRPr="00362C94" w:rsidRDefault="00362C94" w:rsidP="00362C94">
      <w:pPr>
        <w:numPr>
          <w:ilvl w:val="0"/>
          <w:numId w:val="7"/>
        </w:numPr>
      </w:pPr>
      <w:r w:rsidRPr="00362C94">
        <w:t>Dark mode overrides for components like cards, forms, and buttons</w:t>
      </w:r>
    </w:p>
    <w:p w14:paraId="13BD0E0C" w14:textId="77777777" w:rsidR="00362C94" w:rsidRPr="00362C94" w:rsidRDefault="00362C94" w:rsidP="00362C94">
      <w:r w:rsidRPr="00362C94">
        <w:pict w14:anchorId="01932E45">
          <v:rect id="_x0000_i1106" style="width:0;height:1.5pt" o:hralign="center" o:hrstd="t" o:hr="t" fillcolor="#a0a0a0" stroked="f"/>
        </w:pict>
      </w:r>
    </w:p>
    <w:p w14:paraId="56D0AE43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CSS Variables and Theme Management</w:t>
      </w:r>
    </w:p>
    <w:p w14:paraId="1EBA1A42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Root Variables</w:t>
      </w:r>
    </w:p>
    <w:p w14:paraId="648E0840" w14:textId="77777777" w:rsidR="00362C94" w:rsidRPr="00362C94" w:rsidRDefault="00362C94" w:rsidP="00362C94">
      <w:proofErr w:type="spellStart"/>
      <w:r w:rsidRPr="00362C94">
        <w:t>css</w:t>
      </w:r>
      <w:proofErr w:type="spellEnd"/>
    </w:p>
    <w:p w14:paraId="37DF7AE2" w14:textId="77777777" w:rsidR="00362C94" w:rsidRPr="00362C94" w:rsidRDefault="00362C94" w:rsidP="00362C94">
      <w:proofErr w:type="spellStart"/>
      <w:r w:rsidRPr="00362C94">
        <w:t>CopyEdit</w:t>
      </w:r>
      <w:proofErr w:type="spellEnd"/>
    </w:p>
    <w:p w14:paraId="1379FEB4" w14:textId="77777777" w:rsidR="00362C94" w:rsidRPr="00362C94" w:rsidRDefault="00362C94" w:rsidP="00362C94">
      <w:r w:rsidRPr="00362C94">
        <w:t xml:space="preserve">:root {  </w:t>
      </w:r>
    </w:p>
    <w:p w14:paraId="4A2D079F" w14:textId="77777777" w:rsidR="00362C94" w:rsidRPr="00362C94" w:rsidRDefault="00362C94" w:rsidP="00362C94">
      <w:r w:rsidRPr="00362C94">
        <w:t xml:space="preserve">  --primary-</w:t>
      </w:r>
      <w:proofErr w:type="spellStart"/>
      <w:r w:rsidRPr="00362C94">
        <w:t>color</w:t>
      </w:r>
      <w:proofErr w:type="spellEnd"/>
      <w:r w:rsidRPr="00362C94">
        <w:t xml:space="preserve">: #2a4d69;        /* Primary dark blue */  </w:t>
      </w:r>
    </w:p>
    <w:p w14:paraId="3C8A3C7F" w14:textId="77777777" w:rsidR="00362C94" w:rsidRPr="00362C94" w:rsidRDefault="00362C94" w:rsidP="00362C94">
      <w:r w:rsidRPr="00362C94">
        <w:t xml:space="preserve">  --secondary-</w:t>
      </w:r>
      <w:proofErr w:type="spellStart"/>
      <w:r w:rsidRPr="00362C94">
        <w:t>color</w:t>
      </w:r>
      <w:proofErr w:type="spellEnd"/>
      <w:r w:rsidRPr="00362C94">
        <w:t xml:space="preserve">: #4b86b4;      /* Secondary light blue */  </w:t>
      </w:r>
    </w:p>
    <w:p w14:paraId="1E3FB6E5" w14:textId="77777777" w:rsidR="00362C94" w:rsidRPr="00362C94" w:rsidRDefault="00362C94" w:rsidP="00362C94">
      <w:r w:rsidRPr="00362C94">
        <w:t xml:space="preserve">  --success-</w:t>
      </w:r>
      <w:proofErr w:type="spellStart"/>
      <w:r w:rsidRPr="00362C94">
        <w:t>color</w:t>
      </w:r>
      <w:proofErr w:type="spellEnd"/>
      <w:r w:rsidRPr="00362C94">
        <w:t xml:space="preserve">: #28a745;        /* Bootstrap green */  </w:t>
      </w:r>
    </w:p>
    <w:p w14:paraId="0D58321B" w14:textId="77777777" w:rsidR="00362C94" w:rsidRPr="00362C94" w:rsidRDefault="00362C94" w:rsidP="00362C94">
      <w:r w:rsidRPr="00362C94">
        <w:t xml:space="preserve">  --danger-</w:t>
      </w:r>
      <w:proofErr w:type="spellStart"/>
      <w:r w:rsidRPr="00362C94">
        <w:t>color</w:t>
      </w:r>
      <w:proofErr w:type="spellEnd"/>
      <w:r w:rsidRPr="00362C94">
        <w:t xml:space="preserve">: #dc3545;         /* Bootstrap red */  </w:t>
      </w:r>
    </w:p>
    <w:p w14:paraId="0B86F128" w14:textId="77777777" w:rsidR="00362C94" w:rsidRPr="00362C94" w:rsidRDefault="00362C94" w:rsidP="00362C94">
      <w:r w:rsidRPr="00362C94">
        <w:t xml:space="preserve">  --body-</w:t>
      </w:r>
      <w:proofErr w:type="spellStart"/>
      <w:r w:rsidRPr="00362C94">
        <w:t>bg</w:t>
      </w:r>
      <w:proofErr w:type="spellEnd"/>
      <w:r w:rsidRPr="00362C94">
        <w:t xml:space="preserve">: #ffffff;              /* Default light background */  </w:t>
      </w:r>
    </w:p>
    <w:p w14:paraId="52DE399D" w14:textId="77777777" w:rsidR="00362C94" w:rsidRPr="00362C94" w:rsidRDefault="00362C94" w:rsidP="00362C94">
      <w:r w:rsidRPr="00362C94">
        <w:t xml:space="preserve">  --body-</w:t>
      </w:r>
      <w:proofErr w:type="spellStart"/>
      <w:r w:rsidRPr="00362C94">
        <w:t>color</w:t>
      </w:r>
      <w:proofErr w:type="spellEnd"/>
      <w:r w:rsidRPr="00362C94">
        <w:t xml:space="preserve">: #212529;           /* Default dark text */  </w:t>
      </w:r>
    </w:p>
    <w:p w14:paraId="32550AB6" w14:textId="77777777" w:rsidR="00362C94" w:rsidRPr="00362C94" w:rsidRDefault="00362C94" w:rsidP="00362C94">
      <w:r w:rsidRPr="00362C94">
        <w:t>}</w:t>
      </w:r>
    </w:p>
    <w:p w14:paraId="0388B752" w14:textId="77777777" w:rsidR="00362C94" w:rsidRPr="00362C94" w:rsidRDefault="00362C94" w:rsidP="00362C94">
      <w:pPr>
        <w:numPr>
          <w:ilvl w:val="0"/>
          <w:numId w:val="8"/>
        </w:numPr>
      </w:pPr>
      <w:r w:rsidRPr="00362C94">
        <w:t xml:space="preserve">These variables drive </w:t>
      </w:r>
      <w:proofErr w:type="spellStart"/>
      <w:r w:rsidRPr="00362C94">
        <w:t>color</w:t>
      </w:r>
      <w:proofErr w:type="spellEnd"/>
      <w:r w:rsidRPr="00362C94">
        <w:t xml:space="preserve"> consistency across light/dark themes.</w:t>
      </w:r>
    </w:p>
    <w:p w14:paraId="2EED780B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Dark Mode Overrides</w:t>
      </w:r>
    </w:p>
    <w:p w14:paraId="6722FAC3" w14:textId="77777777" w:rsidR="00362C94" w:rsidRPr="00362C94" w:rsidRDefault="00362C94" w:rsidP="00362C94">
      <w:proofErr w:type="spellStart"/>
      <w:r w:rsidRPr="00362C94">
        <w:t>css</w:t>
      </w:r>
      <w:proofErr w:type="spellEnd"/>
    </w:p>
    <w:p w14:paraId="43FAF098" w14:textId="77777777" w:rsidR="00362C94" w:rsidRPr="00362C94" w:rsidRDefault="00362C94" w:rsidP="00362C94">
      <w:proofErr w:type="spellStart"/>
      <w:r w:rsidRPr="00362C94">
        <w:t>CopyEdit</w:t>
      </w:r>
      <w:proofErr w:type="spellEnd"/>
    </w:p>
    <w:p w14:paraId="0CECC453" w14:textId="77777777" w:rsidR="00362C94" w:rsidRPr="00362C94" w:rsidRDefault="00362C94" w:rsidP="00362C94">
      <w:r w:rsidRPr="00362C94">
        <w:t xml:space="preserve">[data-bs-theme="dark"] {  </w:t>
      </w:r>
    </w:p>
    <w:p w14:paraId="7234541B" w14:textId="77777777" w:rsidR="00362C94" w:rsidRPr="00362C94" w:rsidRDefault="00362C94" w:rsidP="00362C94">
      <w:r w:rsidRPr="00362C94">
        <w:t xml:space="preserve">  --primary-</w:t>
      </w:r>
      <w:proofErr w:type="spellStart"/>
      <w:r w:rsidRPr="00362C94">
        <w:t>color</w:t>
      </w:r>
      <w:proofErr w:type="spellEnd"/>
      <w:r w:rsidRPr="00362C94">
        <w:t xml:space="preserve">: #1a365d;        /* Darker blue */  </w:t>
      </w:r>
    </w:p>
    <w:p w14:paraId="5C8B733D" w14:textId="77777777" w:rsidR="00362C94" w:rsidRPr="00362C94" w:rsidRDefault="00362C94" w:rsidP="00362C94">
      <w:r w:rsidRPr="00362C94">
        <w:t xml:space="preserve">  --secondary-</w:t>
      </w:r>
      <w:proofErr w:type="spellStart"/>
      <w:r w:rsidRPr="00362C94">
        <w:t>color</w:t>
      </w:r>
      <w:proofErr w:type="spellEnd"/>
      <w:r w:rsidRPr="00362C94">
        <w:t xml:space="preserve">: #2c5282;      /* Muted blue */  </w:t>
      </w:r>
    </w:p>
    <w:p w14:paraId="6CD0C67F" w14:textId="77777777" w:rsidR="00362C94" w:rsidRPr="00362C94" w:rsidRDefault="00362C94" w:rsidP="00362C94">
      <w:r w:rsidRPr="00362C94">
        <w:t xml:space="preserve">  --body-</w:t>
      </w:r>
      <w:proofErr w:type="spellStart"/>
      <w:r w:rsidRPr="00362C94">
        <w:t>bg</w:t>
      </w:r>
      <w:proofErr w:type="spellEnd"/>
      <w:r w:rsidRPr="00362C94">
        <w:t xml:space="preserve">: #1a1a1a;              /* Dark background */  </w:t>
      </w:r>
    </w:p>
    <w:p w14:paraId="205BE016" w14:textId="77777777" w:rsidR="00362C94" w:rsidRPr="00362C94" w:rsidRDefault="00362C94" w:rsidP="00362C94">
      <w:r w:rsidRPr="00362C94">
        <w:t xml:space="preserve">  --body-</w:t>
      </w:r>
      <w:proofErr w:type="spellStart"/>
      <w:r w:rsidRPr="00362C94">
        <w:t>color</w:t>
      </w:r>
      <w:proofErr w:type="spellEnd"/>
      <w:r w:rsidRPr="00362C94">
        <w:t xml:space="preserve">: #f8f9fa;           /* Light text */  </w:t>
      </w:r>
    </w:p>
    <w:p w14:paraId="7FB07FD5" w14:textId="77777777" w:rsidR="00362C94" w:rsidRPr="00362C94" w:rsidRDefault="00362C94" w:rsidP="00362C94">
      <w:r w:rsidRPr="00362C94">
        <w:lastRenderedPageBreak/>
        <w:t>}</w:t>
      </w:r>
    </w:p>
    <w:p w14:paraId="31251866" w14:textId="77777777" w:rsidR="00362C94" w:rsidRPr="00362C94" w:rsidRDefault="00362C94" w:rsidP="00362C94">
      <w:pPr>
        <w:numPr>
          <w:ilvl w:val="0"/>
          <w:numId w:val="9"/>
        </w:numPr>
      </w:pPr>
      <w:r w:rsidRPr="00362C94">
        <w:t>Theme switching via data-bs-theme attribute, synced with JavaScript.</w:t>
      </w:r>
    </w:p>
    <w:p w14:paraId="7725CB02" w14:textId="77777777" w:rsidR="00362C94" w:rsidRPr="00362C94" w:rsidRDefault="00362C94" w:rsidP="00362C94">
      <w:pPr>
        <w:numPr>
          <w:ilvl w:val="0"/>
          <w:numId w:val="9"/>
        </w:numPr>
      </w:pPr>
      <w:r w:rsidRPr="00362C94">
        <w:t>Component-specific dark styles for .card, .form-control, .</w:t>
      </w:r>
      <w:proofErr w:type="spellStart"/>
      <w:r w:rsidRPr="00362C94">
        <w:t>btn</w:t>
      </w:r>
      <w:proofErr w:type="spellEnd"/>
      <w:r w:rsidRPr="00362C94">
        <w:t>, etc.</w:t>
      </w:r>
    </w:p>
    <w:p w14:paraId="7FE9F047" w14:textId="77777777" w:rsidR="00362C94" w:rsidRPr="00362C94" w:rsidRDefault="00362C94" w:rsidP="00362C94">
      <w:r w:rsidRPr="00362C94">
        <w:pict w14:anchorId="0662BB27">
          <v:rect id="_x0000_i1107" style="width:0;height:1.5pt" o:hralign="center" o:hrstd="t" o:hr="t" fillcolor="#a0a0a0" stroked="f"/>
        </w:pict>
      </w:r>
    </w:p>
    <w:p w14:paraId="4CB3CB01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Key Component Styles</w:t>
      </w:r>
    </w:p>
    <w:p w14:paraId="287FBEE8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1. Header Section</w:t>
      </w:r>
    </w:p>
    <w:p w14:paraId="47CB8014" w14:textId="77777777" w:rsidR="00362C94" w:rsidRPr="00362C94" w:rsidRDefault="00362C94" w:rsidP="00362C94">
      <w:r w:rsidRPr="00362C94">
        <w:rPr>
          <w:b/>
          <w:bCs/>
        </w:rPr>
        <w:t>Background:</w:t>
      </w:r>
    </w:p>
    <w:p w14:paraId="64FD6923" w14:textId="77777777" w:rsidR="00362C94" w:rsidRPr="00362C94" w:rsidRDefault="00362C94" w:rsidP="00362C94">
      <w:proofErr w:type="spellStart"/>
      <w:r w:rsidRPr="00362C94">
        <w:t>css</w:t>
      </w:r>
      <w:proofErr w:type="spellEnd"/>
    </w:p>
    <w:p w14:paraId="68B756CD" w14:textId="77777777" w:rsidR="00362C94" w:rsidRPr="00362C94" w:rsidRDefault="00362C94" w:rsidP="00362C94">
      <w:proofErr w:type="spellStart"/>
      <w:r w:rsidRPr="00362C94">
        <w:t>CopyEdit</w:t>
      </w:r>
      <w:proofErr w:type="spellEnd"/>
    </w:p>
    <w:p w14:paraId="5C89F6AC" w14:textId="77777777" w:rsidR="00362C94" w:rsidRPr="00362C94" w:rsidRDefault="00362C94" w:rsidP="00362C94">
      <w:r w:rsidRPr="00362C94">
        <w:t xml:space="preserve">.main-header {  </w:t>
      </w:r>
    </w:p>
    <w:p w14:paraId="33C91C85" w14:textId="77777777" w:rsidR="00362C94" w:rsidRPr="00362C94" w:rsidRDefault="00362C94" w:rsidP="00362C94">
      <w:r w:rsidRPr="00362C94">
        <w:t xml:space="preserve">  background-image: </w:t>
      </w:r>
      <w:proofErr w:type="spellStart"/>
      <w:r w:rsidRPr="00362C94">
        <w:t>url</w:t>
      </w:r>
      <w:proofErr w:type="spellEnd"/>
      <w:r w:rsidRPr="00362C94">
        <w:t xml:space="preserve">('../images/rakusens_header.png');  </w:t>
      </w:r>
    </w:p>
    <w:p w14:paraId="4557F3B5" w14:textId="77777777" w:rsidR="00362C94" w:rsidRPr="00362C94" w:rsidRDefault="00362C94" w:rsidP="00362C94">
      <w:r w:rsidRPr="00362C94">
        <w:t xml:space="preserve">  background-</w:t>
      </w:r>
      <w:proofErr w:type="spellStart"/>
      <w:r w:rsidRPr="00362C94">
        <w:t>color</w:t>
      </w:r>
      <w:proofErr w:type="spellEnd"/>
      <w:r w:rsidRPr="00362C94">
        <w:t>: var(--primary-</w:t>
      </w:r>
      <w:proofErr w:type="spellStart"/>
      <w:r w:rsidRPr="00362C94">
        <w:t>color</w:t>
      </w:r>
      <w:proofErr w:type="spellEnd"/>
      <w:r w:rsidRPr="00362C94">
        <w:t xml:space="preserve">);  </w:t>
      </w:r>
    </w:p>
    <w:p w14:paraId="5A2D34FA" w14:textId="77777777" w:rsidR="00362C94" w:rsidRPr="00362C94" w:rsidRDefault="00362C94" w:rsidP="00362C94">
      <w:r w:rsidRPr="00362C94">
        <w:t xml:space="preserve">  height: 280px;  </w:t>
      </w:r>
    </w:p>
    <w:p w14:paraId="13564CF0" w14:textId="77777777" w:rsidR="00362C94" w:rsidRPr="00362C94" w:rsidRDefault="00362C94" w:rsidP="00362C94">
      <w:r w:rsidRPr="00362C94">
        <w:t>}</w:t>
      </w:r>
    </w:p>
    <w:p w14:paraId="70D25F2A" w14:textId="77777777" w:rsidR="00362C94" w:rsidRPr="00362C94" w:rsidRDefault="00362C94" w:rsidP="00362C94">
      <w:pPr>
        <w:numPr>
          <w:ilvl w:val="0"/>
          <w:numId w:val="10"/>
        </w:numPr>
      </w:pPr>
      <w:r w:rsidRPr="00362C94">
        <w:t xml:space="preserve">Combines a background image with a primary </w:t>
      </w:r>
      <w:proofErr w:type="spellStart"/>
      <w:r w:rsidRPr="00362C94">
        <w:t>color</w:t>
      </w:r>
      <w:proofErr w:type="spellEnd"/>
      <w:r w:rsidRPr="00362C94">
        <w:t xml:space="preserve"> overlay.</w:t>
      </w:r>
    </w:p>
    <w:p w14:paraId="5199AF24" w14:textId="77777777" w:rsidR="00362C94" w:rsidRPr="00362C94" w:rsidRDefault="00362C94" w:rsidP="00362C94">
      <w:r w:rsidRPr="00362C94">
        <w:rPr>
          <w:b/>
          <w:bCs/>
        </w:rPr>
        <w:t>Overlay Gradient:</w:t>
      </w:r>
    </w:p>
    <w:p w14:paraId="0FE0CCAD" w14:textId="77777777" w:rsidR="00362C94" w:rsidRPr="00362C94" w:rsidRDefault="00362C94" w:rsidP="00362C94">
      <w:proofErr w:type="spellStart"/>
      <w:r w:rsidRPr="00362C94">
        <w:t>css</w:t>
      </w:r>
      <w:proofErr w:type="spellEnd"/>
    </w:p>
    <w:p w14:paraId="3E18BF19" w14:textId="77777777" w:rsidR="00362C94" w:rsidRPr="00362C94" w:rsidRDefault="00362C94" w:rsidP="00362C94">
      <w:proofErr w:type="spellStart"/>
      <w:r w:rsidRPr="00362C94">
        <w:t>CopyEdit</w:t>
      </w:r>
      <w:proofErr w:type="spellEnd"/>
    </w:p>
    <w:p w14:paraId="5667E90A" w14:textId="77777777" w:rsidR="00362C94" w:rsidRPr="00362C94" w:rsidRDefault="00362C94" w:rsidP="00362C94">
      <w:r w:rsidRPr="00362C94">
        <w:t xml:space="preserve">.header-overlay {  </w:t>
      </w:r>
    </w:p>
    <w:p w14:paraId="6B63FEFE" w14:textId="77777777" w:rsidR="00362C94" w:rsidRPr="00362C94" w:rsidRDefault="00362C94" w:rsidP="00362C94">
      <w:r w:rsidRPr="00362C94">
        <w:t xml:space="preserve">  background: linear-gradient(45deg, </w:t>
      </w:r>
      <w:proofErr w:type="spellStart"/>
      <w:r w:rsidRPr="00362C94">
        <w:t>rgba</w:t>
      </w:r>
      <w:proofErr w:type="spellEnd"/>
      <w:r w:rsidRPr="00362C94">
        <w:t xml:space="preserve">(0,0,0,0.3), </w:t>
      </w:r>
      <w:proofErr w:type="spellStart"/>
      <w:r w:rsidRPr="00362C94">
        <w:t>rgba</w:t>
      </w:r>
      <w:proofErr w:type="spellEnd"/>
      <w:r w:rsidRPr="00362C94">
        <w:t xml:space="preserve">(0,0,0,0.1));  </w:t>
      </w:r>
    </w:p>
    <w:p w14:paraId="763A58B8" w14:textId="77777777" w:rsidR="00362C94" w:rsidRPr="00362C94" w:rsidRDefault="00362C94" w:rsidP="00362C94">
      <w:r w:rsidRPr="00362C94">
        <w:t>}</w:t>
      </w:r>
    </w:p>
    <w:p w14:paraId="376A9430" w14:textId="77777777" w:rsidR="00362C94" w:rsidRPr="00362C94" w:rsidRDefault="00362C94" w:rsidP="00362C94">
      <w:pPr>
        <w:numPr>
          <w:ilvl w:val="0"/>
          <w:numId w:val="11"/>
        </w:numPr>
      </w:pPr>
      <w:r w:rsidRPr="00362C94">
        <w:t>Adds depth with a semi-transparent gradient.</w:t>
      </w:r>
    </w:p>
    <w:p w14:paraId="0EC3CD55" w14:textId="77777777" w:rsidR="00362C94" w:rsidRPr="00362C94" w:rsidRDefault="00362C94" w:rsidP="00362C94">
      <w:r w:rsidRPr="00362C94">
        <w:pict w14:anchorId="14B26F7C">
          <v:rect id="_x0000_i1108" style="width:0;height:1.5pt" o:hralign="center" o:hrstd="t" o:hr="t" fillcolor="#a0a0a0" stroked="f"/>
        </w:pict>
      </w:r>
    </w:p>
    <w:p w14:paraId="08A8EBD5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2. Logo Styling</w:t>
      </w:r>
    </w:p>
    <w:p w14:paraId="536BF576" w14:textId="77777777" w:rsidR="00362C94" w:rsidRPr="00362C94" w:rsidRDefault="00362C94" w:rsidP="00362C94">
      <w:proofErr w:type="spellStart"/>
      <w:r w:rsidRPr="00362C94">
        <w:t>css</w:t>
      </w:r>
      <w:proofErr w:type="spellEnd"/>
    </w:p>
    <w:p w14:paraId="6FB49AB6" w14:textId="77777777" w:rsidR="00362C94" w:rsidRPr="00362C94" w:rsidRDefault="00362C94" w:rsidP="00362C94">
      <w:proofErr w:type="spellStart"/>
      <w:r w:rsidRPr="00362C94">
        <w:t>CopyEdit</w:t>
      </w:r>
      <w:proofErr w:type="spellEnd"/>
    </w:p>
    <w:p w14:paraId="7EA03911" w14:textId="77777777" w:rsidR="00362C94" w:rsidRPr="00362C94" w:rsidRDefault="00362C94" w:rsidP="00362C94">
      <w:r w:rsidRPr="00362C94">
        <w:t>.logo-</w:t>
      </w:r>
      <w:proofErr w:type="spellStart"/>
      <w:r w:rsidRPr="00362C94">
        <w:t>svg</w:t>
      </w:r>
      <w:proofErr w:type="spellEnd"/>
      <w:r w:rsidRPr="00362C94">
        <w:t xml:space="preserve"> {  </w:t>
      </w:r>
    </w:p>
    <w:p w14:paraId="63BA323E" w14:textId="77777777" w:rsidR="00362C94" w:rsidRPr="00362C94" w:rsidRDefault="00362C94" w:rsidP="00362C94">
      <w:r w:rsidRPr="00362C94">
        <w:t xml:space="preserve">  width: 180px;  </w:t>
      </w:r>
    </w:p>
    <w:p w14:paraId="7926521B" w14:textId="77777777" w:rsidR="00362C94" w:rsidRPr="00362C94" w:rsidRDefault="00362C94" w:rsidP="00362C94">
      <w:r w:rsidRPr="00362C94">
        <w:t xml:space="preserve">  filter: drop-shadow(2px </w:t>
      </w:r>
      <w:proofErr w:type="spellStart"/>
      <w:r w:rsidRPr="00362C94">
        <w:t>2px</w:t>
      </w:r>
      <w:proofErr w:type="spellEnd"/>
      <w:r w:rsidRPr="00362C94">
        <w:t xml:space="preserve"> 4px </w:t>
      </w:r>
      <w:proofErr w:type="spellStart"/>
      <w:r w:rsidRPr="00362C94">
        <w:t>rgba</w:t>
      </w:r>
      <w:proofErr w:type="spellEnd"/>
      <w:r w:rsidRPr="00362C94">
        <w:t xml:space="preserve">(0,0,0,0.25));  </w:t>
      </w:r>
    </w:p>
    <w:p w14:paraId="4E28D0FD" w14:textId="77777777" w:rsidR="00362C94" w:rsidRPr="00362C94" w:rsidRDefault="00362C94" w:rsidP="00362C94">
      <w:r w:rsidRPr="00362C94">
        <w:t>}</w:t>
      </w:r>
    </w:p>
    <w:p w14:paraId="0EE66B6E" w14:textId="77777777" w:rsidR="00362C94" w:rsidRPr="00362C94" w:rsidRDefault="00362C94" w:rsidP="00362C94"/>
    <w:p w14:paraId="38B4158E" w14:textId="77777777" w:rsidR="00362C94" w:rsidRPr="00362C94" w:rsidRDefault="00362C94" w:rsidP="00362C94">
      <w:r w:rsidRPr="00362C94">
        <w:lastRenderedPageBreak/>
        <w:t xml:space="preserve">.filter-invert {  </w:t>
      </w:r>
    </w:p>
    <w:p w14:paraId="6FABC412" w14:textId="77777777" w:rsidR="00362C94" w:rsidRPr="00362C94" w:rsidRDefault="00362C94" w:rsidP="00362C94">
      <w:r w:rsidRPr="00362C94">
        <w:t xml:space="preserve">  filter: invert(1);  </w:t>
      </w:r>
    </w:p>
    <w:p w14:paraId="2B8DDE6D" w14:textId="77777777" w:rsidR="00362C94" w:rsidRPr="00362C94" w:rsidRDefault="00362C94" w:rsidP="00362C94">
      <w:r w:rsidRPr="00362C94">
        <w:t>}</w:t>
      </w:r>
    </w:p>
    <w:p w14:paraId="7C9AC70C" w14:textId="77777777" w:rsidR="00362C94" w:rsidRPr="00362C94" w:rsidRDefault="00362C94" w:rsidP="00362C94">
      <w:pPr>
        <w:numPr>
          <w:ilvl w:val="0"/>
          <w:numId w:val="12"/>
        </w:numPr>
      </w:pPr>
      <w:r w:rsidRPr="00362C94">
        <w:t>drop-shadow improves visibility.</w:t>
      </w:r>
    </w:p>
    <w:p w14:paraId="58D31430" w14:textId="77777777" w:rsidR="00362C94" w:rsidRPr="00362C94" w:rsidRDefault="00362C94" w:rsidP="00362C94">
      <w:pPr>
        <w:numPr>
          <w:ilvl w:val="0"/>
          <w:numId w:val="12"/>
        </w:numPr>
        <w:rPr>
          <w:lang w:val="fr-FR"/>
        </w:rPr>
      </w:pPr>
      <w:r w:rsidRPr="00362C94">
        <w:rPr>
          <w:lang w:val="fr-FR"/>
        </w:rPr>
        <w:t>invert(1) ensures dark mode compatibility.</w:t>
      </w:r>
    </w:p>
    <w:p w14:paraId="34BA66F4" w14:textId="77777777" w:rsidR="00362C94" w:rsidRPr="00362C94" w:rsidRDefault="00362C94" w:rsidP="00362C94">
      <w:r w:rsidRPr="00362C94">
        <w:pict w14:anchorId="1C6B9C62">
          <v:rect id="_x0000_i1109" style="width:0;height:1.5pt" o:hralign="center" o:hrstd="t" o:hr="t" fillcolor="#a0a0a0" stroked="f"/>
        </w:pict>
      </w:r>
    </w:p>
    <w:p w14:paraId="6E0C7F98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3. Cards</w:t>
      </w:r>
    </w:p>
    <w:p w14:paraId="7087EC11" w14:textId="77777777" w:rsidR="00362C94" w:rsidRPr="00362C94" w:rsidRDefault="00362C94" w:rsidP="00362C94">
      <w:proofErr w:type="spellStart"/>
      <w:r w:rsidRPr="00362C94">
        <w:t>css</w:t>
      </w:r>
      <w:proofErr w:type="spellEnd"/>
    </w:p>
    <w:p w14:paraId="29784023" w14:textId="77777777" w:rsidR="00362C94" w:rsidRPr="00362C94" w:rsidRDefault="00362C94" w:rsidP="00362C94">
      <w:proofErr w:type="spellStart"/>
      <w:r w:rsidRPr="00362C94">
        <w:t>CopyEdit</w:t>
      </w:r>
      <w:proofErr w:type="spellEnd"/>
    </w:p>
    <w:p w14:paraId="05415137" w14:textId="77777777" w:rsidR="00362C94" w:rsidRPr="00362C94" w:rsidRDefault="00362C94" w:rsidP="00362C94">
      <w:r w:rsidRPr="00362C94">
        <w:t xml:space="preserve">.card {  </w:t>
      </w:r>
    </w:p>
    <w:p w14:paraId="35D55DEF" w14:textId="77777777" w:rsidR="00362C94" w:rsidRPr="00362C94" w:rsidRDefault="00362C94" w:rsidP="00362C94">
      <w:r w:rsidRPr="00362C94">
        <w:t xml:space="preserve">  border-radius: 12px;  </w:t>
      </w:r>
    </w:p>
    <w:p w14:paraId="55816114" w14:textId="77777777" w:rsidR="00362C94" w:rsidRPr="00362C94" w:rsidRDefault="00362C94" w:rsidP="00362C94">
      <w:r w:rsidRPr="00362C94">
        <w:t xml:space="preserve">  transition: transform 0.2s ease;  </w:t>
      </w:r>
    </w:p>
    <w:p w14:paraId="5F763280" w14:textId="77777777" w:rsidR="00362C94" w:rsidRPr="00362C94" w:rsidRDefault="00362C94" w:rsidP="00362C94">
      <w:r w:rsidRPr="00362C94">
        <w:t>}</w:t>
      </w:r>
    </w:p>
    <w:p w14:paraId="547C4A77" w14:textId="77777777" w:rsidR="00362C94" w:rsidRPr="00362C94" w:rsidRDefault="00362C94" w:rsidP="00362C94"/>
    <w:p w14:paraId="3F419BA2" w14:textId="77777777" w:rsidR="00362C94" w:rsidRPr="00362C94" w:rsidRDefault="00362C94" w:rsidP="00362C94">
      <w:r w:rsidRPr="00362C94">
        <w:t>.</w:t>
      </w:r>
      <w:proofErr w:type="spellStart"/>
      <w:r w:rsidRPr="00362C94">
        <w:t>card:hover</w:t>
      </w:r>
      <w:proofErr w:type="spellEnd"/>
      <w:r w:rsidRPr="00362C94">
        <w:t xml:space="preserve"> {  </w:t>
      </w:r>
    </w:p>
    <w:p w14:paraId="52FC7EFA" w14:textId="77777777" w:rsidR="00362C94" w:rsidRPr="00362C94" w:rsidRDefault="00362C94" w:rsidP="00362C94">
      <w:r w:rsidRPr="00362C94">
        <w:t xml:space="preserve">  transform: </w:t>
      </w:r>
      <w:proofErr w:type="spellStart"/>
      <w:r w:rsidRPr="00362C94">
        <w:t>translateY</w:t>
      </w:r>
      <w:proofErr w:type="spellEnd"/>
      <w:r w:rsidRPr="00362C94">
        <w:t xml:space="preserve">(-2px);  </w:t>
      </w:r>
    </w:p>
    <w:p w14:paraId="3BA01097" w14:textId="77777777" w:rsidR="00362C94" w:rsidRPr="00362C94" w:rsidRDefault="00362C94" w:rsidP="00362C94">
      <w:r w:rsidRPr="00362C94">
        <w:t>}</w:t>
      </w:r>
    </w:p>
    <w:p w14:paraId="06A94D8C" w14:textId="77777777" w:rsidR="00362C94" w:rsidRPr="00362C94" w:rsidRDefault="00362C94" w:rsidP="00362C94">
      <w:pPr>
        <w:numPr>
          <w:ilvl w:val="0"/>
          <w:numId w:val="13"/>
        </w:numPr>
      </w:pPr>
      <w:r w:rsidRPr="00362C94">
        <w:t>Rounded corners and subtle hover effects for interactivity.</w:t>
      </w:r>
    </w:p>
    <w:p w14:paraId="28109B6C" w14:textId="77777777" w:rsidR="00362C94" w:rsidRPr="00362C94" w:rsidRDefault="00362C94" w:rsidP="00362C94">
      <w:r w:rsidRPr="00362C94">
        <w:pict w14:anchorId="675B15E0">
          <v:rect id="_x0000_i1110" style="width:0;height:1.5pt" o:hralign="center" o:hrstd="t" o:hr="t" fillcolor="#a0a0a0" stroked="f"/>
        </w:pict>
      </w:r>
    </w:p>
    <w:p w14:paraId="2027547B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4. Forms and Inputs</w:t>
      </w:r>
    </w:p>
    <w:p w14:paraId="1FE0A8C9" w14:textId="77777777" w:rsidR="00362C94" w:rsidRPr="00362C94" w:rsidRDefault="00362C94" w:rsidP="00362C94">
      <w:proofErr w:type="spellStart"/>
      <w:r w:rsidRPr="00362C94">
        <w:t>css</w:t>
      </w:r>
      <w:proofErr w:type="spellEnd"/>
    </w:p>
    <w:p w14:paraId="08B7E00B" w14:textId="77777777" w:rsidR="00362C94" w:rsidRPr="00362C94" w:rsidRDefault="00362C94" w:rsidP="00362C94">
      <w:proofErr w:type="spellStart"/>
      <w:r w:rsidRPr="00362C94">
        <w:t>CopyEdit</w:t>
      </w:r>
      <w:proofErr w:type="spellEnd"/>
    </w:p>
    <w:p w14:paraId="111AC23E" w14:textId="77777777" w:rsidR="00362C94" w:rsidRPr="00362C94" w:rsidRDefault="00362C94" w:rsidP="00362C94">
      <w:r w:rsidRPr="00362C94">
        <w:t xml:space="preserve">.form-control {  </w:t>
      </w:r>
    </w:p>
    <w:p w14:paraId="4A9A797F" w14:textId="77777777" w:rsidR="00362C94" w:rsidRPr="00362C94" w:rsidRDefault="00362C94" w:rsidP="00362C94">
      <w:r w:rsidRPr="00362C94">
        <w:t xml:space="preserve">  border-radius: 8px;  </w:t>
      </w:r>
    </w:p>
    <w:p w14:paraId="2333E716" w14:textId="77777777" w:rsidR="00362C94" w:rsidRPr="00362C94" w:rsidRDefault="00362C94" w:rsidP="00362C94">
      <w:r w:rsidRPr="00362C94">
        <w:t xml:space="preserve">  padding: 12px;  </w:t>
      </w:r>
    </w:p>
    <w:p w14:paraId="19350AB1" w14:textId="77777777" w:rsidR="00362C94" w:rsidRPr="00362C94" w:rsidRDefault="00362C94" w:rsidP="00362C94">
      <w:r w:rsidRPr="00362C94">
        <w:t>}</w:t>
      </w:r>
    </w:p>
    <w:p w14:paraId="22E7D7A8" w14:textId="77777777" w:rsidR="00362C94" w:rsidRPr="00362C94" w:rsidRDefault="00362C94" w:rsidP="00362C94"/>
    <w:p w14:paraId="33491A14" w14:textId="77777777" w:rsidR="00362C94" w:rsidRPr="00362C94" w:rsidRDefault="00362C94" w:rsidP="00362C94">
      <w:r w:rsidRPr="00362C94">
        <w:t xml:space="preserve">.input-group-text {  </w:t>
      </w:r>
    </w:p>
    <w:p w14:paraId="167A4723" w14:textId="77777777" w:rsidR="00362C94" w:rsidRPr="00362C94" w:rsidRDefault="00362C94" w:rsidP="00362C94">
      <w:r w:rsidRPr="00362C94">
        <w:t xml:space="preserve">  background-</w:t>
      </w:r>
      <w:proofErr w:type="spellStart"/>
      <w:r w:rsidRPr="00362C94">
        <w:t>color</w:t>
      </w:r>
      <w:proofErr w:type="spellEnd"/>
      <w:r w:rsidRPr="00362C94">
        <w:t xml:space="preserve">: </w:t>
      </w:r>
      <w:proofErr w:type="spellStart"/>
      <w:r w:rsidRPr="00362C94">
        <w:t>rgba</w:t>
      </w:r>
      <w:proofErr w:type="spellEnd"/>
      <w:r w:rsidRPr="00362C94">
        <w:t>(var(--primary-</w:t>
      </w:r>
      <w:proofErr w:type="spellStart"/>
      <w:r w:rsidRPr="00362C94">
        <w:t>color</w:t>
      </w:r>
      <w:proofErr w:type="spellEnd"/>
      <w:r w:rsidRPr="00362C94">
        <w:t xml:space="preserve">), 0.1);  </w:t>
      </w:r>
    </w:p>
    <w:p w14:paraId="6C07C355" w14:textId="77777777" w:rsidR="00362C94" w:rsidRPr="00362C94" w:rsidRDefault="00362C94" w:rsidP="00362C94">
      <w:r w:rsidRPr="00362C94">
        <w:t xml:space="preserve">  border-</w:t>
      </w:r>
      <w:proofErr w:type="spellStart"/>
      <w:r w:rsidRPr="00362C94">
        <w:t>color</w:t>
      </w:r>
      <w:proofErr w:type="spellEnd"/>
      <w:r w:rsidRPr="00362C94">
        <w:t xml:space="preserve">: </w:t>
      </w:r>
      <w:proofErr w:type="spellStart"/>
      <w:r w:rsidRPr="00362C94">
        <w:t>rgba</w:t>
      </w:r>
      <w:proofErr w:type="spellEnd"/>
      <w:r w:rsidRPr="00362C94">
        <w:t>(var(--primary-</w:t>
      </w:r>
      <w:proofErr w:type="spellStart"/>
      <w:r w:rsidRPr="00362C94">
        <w:t>color</w:t>
      </w:r>
      <w:proofErr w:type="spellEnd"/>
      <w:r w:rsidRPr="00362C94">
        <w:t xml:space="preserve">), 0.2);  </w:t>
      </w:r>
    </w:p>
    <w:p w14:paraId="00DD87DF" w14:textId="77777777" w:rsidR="00362C94" w:rsidRPr="00362C94" w:rsidRDefault="00362C94" w:rsidP="00362C94">
      <w:r w:rsidRPr="00362C94">
        <w:t>}</w:t>
      </w:r>
    </w:p>
    <w:p w14:paraId="4DB23061" w14:textId="77777777" w:rsidR="00362C94" w:rsidRPr="00362C94" w:rsidRDefault="00362C94" w:rsidP="00362C94">
      <w:pPr>
        <w:numPr>
          <w:ilvl w:val="0"/>
          <w:numId w:val="14"/>
        </w:numPr>
      </w:pPr>
      <w:r w:rsidRPr="00362C94">
        <w:lastRenderedPageBreak/>
        <w:t xml:space="preserve">Softened edges and styling using the primary </w:t>
      </w:r>
      <w:proofErr w:type="spellStart"/>
      <w:r w:rsidRPr="00362C94">
        <w:t>color</w:t>
      </w:r>
      <w:proofErr w:type="spellEnd"/>
      <w:r w:rsidRPr="00362C94">
        <w:t xml:space="preserve"> in transparency.</w:t>
      </w:r>
    </w:p>
    <w:p w14:paraId="47F6E62F" w14:textId="77777777" w:rsidR="00362C94" w:rsidRPr="00362C94" w:rsidRDefault="00362C94" w:rsidP="00362C94">
      <w:r w:rsidRPr="00362C94">
        <w:pict w14:anchorId="2C632039">
          <v:rect id="_x0000_i1111" style="width:0;height:1.5pt" o:hralign="center" o:hrstd="t" o:hr="t" fillcolor="#a0a0a0" stroked="f"/>
        </w:pict>
      </w:r>
    </w:p>
    <w:p w14:paraId="65E9826C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5. Buttons</w:t>
      </w:r>
    </w:p>
    <w:p w14:paraId="4A3D51E9" w14:textId="77777777" w:rsidR="00362C94" w:rsidRPr="00362C94" w:rsidRDefault="00362C94" w:rsidP="00362C94">
      <w:proofErr w:type="spellStart"/>
      <w:r w:rsidRPr="00362C94">
        <w:t>css</w:t>
      </w:r>
      <w:proofErr w:type="spellEnd"/>
    </w:p>
    <w:p w14:paraId="2D7C27F8" w14:textId="77777777" w:rsidR="00362C94" w:rsidRPr="00362C94" w:rsidRDefault="00362C94" w:rsidP="00362C94">
      <w:proofErr w:type="spellStart"/>
      <w:r w:rsidRPr="00362C94">
        <w:t>CopyEdit</w:t>
      </w:r>
      <w:proofErr w:type="spellEnd"/>
    </w:p>
    <w:p w14:paraId="0F162425" w14:textId="77777777" w:rsidR="00362C94" w:rsidRPr="00362C94" w:rsidRDefault="00362C94" w:rsidP="00362C94">
      <w:r w:rsidRPr="00362C94">
        <w:t>.</w:t>
      </w:r>
      <w:proofErr w:type="spellStart"/>
      <w:r w:rsidRPr="00362C94">
        <w:t>btn</w:t>
      </w:r>
      <w:proofErr w:type="spellEnd"/>
      <w:r w:rsidRPr="00362C94">
        <w:t xml:space="preserve"> {  </w:t>
      </w:r>
    </w:p>
    <w:p w14:paraId="5F756B1E" w14:textId="77777777" w:rsidR="00362C94" w:rsidRPr="00362C94" w:rsidRDefault="00362C94" w:rsidP="00362C94">
      <w:r w:rsidRPr="00362C94">
        <w:t xml:space="preserve">  border-radius: 8px;  </w:t>
      </w:r>
    </w:p>
    <w:p w14:paraId="369B4946" w14:textId="77777777" w:rsidR="00362C94" w:rsidRPr="00362C94" w:rsidRDefault="00362C94" w:rsidP="00362C94">
      <w:r w:rsidRPr="00362C94">
        <w:t xml:space="preserve">  padding: 12px 24px;  </w:t>
      </w:r>
    </w:p>
    <w:p w14:paraId="7E56C111" w14:textId="77777777" w:rsidR="00362C94" w:rsidRPr="00362C94" w:rsidRDefault="00362C94" w:rsidP="00362C94">
      <w:r w:rsidRPr="00362C94">
        <w:t xml:space="preserve">  font-weight: 500;  </w:t>
      </w:r>
    </w:p>
    <w:p w14:paraId="6139A3AF" w14:textId="77777777" w:rsidR="00362C94" w:rsidRPr="00362C94" w:rsidRDefault="00362C94" w:rsidP="00362C94">
      <w:r w:rsidRPr="00362C94">
        <w:t xml:space="preserve">  transition: all 0.2s ease;  </w:t>
      </w:r>
    </w:p>
    <w:p w14:paraId="7B4949CF" w14:textId="77777777" w:rsidR="00362C94" w:rsidRPr="00362C94" w:rsidRDefault="00362C94" w:rsidP="00362C94">
      <w:r w:rsidRPr="00362C94">
        <w:t>}</w:t>
      </w:r>
    </w:p>
    <w:p w14:paraId="45A19737" w14:textId="77777777" w:rsidR="00362C94" w:rsidRPr="00362C94" w:rsidRDefault="00362C94" w:rsidP="00362C94">
      <w:pPr>
        <w:numPr>
          <w:ilvl w:val="0"/>
          <w:numId w:val="15"/>
        </w:numPr>
      </w:pPr>
      <w:r w:rsidRPr="00362C94">
        <w:t>Uniform padding, smooth transitions, and modern look.</w:t>
      </w:r>
    </w:p>
    <w:p w14:paraId="6332ED20" w14:textId="77777777" w:rsidR="00362C94" w:rsidRPr="00362C94" w:rsidRDefault="00362C94" w:rsidP="00362C94">
      <w:r w:rsidRPr="00362C94">
        <w:pict w14:anchorId="71D7E91F">
          <v:rect id="_x0000_i1112" style="width:0;height:1.5pt" o:hralign="center" o:hrstd="t" o:hr="t" fillcolor="#a0a0a0" stroked="f"/>
        </w:pict>
      </w:r>
    </w:p>
    <w:p w14:paraId="33BFBDCA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Interactive Elements and Transitions</w:t>
      </w:r>
    </w:p>
    <w:p w14:paraId="5DE0CE11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Theme Transition</w:t>
      </w:r>
    </w:p>
    <w:p w14:paraId="144E3A4B" w14:textId="77777777" w:rsidR="00362C94" w:rsidRPr="00362C94" w:rsidRDefault="00362C94" w:rsidP="00362C94">
      <w:proofErr w:type="spellStart"/>
      <w:r w:rsidRPr="00362C94">
        <w:t>css</w:t>
      </w:r>
      <w:proofErr w:type="spellEnd"/>
    </w:p>
    <w:p w14:paraId="181F1A1A" w14:textId="77777777" w:rsidR="00362C94" w:rsidRPr="00362C94" w:rsidRDefault="00362C94" w:rsidP="00362C94">
      <w:proofErr w:type="spellStart"/>
      <w:r w:rsidRPr="00362C94">
        <w:t>CopyEdit</w:t>
      </w:r>
      <w:proofErr w:type="spellEnd"/>
    </w:p>
    <w:p w14:paraId="7C391C87" w14:textId="77777777" w:rsidR="00362C94" w:rsidRPr="00362C94" w:rsidRDefault="00362C94" w:rsidP="00362C94">
      <w:r w:rsidRPr="00362C94">
        <w:t xml:space="preserve">body {  </w:t>
      </w:r>
    </w:p>
    <w:p w14:paraId="36085304" w14:textId="77777777" w:rsidR="00362C94" w:rsidRPr="00362C94" w:rsidRDefault="00362C94" w:rsidP="00362C94">
      <w:r w:rsidRPr="00362C94">
        <w:t xml:space="preserve">  transition: all 0.3s ease;  </w:t>
      </w:r>
    </w:p>
    <w:p w14:paraId="7865908C" w14:textId="77777777" w:rsidR="00362C94" w:rsidRPr="00362C94" w:rsidRDefault="00362C94" w:rsidP="00362C94">
      <w:r w:rsidRPr="00362C94">
        <w:t>}</w:t>
      </w:r>
    </w:p>
    <w:p w14:paraId="6B6751BA" w14:textId="77777777" w:rsidR="00362C94" w:rsidRPr="00362C94" w:rsidRDefault="00362C94" w:rsidP="00362C94">
      <w:pPr>
        <w:numPr>
          <w:ilvl w:val="0"/>
          <w:numId w:val="16"/>
        </w:numPr>
      </w:pPr>
      <w:r w:rsidRPr="00362C94">
        <w:t xml:space="preserve">Smooth background and text </w:t>
      </w:r>
      <w:proofErr w:type="spellStart"/>
      <w:r w:rsidRPr="00362C94">
        <w:t>color</w:t>
      </w:r>
      <w:proofErr w:type="spellEnd"/>
      <w:r w:rsidRPr="00362C94">
        <w:t xml:space="preserve"> change during theme toggle.</w:t>
      </w:r>
    </w:p>
    <w:p w14:paraId="75B74AF9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Hover Effects</w:t>
      </w:r>
    </w:p>
    <w:p w14:paraId="13C41CC9" w14:textId="77777777" w:rsidR="00362C94" w:rsidRPr="00362C94" w:rsidRDefault="00362C94" w:rsidP="00362C94">
      <w:pPr>
        <w:numPr>
          <w:ilvl w:val="0"/>
          <w:numId w:val="17"/>
        </w:numPr>
      </w:pPr>
      <w:r w:rsidRPr="00362C94">
        <w:t>.card lifts on hover.</w:t>
      </w:r>
    </w:p>
    <w:p w14:paraId="6590F4E7" w14:textId="77777777" w:rsidR="00362C94" w:rsidRPr="00362C94" w:rsidRDefault="00362C94" w:rsidP="00362C94">
      <w:pPr>
        <w:numPr>
          <w:ilvl w:val="0"/>
          <w:numId w:val="17"/>
        </w:numPr>
      </w:pPr>
      <w:r w:rsidRPr="00362C94">
        <w:t>.</w:t>
      </w:r>
      <w:proofErr w:type="spellStart"/>
      <w:r w:rsidRPr="00362C94">
        <w:t>btn</w:t>
      </w:r>
      <w:proofErr w:type="spellEnd"/>
      <w:r w:rsidRPr="00362C94">
        <w:t xml:space="preserve"> and .form-control use transitions for </w:t>
      </w:r>
      <w:proofErr w:type="spellStart"/>
      <w:r w:rsidRPr="00362C94">
        <w:t>color</w:t>
      </w:r>
      <w:proofErr w:type="spellEnd"/>
      <w:r w:rsidRPr="00362C94">
        <w:t xml:space="preserve"> and shadow.</w:t>
      </w:r>
    </w:p>
    <w:p w14:paraId="0510305E" w14:textId="77777777" w:rsidR="00362C94" w:rsidRPr="00362C94" w:rsidRDefault="00362C94" w:rsidP="00362C94">
      <w:r w:rsidRPr="00362C94">
        <w:pict w14:anchorId="03172FDE">
          <v:rect id="_x0000_i1113" style="width:0;height:1.5pt" o:hralign="center" o:hrstd="t" o:hr="t" fillcolor="#a0a0a0" stroked="f"/>
        </w:pict>
      </w:r>
    </w:p>
    <w:p w14:paraId="591C2F95" w14:textId="77777777" w:rsidR="00362C94" w:rsidRPr="00362C94" w:rsidRDefault="00362C94" w:rsidP="00362C94">
      <w:pPr>
        <w:rPr>
          <w:b/>
          <w:bCs/>
          <w:lang w:val="fr-FR"/>
        </w:rPr>
      </w:pPr>
      <w:r w:rsidRPr="00362C94">
        <w:rPr>
          <w:b/>
          <w:bCs/>
          <w:lang w:val="fr-FR"/>
        </w:rPr>
        <w:t>Dark Mode Implementation Details</w:t>
      </w:r>
    </w:p>
    <w:p w14:paraId="295A5221" w14:textId="77777777" w:rsidR="00362C94" w:rsidRPr="00362C94" w:rsidRDefault="00362C94" w:rsidP="00362C94">
      <w:pPr>
        <w:rPr>
          <w:b/>
          <w:bCs/>
          <w:lang w:val="fr-FR"/>
        </w:rPr>
      </w:pPr>
      <w:r w:rsidRPr="00362C94">
        <w:rPr>
          <w:b/>
          <w:bCs/>
          <w:lang w:val="fr-FR"/>
        </w:rPr>
        <w:t>Component Overrides</w:t>
      </w:r>
    </w:p>
    <w:p w14:paraId="090D7E27" w14:textId="77777777" w:rsidR="00362C94" w:rsidRPr="00362C94" w:rsidRDefault="00362C94" w:rsidP="00362C94">
      <w:pPr>
        <w:numPr>
          <w:ilvl w:val="0"/>
          <w:numId w:val="18"/>
        </w:numPr>
      </w:pPr>
      <w:r w:rsidRPr="00362C94">
        <w:rPr>
          <w:b/>
          <w:bCs/>
        </w:rPr>
        <w:t>Cards</w:t>
      </w:r>
      <w:r w:rsidRPr="00362C94">
        <w:t>: Background #2d2d2d with dark borders.</w:t>
      </w:r>
    </w:p>
    <w:p w14:paraId="65AD608D" w14:textId="77777777" w:rsidR="00362C94" w:rsidRPr="00362C94" w:rsidRDefault="00362C94" w:rsidP="00362C94">
      <w:pPr>
        <w:numPr>
          <w:ilvl w:val="0"/>
          <w:numId w:val="18"/>
        </w:numPr>
      </w:pPr>
      <w:r w:rsidRPr="00362C94">
        <w:rPr>
          <w:b/>
          <w:bCs/>
        </w:rPr>
        <w:t>Forms</w:t>
      </w:r>
      <w:r w:rsidRPr="00362C94">
        <w:t>: Inputs use #333 backgrounds and #444 borders.</w:t>
      </w:r>
    </w:p>
    <w:p w14:paraId="475DFEE1" w14:textId="77777777" w:rsidR="00362C94" w:rsidRPr="00362C94" w:rsidRDefault="00362C94" w:rsidP="00362C94">
      <w:pPr>
        <w:numPr>
          <w:ilvl w:val="0"/>
          <w:numId w:val="18"/>
        </w:numPr>
      </w:pPr>
      <w:r w:rsidRPr="00362C94">
        <w:rPr>
          <w:b/>
          <w:bCs/>
        </w:rPr>
        <w:t>Buttons</w:t>
      </w:r>
      <w:r w:rsidRPr="00362C94">
        <w:t>: Use --secondary-</w:t>
      </w:r>
      <w:proofErr w:type="spellStart"/>
      <w:r w:rsidRPr="00362C94">
        <w:t>color</w:t>
      </w:r>
      <w:proofErr w:type="spellEnd"/>
      <w:r w:rsidRPr="00362C94">
        <w:t xml:space="preserve"> with hover contrast adjustments.</w:t>
      </w:r>
    </w:p>
    <w:p w14:paraId="7C07C8AA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Utility Classes</w:t>
      </w:r>
    </w:p>
    <w:p w14:paraId="51AA142C" w14:textId="77777777" w:rsidR="00362C94" w:rsidRPr="00362C94" w:rsidRDefault="00362C94" w:rsidP="00362C94">
      <w:pPr>
        <w:numPr>
          <w:ilvl w:val="0"/>
          <w:numId w:val="19"/>
        </w:numPr>
      </w:pPr>
      <w:r w:rsidRPr="00362C94">
        <w:lastRenderedPageBreak/>
        <w:t xml:space="preserve">.filter-invert inverts logo </w:t>
      </w:r>
      <w:proofErr w:type="spellStart"/>
      <w:r w:rsidRPr="00362C94">
        <w:t>colors</w:t>
      </w:r>
      <w:proofErr w:type="spellEnd"/>
      <w:r w:rsidRPr="00362C94">
        <w:t xml:space="preserve"> in dark mode dynamically.</w:t>
      </w:r>
    </w:p>
    <w:p w14:paraId="04D4C3EA" w14:textId="77777777" w:rsidR="00362C94" w:rsidRPr="00362C94" w:rsidRDefault="00362C94" w:rsidP="00362C94">
      <w:r w:rsidRPr="00362C94">
        <w:pict w14:anchorId="2B9416D1">
          <v:rect id="_x0000_i1114" style="width:0;height:1.5pt" o:hralign="center" o:hrstd="t" o:hr="t" fillcolor="#a0a0a0" stroked="f"/>
        </w:pict>
      </w:r>
    </w:p>
    <w:p w14:paraId="716C9902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Responsive Design</w:t>
      </w:r>
    </w:p>
    <w:p w14:paraId="6E36D9FC" w14:textId="77777777" w:rsidR="00362C94" w:rsidRPr="00362C94" w:rsidRDefault="00362C94" w:rsidP="00362C94">
      <w:pPr>
        <w:numPr>
          <w:ilvl w:val="0"/>
          <w:numId w:val="20"/>
        </w:numPr>
      </w:pPr>
      <w:r w:rsidRPr="00362C94">
        <w:t xml:space="preserve">Implicitly responsive via </w:t>
      </w:r>
      <w:r w:rsidRPr="00362C94">
        <w:rPr>
          <w:b/>
          <w:bCs/>
        </w:rPr>
        <w:t>Bootstrap's grid system</w:t>
      </w:r>
      <w:r w:rsidRPr="00362C94">
        <w:t xml:space="preserve"> (.row.g-4, .col-</w:t>
      </w:r>
      <w:proofErr w:type="spellStart"/>
      <w:r w:rsidRPr="00362C94">
        <w:t>lg</w:t>
      </w:r>
      <w:proofErr w:type="spellEnd"/>
      <w:r w:rsidRPr="00362C94">
        <w:t>-*).</w:t>
      </w:r>
    </w:p>
    <w:p w14:paraId="495586EA" w14:textId="77777777" w:rsidR="00362C94" w:rsidRPr="00362C94" w:rsidRDefault="00362C94" w:rsidP="00362C94">
      <w:pPr>
        <w:numPr>
          <w:ilvl w:val="0"/>
          <w:numId w:val="20"/>
        </w:numPr>
      </w:pPr>
      <w:r w:rsidRPr="00362C94">
        <w:t>No explicit media queries in account.css; handled via HTML/Bootstrap classes.</w:t>
      </w:r>
    </w:p>
    <w:p w14:paraId="7125AE46" w14:textId="77777777" w:rsidR="00362C94" w:rsidRPr="00362C94" w:rsidRDefault="00362C94" w:rsidP="00362C94">
      <w:r w:rsidRPr="00362C94">
        <w:pict w14:anchorId="6B3C081F">
          <v:rect id="_x0000_i1115" style="width:0;height:1.5pt" o:hralign="center" o:hrstd="t" o:hr="t" fillcolor="#a0a0a0" stroked="f"/>
        </w:pict>
      </w:r>
    </w:p>
    <w:p w14:paraId="4D9BA984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Visual Enhancements</w:t>
      </w:r>
    </w:p>
    <w:p w14:paraId="67C310FB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Shadows</w:t>
      </w:r>
    </w:p>
    <w:p w14:paraId="416F59D4" w14:textId="77777777" w:rsidR="00362C94" w:rsidRPr="00362C94" w:rsidRDefault="00362C94" w:rsidP="00362C94">
      <w:pPr>
        <w:numPr>
          <w:ilvl w:val="0"/>
          <w:numId w:val="21"/>
        </w:numPr>
      </w:pPr>
      <w:r w:rsidRPr="00362C94">
        <w:rPr>
          <w:b/>
          <w:bCs/>
        </w:rPr>
        <w:t>Logo</w:t>
      </w:r>
      <w:r w:rsidRPr="00362C94">
        <w:t xml:space="preserve">: drop-shadow(2px </w:t>
      </w:r>
      <w:proofErr w:type="spellStart"/>
      <w:r w:rsidRPr="00362C94">
        <w:t>2px</w:t>
      </w:r>
      <w:proofErr w:type="spellEnd"/>
      <w:r w:rsidRPr="00362C94">
        <w:t xml:space="preserve"> 4px </w:t>
      </w:r>
      <w:proofErr w:type="spellStart"/>
      <w:r w:rsidRPr="00362C94">
        <w:t>rgba</w:t>
      </w:r>
      <w:proofErr w:type="spellEnd"/>
      <w:r w:rsidRPr="00362C94">
        <w:t>(0,0,0,0.25))</w:t>
      </w:r>
    </w:p>
    <w:p w14:paraId="67D60263" w14:textId="77777777" w:rsidR="00362C94" w:rsidRPr="00362C94" w:rsidRDefault="00362C94" w:rsidP="00362C94">
      <w:pPr>
        <w:numPr>
          <w:ilvl w:val="0"/>
          <w:numId w:val="21"/>
        </w:numPr>
      </w:pPr>
      <w:r w:rsidRPr="00362C94">
        <w:rPr>
          <w:b/>
          <w:bCs/>
        </w:rPr>
        <w:t>Cards</w:t>
      </w:r>
      <w:r w:rsidRPr="00362C94">
        <w:t>: Subtle hover lift effect.</w:t>
      </w:r>
    </w:p>
    <w:p w14:paraId="18269125" w14:textId="77777777" w:rsidR="00362C94" w:rsidRPr="00362C94" w:rsidRDefault="00362C94" w:rsidP="00362C94">
      <w:pPr>
        <w:rPr>
          <w:b/>
          <w:bCs/>
        </w:rPr>
      </w:pPr>
      <w:r w:rsidRPr="00362C94">
        <w:rPr>
          <w:b/>
          <w:bCs/>
        </w:rPr>
        <w:t>Gradients</w:t>
      </w:r>
    </w:p>
    <w:p w14:paraId="1A9AF19D" w14:textId="77777777" w:rsidR="00362C94" w:rsidRPr="00362C94" w:rsidRDefault="00362C94" w:rsidP="00362C94">
      <w:pPr>
        <w:numPr>
          <w:ilvl w:val="0"/>
          <w:numId w:val="22"/>
        </w:numPr>
      </w:pPr>
      <w:r w:rsidRPr="00362C94">
        <w:t xml:space="preserve">Header overlay uses a </w:t>
      </w:r>
      <w:r w:rsidRPr="00362C94">
        <w:rPr>
          <w:b/>
          <w:bCs/>
        </w:rPr>
        <w:t>45-degree linear gradient</w:t>
      </w:r>
      <w:r w:rsidRPr="00362C94">
        <w:t xml:space="preserve"> for depth and styling.</w:t>
      </w:r>
    </w:p>
    <w:p w14:paraId="63985094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DBE"/>
    <w:multiLevelType w:val="multilevel"/>
    <w:tmpl w:val="2886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47812"/>
    <w:multiLevelType w:val="multilevel"/>
    <w:tmpl w:val="3C78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F070D"/>
    <w:multiLevelType w:val="multilevel"/>
    <w:tmpl w:val="3E06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D470D"/>
    <w:multiLevelType w:val="multilevel"/>
    <w:tmpl w:val="0652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42DA1"/>
    <w:multiLevelType w:val="multilevel"/>
    <w:tmpl w:val="65B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5481C"/>
    <w:multiLevelType w:val="multilevel"/>
    <w:tmpl w:val="2E1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80647"/>
    <w:multiLevelType w:val="multilevel"/>
    <w:tmpl w:val="E19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32E30"/>
    <w:multiLevelType w:val="multilevel"/>
    <w:tmpl w:val="317C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96D8A"/>
    <w:multiLevelType w:val="multilevel"/>
    <w:tmpl w:val="2956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72858"/>
    <w:multiLevelType w:val="multilevel"/>
    <w:tmpl w:val="C3FA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E1231"/>
    <w:multiLevelType w:val="multilevel"/>
    <w:tmpl w:val="0E2A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6656D"/>
    <w:multiLevelType w:val="multilevel"/>
    <w:tmpl w:val="949E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A3781"/>
    <w:multiLevelType w:val="multilevel"/>
    <w:tmpl w:val="254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C2C57"/>
    <w:multiLevelType w:val="multilevel"/>
    <w:tmpl w:val="914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B0ED1"/>
    <w:multiLevelType w:val="multilevel"/>
    <w:tmpl w:val="181A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65EB7"/>
    <w:multiLevelType w:val="multilevel"/>
    <w:tmpl w:val="D5EC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04892"/>
    <w:multiLevelType w:val="multilevel"/>
    <w:tmpl w:val="841A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D67D7"/>
    <w:multiLevelType w:val="multilevel"/>
    <w:tmpl w:val="EC08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D3FA8"/>
    <w:multiLevelType w:val="multilevel"/>
    <w:tmpl w:val="AE66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C5B8F"/>
    <w:multiLevelType w:val="multilevel"/>
    <w:tmpl w:val="80E4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35739"/>
    <w:multiLevelType w:val="multilevel"/>
    <w:tmpl w:val="0084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02E54"/>
    <w:multiLevelType w:val="multilevel"/>
    <w:tmpl w:val="FDB2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191320">
    <w:abstractNumId w:val="4"/>
  </w:num>
  <w:num w:numId="2" w16cid:durableId="1625843883">
    <w:abstractNumId w:val="10"/>
  </w:num>
  <w:num w:numId="3" w16cid:durableId="532545802">
    <w:abstractNumId w:val="1"/>
  </w:num>
  <w:num w:numId="4" w16cid:durableId="1434782871">
    <w:abstractNumId w:val="19"/>
  </w:num>
  <w:num w:numId="5" w16cid:durableId="1498109363">
    <w:abstractNumId w:val="9"/>
  </w:num>
  <w:num w:numId="6" w16cid:durableId="1382829785">
    <w:abstractNumId w:val="18"/>
  </w:num>
  <w:num w:numId="7" w16cid:durableId="778522351">
    <w:abstractNumId w:val="3"/>
  </w:num>
  <w:num w:numId="8" w16cid:durableId="1546143492">
    <w:abstractNumId w:val="14"/>
  </w:num>
  <w:num w:numId="9" w16cid:durableId="2054889058">
    <w:abstractNumId w:val="15"/>
  </w:num>
  <w:num w:numId="10" w16cid:durableId="195119449">
    <w:abstractNumId w:val="7"/>
  </w:num>
  <w:num w:numId="11" w16cid:durableId="1987542216">
    <w:abstractNumId w:val="6"/>
  </w:num>
  <w:num w:numId="12" w16cid:durableId="1365667700">
    <w:abstractNumId w:val="0"/>
  </w:num>
  <w:num w:numId="13" w16cid:durableId="1182354044">
    <w:abstractNumId w:val="11"/>
  </w:num>
  <w:num w:numId="14" w16cid:durableId="1654528416">
    <w:abstractNumId w:val="13"/>
  </w:num>
  <w:num w:numId="15" w16cid:durableId="488205813">
    <w:abstractNumId w:val="12"/>
  </w:num>
  <w:num w:numId="16" w16cid:durableId="1701128023">
    <w:abstractNumId w:val="5"/>
  </w:num>
  <w:num w:numId="17" w16cid:durableId="1890458831">
    <w:abstractNumId w:val="16"/>
  </w:num>
  <w:num w:numId="18" w16cid:durableId="213544244">
    <w:abstractNumId w:val="21"/>
  </w:num>
  <w:num w:numId="19" w16cid:durableId="1911571107">
    <w:abstractNumId w:val="2"/>
  </w:num>
  <w:num w:numId="20" w16cid:durableId="939991465">
    <w:abstractNumId w:val="8"/>
  </w:num>
  <w:num w:numId="21" w16cid:durableId="149516624">
    <w:abstractNumId w:val="20"/>
  </w:num>
  <w:num w:numId="22" w16cid:durableId="404418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74"/>
    <w:rsid w:val="00150AA8"/>
    <w:rsid w:val="0017228E"/>
    <w:rsid w:val="00362C94"/>
    <w:rsid w:val="005D28D2"/>
    <w:rsid w:val="00CE5E74"/>
    <w:rsid w:val="00D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AAEB"/>
  <w15:chartTrackingRefBased/>
  <w15:docId w15:val="{7DE14894-A17B-4617-94E7-23130C29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7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6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04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628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4137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8635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4735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7222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3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1438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354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4827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707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1838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2428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7658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971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1390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Ramzan Iqbal</cp:lastModifiedBy>
  <cp:revision>2</cp:revision>
  <dcterms:created xsi:type="dcterms:W3CDTF">2025-04-03T10:40:00Z</dcterms:created>
  <dcterms:modified xsi:type="dcterms:W3CDTF">2025-04-06T20:46:00Z</dcterms:modified>
</cp:coreProperties>
</file>