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5AE7F" w14:textId="699ECCBB" w:rsidR="00113953" w:rsidRPr="00113953" w:rsidRDefault="00113953" w:rsidP="00113953">
      <w:pPr>
        <w:rPr>
          <w:b/>
          <w:bCs/>
        </w:rPr>
      </w:pPr>
      <w:r w:rsidRPr="00113953">
        <w:rPr>
          <w:b/>
          <w:bCs/>
        </w:rPr>
        <w:t>CSS Code Inspection for Dark Mode</w:t>
      </w:r>
      <w:r>
        <w:rPr>
          <w:b/>
          <w:bCs/>
        </w:rPr>
        <w:t>.css</w:t>
      </w:r>
    </w:p>
    <w:p w14:paraId="66D434E5" w14:textId="77777777" w:rsidR="00113953" w:rsidRPr="00113953" w:rsidRDefault="00113953" w:rsidP="00113953">
      <w:pPr>
        <w:rPr>
          <w:b/>
          <w:bCs/>
        </w:rPr>
      </w:pPr>
      <w:r w:rsidRPr="00113953">
        <w:rPr>
          <w:b/>
          <w:bCs/>
        </w:rPr>
        <w:t>General Overview:</w:t>
      </w:r>
    </w:p>
    <w:p w14:paraId="75FE31A5" w14:textId="77777777" w:rsidR="00113953" w:rsidRPr="00113953" w:rsidRDefault="00113953" w:rsidP="00113953">
      <w:r w:rsidRPr="00113953">
        <w:t>The CSS provided is mainly for creating a dark theme version of a web page. It customizes several elements, such as the navigation bar, header, footer, buttons, dropdowns, charts, and stat cards, ensuring the page is suitable for dark mode. It uses CSS variables for theming and responsive adjustments for different elements.</w:t>
      </w:r>
    </w:p>
    <w:p w14:paraId="33C37BD5" w14:textId="743502AF" w:rsidR="00113953" w:rsidRPr="00113953" w:rsidRDefault="00113953" w:rsidP="00113953"/>
    <w:p w14:paraId="6D725BA4" w14:textId="77777777" w:rsidR="00113953" w:rsidRPr="00113953" w:rsidRDefault="00113953" w:rsidP="00113953">
      <w:pPr>
        <w:rPr>
          <w:b/>
          <w:bCs/>
        </w:rPr>
      </w:pPr>
      <w:r w:rsidRPr="00113953">
        <w:rPr>
          <w:b/>
          <w:bCs/>
        </w:rPr>
        <w:t>Variables:</w:t>
      </w:r>
    </w:p>
    <w:p w14:paraId="5732846F" w14:textId="77777777" w:rsidR="00113953" w:rsidRPr="00113953" w:rsidRDefault="00113953" w:rsidP="00113953">
      <w:pPr>
        <w:numPr>
          <w:ilvl w:val="0"/>
          <w:numId w:val="1"/>
        </w:numPr>
      </w:pPr>
      <w:r w:rsidRPr="00113953">
        <w:rPr>
          <w:b/>
          <w:bCs/>
        </w:rPr>
        <w:t>Root Variables</w:t>
      </w:r>
      <w:r w:rsidRPr="00113953">
        <w:t xml:space="preserve"> are used to define </w:t>
      </w:r>
      <w:proofErr w:type="spellStart"/>
      <w:r w:rsidRPr="00113953">
        <w:t>colors</w:t>
      </w:r>
      <w:proofErr w:type="spellEnd"/>
      <w:r w:rsidRPr="00113953">
        <w:t xml:space="preserve"> and other consistent properties that will be applied throughout the theme:</w:t>
      </w:r>
    </w:p>
    <w:p w14:paraId="480F78DB" w14:textId="77777777" w:rsidR="00113953" w:rsidRPr="00113953" w:rsidRDefault="00113953" w:rsidP="00113953">
      <w:pPr>
        <w:numPr>
          <w:ilvl w:val="1"/>
          <w:numId w:val="1"/>
        </w:numPr>
      </w:pPr>
      <w:r w:rsidRPr="00113953">
        <w:t>--primary-dark-blue: A dark blue shade.</w:t>
      </w:r>
    </w:p>
    <w:p w14:paraId="149C3DEE" w14:textId="77777777" w:rsidR="00113953" w:rsidRPr="00113953" w:rsidRDefault="00113953" w:rsidP="00113953">
      <w:pPr>
        <w:numPr>
          <w:ilvl w:val="1"/>
          <w:numId w:val="1"/>
        </w:numPr>
      </w:pPr>
      <w:r w:rsidRPr="00113953">
        <w:t>--secondary-blue: A medium blue shade.</w:t>
      </w:r>
    </w:p>
    <w:p w14:paraId="49009B2B" w14:textId="77777777" w:rsidR="00113953" w:rsidRPr="00113953" w:rsidRDefault="00113953" w:rsidP="00113953">
      <w:pPr>
        <w:numPr>
          <w:ilvl w:val="1"/>
          <w:numId w:val="1"/>
        </w:numPr>
      </w:pPr>
      <w:r w:rsidRPr="00113953">
        <w:t>--deep-navy: A darker navy blue.</w:t>
      </w:r>
    </w:p>
    <w:p w14:paraId="374D93F1" w14:textId="77777777" w:rsidR="00113953" w:rsidRPr="00113953" w:rsidRDefault="00113953" w:rsidP="00113953">
      <w:pPr>
        <w:numPr>
          <w:ilvl w:val="1"/>
          <w:numId w:val="1"/>
        </w:numPr>
      </w:pPr>
      <w:r w:rsidRPr="00113953">
        <w:t>--light-blue: A lighter blue.</w:t>
      </w:r>
    </w:p>
    <w:p w14:paraId="36315DCB" w14:textId="77777777" w:rsidR="00113953" w:rsidRPr="00113953" w:rsidRDefault="00113953" w:rsidP="00113953">
      <w:pPr>
        <w:numPr>
          <w:ilvl w:val="1"/>
          <w:numId w:val="1"/>
        </w:numPr>
      </w:pPr>
      <w:r w:rsidRPr="00113953">
        <w:t xml:space="preserve">--accent-blue: A medium blue accent </w:t>
      </w:r>
      <w:proofErr w:type="spellStart"/>
      <w:r w:rsidRPr="00113953">
        <w:t>color</w:t>
      </w:r>
      <w:proofErr w:type="spellEnd"/>
      <w:r w:rsidRPr="00113953">
        <w:t xml:space="preserve"> for buttons and links.</w:t>
      </w:r>
    </w:p>
    <w:p w14:paraId="1EE7F509" w14:textId="77777777" w:rsidR="00113953" w:rsidRPr="00113953" w:rsidRDefault="00113953" w:rsidP="00113953">
      <w:pPr>
        <w:numPr>
          <w:ilvl w:val="1"/>
          <w:numId w:val="1"/>
        </w:numPr>
      </w:pPr>
      <w:r w:rsidRPr="00113953">
        <w:t xml:space="preserve">--stat-card-bg: The background </w:t>
      </w:r>
      <w:proofErr w:type="spellStart"/>
      <w:r w:rsidRPr="00113953">
        <w:t>color</w:t>
      </w:r>
      <w:proofErr w:type="spellEnd"/>
      <w:r w:rsidRPr="00113953">
        <w:t xml:space="preserve"> for the stat cards.</w:t>
      </w:r>
    </w:p>
    <w:p w14:paraId="43B02E44" w14:textId="77777777" w:rsidR="00113953" w:rsidRPr="00113953" w:rsidRDefault="00113953" w:rsidP="00113953">
      <w:pPr>
        <w:numPr>
          <w:ilvl w:val="1"/>
          <w:numId w:val="1"/>
        </w:numPr>
      </w:pPr>
      <w:r w:rsidRPr="00113953">
        <w:t xml:space="preserve">--stat-card-border: Border </w:t>
      </w:r>
      <w:proofErr w:type="spellStart"/>
      <w:r w:rsidRPr="00113953">
        <w:t>color</w:t>
      </w:r>
      <w:proofErr w:type="spellEnd"/>
      <w:r w:rsidRPr="00113953">
        <w:t xml:space="preserve"> for stat cards.</w:t>
      </w:r>
    </w:p>
    <w:p w14:paraId="58EBB1EE" w14:textId="77777777" w:rsidR="00113953" w:rsidRPr="00113953" w:rsidRDefault="00113953" w:rsidP="00113953">
      <w:r w:rsidRPr="00113953">
        <w:t xml:space="preserve">These variables help maintain a consistent </w:t>
      </w:r>
      <w:proofErr w:type="spellStart"/>
      <w:r w:rsidRPr="00113953">
        <w:t>color</w:t>
      </w:r>
      <w:proofErr w:type="spellEnd"/>
      <w:r w:rsidRPr="00113953">
        <w:t xml:space="preserve"> palette and make it easier to adjust the theme by modifying just these root variables.</w:t>
      </w:r>
    </w:p>
    <w:p w14:paraId="6515DF62" w14:textId="1C83AC00" w:rsidR="00113953" w:rsidRPr="00113953" w:rsidRDefault="00113953" w:rsidP="00113953"/>
    <w:p w14:paraId="1327B056" w14:textId="77777777" w:rsidR="00113953" w:rsidRPr="00113953" w:rsidRDefault="00113953" w:rsidP="00113953">
      <w:pPr>
        <w:rPr>
          <w:b/>
          <w:bCs/>
        </w:rPr>
      </w:pPr>
      <w:r w:rsidRPr="00113953">
        <w:rPr>
          <w:b/>
          <w:bCs/>
        </w:rPr>
        <w:t>Global Styles:</w:t>
      </w:r>
    </w:p>
    <w:p w14:paraId="74A47EC6" w14:textId="77777777" w:rsidR="00113953" w:rsidRPr="00113953" w:rsidRDefault="00113953" w:rsidP="00113953">
      <w:pPr>
        <w:numPr>
          <w:ilvl w:val="0"/>
          <w:numId w:val="2"/>
        </w:numPr>
      </w:pPr>
      <w:r w:rsidRPr="00113953">
        <w:rPr>
          <w:b/>
          <w:bCs/>
        </w:rPr>
        <w:t>Universal Selector (*)</w:t>
      </w:r>
      <w:r w:rsidRPr="00113953">
        <w:t>:</w:t>
      </w:r>
    </w:p>
    <w:p w14:paraId="65A06039" w14:textId="77777777" w:rsidR="00113953" w:rsidRPr="00113953" w:rsidRDefault="00113953" w:rsidP="00113953">
      <w:pPr>
        <w:numPr>
          <w:ilvl w:val="1"/>
          <w:numId w:val="2"/>
        </w:numPr>
      </w:pPr>
      <w:r w:rsidRPr="00113953">
        <w:t>Resets margin, padding, and box-sizing to border-box for all elements, ensuring a consistent layout.</w:t>
      </w:r>
    </w:p>
    <w:p w14:paraId="549852EE" w14:textId="77777777" w:rsidR="00113953" w:rsidRPr="00113953" w:rsidRDefault="00113953" w:rsidP="00113953">
      <w:pPr>
        <w:numPr>
          <w:ilvl w:val="1"/>
          <w:numId w:val="2"/>
        </w:numPr>
      </w:pPr>
      <w:r w:rsidRPr="00113953">
        <w:t>Uses Arial as the base font for the page.</w:t>
      </w:r>
    </w:p>
    <w:p w14:paraId="72B267B3" w14:textId="74B78D45" w:rsidR="00113953" w:rsidRPr="00113953" w:rsidRDefault="00113953" w:rsidP="00113953"/>
    <w:p w14:paraId="414125CE" w14:textId="77777777" w:rsidR="00113953" w:rsidRPr="00113953" w:rsidRDefault="00113953" w:rsidP="00113953">
      <w:pPr>
        <w:rPr>
          <w:b/>
          <w:bCs/>
        </w:rPr>
      </w:pPr>
      <w:r w:rsidRPr="00113953">
        <w:rPr>
          <w:b/>
          <w:bCs/>
        </w:rPr>
        <w:t>Header and Navigation:</w:t>
      </w:r>
    </w:p>
    <w:p w14:paraId="7B541956" w14:textId="77777777" w:rsidR="00113953" w:rsidRPr="00113953" w:rsidRDefault="00113953" w:rsidP="00113953">
      <w:pPr>
        <w:numPr>
          <w:ilvl w:val="0"/>
          <w:numId w:val="3"/>
        </w:numPr>
      </w:pPr>
      <w:r w:rsidRPr="00113953">
        <w:rPr>
          <w:b/>
          <w:bCs/>
        </w:rPr>
        <w:t>Main Header</w:t>
      </w:r>
      <w:r w:rsidRPr="00113953">
        <w:t>:</w:t>
      </w:r>
    </w:p>
    <w:p w14:paraId="645CFFB6" w14:textId="77777777" w:rsidR="00113953" w:rsidRPr="00113953" w:rsidRDefault="00113953" w:rsidP="00113953">
      <w:pPr>
        <w:numPr>
          <w:ilvl w:val="1"/>
          <w:numId w:val="3"/>
        </w:numPr>
      </w:pPr>
      <w:r w:rsidRPr="00113953">
        <w:t>The header has a background image (rakusens_header.png) set to cover the entire header area and is positioned centrally.</w:t>
      </w:r>
    </w:p>
    <w:p w14:paraId="5ECAD28A" w14:textId="77777777" w:rsidR="00113953" w:rsidRPr="00113953" w:rsidRDefault="00113953" w:rsidP="00113953">
      <w:pPr>
        <w:numPr>
          <w:ilvl w:val="1"/>
          <w:numId w:val="3"/>
        </w:numPr>
      </w:pPr>
      <w:r w:rsidRPr="00113953">
        <w:lastRenderedPageBreak/>
        <w:t>The main-header height is fixed at 150px, which may need to be adjusted based on the actual header image size.</w:t>
      </w:r>
    </w:p>
    <w:p w14:paraId="25FBE7C7" w14:textId="77777777" w:rsidR="00113953" w:rsidRPr="00113953" w:rsidRDefault="00113953" w:rsidP="00113953">
      <w:pPr>
        <w:numPr>
          <w:ilvl w:val="0"/>
          <w:numId w:val="3"/>
        </w:numPr>
      </w:pPr>
      <w:r w:rsidRPr="00113953">
        <w:rPr>
          <w:b/>
          <w:bCs/>
        </w:rPr>
        <w:t>Navigation Bar</w:t>
      </w:r>
      <w:r w:rsidRPr="00113953">
        <w:t>:</w:t>
      </w:r>
    </w:p>
    <w:p w14:paraId="4BF7897F" w14:textId="77777777" w:rsidR="00113953" w:rsidRPr="00113953" w:rsidRDefault="00113953" w:rsidP="00113953">
      <w:pPr>
        <w:numPr>
          <w:ilvl w:val="1"/>
          <w:numId w:val="3"/>
        </w:numPr>
      </w:pPr>
      <w:proofErr w:type="gramStart"/>
      <w:r w:rsidRPr="00113953">
        <w:t>The .main</w:t>
      </w:r>
      <w:proofErr w:type="gramEnd"/>
      <w:r w:rsidRPr="00113953">
        <w:t>-nav has padding and uses a box shadow for a subtle floating effect.</w:t>
      </w:r>
    </w:p>
    <w:p w14:paraId="72629C8F" w14:textId="77777777" w:rsidR="00113953" w:rsidRPr="00113953" w:rsidRDefault="00113953" w:rsidP="00113953">
      <w:pPr>
        <w:numPr>
          <w:ilvl w:val="1"/>
          <w:numId w:val="3"/>
        </w:numPr>
      </w:pPr>
      <w:r w:rsidRPr="00113953">
        <w:t>.nav-link: White text is used for navigation links with padding and a border-radius of 4px for rounded corners. The links transition smoothly on hover.</w:t>
      </w:r>
    </w:p>
    <w:p w14:paraId="4C1D0878" w14:textId="77777777" w:rsidR="00113953" w:rsidRPr="00113953" w:rsidRDefault="00113953" w:rsidP="00113953">
      <w:pPr>
        <w:numPr>
          <w:ilvl w:val="1"/>
          <w:numId w:val="3"/>
        </w:numPr>
      </w:pPr>
      <w:proofErr w:type="gramStart"/>
      <w:r w:rsidRPr="00113953">
        <w:t>.main</w:t>
      </w:r>
      <w:proofErr w:type="gramEnd"/>
      <w:r w:rsidRPr="00113953">
        <w:t>-nav .nav-</w:t>
      </w:r>
      <w:proofErr w:type="spellStart"/>
      <w:r w:rsidRPr="00113953">
        <w:t>link.active</w:t>
      </w:r>
      <w:proofErr w:type="spellEnd"/>
      <w:r w:rsidRPr="00113953">
        <w:t xml:space="preserve">: Highlights active links by changing their background to the primary-dark-blue </w:t>
      </w:r>
      <w:proofErr w:type="spellStart"/>
      <w:r w:rsidRPr="00113953">
        <w:t>color</w:t>
      </w:r>
      <w:proofErr w:type="spellEnd"/>
      <w:r w:rsidRPr="00113953">
        <w:t>.</w:t>
      </w:r>
    </w:p>
    <w:p w14:paraId="10DABA70" w14:textId="77777777" w:rsidR="00113953" w:rsidRPr="00113953" w:rsidRDefault="00113953" w:rsidP="00113953">
      <w:pPr>
        <w:numPr>
          <w:ilvl w:val="1"/>
          <w:numId w:val="3"/>
        </w:numPr>
      </w:pPr>
      <w:r w:rsidRPr="00113953">
        <w:rPr>
          <w:b/>
          <w:bCs/>
        </w:rPr>
        <w:t>Dark Mode</w:t>
      </w:r>
      <w:r w:rsidRPr="00113953">
        <w:t>:</w:t>
      </w:r>
    </w:p>
    <w:p w14:paraId="322F222C" w14:textId="77777777" w:rsidR="00113953" w:rsidRPr="00113953" w:rsidRDefault="00113953" w:rsidP="00113953">
      <w:pPr>
        <w:numPr>
          <w:ilvl w:val="2"/>
          <w:numId w:val="3"/>
        </w:numPr>
      </w:pPr>
      <w:r w:rsidRPr="00113953">
        <w:t>When the data-theme="dark" attribute is set on the page, the main-nav background changes to deep-navy with a border at the bottom of secondary-blue, adapting to the dark theme.</w:t>
      </w:r>
    </w:p>
    <w:p w14:paraId="553EB066" w14:textId="71B7A2F1" w:rsidR="00113953" w:rsidRPr="00113953" w:rsidRDefault="00113953" w:rsidP="00113953"/>
    <w:p w14:paraId="61021EA8" w14:textId="77777777" w:rsidR="00113953" w:rsidRPr="00113953" w:rsidRDefault="00113953" w:rsidP="00113953">
      <w:pPr>
        <w:rPr>
          <w:b/>
          <w:bCs/>
        </w:rPr>
      </w:pPr>
      <w:r w:rsidRPr="00113953">
        <w:rPr>
          <w:b/>
          <w:bCs/>
        </w:rPr>
        <w:t>Dropdown Menu Styles:</w:t>
      </w:r>
    </w:p>
    <w:p w14:paraId="295EF890" w14:textId="77777777" w:rsidR="00113953" w:rsidRPr="00113953" w:rsidRDefault="00113953" w:rsidP="00113953">
      <w:pPr>
        <w:numPr>
          <w:ilvl w:val="0"/>
          <w:numId w:val="4"/>
        </w:numPr>
      </w:pPr>
      <w:proofErr w:type="gramStart"/>
      <w:r w:rsidRPr="00113953">
        <w:t>The .account</w:t>
      </w:r>
      <w:proofErr w:type="gramEnd"/>
      <w:r w:rsidRPr="00113953">
        <w:t>-dropdown contains a button for showing a dropdown menu.</w:t>
      </w:r>
    </w:p>
    <w:p w14:paraId="3B726482" w14:textId="77777777" w:rsidR="00113953" w:rsidRPr="00113953" w:rsidRDefault="00113953" w:rsidP="00113953">
      <w:pPr>
        <w:numPr>
          <w:ilvl w:val="1"/>
          <w:numId w:val="4"/>
        </w:numPr>
      </w:pPr>
      <w:proofErr w:type="gramStart"/>
      <w:r w:rsidRPr="00113953">
        <w:rPr>
          <w:b/>
          <w:bCs/>
        </w:rPr>
        <w:t>.dropdown</w:t>
      </w:r>
      <w:proofErr w:type="gramEnd"/>
      <w:r w:rsidRPr="00113953">
        <w:rPr>
          <w:b/>
          <w:bCs/>
        </w:rPr>
        <w:t>-content</w:t>
      </w:r>
      <w:r w:rsidRPr="00113953">
        <w:t>: A dropdown menu is hidden by default (display: none) and has a blue background (#004080) with a border radius of 5px and a shadow for depth.</w:t>
      </w:r>
    </w:p>
    <w:p w14:paraId="2E86B1E9" w14:textId="77777777" w:rsidR="00113953" w:rsidRPr="00113953" w:rsidRDefault="00113953" w:rsidP="00113953">
      <w:pPr>
        <w:numPr>
          <w:ilvl w:val="1"/>
          <w:numId w:val="4"/>
        </w:numPr>
      </w:pPr>
      <w:r w:rsidRPr="00113953">
        <w:t>Links inside the dropdown are styled with white text, and a hover effect changes the background to a slightly darker blue (#003366).</w:t>
      </w:r>
    </w:p>
    <w:p w14:paraId="0063F397" w14:textId="77777777" w:rsidR="00113953" w:rsidRPr="00113953" w:rsidRDefault="00113953" w:rsidP="00113953">
      <w:pPr>
        <w:numPr>
          <w:ilvl w:val="1"/>
          <w:numId w:val="4"/>
        </w:numPr>
      </w:pPr>
      <w:r w:rsidRPr="00113953">
        <w:rPr>
          <w:b/>
          <w:bCs/>
        </w:rPr>
        <w:t>Password Toggle</w:t>
      </w:r>
      <w:r w:rsidRPr="00113953">
        <w:t>:</w:t>
      </w:r>
    </w:p>
    <w:p w14:paraId="1584A753" w14:textId="77777777" w:rsidR="00113953" w:rsidRPr="00113953" w:rsidRDefault="00113953" w:rsidP="00113953">
      <w:pPr>
        <w:numPr>
          <w:ilvl w:val="2"/>
          <w:numId w:val="4"/>
        </w:numPr>
      </w:pPr>
      <w:r w:rsidRPr="00113953">
        <w:t>The password-toggle button is positioned at the right side of the input and acts as a toggle to reveal or hide the password.</w:t>
      </w:r>
    </w:p>
    <w:p w14:paraId="1D13C8DD" w14:textId="64209D0A" w:rsidR="00113953" w:rsidRPr="00113953" w:rsidRDefault="00113953" w:rsidP="00113953"/>
    <w:p w14:paraId="1B0D807D" w14:textId="77777777" w:rsidR="00113953" w:rsidRPr="00113953" w:rsidRDefault="00113953" w:rsidP="00113953">
      <w:pPr>
        <w:rPr>
          <w:b/>
          <w:bCs/>
        </w:rPr>
      </w:pPr>
      <w:r w:rsidRPr="00113953">
        <w:rPr>
          <w:b/>
          <w:bCs/>
        </w:rPr>
        <w:t>Login Button:</w:t>
      </w:r>
    </w:p>
    <w:p w14:paraId="56FB75A2" w14:textId="1BA56BF8" w:rsidR="00113953" w:rsidRDefault="00113953" w:rsidP="00113953">
      <w:pPr>
        <w:numPr>
          <w:ilvl w:val="0"/>
          <w:numId w:val="5"/>
        </w:numPr>
      </w:pPr>
      <w:r w:rsidRPr="00113953">
        <w:t xml:space="preserve">The .login-btn is a styled button positioned on the top right of the header. It has a smooth transition effect when hovered, changing its background </w:t>
      </w:r>
      <w:proofErr w:type="spellStart"/>
      <w:r w:rsidRPr="00113953">
        <w:t>color</w:t>
      </w:r>
      <w:proofErr w:type="spellEnd"/>
      <w:r w:rsidRPr="00113953">
        <w:t xml:space="preserve"> to </w:t>
      </w:r>
      <w:proofErr w:type="gramStart"/>
      <w:r w:rsidRPr="00113953">
        <w:t>light-blue</w:t>
      </w:r>
      <w:proofErr w:type="gramEnd"/>
      <w:r w:rsidRPr="00113953">
        <w:t xml:space="preserve">. The button contains text and an icon (based on the </w:t>
      </w:r>
      <w:proofErr w:type="spellStart"/>
      <w:r w:rsidRPr="00113953">
        <w:t>i</w:t>
      </w:r>
      <w:proofErr w:type="spellEnd"/>
      <w:r w:rsidRPr="00113953">
        <w:t xml:space="preserve"> tag).</w:t>
      </w:r>
    </w:p>
    <w:p w14:paraId="41372968" w14:textId="77777777" w:rsidR="00113953" w:rsidRPr="00113953" w:rsidRDefault="00113953" w:rsidP="00113953">
      <w:pPr>
        <w:ind w:left="720"/>
      </w:pPr>
    </w:p>
    <w:p w14:paraId="07DCAD15" w14:textId="77777777" w:rsidR="00113953" w:rsidRPr="00113953" w:rsidRDefault="00113953" w:rsidP="00113953">
      <w:pPr>
        <w:rPr>
          <w:b/>
          <w:bCs/>
        </w:rPr>
      </w:pPr>
      <w:r w:rsidRPr="00113953">
        <w:rPr>
          <w:b/>
          <w:bCs/>
        </w:rPr>
        <w:t>Bootstrap Navbar Styling:</w:t>
      </w:r>
    </w:p>
    <w:p w14:paraId="37E8C151" w14:textId="77777777" w:rsidR="00113953" w:rsidRPr="00113953" w:rsidRDefault="00113953" w:rsidP="00113953">
      <w:pPr>
        <w:numPr>
          <w:ilvl w:val="0"/>
          <w:numId w:val="6"/>
        </w:numPr>
      </w:pPr>
      <w:r w:rsidRPr="00113953">
        <w:lastRenderedPageBreak/>
        <w:t xml:space="preserve">Custom styles are applied to </w:t>
      </w:r>
      <w:proofErr w:type="gramStart"/>
      <w:r w:rsidRPr="00113953">
        <w:t>Bootstrap’s .navbar</w:t>
      </w:r>
      <w:proofErr w:type="gramEnd"/>
      <w:r w:rsidRPr="00113953">
        <w:t xml:space="preserve"> component:</w:t>
      </w:r>
    </w:p>
    <w:p w14:paraId="774D0D39" w14:textId="77777777" w:rsidR="00113953" w:rsidRPr="00113953" w:rsidRDefault="00113953" w:rsidP="00113953">
      <w:pPr>
        <w:numPr>
          <w:ilvl w:val="1"/>
          <w:numId w:val="6"/>
        </w:numPr>
      </w:pPr>
      <w:r w:rsidRPr="00113953">
        <w:t xml:space="preserve">Background </w:t>
      </w:r>
      <w:proofErr w:type="spellStart"/>
      <w:r w:rsidRPr="00113953">
        <w:t>color</w:t>
      </w:r>
      <w:proofErr w:type="spellEnd"/>
      <w:r w:rsidRPr="00113953">
        <w:t xml:space="preserve"> set to secondary-blue and links are styled to be white with a hover effect that changes the background </w:t>
      </w:r>
      <w:proofErr w:type="spellStart"/>
      <w:r w:rsidRPr="00113953">
        <w:t>color</w:t>
      </w:r>
      <w:proofErr w:type="spellEnd"/>
      <w:r w:rsidRPr="00113953">
        <w:t xml:space="preserve"> to </w:t>
      </w:r>
      <w:proofErr w:type="gramStart"/>
      <w:r w:rsidRPr="00113953">
        <w:t>light-blue</w:t>
      </w:r>
      <w:proofErr w:type="gramEnd"/>
      <w:r w:rsidRPr="00113953">
        <w:t>.</w:t>
      </w:r>
    </w:p>
    <w:p w14:paraId="62014AE0" w14:textId="04B3C494" w:rsidR="00113953" w:rsidRPr="00113953" w:rsidRDefault="00113953" w:rsidP="00113953"/>
    <w:p w14:paraId="66A26749" w14:textId="77777777" w:rsidR="00113953" w:rsidRPr="00113953" w:rsidRDefault="00113953" w:rsidP="00113953">
      <w:pPr>
        <w:rPr>
          <w:b/>
          <w:bCs/>
        </w:rPr>
      </w:pPr>
      <w:r w:rsidRPr="00113953">
        <w:rPr>
          <w:b/>
          <w:bCs/>
        </w:rPr>
        <w:t>Container &amp; Layout Elements:</w:t>
      </w:r>
    </w:p>
    <w:p w14:paraId="7F615BA5" w14:textId="77777777" w:rsidR="00113953" w:rsidRPr="00113953" w:rsidRDefault="00113953" w:rsidP="00113953">
      <w:pPr>
        <w:numPr>
          <w:ilvl w:val="0"/>
          <w:numId w:val="7"/>
        </w:numPr>
      </w:pPr>
      <w:r w:rsidRPr="00113953">
        <w:rPr>
          <w:b/>
          <w:bCs/>
        </w:rPr>
        <w:t>Dashboard Container</w:t>
      </w:r>
      <w:r w:rsidRPr="00113953">
        <w:t>:</w:t>
      </w:r>
    </w:p>
    <w:p w14:paraId="5505BA02" w14:textId="77777777" w:rsidR="00113953" w:rsidRPr="00113953" w:rsidRDefault="00113953" w:rsidP="00113953">
      <w:pPr>
        <w:numPr>
          <w:ilvl w:val="1"/>
          <w:numId w:val="7"/>
        </w:numPr>
      </w:pPr>
      <w:r w:rsidRPr="00113953">
        <w:t>The dashboard-container has 20px padding for internal spacing.</w:t>
      </w:r>
    </w:p>
    <w:p w14:paraId="57BDBC50" w14:textId="77777777" w:rsidR="00113953" w:rsidRPr="00113953" w:rsidRDefault="00113953" w:rsidP="00113953">
      <w:pPr>
        <w:numPr>
          <w:ilvl w:val="0"/>
          <w:numId w:val="7"/>
        </w:numPr>
      </w:pPr>
      <w:r w:rsidRPr="00113953">
        <w:rPr>
          <w:b/>
          <w:bCs/>
        </w:rPr>
        <w:t>Stats and Widgets</w:t>
      </w:r>
      <w:r w:rsidRPr="00113953">
        <w:t>:</w:t>
      </w:r>
    </w:p>
    <w:p w14:paraId="24EE1DE2" w14:textId="77777777" w:rsidR="00113953" w:rsidRPr="00113953" w:rsidRDefault="00113953" w:rsidP="00113953">
      <w:pPr>
        <w:numPr>
          <w:ilvl w:val="1"/>
          <w:numId w:val="7"/>
        </w:numPr>
      </w:pPr>
      <w:r w:rsidRPr="00113953">
        <w:rPr>
          <w:b/>
          <w:bCs/>
        </w:rPr>
        <w:t>Small Stat Cards</w:t>
      </w:r>
      <w:r w:rsidRPr="00113953">
        <w:t>:</w:t>
      </w:r>
    </w:p>
    <w:p w14:paraId="5DFD3241" w14:textId="77777777" w:rsidR="00113953" w:rsidRPr="00113953" w:rsidRDefault="00113953" w:rsidP="00113953">
      <w:pPr>
        <w:numPr>
          <w:ilvl w:val="2"/>
          <w:numId w:val="7"/>
        </w:numPr>
      </w:pPr>
      <w:r w:rsidRPr="00113953">
        <w:t xml:space="preserve">small-stat-card: A card displaying statistics with a background </w:t>
      </w:r>
      <w:proofErr w:type="spellStart"/>
      <w:r w:rsidRPr="00113953">
        <w:t>color</w:t>
      </w:r>
      <w:proofErr w:type="spellEnd"/>
      <w:r w:rsidRPr="00113953">
        <w:t xml:space="preserve"> of stat-card-bg, and each card has a slight shadow and border.</w:t>
      </w:r>
    </w:p>
    <w:p w14:paraId="557DC892" w14:textId="77777777" w:rsidR="00113953" w:rsidRPr="00113953" w:rsidRDefault="00113953" w:rsidP="00113953">
      <w:pPr>
        <w:numPr>
          <w:ilvl w:val="2"/>
          <w:numId w:val="7"/>
        </w:numPr>
      </w:pPr>
      <w:r w:rsidRPr="00113953">
        <w:t>The text inside these cards is styled to be bold and blue, ensuring good visibility.</w:t>
      </w:r>
    </w:p>
    <w:p w14:paraId="55846487" w14:textId="77777777" w:rsidR="00113953" w:rsidRPr="00113953" w:rsidRDefault="00113953" w:rsidP="00113953">
      <w:pPr>
        <w:numPr>
          <w:ilvl w:val="1"/>
          <w:numId w:val="7"/>
        </w:numPr>
      </w:pPr>
      <w:r w:rsidRPr="00113953">
        <w:rPr>
          <w:b/>
          <w:bCs/>
        </w:rPr>
        <w:t>Widget Row</w:t>
      </w:r>
      <w:r w:rsidRPr="00113953">
        <w:t>:</w:t>
      </w:r>
    </w:p>
    <w:p w14:paraId="53116090" w14:textId="77777777" w:rsidR="00113953" w:rsidRPr="00113953" w:rsidRDefault="00113953" w:rsidP="00113953">
      <w:pPr>
        <w:numPr>
          <w:ilvl w:val="2"/>
          <w:numId w:val="7"/>
        </w:numPr>
      </w:pPr>
      <w:r w:rsidRPr="00113953">
        <w:t>A widget-row is a flex container for displaying various widgets with a gap of 15px between them.</w:t>
      </w:r>
    </w:p>
    <w:p w14:paraId="5CB26621" w14:textId="41C09387" w:rsidR="00113953" w:rsidRPr="00113953" w:rsidRDefault="00113953" w:rsidP="00113953"/>
    <w:p w14:paraId="4304D675" w14:textId="77777777" w:rsidR="00113953" w:rsidRPr="00113953" w:rsidRDefault="00113953" w:rsidP="00113953">
      <w:pPr>
        <w:rPr>
          <w:b/>
          <w:bCs/>
        </w:rPr>
      </w:pPr>
      <w:r w:rsidRPr="00113953">
        <w:rPr>
          <w:b/>
          <w:bCs/>
        </w:rPr>
        <w:t>Chart Containers and Widgets:</w:t>
      </w:r>
    </w:p>
    <w:p w14:paraId="2BA41182" w14:textId="77777777" w:rsidR="00113953" w:rsidRPr="00113953" w:rsidRDefault="00113953" w:rsidP="00113953">
      <w:pPr>
        <w:numPr>
          <w:ilvl w:val="0"/>
          <w:numId w:val="8"/>
        </w:numPr>
      </w:pPr>
      <w:r w:rsidRPr="00113953">
        <w:rPr>
          <w:b/>
          <w:bCs/>
        </w:rPr>
        <w:t>Chart Containers</w:t>
      </w:r>
      <w:r w:rsidRPr="00113953">
        <w:t>:</w:t>
      </w:r>
    </w:p>
    <w:p w14:paraId="50407B3F" w14:textId="77777777" w:rsidR="00113953" w:rsidRPr="00113953" w:rsidRDefault="00113953" w:rsidP="00113953">
      <w:pPr>
        <w:numPr>
          <w:ilvl w:val="1"/>
          <w:numId w:val="8"/>
        </w:numPr>
      </w:pPr>
      <w:r w:rsidRPr="00113953">
        <w:t>For elements like the pie-chart-container, bar-chart-container, and scatter-chart-container, the background is light (#f8f9fa), with rounded corners and box shadows for a clean, modern look.</w:t>
      </w:r>
    </w:p>
    <w:p w14:paraId="54C5039E" w14:textId="77777777" w:rsidR="00113953" w:rsidRPr="00113953" w:rsidRDefault="00113953" w:rsidP="00113953">
      <w:pPr>
        <w:numPr>
          <w:ilvl w:val="1"/>
          <w:numId w:val="8"/>
        </w:numPr>
      </w:pPr>
      <w:r w:rsidRPr="00113953">
        <w:t>#barChart, #scatterChart, and other chart containers are given 100% width and a height adjustment.</w:t>
      </w:r>
    </w:p>
    <w:p w14:paraId="2528952C" w14:textId="77777777" w:rsidR="00113953" w:rsidRPr="00113953" w:rsidRDefault="00113953" w:rsidP="00113953">
      <w:pPr>
        <w:numPr>
          <w:ilvl w:val="0"/>
          <w:numId w:val="8"/>
        </w:numPr>
      </w:pPr>
      <w:r w:rsidRPr="00113953">
        <w:rPr>
          <w:b/>
          <w:bCs/>
        </w:rPr>
        <w:t>Donut Slider</w:t>
      </w:r>
      <w:r w:rsidRPr="00113953">
        <w:t>:</w:t>
      </w:r>
    </w:p>
    <w:p w14:paraId="20EF8B7C" w14:textId="77777777" w:rsidR="00113953" w:rsidRPr="00113953" w:rsidRDefault="00113953" w:rsidP="00113953">
      <w:pPr>
        <w:numPr>
          <w:ilvl w:val="1"/>
          <w:numId w:val="8"/>
        </w:numPr>
      </w:pPr>
      <w:r w:rsidRPr="00113953">
        <w:t>The donut slider section has a donut-slider styled as a flex container with horizontal scrolling.</w:t>
      </w:r>
    </w:p>
    <w:p w14:paraId="20C6C700" w14:textId="77777777" w:rsidR="00113953" w:rsidRPr="00113953" w:rsidRDefault="00113953" w:rsidP="00113953">
      <w:pPr>
        <w:numPr>
          <w:ilvl w:val="1"/>
          <w:numId w:val="8"/>
        </w:numPr>
      </w:pPr>
      <w:r w:rsidRPr="00113953">
        <w:rPr>
          <w:b/>
          <w:bCs/>
        </w:rPr>
        <w:t>Slider Navigation</w:t>
      </w:r>
      <w:r w:rsidRPr="00113953">
        <w:t xml:space="preserve">: Navigation buttons within the slider are circular, have a background </w:t>
      </w:r>
      <w:proofErr w:type="spellStart"/>
      <w:r w:rsidRPr="00113953">
        <w:t>color</w:t>
      </w:r>
      <w:proofErr w:type="spellEnd"/>
      <w:r w:rsidRPr="00113953">
        <w:t xml:space="preserve"> of secondary-blue, and change on hover to accent-blue.</w:t>
      </w:r>
    </w:p>
    <w:p w14:paraId="04CD1243" w14:textId="3D3A2E42" w:rsidR="00113953" w:rsidRPr="00113953" w:rsidRDefault="00113953" w:rsidP="00113953"/>
    <w:p w14:paraId="4A423DDA" w14:textId="77777777" w:rsidR="00113953" w:rsidRPr="00113953" w:rsidRDefault="00113953" w:rsidP="00113953">
      <w:pPr>
        <w:rPr>
          <w:b/>
          <w:bCs/>
        </w:rPr>
      </w:pPr>
      <w:r w:rsidRPr="00113953">
        <w:rPr>
          <w:b/>
          <w:bCs/>
        </w:rPr>
        <w:t>Form Elements:</w:t>
      </w:r>
    </w:p>
    <w:p w14:paraId="6A4B9FCC" w14:textId="77777777" w:rsidR="00113953" w:rsidRPr="00113953" w:rsidRDefault="00113953" w:rsidP="00113953">
      <w:pPr>
        <w:numPr>
          <w:ilvl w:val="0"/>
          <w:numId w:val="9"/>
        </w:numPr>
      </w:pPr>
      <w:r w:rsidRPr="00113953">
        <w:rPr>
          <w:b/>
          <w:bCs/>
        </w:rPr>
        <w:t>Dropdown Selector</w:t>
      </w:r>
      <w:r w:rsidRPr="00113953">
        <w:t xml:space="preserve"> </w:t>
      </w:r>
      <w:proofErr w:type="gramStart"/>
      <w:r w:rsidRPr="00113953">
        <w:t>(.form</w:t>
      </w:r>
      <w:proofErr w:type="gramEnd"/>
      <w:r w:rsidRPr="00113953">
        <w:t>-select and .sensor-select):</w:t>
      </w:r>
    </w:p>
    <w:p w14:paraId="723E3983" w14:textId="77777777" w:rsidR="00113953" w:rsidRPr="00113953" w:rsidRDefault="00113953" w:rsidP="00113953">
      <w:pPr>
        <w:numPr>
          <w:ilvl w:val="1"/>
          <w:numId w:val="9"/>
        </w:numPr>
      </w:pPr>
      <w:r w:rsidRPr="00113953">
        <w:t>Styled with padding, font adjustments, and a consistent font size across the form.</w:t>
      </w:r>
    </w:p>
    <w:p w14:paraId="58313FB7" w14:textId="2DE21D53" w:rsidR="00113953" w:rsidRPr="00113953" w:rsidRDefault="00113953" w:rsidP="00113953"/>
    <w:p w14:paraId="74662353" w14:textId="77777777" w:rsidR="00113953" w:rsidRPr="00113953" w:rsidRDefault="00113953" w:rsidP="00113953">
      <w:pPr>
        <w:rPr>
          <w:b/>
          <w:bCs/>
        </w:rPr>
      </w:pPr>
      <w:r w:rsidRPr="00113953">
        <w:rPr>
          <w:b/>
          <w:bCs/>
        </w:rPr>
        <w:t>Miscellaneous Components:</w:t>
      </w:r>
    </w:p>
    <w:p w14:paraId="0D660ACF" w14:textId="77777777" w:rsidR="00113953" w:rsidRPr="00113953" w:rsidRDefault="00113953" w:rsidP="00113953">
      <w:pPr>
        <w:numPr>
          <w:ilvl w:val="0"/>
          <w:numId w:val="10"/>
        </w:numPr>
      </w:pPr>
      <w:r w:rsidRPr="00113953">
        <w:rPr>
          <w:b/>
          <w:bCs/>
        </w:rPr>
        <w:t>Clock Widget</w:t>
      </w:r>
      <w:r w:rsidRPr="00113953">
        <w:t>:</w:t>
      </w:r>
    </w:p>
    <w:p w14:paraId="1EB97128" w14:textId="77777777" w:rsidR="00113953" w:rsidRPr="00113953" w:rsidRDefault="00113953" w:rsidP="00113953">
      <w:pPr>
        <w:numPr>
          <w:ilvl w:val="1"/>
          <w:numId w:val="10"/>
        </w:numPr>
      </w:pPr>
      <w:proofErr w:type="gramStart"/>
      <w:r w:rsidRPr="00113953">
        <w:t>The .small</w:t>
      </w:r>
      <w:proofErr w:type="gramEnd"/>
      <w:r w:rsidRPr="00113953">
        <w:t>-clock-widget has a custom linear-gradient background, creating a shiny effect from secondary-blue to deep-navy.</w:t>
      </w:r>
    </w:p>
    <w:p w14:paraId="4B36C9B9" w14:textId="77777777" w:rsidR="00113953" w:rsidRPr="00113953" w:rsidRDefault="00113953" w:rsidP="00113953">
      <w:pPr>
        <w:numPr>
          <w:ilvl w:val="1"/>
          <w:numId w:val="10"/>
        </w:numPr>
      </w:pPr>
      <w:r w:rsidRPr="00113953">
        <w:t>It has a border-radius of 6px and text-shadow to make it stand out.</w:t>
      </w:r>
    </w:p>
    <w:p w14:paraId="0FE58EE8" w14:textId="77777777" w:rsidR="00113953" w:rsidRPr="00113953" w:rsidRDefault="00113953" w:rsidP="00113953">
      <w:pPr>
        <w:numPr>
          <w:ilvl w:val="0"/>
          <w:numId w:val="10"/>
        </w:numPr>
      </w:pPr>
      <w:r w:rsidRPr="00113953">
        <w:rPr>
          <w:b/>
          <w:bCs/>
        </w:rPr>
        <w:t>Scatter Chart Header</w:t>
      </w:r>
      <w:r w:rsidRPr="00113953">
        <w:t>:</w:t>
      </w:r>
    </w:p>
    <w:p w14:paraId="74A825CE" w14:textId="77777777" w:rsidR="00113953" w:rsidRPr="00113953" w:rsidRDefault="00113953" w:rsidP="00113953">
      <w:pPr>
        <w:numPr>
          <w:ilvl w:val="1"/>
          <w:numId w:val="10"/>
        </w:numPr>
      </w:pPr>
      <w:proofErr w:type="gramStart"/>
      <w:r w:rsidRPr="00113953">
        <w:t>.scatter</w:t>
      </w:r>
      <w:proofErr w:type="gramEnd"/>
      <w:r w:rsidRPr="00113953">
        <w:t>-chart-header uses flexbox to display a title and control elements (such as a sensor select dropdown).</w:t>
      </w:r>
    </w:p>
    <w:p w14:paraId="71BF53A2" w14:textId="5AB92022" w:rsidR="00113953" w:rsidRPr="00113953" w:rsidRDefault="00113953" w:rsidP="00113953"/>
    <w:p w14:paraId="53F85B2C" w14:textId="77777777" w:rsidR="00113953" w:rsidRPr="00113953" w:rsidRDefault="00113953" w:rsidP="00113953">
      <w:pPr>
        <w:rPr>
          <w:b/>
          <w:bCs/>
        </w:rPr>
      </w:pPr>
      <w:r w:rsidRPr="00113953">
        <w:rPr>
          <w:b/>
          <w:bCs/>
        </w:rPr>
        <w:t>Dark Mode Specific Styles:</w:t>
      </w:r>
    </w:p>
    <w:p w14:paraId="79CE816B" w14:textId="77777777" w:rsidR="00113953" w:rsidRPr="00113953" w:rsidRDefault="00113953" w:rsidP="00113953">
      <w:pPr>
        <w:numPr>
          <w:ilvl w:val="0"/>
          <w:numId w:val="11"/>
        </w:numPr>
      </w:pPr>
      <w:r w:rsidRPr="00113953">
        <w:t>When the data-theme="dark" is active on the &lt;html&gt; or &lt;body&gt; tag, the styles within this block apply:</w:t>
      </w:r>
    </w:p>
    <w:p w14:paraId="0247EF4B" w14:textId="77777777" w:rsidR="00113953" w:rsidRPr="00113953" w:rsidRDefault="00113953" w:rsidP="00113953">
      <w:pPr>
        <w:numPr>
          <w:ilvl w:val="1"/>
          <w:numId w:val="11"/>
        </w:numPr>
      </w:pPr>
      <w:r w:rsidRPr="00113953">
        <w:rPr>
          <w:b/>
          <w:bCs/>
        </w:rPr>
        <w:t>Navigation Bar</w:t>
      </w:r>
      <w:r w:rsidRPr="00113953">
        <w:t xml:space="preserve">: The background </w:t>
      </w:r>
      <w:proofErr w:type="gramStart"/>
      <w:r w:rsidRPr="00113953">
        <w:t>of .main</w:t>
      </w:r>
      <w:proofErr w:type="gramEnd"/>
      <w:r w:rsidRPr="00113953">
        <w:t>-nav turns dark (deep-navy).</w:t>
      </w:r>
    </w:p>
    <w:p w14:paraId="382BD916" w14:textId="494AB7C0" w:rsidR="00113953" w:rsidRDefault="00113953" w:rsidP="00113953">
      <w:pPr>
        <w:numPr>
          <w:ilvl w:val="0"/>
          <w:numId w:val="11"/>
        </w:numPr>
      </w:pPr>
      <w:r w:rsidRPr="00113953">
        <w:t>This allows for easy toggling between dark and light themes by dynamically adding/removing the data-theme="dark" attribute on the page or body.</w:t>
      </w:r>
    </w:p>
    <w:p w14:paraId="3B7D1DF2" w14:textId="77777777" w:rsidR="00113953" w:rsidRPr="00113953" w:rsidRDefault="00113953" w:rsidP="00113953">
      <w:pPr>
        <w:ind w:left="720"/>
      </w:pPr>
    </w:p>
    <w:p w14:paraId="053405B3" w14:textId="77777777" w:rsidR="00113953" w:rsidRPr="00113953" w:rsidRDefault="00113953" w:rsidP="00113953">
      <w:pPr>
        <w:rPr>
          <w:b/>
          <w:bCs/>
        </w:rPr>
      </w:pPr>
      <w:r w:rsidRPr="00113953">
        <w:rPr>
          <w:b/>
          <w:bCs/>
        </w:rPr>
        <w:t>Improvements &amp; Recommendations:</w:t>
      </w:r>
    </w:p>
    <w:p w14:paraId="37CB5C4D" w14:textId="77777777" w:rsidR="00113953" w:rsidRPr="00113953" w:rsidRDefault="00113953" w:rsidP="00113953">
      <w:pPr>
        <w:numPr>
          <w:ilvl w:val="0"/>
          <w:numId w:val="12"/>
        </w:numPr>
      </w:pPr>
      <w:proofErr w:type="spellStart"/>
      <w:r w:rsidRPr="00113953">
        <w:rPr>
          <w:b/>
          <w:bCs/>
        </w:rPr>
        <w:t>Color</w:t>
      </w:r>
      <w:proofErr w:type="spellEnd"/>
      <w:r w:rsidRPr="00113953">
        <w:rPr>
          <w:b/>
          <w:bCs/>
        </w:rPr>
        <w:t xml:space="preserve"> Contrast</w:t>
      </w:r>
      <w:r w:rsidRPr="00113953">
        <w:t xml:space="preserve">: While the theme is dark, ensure that the text has adequate contrast for readability, especially for elements </w:t>
      </w:r>
      <w:proofErr w:type="gramStart"/>
      <w:r w:rsidRPr="00113953">
        <w:t>like .small</w:t>
      </w:r>
      <w:proofErr w:type="gramEnd"/>
      <w:r w:rsidRPr="00113953">
        <w:t xml:space="preserve">-stat-card p which uses secondary-blue for text. You may want to increase the contrast by adjusting the </w:t>
      </w:r>
      <w:proofErr w:type="spellStart"/>
      <w:r w:rsidRPr="00113953">
        <w:t>color</w:t>
      </w:r>
      <w:proofErr w:type="spellEnd"/>
      <w:r w:rsidRPr="00113953">
        <w:t xml:space="preserve"> or adding a shadow for better visibility.</w:t>
      </w:r>
    </w:p>
    <w:p w14:paraId="0FA0B943" w14:textId="77777777" w:rsidR="00113953" w:rsidRPr="00113953" w:rsidRDefault="00113953" w:rsidP="00113953">
      <w:pPr>
        <w:numPr>
          <w:ilvl w:val="0"/>
          <w:numId w:val="12"/>
        </w:numPr>
      </w:pPr>
      <w:r w:rsidRPr="00113953">
        <w:rPr>
          <w:b/>
          <w:bCs/>
        </w:rPr>
        <w:t>Responsive Design</w:t>
      </w:r>
      <w:r w:rsidRPr="00113953">
        <w:t xml:space="preserve">: Ensure that elements </w:t>
      </w:r>
      <w:proofErr w:type="gramStart"/>
      <w:r w:rsidRPr="00113953">
        <w:t>like .main</w:t>
      </w:r>
      <w:proofErr w:type="gramEnd"/>
      <w:r w:rsidRPr="00113953">
        <w:t>-header, .navbar, and .dashboard-container adjust well on smaller screens. You might consider adding media queries for better responsiveness.</w:t>
      </w:r>
    </w:p>
    <w:p w14:paraId="23EFF72A" w14:textId="77777777" w:rsidR="00113953" w:rsidRPr="00113953" w:rsidRDefault="00113953" w:rsidP="00113953">
      <w:pPr>
        <w:numPr>
          <w:ilvl w:val="0"/>
          <w:numId w:val="12"/>
        </w:numPr>
      </w:pPr>
      <w:r w:rsidRPr="00113953">
        <w:rPr>
          <w:b/>
          <w:bCs/>
        </w:rPr>
        <w:lastRenderedPageBreak/>
        <w:t>Dark Mode</w:t>
      </w:r>
      <w:r w:rsidRPr="00113953">
        <w:t xml:space="preserve">: While the dark mode works well for some elements, consider extending it further (like adjusting chart </w:t>
      </w:r>
      <w:proofErr w:type="spellStart"/>
      <w:r w:rsidRPr="00113953">
        <w:t>colors</w:t>
      </w:r>
      <w:proofErr w:type="spellEnd"/>
      <w:r w:rsidRPr="00113953">
        <w:t xml:space="preserve"> or button states) to fully embrace the dark theme.</w:t>
      </w:r>
    </w:p>
    <w:p w14:paraId="3F3D9D06" w14:textId="77777777" w:rsidR="00113953" w:rsidRDefault="00113953"/>
    <w:sectPr w:rsidR="00113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F2FE5"/>
    <w:multiLevelType w:val="multilevel"/>
    <w:tmpl w:val="4662A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08B2"/>
    <w:multiLevelType w:val="multilevel"/>
    <w:tmpl w:val="8BF22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C2BFB"/>
    <w:multiLevelType w:val="multilevel"/>
    <w:tmpl w:val="F1C2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870E0"/>
    <w:multiLevelType w:val="multilevel"/>
    <w:tmpl w:val="3D90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76AAF"/>
    <w:multiLevelType w:val="multilevel"/>
    <w:tmpl w:val="FC24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92F2A"/>
    <w:multiLevelType w:val="multilevel"/>
    <w:tmpl w:val="15A2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D18F0"/>
    <w:multiLevelType w:val="multilevel"/>
    <w:tmpl w:val="E70C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C1E01"/>
    <w:multiLevelType w:val="multilevel"/>
    <w:tmpl w:val="8696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62D0B"/>
    <w:multiLevelType w:val="multilevel"/>
    <w:tmpl w:val="6ECA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318F8"/>
    <w:multiLevelType w:val="multilevel"/>
    <w:tmpl w:val="1350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66BA4"/>
    <w:multiLevelType w:val="multilevel"/>
    <w:tmpl w:val="7A186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B34A7"/>
    <w:multiLevelType w:val="multilevel"/>
    <w:tmpl w:val="463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159430">
    <w:abstractNumId w:val="1"/>
  </w:num>
  <w:num w:numId="2" w16cid:durableId="465322969">
    <w:abstractNumId w:val="8"/>
  </w:num>
  <w:num w:numId="3" w16cid:durableId="1959482110">
    <w:abstractNumId w:val="0"/>
  </w:num>
  <w:num w:numId="4" w16cid:durableId="1136098132">
    <w:abstractNumId w:val="2"/>
  </w:num>
  <w:num w:numId="5" w16cid:durableId="1862012719">
    <w:abstractNumId w:val="4"/>
  </w:num>
  <w:num w:numId="6" w16cid:durableId="441806709">
    <w:abstractNumId w:val="6"/>
  </w:num>
  <w:num w:numId="7" w16cid:durableId="944768984">
    <w:abstractNumId w:val="5"/>
  </w:num>
  <w:num w:numId="8" w16cid:durableId="56441621">
    <w:abstractNumId w:val="3"/>
  </w:num>
  <w:num w:numId="9" w16cid:durableId="1701936535">
    <w:abstractNumId w:val="10"/>
  </w:num>
  <w:num w:numId="10" w16cid:durableId="43264387">
    <w:abstractNumId w:val="9"/>
  </w:num>
  <w:num w:numId="11" w16cid:durableId="1245069618">
    <w:abstractNumId w:val="7"/>
  </w:num>
  <w:num w:numId="12" w16cid:durableId="19472290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53"/>
    <w:rsid w:val="00113953"/>
    <w:rsid w:val="00E74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5FFA6"/>
  <w15:chartTrackingRefBased/>
  <w15:docId w15:val="{BD209289-A9B9-4A9A-B906-7CA28F44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953"/>
    <w:rPr>
      <w:rFonts w:eastAsiaTheme="majorEastAsia" w:cstheme="majorBidi"/>
      <w:color w:val="272727" w:themeColor="text1" w:themeTint="D8"/>
    </w:rPr>
  </w:style>
  <w:style w:type="paragraph" w:styleId="Title">
    <w:name w:val="Title"/>
    <w:basedOn w:val="Normal"/>
    <w:next w:val="Normal"/>
    <w:link w:val="TitleChar"/>
    <w:uiPriority w:val="10"/>
    <w:qFormat/>
    <w:rsid w:val="0011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953"/>
    <w:pPr>
      <w:spacing w:before="160"/>
      <w:jc w:val="center"/>
    </w:pPr>
    <w:rPr>
      <w:i/>
      <w:iCs/>
      <w:color w:val="404040" w:themeColor="text1" w:themeTint="BF"/>
    </w:rPr>
  </w:style>
  <w:style w:type="character" w:customStyle="1" w:styleId="QuoteChar">
    <w:name w:val="Quote Char"/>
    <w:basedOn w:val="DefaultParagraphFont"/>
    <w:link w:val="Quote"/>
    <w:uiPriority w:val="29"/>
    <w:rsid w:val="00113953"/>
    <w:rPr>
      <w:i/>
      <w:iCs/>
      <w:color w:val="404040" w:themeColor="text1" w:themeTint="BF"/>
    </w:rPr>
  </w:style>
  <w:style w:type="paragraph" w:styleId="ListParagraph">
    <w:name w:val="List Paragraph"/>
    <w:basedOn w:val="Normal"/>
    <w:uiPriority w:val="34"/>
    <w:qFormat/>
    <w:rsid w:val="00113953"/>
    <w:pPr>
      <w:ind w:left="720"/>
      <w:contextualSpacing/>
    </w:pPr>
  </w:style>
  <w:style w:type="character" w:styleId="IntenseEmphasis">
    <w:name w:val="Intense Emphasis"/>
    <w:basedOn w:val="DefaultParagraphFont"/>
    <w:uiPriority w:val="21"/>
    <w:qFormat/>
    <w:rsid w:val="00113953"/>
    <w:rPr>
      <w:i/>
      <w:iCs/>
      <w:color w:val="0F4761" w:themeColor="accent1" w:themeShade="BF"/>
    </w:rPr>
  </w:style>
  <w:style w:type="paragraph" w:styleId="IntenseQuote">
    <w:name w:val="Intense Quote"/>
    <w:basedOn w:val="Normal"/>
    <w:next w:val="Normal"/>
    <w:link w:val="IntenseQuoteChar"/>
    <w:uiPriority w:val="30"/>
    <w:qFormat/>
    <w:rsid w:val="0011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953"/>
    <w:rPr>
      <w:i/>
      <w:iCs/>
      <w:color w:val="0F4761" w:themeColor="accent1" w:themeShade="BF"/>
    </w:rPr>
  </w:style>
  <w:style w:type="character" w:styleId="IntenseReference">
    <w:name w:val="Intense Reference"/>
    <w:basedOn w:val="DefaultParagraphFont"/>
    <w:uiPriority w:val="32"/>
    <w:qFormat/>
    <w:rsid w:val="001139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523600">
      <w:bodyDiv w:val="1"/>
      <w:marLeft w:val="0"/>
      <w:marRight w:val="0"/>
      <w:marTop w:val="0"/>
      <w:marBottom w:val="0"/>
      <w:divBdr>
        <w:top w:val="none" w:sz="0" w:space="0" w:color="auto"/>
        <w:left w:val="none" w:sz="0" w:space="0" w:color="auto"/>
        <w:bottom w:val="none" w:sz="0" w:space="0" w:color="auto"/>
        <w:right w:val="none" w:sz="0" w:space="0" w:color="auto"/>
      </w:divBdr>
    </w:div>
    <w:div w:id="74102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882</Words>
  <Characters>4782</Characters>
  <Application>Microsoft Office Word</Application>
  <DocSecurity>0</DocSecurity>
  <Lines>126</Lines>
  <Paragraphs>71</Paragraphs>
  <ScaleCrop>false</ScaleCrop>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Saiful-Islam Waheed</dc:creator>
  <cp:keywords/>
  <dc:description/>
  <cp:lastModifiedBy>Saiful-Islam Waheed</cp:lastModifiedBy>
  <cp:revision>1</cp:revision>
  <dcterms:created xsi:type="dcterms:W3CDTF">2025-04-05T21:57:00Z</dcterms:created>
  <dcterms:modified xsi:type="dcterms:W3CDTF">2025-04-05T22:07:00Z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9bf9fd5e-6cad-4b8b-a6a5-abf286fa66f3</vt:lpwstr>
  </property>
</Properties>
</file>