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5A0F" w14:textId="77777777" w:rsidR="000B7F83" w:rsidRPr="000B7F83" w:rsidRDefault="000B7F83" w:rsidP="000B7F83">
      <w:pPr>
        <w:spacing w:after="335" w:line="259" w:lineRule="auto"/>
        <w:ind w:left="0" w:firstLine="0"/>
      </w:pPr>
    </w:p>
    <w:p w14:paraId="4D1CCBF6" w14:textId="77777777" w:rsidR="000B7F83" w:rsidRPr="000B7F83" w:rsidRDefault="000B7F83" w:rsidP="000B7F83">
      <w:pPr>
        <w:pStyle w:val="Heading1"/>
        <w:ind w:left="-5"/>
        <w:rPr>
          <w:rFonts w:ascii="Arial" w:hAnsi="Arial" w:cs="Arial"/>
        </w:rPr>
      </w:pPr>
      <w:r w:rsidRPr="000B7F83">
        <w:rPr>
          <w:rFonts w:ascii="Arial" w:hAnsi="Arial" w:cs="Arial"/>
        </w:rPr>
        <w:t xml:space="preserve">Code Inspection for historical-data.css </w:t>
      </w:r>
    </w:p>
    <w:p w14:paraId="64C98664" w14:textId="77777777" w:rsidR="000B7F83" w:rsidRPr="000B7F83" w:rsidRDefault="000B7F83" w:rsidP="000B7F83">
      <w:pPr>
        <w:spacing w:after="258" w:line="259" w:lineRule="auto"/>
        <w:rPr>
          <w:sz w:val="24"/>
        </w:rPr>
      </w:pPr>
      <w:r w:rsidRPr="000B7F83">
        <w:rPr>
          <w:b/>
          <w:sz w:val="24"/>
        </w:rPr>
        <w:t xml:space="preserve">Description: </w:t>
      </w:r>
    </w:p>
    <w:p w14:paraId="223584FE" w14:textId="77777777" w:rsidR="000B7F83" w:rsidRPr="000B7F83" w:rsidRDefault="000B7F83" w:rsidP="000B7F83">
      <w:pPr>
        <w:spacing w:after="248"/>
        <w:rPr>
          <w:sz w:val="24"/>
        </w:rPr>
      </w:pPr>
      <w:r w:rsidRPr="000B7F83">
        <w:rPr>
          <w:sz w:val="24"/>
        </w:rPr>
        <w:t xml:space="preserve">The historical-data.css file provides specific styling for historical.html, overriding and complementing home.css. It focuses on filter controls, data tables, and graph containers. </w:t>
      </w:r>
    </w:p>
    <w:p w14:paraId="7A3BD5DE" w14:textId="77777777" w:rsidR="000B7F83" w:rsidRPr="000B7F83" w:rsidRDefault="000B7F83" w:rsidP="000B7F83">
      <w:pPr>
        <w:spacing w:after="258" w:line="259" w:lineRule="auto"/>
        <w:rPr>
          <w:sz w:val="24"/>
        </w:rPr>
      </w:pPr>
      <w:r w:rsidRPr="000B7F83">
        <w:rPr>
          <w:b/>
          <w:sz w:val="24"/>
        </w:rPr>
        <w:t xml:space="preserve">Layout Description: </w:t>
      </w:r>
    </w:p>
    <w:p w14:paraId="64889E6E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Fonts: </w:t>
      </w:r>
    </w:p>
    <w:p w14:paraId="6832DAAB" w14:textId="77777777" w:rsidR="000B7F83" w:rsidRPr="000B7F83" w:rsidRDefault="000B7F83" w:rsidP="000B7F83">
      <w:pPr>
        <w:numPr>
          <w:ilvl w:val="1"/>
          <w:numId w:val="1"/>
        </w:numPr>
        <w:ind w:hanging="360"/>
        <w:rPr>
          <w:sz w:val="24"/>
        </w:rPr>
      </w:pPr>
      <w:r w:rsidRPr="000B7F83">
        <w:rPr>
          <w:sz w:val="24"/>
        </w:rPr>
        <w:t xml:space="preserve">Default: Arial, sans-serif (via body), reinforcing readability. </w:t>
      </w:r>
    </w:p>
    <w:p w14:paraId="01FBC3DE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Colours: </w:t>
      </w:r>
    </w:p>
    <w:p w14:paraId="3295C4C9" w14:textId="77777777" w:rsidR="000B7F83" w:rsidRPr="000B7F83" w:rsidRDefault="000B7F83" w:rsidP="000B7F83">
      <w:pPr>
        <w:numPr>
          <w:ilvl w:val="1"/>
          <w:numId w:val="1"/>
        </w:numPr>
        <w:ind w:hanging="360"/>
        <w:rPr>
          <w:sz w:val="24"/>
        </w:rPr>
      </w:pPr>
      <w:r w:rsidRPr="000B7F83">
        <w:rPr>
          <w:sz w:val="24"/>
        </w:rPr>
        <w:t xml:space="preserve">Root variables (aligned with home.css): </w:t>
      </w:r>
    </w:p>
    <w:p w14:paraId="36AB2226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Primary Dark Blue: #1B355D (titles, table headers). </w:t>
      </w:r>
    </w:p>
    <w:p w14:paraId="5E49CF17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Secondary Blue: #005095 (unused directly). </w:t>
      </w:r>
    </w:p>
    <w:p w14:paraId="509A838A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Deep Navy: #1A2C4E (dark mode headers). </w:t>
      </w:r>
    </w:p>
    <w:p w14:paraId="52B52B56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Light Blue: #3B5998 (dark mode pagination). </w:t>
      </w:r>
    </w:p>
    <w:p w14:paraId="0B4C52CB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Accent Blue: #0c3c84 (inherited for buttons). </w:t>
      </w:r>
    </w:p>
    <w:p w14:paraId="0A10F357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Additional: </w:t>
      </w:r>
    </w:p>
    <w:p w14:paraId="47540FEB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Body: #f8f9fa (light </w:t>
      </w:r>
      <w:proofErr w:type="spellStart"/>
      <w:r w:rsidRPr="000B7F83">
        <w:rPr>
          <w:sz w:val="24"/>
        </w:rPr>
        <w:t>gray</w:t>
      </w:r>
      <w:proofErr w:type="spellEnd"/>
      <w:r w:rsidRPr="000B7F83">
        <w:rPr>
          <w:sz w:val="24"/>
        </w:rPr>
        <w:t xml:space="preserve">). </w:t>
      </w:r>
    </w:p>
    <w:p w14:paraId="7EF396DD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Dark mode: #121212 (body), #2a2a2a (even rows), #3a3a3a (hover). </w:t>
      </w:r>
    </w:p>
    <w:p w14:paraId="61EF9D16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Borders: #ddd (table), #ccc (inputs). </w:t>
      </w:r>
    </w:p>
    <w:p w14:paraId="406A381F" w14:textId="77777777" w:rsidR="000B7F83" w:rsidRPr="000B7F83" w:rsidRDefault="000B7F83" w:rsidP="000B7F83">
      <w:pPr>
        <w:ind w:left="1810"/>
        <w:rPr>
          <w:sz w:val="24"/>
        </w:rPr>
      </w:pPr>
      <w:r w:rsidRPr="000B7F83">
        <w:rPr>
          <w:sz w:val="24"/>
        </w:rPr>
        <w:t xml:space="preserve">■ Focus: #007bff (input borders). </w:t>
      </w:r>
    </w:p>
    <w:p w14:paraId="45F7E304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Text and Text Styling: </w:t>
      </w:r>
    </w:p>
    <w:p w14:paraId="51CCDD8E" w14:textId="77777777" w:rsidR="000B7F83" w:rsidRPr="000B7F83" w:rsidRDefault="000B7F83" w:rsidP="000B7F83">
      <w:pPr>
        <w:numPr>
          <w:ilvl w:val="1"/>
          <w:numId w:val="1"/>
        </w:numPr>
        <w:ind w:hanging="360"/>
        <w:rPr>
          <w:sz w:val="24"/>
        </w:rPr>
      </w:pPr>
      <w:r w:rsidRPr="000B7F83">
        <w:rPr>
          <w:sz w:val="24"/>
        </w:rPr>
        <w:t xml:space="preserve">Title (h2): Bold, #1B355D, white in dark mode. </w:t>
      </w:r>
    </w:p>
    <w:p w14:paraId="3B5C66E7" w14:textId="77777777" w:rsidR="000B7F83" w:rsidRPr="000B7F83" w:rsidRDefault="000B7F83" w:rsidP="000B7F83">
      <w:pPr>
        <w:ind w:left="1450"/>
        <w:rPr>
          <w:sz w:val="24"/>
        </w:rPr>
      </w:pPr>
      <w:r w:rsidRPr="000B7F83">
        <w:rPr>
          <w:sz w:val="24"/>
        </w:rPr>
        <w:t xml:space="preserve">Inputs/Selects: 1rem font, 10px padding, black text, #999 for unavailable dates. </w:t>
      </w:r>
    </w:p>
    <w:p w14:paraId="62E48F59" w14:textId="77777777" w:rsidR="000B7F83" w:rsidRPr="000B7F83" w:rsidRDefault="000B7F83" w:rsidP="000B7F83">
      <w:pPr>
        <w:ind w:left="1425" w:hanging="360"/>
        <w:rPr>
          <w:sz w:val="24"/>
        </w:rPr>
      </w:pPr>
      <w:r w:rsidRPr="000B7F83">
        <w:rPr>
          <w:sz w:val="24"/>
        </w:rPr>
        <w:t xml:space="preserve">○ Table (#line4Table): 12px padding, left-aligned, headers #1B355D, even rows #f5f5f5, hover #e0e0e0. </w:t>
      </w:r>
    </w:p>
    <w:p w14:paraId="755C2497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Spacing and Layout: </w:t>
      </w:r>
    </w:p>
    <w:p w14:paraId="6AF4BE32" w14:textId="77777777" w:rsidR="000B7F83" w:rsidRPr="000B7F83" w:rsidRDefault="000B7F83" w:rsidP="000B7F83">
      <w:pPr>
        <w:numPr>
          <w:ilvl w:val="1"/>
          <w:numId w:val="1"/>
        </w:numPr>
        <w:ind w:hanging="360"/>
        <w:rPr>
          <w:sz w:val="24"/>
        </w:rPr>
      </w:pPr>
      <w:r w:rsidRPr="000B7F83">
        <w:rPr>
          <w:sz w:val="24"/>
        </w:rPr>
        <w:t xml:space="preserve">Container: 0px 20px padding (overrides home.css), 20px at max-width: 768px. </w:t>
      </w:r>
    </w:p>
    <w:p w14:paraId="4A31826B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Filter row (.row): Flexbox, 1rem gap, </w:t>
      </w:r>
      <w:proofErr w:type="spellStart"/>
      <w:r w:rsidRPr="000B7F83">
        <w:rPr>
          <w:sz w:val="24"/>
        </w:rPr>
        <w:t>centered</w:t>
      </w:r>
      <w:proofErr w:type="spellEnd"/>
      <w:r w:rsidRPr="000B7F83">
        <w:rPr>
          <w:sz w:val="24"/>
        </w:rPr>
        <w:t xml:space="preserve"> alignment. </w:t>
      </w:r>
    </w:p>
    <w:p w14:paraId="68651F41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Table: 20px top margin </w:t>
      </w:r>
      <w:proofErr w:type="gramStart"/>
      <w:r w:rsidRPr="000B7F83">
        <w:rPr>
          <w:sz w:val="24"/>
        </w:rPr>
        <w:t>(.table</w:t>
      </w:r>
      <w:proofErr w:type="gramEnd"/>
      <w:r w:rsidRPr="000B7F83">
        <w:rPr>
          <w:sz w:val="24"/>
        </w:rPr>
        <w:t xml:space="preserve">-responsive). </w:t>
      </w:r>
    </w:p>
    <w:p w14:paraId="0A6CFF65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Pagination: 15px margins above/below. </w:t>
      </w:r>
    </w:p>
    <w:p w14:paraId="128E860F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Container and Widget Styles: </w:t>
      </w:r>
    </w:p>
    <w:p w14:paraId="00B9A20E" w14:textId="77777777" w:rsidR="000B7F83" w:rsidRPr="000B7F83" w:rsidRDefault="000B7F83" w:rsidP="000B7F83">
      <w:pPr>
        <w:numPr>
          <w:ilvl w:val="1"/>
          <w:numId w:val="1"/>
        </w:numPr>
        <w:ind w:hanging="360"/>
        <w:rPr>
          <w:sz w:val="24"/>
        </w:rPr>
      </w:pPr>
      <w:r w:rsidRPr="000B7F83">
        <w:rPr>
          <w:sz w:val="24"/>
        </w:rPr>
        <w:t xml:space="preserve">Inputs/Selects: 8px padding, 5px radius, #ccc border, focus shadow. </w:t>
      </w:r>
    </w:p>
    <w:p w14:paraId="6C8A93D4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Table: </w:t>
      </w:r>
      <w:proofErr w:type="gramStart"/>
      <w:r w:rsidRPr="000B7F83">
        <w:rPr>
          <w:sz w:val="24"/>
        </w:rPr>
        <w:t>Full-width</w:t>
      </w:r>
      <w:proofErr w:type="gramEnd"/>
      <w:r w:rsidRPr="000B7F83">
        <w:rPr>
          <w:sz w:val="24"/>
        </w:rPr>
        <w:t xml:space="preserve">, bordered, collapsible. </w:t>
      </w:r>
    </w:p>
    <w:p w14:paraId="1B561452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lastRenderedPageBreak/>
        <w:t xml:space="preserve">○ Chart (#dataChart): 600px height. </w:t>
      </w:r>
    </w:p>
    <w:p w14:paraId="505646CF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Pagination buttons: 5px 10px padding, #ddd border, #1B355D when active. </w:t>
      </w:r>
    </w:p>
    <w:p w14:paraId="18E755CF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Responsive Design: </w:t>
      </w:r>
    </w:p>
    <w:p w14:paraId="7DD39B2C" w14:textId="77777777" w:rsidR="000B7F83" w:rsidRPr="000B7F83" w:rsidRDefault="000B7F83" w:rsidP="000B7F83">
      <w:pPr>
        <w:numPr>
          <w:ilvl w:val="1"/>
          <w:numId w:val="1"/>
        </w:numPr>
        <w:ind w:hanging="360"/>
        <w:rPr>
          <w:sz w:val="24"/>
        </w:rPr>
      </w:pPr>
      <w:r w:rsidRPr="000B7F83">
        <w:rPr>
          <w:sz w:val="24"/>
        </w:rPr>
        <w:t xml:space="preserve">Media query (max-width: 768px): Container padding adjusts to 20px. </w:t>
      </w:r>
    </w:p>
    <w:p w14:paraId="39F4D0EF" w14:textId="77777777" w:rsidR="000B7F83" w:rsidRPr="000B7F83" w:rsidRDefault="000B7F83" w:rsidP="000B7F83">
      <w:pPr>
        <w:ind w:left="1075"/>
        <w:rPr>
          <w:sz w:val="24"/>
        </w:rPr>
      </w:pPr>
      <w:r w:rsidRPr="000B7F83">
        <w:rPr>
          <w:sz w:val="24"/>
        </w:rPr>
        <w:t xml:space="preserve">○ Flexbox </w:t>
      </w:r>
      <w:proofErr w:type="gramStart"/>
      <w:r w:rsidRPr="000B7F83">
        <w:rPr>
          <w:sz w:val="24"/>
        </w:rPr>
        <w:t>in .row</w:t>
      </w:r>
      <w:proofErr w:type="gramEnd"/>
      <w:r w:rsidRPr="000B7F83">
        <w:rPr>
          <w:sz w:val="24"/>
        </w:rPr>
        <w:t xml:space="preserve"> ensures filter alignment across sizes. </w:t>
      </w:r>
    </w:p>
    <w:p w14:paraId="000034AC" w14:textId="77777777" w:rsidR="000B7F83" w:rsidRPr="000B7F83" w:rsidRDefault="000B7F83" w:rsidP="000B7F83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0B7F83">
        <w:rPr>
          <w:b/>
          <w:sz w:val="24"/>
        </w:rPr>
        <w:t xml:space="preserve">Images, Logos, and Visual Elements: </w:t>
      </w:r>
    </w:p>
    <w:p w14:paraId="22F167C7" w14:textId="77777777" w:rsidR="000B7F83" w:rsidRPr="000B7F83" w:rsidRDefault="000B7F83" w:rsidP="000B7F83">
      <w:pPr>
        <w:numPr>
          <w:ilvl w:val="1"/>
          <w:numId w:val="1"/>
        </w:numPr>
        <w:spacing w:after="250"/>
        <w:ind w:hanging="360"/>
        <w:rPr>
          <w:sz w:val="24"/>
        </w:rPr>
      </w:pPr>
      <w:r w:rsidRPr="000B7F83">
        <w:rPr>
          <w:sz w:val="24"/>
        </w:rPr>
        <w:t xml:space="preserve">None defined; relies on home.css for header/logo. </w:t>
      </w:r>
    </w:p>
    <w:p w14:paraId="2227071A" w14:textId="77777777" w:rsidR="000B7F83" w:rsidRPr="000B7F83" w:rsidRDefault="000B7F83" w:rsidP="000B7F83">
      <w:pPr>
        <w:spacing w:after="258" w:line="259" w:lineRule="auto"/>
        <w:rPr>
          <w:sz w:val="24"/>
        </w:rPr>
      </w:pPr>
      <w:r w:rsidRPr="000B7F83">
        <w:rPr>
          <w:b/>
          <w:sz w:val="24"/>
        </w:rPr>
        <w:t xml:space="preserve">Links: </w:t>
      </w:r>
    </w:p>
    <w:p w14:paraId="4E482E7C" w14:textId="77777777" w:rsidR="000B7F83" w:rsidRPr="000B7F83" w:rsidRDefault="000B7F83" w:rsidP="000B7F83">
      <w:pPr>
        <w:numPr>
          <w:ilvl w:val="0"/>
          <w:numId w:val="1"/>
        </w:numPr>
        <w:spacing w:after="250"/>
        <w:ind w:hanging="360"/>
        <w:rPr>
          <w:sz w:val="24"/>
        </w:rPr>
      </w:pPr>
      <w:r w:rsidRPr="000B7F83">
        <w:rPr>
          <w:sz w:val="24"/>
        </w:rPr>
        <w:t xml:space="preserve">Applied via &lt;link </w:t>
      </w:r>
      <w:proofErr w:type="spellStart"/>
      <w:r w:rsidRPr="000B7F83">
        <w:rPr>
          <w:sz w:val="24"/>
        </w:rPr>
        <w:t>rel</w:t>
      </w:r>
      <w:proofErr w:type="spellEnd"/>
      <w:r w:rsidRPr="000B7F83">
        <w:rPr>
          <w:sz w:val="24"/>
        </w:rPr>
        <w:t xml:space="preserve">="stylesheet" </w:t>
      </w:r>
      <w:proofErr w:type="spellStart"/>
      <w:r w:rsidRPr="000B7F83">
        <w:rPr>
          <w:sz w:val="24"/>
        </w:rPr>
        <w:t>href</w:t>
      </w:r>
      <w:proofErr w:type="spellEnd"/>
      <w:r w:rsidRPr="000B7F83">
        <w:rPr>
          <w:sz w:val="24"/>
        </w:rPr>
        <w:t>="../</w:t>
      </w:r>
      <w:proofErr w:type="spellStart"/>
      <w:r w:rsidRPr="000B7F83">
        <w:rPr>
          <w:sz w:val="24"/>
        </w:rPr>
        <w:t>css</w:t>
      </w:r>
      <w:proofErr w:type="spellEnd"/>
      <w:r w:rsidRPr="000B7F83">
        <w:rPr>
          <w:sz w:val="24"/>
        </w:rPr>
        <w:t xml:space="preserve">/historical-data.css"&gt; in historical.html. </w:t>
      </w:r>
    </w:p>
    <w:p w14:paraId="422C342C" w14:textId="77777777" w:rsidR="000B7F83" w:rsidRPr="000B7F83" w:rsidRDefault="000B7F83" w:rsidP="000B7F83">
      <w:pPr>
        <w:spacing w:after="258" w:line="259" w:lineRule="auto"/>
        <w:rPr>
          <w:sz w:val="24"/>
        </w:rPr>
      </w:pPr>
      <w:r w:rsidRPr="000B7F83">
        <w:rPr>
          <w:b/>
          <w:sz w:val="24"/>
        </w:rPr>
        <w:t xml:space="preserve">Extra Details – Interactive Elements: </w:t>
      </w:r>
    </w:p>
    <w:p w14:paraId="34DA4FC1" w14:textId="77777777" w:rsidR="000B7F83" w:rsidRPr="000B7F83" w:rsidRDefault="000B7F83" w:rsidP="000B7F83">
      <w:pPr>
        <w:numPr>
          <w:ilvl w:val="0"/>
          <w:numId w:val="1"/>
        </w:numPr>
        <w:ind w:hanging="360"/>
        <w:rPr>
          <w:sz w:val="24"/>
        </w:rPr>
      </w:pPr>
      <w:r w:rsidRPr="000B7F83">
        <w:rPr>
          <w:b/>
          <w:sz w:val="24"/>
        </w:rPr>
        <w:t>Inputs/Selects:</w:t>
      </w:r>
      <w:r w:rsidRPr="000B7F83">
        <w:rPr>
          <w:sz w:val="24"/>
        </w:rPr>
        <w:t xml:space="preserve"> Focus effects with #007bff border and shadow. </w:t>
      </w:r>
    </w:p>
    <w:p w14:paraId="36327BCD" w14:textId="77777777" w:rsidR="000B7F83" w:rsidRPr="000B7F83" w:rsidRDefault="000B7F83" w:rsidP="000B7F83">
      <w:pPr>
        <w:numPr>
          <w:ilvl w:val="0"/>
          <w:numId w:val="1"/>
        </w:numPr>
        <w:ind w:hanging="360"/>
        <w:rPr>
          <w:sz w:val="24"/>
        </w:rPr>
      </w:pPr>
      <w:r w:rsidRPr="000B7F83">
        <w:rPr>
          <w:b/>
          <w:sz w:val="24"/>
        </w:rPr>
        <w:t>Table:</w:t>
      </w:r>
      <w:r w:rsidRPr="000B7F83">
        <w:rPr>
          <w:sz w:val="24"/>
        </w:rPr>
        <w:t xml:space="preserve"> Hover effect (#e0e0e0), alternating row </w:t>
      </w:r>
      <w:proofErr w:type="spellStart"/>
      <w:r w:rsidRPr="000B7F83">
        <w:rPr>
          <w:sz w:val="24"/>
        </w:rPr>
        <w:t>colors</w:t>
      </w:r>
      <w:proofErr w:type="spellEnd"/>
      <w:r w:rsidRPr="000B7F83">
        <w:rPr>
          <w:sz w:val="24"/>
        </w:rPr>
        <w:t xml:space="preserve">. </w:t>
      </w:r>
    </w:p>
    <w:p w14:paraId="49C43566" w14:textId="77777777" w:rsidR="000B7F83" w:rsidRPr="000B7F83" w:rsidRDefault="000B7F83" w:rsidP="000B7F83">
      <w:pPr>
        <w:numPr>
          <w:ilvl w:val="0"/>
          <w:numId w:val="1"/>
        </w:numPr>
        <w:spacing w:after="250"/>
        <w:ind w:hanging="360"/>
        <w:rPr>
          <w:sz w:val="24"/>
        </w:rPr>
      </w:pPr>
      <w:r w:rsidRPr="000B7F83">
        <w:rPr>
          <w:b/>
          <w:sz w:val="24"/>
        </w:rPr>
        <w:t>Dark Mode:</w:t>
      </w:r>
      <w:r w:rsidRPr="000B7F83">
        <w:rPr>
          <w:sz w:val="24"/>
        </w:rPr>
        <w:t xml:space="preserve"> Toggles via [data-theme="dark"], adjusting backgrounds and text. </w:t>
      </w:r>
    </w:p>
    <w:p w14:paraId="0741604D" w14:textId="77777777" w:rsidR="000B7F83" w:rsidRPr="000B7F83" w:rsidRDefault="000B7F83" w:rsidP="000B7F83">
      <w:pPr>
        <w:spacing w:after="258" w:line="259" w:lineRule="auto"/>
        <w:rPr>
          <w:sz w:val="24"/>
        </w:rPr>
      </w:pPr>
      <w:r w:rsidRPr="000B7F83">
        <w:rPr>
          <w:b/>
          <w:sz w:val="24"/>
        </w:rPr>
        <w:t xml:space="preserve">CSS Explanation and Application: </w:t>
      </w:r>
    </w:p>
    <w:p w14:paraId="72182011" w14:textId="77777777" w:rsidR="000B7F83" w:rsidRPr="000B7F83" w:rsidRDefault="000B7F83" w:rsidP="000B7F83">
      <w:pPr>
        <w:numPr>
          <w:ilvl w:val="0"/>
          <w:numId w:val="1"/>
        </w:numPr>
        <w:ind w:hanging="360"/>
        <w:rPr>
          <w:sz w:val="24"/>
        </w:rPr>
      </w:pPr>
      <w:r w:rsidRPr="000B7F83">
        <w:rPr>
          <w:b/>
          <w:sz w:val="24"/>
        </w:rPr>
        <w:t>Overrides:</w:t>
      </w:r>
      <w:r w:rsidRPr="000B7F83">
        <w:rPr>
          <w:sz w:val="24"/>
        </w:rPr>
        <w:t xml:space="preserve"> Adjusts padding, reinforces </w:t>
      </w:r>
      <w:proofErr w:type="spellStart"/>
      <w:r w:rsidRPr="000B7F83">
        <w:rPr>
          <w:sz w:val="24"/>
        </w:rPr>
        <w:t>color</w:t>
      </w:r>
      <w:proofErr w:type="spellEnd"/>
      <w:r w:rsidRPr="000B7F83">
        <w:rPr>
          <w:sz w:val="24"/>
        </w:rPr>
        <w:t xml:space="preserve"> scheme. </w:t>
      </w:r>
    </w:p>
    <w:p w14:paraId="229331ED" w14:textId="77777777" w:rsidR="000B7F83" w:rsidRPr="000B7F83" w:rsidRDefault="000B7F83" w:rsidP="000B7F83">
      <w:pPr>
        <w:numPr>
          <w:ilvl w:val="0"/>
          <w:numId w:val="1"/>
        </w:numPr>
        <w:ind w:hanging="360"/>
        <w:rPr>
          <w:sz w:val="24"/>
        </w:rPr>
      </w:pPr>
      <w:r w:rsidRPr="000B7F83">
        <w:rPr>
          <w:b/>
          <w:sz w:val="24"/>
        </w:rPr>
        <w:t>Body:</w:t>
      </w:r>
      <w:r w:rsidRPr="000B7F83">
        <w:rPr>
          <w:sz w:val="24"/>
        </w:rPr>
        <w:t xml:space="preserve"> Sets default light </w:t>
      </w:r>
      <w:proofErr w:type="spellStart"/>
      <w:r w:rsidRPr="000B7F83">
        <w:rPr>
          <w:sz w:val="24"/>
        </w:rPr>
        <w:t>gray</w:t>
      </w:r>
      <w:proofErr w:type="spellEnd"/>
      <w:r w:rsidRPr="000B7F83">
        <w:rPr>
          <w:sz w:val="24"/>
        </w:rPr>
        <w:t xml:space="preserve"> background. </w:t>
      </w:r>
    </w:p>
    <w:p w14:paraId="03EF0D6B" w14:textId="77777777" w:rsidR="000B7F83" w:rsidRPr="000B7F83" w:rsidRDefault="000B7F83" w:rsidP="000B7F83">
      <w:pPr>
        <w:numPr>
          <w:ilvl w:val="0"/>
          <w:numId w:val="1"/>
        </w:numPr>
        <w:ind w:hanging="360"/>
        <w:rPr>
          <w:sz w:val="24"/>
        </w:rPr>
      </w:pPr>
      <w:r w:rsidRPr="000B7F83">
        <w:rPr>
          <w:b/>
          <w:sz w:val="24"/>
        </w:rPr>
        <w:t>Filters:</w:t>
      </w:r>
      <w:r w:rsidRPr="000B7F83">
        <w:rPr>
          <w:sz w:val="24"/>
        </w:rPr>
        <w:t xml:space="preserve"> Enhances usability with rounded, interactive inputs. </w:t>
      </w:r>
    </w:p>
    <w:p w14:paraId="04E27DD1" w14:textId="77777777" w:rsidR="000B7F83" w:rsidRPr="000B7F83" w:rsidRDefault="000B7F83" w:rsidP="000B7F83">
      <w:pPr>
        <w:numPr>
          <w:ilvl w:val="0"/>
          <w:numId w:val="1"/>
        </w:numPr>
        <w:ind w:hanging="360"/>
        <w:rPr>
          <w:sz w:val="24"/>
        </w:rPr>
      </w:pPr>
      <w:r w:rsidRPr="000B7F83">
        <w:rPr>
          <w:b/>
          <w:sz w:val="24"/>
        </w:rPr>
        <w:t>Table:</w:t>
      </w:r>
      <w:r w:rsidRPr="000B7F83">
        <w:rPr>
          <w:sz w:val="24"/>
        </w:rPr>
        <w:t xml:space="preserve"> Customizes #line4Table with dark mode support. </w:t>
      </w:r>
    </w:p>
    <w:p w14:paraId="00017A65" w14:textId="77777777" w:rsidR="000B7F83" w:rsidRPr="000B7F83" w:rsidRDefault="000B7F83" w:rsidP="000B7F83">
      <w:pPr>
        <w:numPr>
          <w:ilvl w:val="0"/>
          <w:numId w:val="1"/>
        </w:numPr>
        <w:spacing w:after="250"/>
        <w:ind w:hanging="360"/>
        <w:rPr>
          <w:sz w:val="24"/>
        </w:rPr>
      </w:pPr>
      <w:r w:rsidRPr="000B7F83">
        <w:rPr>
          <w:b/>
          <w:sz w:val="24"/>
        </w:rPr>
        <w:t>Responsive:</w:t>
      </w:r>
      <w:r w:rsidRPr="000B7F83">
        <w:rPr>
          <w:sz w:val="24"/>
        </w:rPr>
        <w:t xml:space="preserve"> Adapts layout for smaller screens. </w:t>
      </w:r>
    </w:p>
    <w:p w14:paraId="22BA2259" w14:textId="77777777" w:rsidR="00C94FF5" w:rsidRPr="000B7F83" w:rsidRDefault="00C94FF5"/>
    <w:sectPr w:rsidR="00C94FF5" w:rsidRPr="000B7F83" w:rsidSect="00AF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855A2"/>
    <w:multiLevelType w:val="hybridMultilevel"/>
    <w:tmpl w:val="C9ECF5F6"/>
    <w:lvl w:ilvl="0" w:tplc="6FBE244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C542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7697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F47C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F03B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C0E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E1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4C7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CED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865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83"/>
    <w:rsid w:val="000B7F83"/>
    <w:rsid w:val="000F2ED0"/>
    <w:rsid w:val="00AF6FA4"/>
    <w:rsid w:val="00C94FF5"/>
    <w:rsid w:val="00F9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420F"/>
  <w15:chartTrackingRefBased/>
  <w15:docId w15:val="{6D870170-6DDF-4AA4-875E-494B818D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83"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khan</dc:creator>
  <cp:keywords/>
  <dc:description/>
  <cp:lastModifiedBy>Harris khan</cp:lastModifiedBy>
  <cp:revision>3</cp:revision>
  <dcterms:created xsi:type="dcterms:W3CDTF">2025-04-08T14:30:00Z</dcterms:created>
  <dcterms:modified xsi:type="dcterms:W3CDTF">2025-04-08T14:31:00Z</dcterms:modified>
</cp:coreProperties>
</file>