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1E62" w14:textId="77777777" w:rsidR="00263010" w:rsidRDefault="00000000">
      <w:pPr>
        <w:spacing w:after="40"/>
      </w:pPr>
      <w:r>
        <w:rPr>
          <w:b/>
          <w:bCs/>
          <w:color w:val="D9A441"/>
          <w:sz w:val="18"/>
          <w:szCs w:val="18"/>
        </w:rPr>
        <w:t>GROUP 6  •  SPRING BOOT + REACT</w:t>
      </w:r>
    </w:p>
    <w:p w14:paraId="20757909" w14:textId="77777777" w:rsidR="00263010" w:rsidRDefault="00000000">
      <w:pPr>
        <w:spacing w:after="80"/>
      </w:pPr>
      <w:r>
        <w:rPr>
          <w:b/>
          <w:bCs/>
          <w:color w:val="1B2559"/>
          <w:sz w:val="40"/>
          <w:szCs w:val="40"/>
        </w:rPr>
        <w:t>Apartment Management System</w:t>
      </w:r>
    </w:p>
    <w:p w14:paraId="55B1032B" w14:textId="77777777" w:rsidR="00263010" w:rsidRDefault="00000000">
      <w:pPr>
        <w:spacing w:after="240"/>
      </w:pPr>
      <w:r>
        <w:rPr>
          <w:i/>
          <w:iCs/>
          <w:color w:val="5B6472"/>
          <w:sz w:val="22"/>
          <w:szCs w:val="22"/>
        </w:rPr>
        <w:t>Technical Project Documentation</w:t>
      </w:r>
    </w:p>
    <w:p w14:paraId="02D36B9B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1. Project Overview</w:t>
      </w:r>
    </w:p>
    <w:p w14:paraId="03D3CAC4" w14:textId="77777777" w:rsidR="00263010" w:rsidRDefault="00000000">
      <w:pPr>
        <w:spacing w:after="110" w:line="276" w:lineRule="auto"/>
      </w:pPr>
      <w:r>
        <w:rPr>
          <w:color w:val="2A2E35"/>
        </w:rPr>
        <w:t>The Apartment Management System is a full-stack web application built to replace manual, paper- and spreadsheet-based rental management with a single, centralized platform. It allows a property management company to manage owners, apartments, units, tenants, leases, rent payments, and maintenance requests, with a live dashboard summarizing the state of the business.</w:t>
      </w:r>
    </w:p>
    <w:p w14:paraId="6F16702F" w14:textId="77777777" w:rsidR="00263010" w:rsidRDefault="00000000">
      <w:pPr>
        <w:spacing w:after="110" w:line="276" w:lineRule="auto"/>
      </w:pPr>
      <w:r>
        <w:rPr>
          <w:color w:val="2A2E35"/>
        </w:rPr>
        <w:t>The system is composed of two independently deployable applications: a Spring Boot REST API backend that owns all business logic and data persistence, and a React (Vite) single-page application frontend that consumes the API and provides the user interface.</w:t>
      </w:r>
    </w:p>
    <w:p w14:paraId="4ADAA7A3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2. Technology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650"/>
      </w:tblGrid>
      <w:tr w:rsidR="00263010" w14:paraId="5B3FF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EA69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3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6A1F3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65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BF04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63010" w14:paraId="17B11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BEA4" w14:textId="77777777" w:rsidR="00263010" w:rsidRDefault="00000000">
            <w:r>
              <w:rPr>
                <w:color w:val="2A2E35"/>
                <w:sz w:val="18"/>
                <w:szCs w:val="18"/>
              </w:rPr>
              <w:t>Backend framework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6B41" w14:textId="77777777" w:rsidR="00263010" w:rsidRDefault="00000000">
            <w:r>
              <w:rPr>
                <w:color w:val="2A2E35"/>
                <w:sz w:val="18"/>
                <w:szCs w:val="18"/>
              </w:rPr>
              <w:t>Spring Boot 4 (Java 21)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4FA4" w14:textId="77777777" w:rsidR="00263010" w:rsidRDefault="00000000">
            <w:r>
              <w:rPr>
                <w:color w:val="2A2E35"/>
                <w:sz w:val="18"/>
                <w:szCs w:val="18"/>
              </w:rPr>
              <w:t>Core application framework and REST API</w:t>
            </w:r>
          </w:p>
        </w:tc>
      </w:tr>
      <w:tr w:rsidR="00263010" w14:paraId="037E2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EE96" w14:textId="77777777" w:rsidR="00263010" w:rsidRDefault="00000000">
            <w:r>
              <w:rPr>
                <w:color w:val="2A2E35"/>
                <w:sz w:val="18"/>
                <w:szCs w:val="18"/>
              </w:rPr>
              <w:t>Database</w:t>
            </w:r>
          </w:p>
        </w:tc>
        <w:tc>
          <w:tcPr>
            <w:tcW w:w="33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E2D5" w14:textId="77777777" w:rsidR="00263010" w:rsidRDefault="00000000">
            <w:r>
              <w:rPr>
                <w:color w:val="2A2E35"/>
                <w:sz w:val="18"/>
                <w:szCs w:val="18"/>
              </w:rPr>
              <w:t>PostgreSQL</w:t>
            </w:r>
          </w:p>
        </w:tc>
        <w:tc>
          <w:tcPr>
            <w:tcW w:w="36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E669" w14:textId="77777777" w:rsidR="00263010" w:rsidRDefault="00000000">
            <w:r>
              <w:rPr>
                <w:color w:val="2A2E35"/>
                <w:sz w:val="18"/>
                <w:szCs w:val="18"/>
              </w:rPr>
              <w:t>Persistent storage for all business data</w:t>
            </w:r>
          </w:p>
        </w:tc>
      </w:tr>
      <w:tr w:rsidR="00263010" w14:paraId="59237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DD80" w14:textId="77777777" w:rsidR="00263010" w:rsidRDefault="00000000">
            <w:r>
              <w:rPr>
                <w:color w:val="2A2E35"/>
                <w:sz w:val="18"/>
                <w:szCs w:val="18"/>
              </w:rPr>
              <w:t>Persistence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2AE8" w14:textId="77777777" w:rsidR="00263010" w:rsidRDefault="00000000">
            <w:r>
              <w:rPr>
                <w:color w:val="2A2E35"/>
                <w:sz w:val="18"/>
                <w:szCs w:val="18"/>
              </w:rPr>
              <w:t>Spring Data JPA / Hibernate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AA9F" w14:textId="77777777" w:rsidR="00263010" w:rsidRDefault="00000000">
            <w:r>
              <w:rPr>
                <w:color w:val="2A2E35"/>
                <w:sz w:val="18"/>
                <w:szCs w:val="18"/>
              </w:rPr>
              <w:t>Object-relational mapping (ORM)</w:t>
            </w:r>
          </w:p>
        </w:tc>
      </w:tr>
      <w:tr w:rsidR="00263010" w14:paraId="11B6C8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2949" w14:textId="77777777" w:rsidR="00263010" w:rsidRDefault="00000000">
            <w:r>
              <w:rPr>
                <w:color w:val="2A2E35"/>
                <w:sz w:val="18"/>
                <w:szCs w:val="18"/>
              </w:rPr>
              <w:t>Security</w:t>
            </w:r>
          </w:p>
        </w:tc>
        <w:tc>
          <w:tcPr>
            <w:tcW w:w="33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9BBA" w14:textId="77777777" w:rsidR="00263010" w:rsidRDefault="00000000">
            <w:r>
              <w:rPr>
                <w:color w:val="2A2E35"/>
                <w:sz w:val="18"/>
                <w:szCs w:val="18"/>
              </w:rPr>
              <w:t>Spring Security + JWT (jjwt)</w:t>
            </w:r>
          </w:p>
        </w:tc>
        <w:tc>
          <w:tcPr>
            <w:tcW w:w="36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0FFA" w14:textId="77777777" w:rsidR="00263010" w:rsidRDefault="00000000">
            <w:r>
              <w:rPr>
                <w:color w:val="2A2E35"/>
                <w:sz w:val="18"/>
                <w:szCs w:val="18"/>
              </w:rPr>
              <w:t>Stateless authentication and authorization</w:t>
            </w:r>
          </w:p>
        </w:tc>
      </w:tr>
      <w:tr w:rsidR="00263010" w14:paraId="039C3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07346" w14:textId="77777777" w:rsidR="00263010" w:rsidRDefault="00000000">
            <w:r>
              <w:rPr>
                <w:color w:val="2A2E35"/>
                <w:sz w:val="18"/>
                <w:szCs w:val="18"/>
              </w:rPr>
              <w:t>Build tool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1221" w14:textId="77777777" w:rsidR="00263010" w:rsidRDefault="00000000">
            <w:r>
              <w:rPr>
                <w:color w:val="2A2E35"/>
                <w:sz w:val="18"/>
                <w:szCs w:val="18"/>
              </w:rPr>
              <w:t>Maven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B63B1" w14:textId="77777777" w:rsidR="00263010" w:rsidRDefault="00000000">
            <w:r>
              <w:rPr>
                <w:color w:val="2A2E35"/>
                <w:sz w:val="18"/>
                <w:szCs w:val="18"/>
              </w:rPr>
              <w:t>Dependency management and build</w:t>
            </w:r>
          </w:p>
        </w:tc>
      </w:tr>
      <w:tr w:rsidR="00263010" w14:paraId="3C807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FA1A" w14:textId="77777777" w:rsidR="00263010" w:rsidRDefault="00000000">
            <w:r>
              <w:rPr>
                <w:color w:val="2A2E35"/>
                <w:sz w:val="18"/>
                <w:szCs w:val="18"/>
              </w:rPr>
              <w:t>Boilerplate reduction</w:t>
            </w:r>
          </w:p>
        </w:tc>
        <w:tc>
          <w:tcPr>
            <w:tcW w:w="33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7E40" w14:textId="77777777" w:rsidR="00263010" w:rsidRDefault="00000000">
            <w:r>
              <w:rPr>
                <w:color w:val="2A2E35"/>
                <w:sz w:val="18"/>
                <w:szCs w:val="18"/>
              </w:rPr>
              <w:t>Lombok</w:t>
            </w:r>
          </w:p>
        </w:tc>
        <w:tc>
          <w:tcPr>
            <w:tcW w:w="36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500B" w14:textId="77777777" w:rsidR="00263010" w:rsidRDefault="00000000">
            <w:r>
              <w:rPr>
                <w:color w:val="2A2E35"/>
                <w:sz w:val="18"/>
                <w:szCs w:val="18"/>
              </w:rPr>
              <w:t>Getters/setters/constructors on entities</w:t>
            </w:r>
          </w:p>
        </w:tc>
      </w:tr>
      <w:tr w:rsidR="00263010" w14:paraId="132FE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8686" w14:textId="77777777" w:rsidR="00263010" w:rsidRDefault="00000000">
            <w:r>
              <w:rPr>
                <w:color w:val="2A2E35"/>
                <w:sz w:val="18"/>
                <w:szCs w:val="18"/>
              </w:rPr>
              <w:t>Frontend framework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9A93" w14:textId="77777777" w:rsidR="00263010" w:rsidRDefault="00000000">
            <w:r>
              <w:rPr>
                <w:color w:val="2A2E35"/>
                <w:sz w:val="18"/>
                <w:szCs w:val="18"/>
              </w:rPr>
              <w:t>React 18 (Vite)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AF5A" w14:textId="77777777" w:rsidR="00263010" w:rsidRDefault="00000000">
            <w:r>
              <w:rPr>
                <w:color w:val="2A2E35"/>
                <w:sz w:val="18"/>
                <w:szCs w:val="18"/>
              </w:rPr>
              <w:t>Single-page application UI</w:t>
            </w:r>
          </w:p>
        </w:tc>
      </w:tr>
      <w:tr w:rsidR="00263010" w14:paraId="7145C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1864" w14:textId="77777777" w:rsidR="00263010" w:rsidRDefault="00000000">
            <w:r>
              <w:rPr>
                <w:color w:val="2A2E35"/>
                <w:sz w:val="18"/>
                <w:szCs w:val="18"/>
              </w:rPr>
              <w:t>HTTP client</w:t>
            </w:r>
          </w:p>
        </w:tc>
        <w:tc>
          <w:tcPr>
            <w:tcW w:w="33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86E5" w14:textId="77777777" w:rsidR="00263010" w:rsidRDefault="00000000">
            <w:r>
              <w:rPr>
                <w:color w:val="2A2E35"/>
                <w:sz w:val="18"/>
                <w:szCs w:val="18"/>
              </w:rPr>
              <w:t>Axios</w:t>
            </w:r>
          </w:p>
        </w:tc>
        <w:tc>
          <w:tcPr>
            <w:tcW w:w="36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D05D7" w14:textId="77777777" w:rsidR="00263010" w:rsidRDefault="00000000">
            <w:r>
              <w:rPr>
                <w:color w:val="2A2E35"/>
                <w:sz w:val="18"/>
                <w:szCs w:val="18"/>
              </w:rPr>
              <w:t>Communication with the backend API</w:t>
            </w:r>
          </w:p>
        </w:tc>
      </w:tr>
      <w:tr w:rsidR="00263010" w14:paraId="1AEB4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16A6" w14:textId="77777777" w:rsidR="00263010" w:rsidRDefault="00000000">
            <w:r>
              <w:rPr>
                <w:color w:val="2A2E35"/>
                <w:sz w:val="18"/>
                <w:szCs w:val="18"/>
              </w:rPr>
              <w:t>Routing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92FA" w14:textId="77777777" w:rsidR="00263010" w:rsidRDefault="00000000">
            <w:r>
              <w:rPr>
                <w:color w:val="2A2E35"/>
                <w:sz w:val="18"/>
                <w:szCs w:val="18"/>
              </w:rPr>
              <w:t>React Router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7543" w14:textId="77777777" w:rsidR="00263010" w:rsidRDefault="00000000">
            <w:r>
              <w:rPr>
                <w:color w:val="2A2E35"/>
                <w:sz w:val="18"/>
                <w:szCs w:val="18"/>
              </w:rPr>
              <w:t>Client-side page navigation</w:t>
            </w:r>
          </w:p>
        </w:tc>
      </w:tr>
      <w:tr w:rsidR="00263010" w14:paraId="2DFCC7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57C0" w14:textId="77777777" w:rsidR="00263010" w:rsidRDefault="00000000">
            <w:r>
              <w:rPr>
                <w:color w:val="2A2E35"/>
                <w:sz w:val="18"/>
                <w:szCs w:val="18"/>
              </w:rPr>
              <w:t>State management</w:t>
            </w:r>
          </w:p>
        </w:tc>
        <w:tc>
          <w:tcPr>
            <w:tcW w:w="33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40E3" w14:textId="77777777" w:rsidR="00263010" w:rsidRDefault="00000000">
            <w:r>
              <w:rPr>
                <w:color w:val="2A2E35"/>
                <w:sz w:val="18"/>
                <w:szCs w:val="18"/>
              </w:rPr>
              <w:t>React Context API</w:t>
            </w:r>
          </w:p>
        </w:tc>
        <w:tc>
          <w:tcPr>
            <w:tcW w:w="36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EF9A9" w14:textId="77777777" w:rsidR="00263010" w:rsidRDefault="00000000">
            <w:r>
              <w:rPr>
                <w:color w:val="2A2E35"/>
                <w:sz w:val="18"/>
                <w:szCs w:val="18"/>
              </w:rPr>
              <w:t>Auth session and theme state</w:t>
            </w:r>
          </w:p>
        </w:tc>
      </w:tr>
    </w:tbl>
    <w:p w14:paraId="5574A9A8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3. System Architecture</w:t>
      </w:r>
    </w:p>
    <w:p w14:paraId="779D6FD7" w14:textId="77777777" w:rsidR="00263010" w:rsidRDefault="00000000">
      <w:pPr>
        <w:spacing w:after="110" w:line="276" w:lineRule="auto"/>
      </w:pPr>
      <w:r>
        <w:rPr>
          <w:color w:val="2A2E35"/>
        </w:rPr>
        <w:t>The frontend (served by Vite on port 5173) and the backend (Spring Boot on port 8080) communicate exclusively over a versionless REST API secured with JSON Web Tokens. The request flow is as follows:</w:t>
      </w:r>
    </w:p>
    <w:p w14:paraId="6DD874D4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The user interacts with a page in the React application.</w:t>
      </w:r>
    </w:p>
    <w:p w14:paraId="2406CE3F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Axios attaches the JWT access token to the request's Authorization header.</w:t>
      </w:r>
    </w:p>
    <w:p w14:paraId="342309A6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A JwtAuthenticationFilter on the backend validates the token before the request reaches any controller.</w:t>
      </w:r>
    </w:p>
    <w:p w14:paraId="3F35F913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The relevant Controller delegates to a Service, which applies business rules and calls a Spring Data JPA Repository.</w:t>
      </w:r>
    </w:p>
    <w:p w14:paraId="14A12A97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The Repository executes the query against PostgreSQL and the result is serialized back to the client as JSON.</w:t>
      </w:r>
    </w:p>
    <w:p w14:paraId="05EBB0C9" w14:textId="77777777" w:rsidR="00263010" w:rsidRDefault="00000000">
      <w:pPr>
        <w:spacing w:after="110" w:line="276" w:lineRule="auto"/>
      </w:pPr>
      <w:r>
        <w:rPr>
          <w:color w:val="2A2E35"/>
        </w:rPr>
        <w:t>The API is stateless: no HTTP session is kept on the server (SessionCreationPolicy.STATELESS), and CORS is restricted to the configured frontend origin (http://localhost:5173) only.</w:t>
      </w:r>
    </w:p>
    <w:p w14:paraId="3DE9BEE6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4. Data Model</w:t>
      </w:r>
    </w:p>
    <w:p w14:paraId="4B4D5A04" w14:textId="77777777" w:rsidR="00263010" w:rsidRDefault="00000000">
      <w:pPr>
        <w:spacing w:after="110" w:line="276" w:lineRule="auto"/>
      </w:pPr>
      <w:r>
        <w:rPr>
          <w:color w:val="2A2E35"/>
        </w:rPr>
        <w:t>The domain is modeled as eight core JPA entities with the following relationships: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000"/>
        <w:gridCol w:w="3450"/>
      </w:tblGrid>
      <w:tr w:rsidR="00263010" w14:paraId="37BFBD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2AD6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Entity</w:t>
            </w:r>
          </w:p>
        </w:tc>
        <w:tc>
          <w:tcPr>
            <w:tcW w:w="40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3659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45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4CFAB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</w:tr>
      <w:tr w:rsidR="00263010" w14:paraId="03D4FE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52F62" w14:textId="77777777" w:rsidR="00263010" w:rsidRDefault="00000000">
            <w:r>
              <w:rPr>
                <w:color w:val="2A2E35"/>
                <w:sz w:val="18"/>
                <w:szCs w:val="18"/>
              </w:rPr>
              <w:t>Owner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7A642" w14:textId="77777777" w:rsidR="00263010" w:rsidRDefault="00000000">
            <w:r>
              <w:rPr>
                <w:color w:val="2A2E35"/>
                <w:sz w:val="18"/>
                <w:szCs w:val="18"/>
              </w:rPr>
              <w:t>ownerName, phone, email, address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FBC7" w14:textId="77777777" w:rsidR="00263010" w:rsidRDefault="00000000">
            <w:r>
              <w:rPr>
                <w:color w:val="2A2E35"/>
                <w:sz w:val="18"/>
                <w:szCs w:val="18"/>
              </w:rPr>
              <w:t>1 Owner → many Apartments</w:t>
            </w:r>
          </w:p>
        </w:tc>
      </w:tr>
      <w:tr w:rsidR="00263010" w14:paraId="2F3073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B9C5F" w14:textId="77777777" w:rsidR="00263010" w:rsidRDefault="00000000">
            <w:r>
              <w:rPr>
                <w:color w:val="2A2E35"/>
                <w:sz w:val="18"/>
                <w:szCs w:val="18"/>
              </w:rPr>
              <w:t>Apartment</w:t>
            </w:r>
          </w:p>
        </w:tc>
        <w:tc>
          <w:tcPr>
            <w:tcW w:w="40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AB34B" w14:textId="77777777" w:rsidR="00263010" w:rsidRDefault="00000000">
            <w:r>
              <w:rPr>
                <w:color w:val="2A2E35"/>
                <w:sz w:val="18"/>
                <w:szCs w:val="18"/>
              </w:rPr>
              <w:t>apartmentName, address, totalFloors, totalUnits, status</w:t>
            </w:r>
          </w:p>
        </w:tc>
        <w:tc>
          <w:tcPr>
            <w:tcW w:w="34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025C" w14:textId="77777777" w:rsidR="00263010" w:rsidRDefault="00000000">
            <w:r>
              <w:rPr>
                <w:color w:val="2A2E35"/>
                <w:sz w:val="18"/>
                <w:szCs w:val="18"/>
              </w:rPr>
              <w:t>1 Apartment → many Units</w:t>
            </w:r>
          </w:p>
        </w:tc>
      </w:tr>
      <w:tr w:rsidR="00263010" w14:paraId="5ED603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5E99" w14:textId="77777777" w:rsidR="00263010" w:rsidRDefault="00000000">
            <w:r>
              <w:rPr>
                <w:color w:val="2A2E35"/>
                <w:sz w:val="18"/>
                <w:szCs w:val="18"/>
              </w:rPr>
              <w:t>ApartmentUnit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1701" w14:textId="77777777" w:rsidR="00263010" w:rsidRDefault="00000000">
            <w:r>
              <w:rPr>
                <w:color w:val="2A2E35"/>
                <w:sz w:val="18"/>
                <w:szCs w:val="18"/>
              </w:rPr>
              <w:t>unitNumber, floor, bedrooms/bathrooms, monthlyRent, status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7247" w14:textId="77777777" w:rsidR="00263010" w:rsidRDefault="00000000">
            <w:r>
              <w:rPr>
                <w:color w:val="2A2E35"/>
                <w:sz w:val="18"/>
                <w:szCs w:val="18"/>
              </w:rPr>
              <w:t>1 Unit → many Leases, many Maintenance Requests</w:t>
            </w:r>
          </w:p>
        </w:tc>
      </w:tr>
      <w:tr w:rsidR="00263010" w14:paraId="4EA4EA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CD2E5" w14:textId="77777777" w:rsidR="00263010" w:rsidRDefault="00000000">
            <w:r>
              <w:rPr>
                <w:color w:val="2A2E35"/>
                <w:sz w:val="18"/>
                <w:szCs w:val="18"/>
              </w:rPr>
              <w:t>Tenant</w:t>
            </w:r>
          </w:p>
        </w:tc>
        <w:tc>
          <w:tcPr>
            <w:tcW w:w="40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8BF6" w14:textId="77777777" w:rsidR="00263010" w:rsidRDefault="00000000">
            <w:r>
              <w:rPr>
                <w:color w:val="2A2E35"/>
                <w:sz w:val="18"/>
                <w:szCs w:val="18"/>
              </w:rPr>
              <w:t>fullName, gender, phone, email, nationalId</w:t>
            </w:r>
          </w:p>
        </w:tc>
        <w:tc>
          <w:tcPr>
            <w:tcW w:w="34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1E02" w14:textId="77777777" w:rsidR="00263010" w:rsidRDefault="00000000">
            <w:r>
              <w:rPr>
                <w:color w:val="2A2E35"/>
                <w:sz w:val="18"/>
                <w:szCs w:val="18"/>
              </w:rPr>
              <w:t>1 Tenant → many Leases</w:t>
            </w:r>
          </w:p>
        </w:tc>
      </w:tr>
      <w:tr w:rsidR="00263010" w14:paraId="7BC5A5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CA2CE" w14:textId="77777777" w:rsidR="00263010" w:rsidRDefault="00000000">
            <w:r>
              <w:rPr>
                <w:color w:val="2A2E35"/>
                <w:sz w:val="18"/>
                <w:szCs w:val="18"/>
              </w:rPr>
              <w:t>Lease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8124" w14:textId="77777777" w:rsidR="00263010" w:rsidRDefault="00000000">
            <w:r>
              <w:rPr>
                <w:color w:val="2A2E35"/>
                <w:sz w:val="18"/>
                <w:szCs w:val="18"/>
              </w:rPr>
              <w:t>startDate, endDate, monthlyRent, deposit, status, balance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D26C9" w14:textId="77777777" w:rsidR="00263010" w:rsidRDefault="00000000">
            <w:r>
              <w:rPr>
                <w:color w:val="2A2E35"/>
                <w:sz w:val="18"/>
                <w:szCs w:val="18"/>
              </w:rPr>
              <w:t>Links one Tenant to one Unit; 1 Lease → many Payments</w:t>
            </w:r>
          </w:p>
        </w:tc>
      </w:tr>
      <w:tr w:rsidR="00263010" w14:paraId="6C621A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F188" w14:textId="77777777" w:rsidR="00263010" w:rsidRDefault="00000000">
            <w:r>
              <w:rPr>
                <w:color w:val="2A2E35"/>
                <w:sz w:val="18"/>
                <w:szCs w:val="18"/>
              </w:rPr>
              <w:t>Payment</w:t>
            </w:r>
          </w:p>
        </w:tc>
        <w:tc>
          <w:tcPr>
            <w:tcW w:w="40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8CCBE" w14:textId="77777777" w:rsidR="00263010" w:rsidRDefault="00000000">
            <w:r>
              <w:rPr>
                <w:color w:val="2A2E35"/>
                <w:sz w:val="18"/>
                <w:szCs w:val="18"/>
              </w:rPr>
              <w:t>amount, paymentDate, method, status</w:t>
            </w:r>
          </w:p>
        </w:tc>
        <w:tc>
          <w:tcPr>
            <w:tcW w:w="34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62CD" w14:textId="77777777" w:rsidR="00263010" w:rsidRDefault="00000000">
            <w:r>
              <w:rPr>
                <w:color w:val="2A2E35"/>
                <w:sz w:val="18"/>
                <w:szCs w:val="18"/>
              </w:rPr>
              <w:t>Belongs to one Lease</w:t>
            </w:r>
          </w:p>
        </w:tc>
      </w:tr>
      <w:tr w:rsidR="00263010" w14:paraId="3F49CF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2900" w14:textId="77777777" w:rsidR="00263010" w:rsidRDefault="00000000">
            <w:r>
              <w:rPr>
                <w:color w:val="2A2E35"/>
                <w:sz w:val="18"/>
                <w:szCs w:val="18"/>
              </w:rPr>
              <w:t>MaintenanceRequest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9D46" w14:textId="77777777" w:rsidR="00263010" w:rsidRDefault="00000000">
            <w:r>
              <w:rPr>
                <w:color w:val="2A2E35"/>
                <w:sz w:val="18"/>
                <w:szCs w:val="18"/>
              </w:rPr>
              <w:t>title, description, priority, status, dates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49B7" w14:textId="77777777" w:rsidR="00263010" w:rsidRDefault="00000000">
            <w:r>
              <w:rPr>
                <w:color w:val="2A2E35"/>
                <w:sz w:val="18"/>
                <w:szCs w:val="18"/>
              </w:rPr>
              <w:t>Belongs to one Unit; assignable to one User</w:t>
            </w:r>
          </w:p>
        </w:tc>
      </w:tr>
      <w:tr w:rsidR="00263010" w14:paraId="401216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092F7" w14:textId="77777777" w:rsidR="00263010" w:rsidRDefault="00000000">
            <w:r>
              <w:rPr>
                <w:color w:val="2A2E35"/>
                <w:sz w:val="18"/>
                <w:szCs w:val="18"/>
              </w:rPr>
              <w:t>User</w:t>
            </w:r>
          </w:p>
        </w:tc>
        <w:tc>
          <w:tcPr>
            <w:tcW w:w="40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B7EA" w14:textId="77777777" w:rsidR="00263010" w:rsidRDefault="00000000">
            <w:r>
              <w:rPr>
                <w:color w:val="2A2E35"/>
                <w:sz w:val="18"/>
                <w:szCs w:val="18"/>
              </w:rPr>
              <w:t>fullName, username, email, password (hashed), role</w:t>
            </w:r>
          </w:p>
        </w:tc>
        <w:tc>
          <w:tcPr>
            <w:tcW w:w="34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6FF6" w14:textId="77777777" w:rsidR="00263010" w:rsidRDefault="00000000">
            <w:r>
              <w:rPr>
                <w:color w:val="2A2E35"/>
                <w:sz w:val="18"/>
                <w:szCs w:val="18"/>
              </w:rPr>
              <w:t>Application account (ADMIN / EMPLOYEE)</w:t>
            </w:r>
          </w:p>
        </w:tc>
      </w:tr>
    </w:tbl>
    <w:p w14:paraId="10E4907F" w14:textId="77777777" w:rsidR="00263010" w:rsidRDefault="00000000">
      <w:pPr>
        <w:spacing w:after="110" w:line="276" w:lineRule="auto"/>
      </w:pPr>
      <w:r>
        <w:rPr>
          <w:color w:val="2A2E35"/>
        </w:rPr>
        <w:t>Status fields (ApartmentStatus, UnitStatus, LeaseStatus, PaymentStatus, MaintenanceStatus, Priority, Role) are stored as enumerations, ensuring only valid states are persisted.</w:t>
      </w:r>
    </w:p>
    <w:p w14:paraId="2B880C37" w14:textId="77777777" w:rsidR="00263010" w:rsidRDefault="00000000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Entity-Relationship Diagram</w:t>
      </w:r>
    </w:p>
    <w:p w14:paraId="1D4956AD" w14:textId="77777777" w:rsidR="00263010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900325E" wp14:editId="279921EF">
            <wp:extent cx="5905500" cy="4124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E345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5. Key Business Rules</w:t>
      </w:r>
    </w:p>
    <w:p w14:paraId="01B19F4B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When a new lease is created, its unit automatically transitions to OCCUPIED.</w:t>
      </w:r>
    </w:p>
    <w:p w14:paraId="1638AFD4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A scheduled job runs every hour, expires leases whose end date has passed, and automatically frees the associated unit back to AVAILABLE.</w:t>
      </w:r>
    </w:p>
    <w:p w14:paraId="17BE189C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Ownership and unit-lease relationships are fixed at creation time and are not altered by update operations, keeping historical data consistent.</w:t>
      </w:r>
    </w:p>
    <w:p w14:paraId="72C2D2D0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lastRenderedPageBreak/>
        <w:t>The first user account registered in the system is automatically assigned the ADMIN role; subsequent accounts default to EMPLOYEE.</w:t>
      </w:r>
    </w:p>
    <w:p w14:paraId="371E73F8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6. Security and Authentication</w:t>
      </w:r>
    </w:p>
    <w:p w14:paraId="2653B50E" w14:textId="77777777" w:rsidR="00263010" w:rsidRDefault="00000000">
      <w:pPr>
        <w:spacing w:after="110" w:line="276" w:lineRule="auto"/>
      </w:pPr>
      <w:r>
        <w:rPr>
          <w:color w:val="2A2E35"/>
        </w:rPr>
        <w:t>Authentication is implemented with a stateless JWT flow:</w:t>
      </w:r>
    </w:p>
    <w:p w14:paraId="7455AA42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A user registers or logs in through /api/auth/register or /api/auth/login.</w:t>
      </w:r>
    </w:p>
    <w:p w14:paraId="15718D75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Passwords are hashed with BCrypt before being stored; plain-text passwords are never persisted.</w:t>
      </w:r>
    </w:p>
    <w:p w14:paraId="404C6F23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On successful login, the server issues a signed JWT (24-hour expiry by default) containing the user's identity and role.</w:t>
      </w:r>
    </w:p>
    <w:p w14:paraId="4F505CF1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Every subsequent request carries the token in the Authorization header; a JwtAuthenticationFilter validates it and populates the Spring Security context.</w:t>
      </w:r>
    </w:p>
    <w:p w14:paraId="590A717A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All endpoints except /api/auth/** require a valid token; role-based method security restricts sensitive operations to specific roles.</w:t>
      </w:r>
    </w:p>
    <w:p w14:paraId="00B02CB1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7. REST API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50"/>
      </w:tblGrid>
      <w:tr w:rsidR="00263010" w14:paraId="0BC1B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F2DD7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8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32AD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Base Path</w:t>
            </w:r>
          </w:p>
        </w:tc>
        <w:tc>
          <w:tcPr>
            <w:tcW w:w="395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E435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Supported Operations</w:t>
            </w:r>
          </w:p>
        </w:tc>
      </w:tr>
      <w:tr w:rsidR="00263010" w14:paraId="36A9A9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8FE8" w14:textId="77777777" w:rsidR="00263010" w:rsidRDefault="00000000">
            <w:r>
              <w:rPr>
                <w:color w:val="2A2E35"/>
                <w:sz w:val="18"/>
                <w:szCs w:val="18"/>
              </w:rPr>
              <w:t>Authentication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D7DC9" w14:textId="77777777" w:rsidR="00263010" w:rsidRDefault="00000000">
            <w:r>
              <w:rPr>
                <w:color w:val="2A2E35"/>
                <w:sz w:val="18"/>
                <w:szCs w:val="18"/>
              </w:rPr>
              <w:t>/api/auth/**</w:t>
            </w:r>
          </w:p>
        </w:tc>
        <w:tc>
          <w:tcPr>
            <w:tcW w:w="3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F854E" w14:textId="77777777" w:rsidR="00263010" w:rsidRDefault="00000000">
            <w:r>
              <w:rPr>
                <w:color w:val="2A2E35"/>
                <w:sz w:val="18"/>
                <w:szCs w:val="18"/>
              </w:rPr>
              <w:t>register, login (public)</w:t>
            </w:r>
          </w:p>
        </w:tc>
      </w:tr>
      <w:tr w:rsidR="00263010" w14:paraId="1B20BC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574E5" w14:textId="77777777" w:rsidR="00263010" w:rsidRDefault="00000000">
            <w:r>
              <w:rPr>
                <w:color w:val="2A2E35"/>
                <w:sz w:val="18"/>
                <w:szCs w:val="18"/>
              </w:rPr>
              <w:t>Owners</w:t>
            </w:r>
          </w:p>
        </w:tc>
        <w:tc>
          <w:tcPr>
            <w:tcW w:w="28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34CF" w14:textId="77777777" w:rsidR="00263010" w:rsidRDefault="00000000">
            <w:r>
              <w:rPr>
                <w:color w:val="2A2E35"/>
                <w:sz w:val="18"/>
                <w:szCs w:val="18"/>
              </w:rPr>
              <w:t>/api/owners</w:t>
            </w:r>
          </w:p>
        </w:tc>
        <w:tc>
          <w:tcPr>
            <w:tcW w:w="39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A4D7" w14:textId="77777777" w:rsidR="00263010" w:rsidRDefault="00000000">
            <w:r>
              <w:rPr>
                <w:color w:val="2A2E35"/>
                <w:sz w:val="18"/>
                <w:szCs w:val="18"/>
              </w:rPr>
              <w:t>GET, POST, PUT, DELETE</w:t>
            </w:r>
          </w:p>
        </w:tc>
      </w:tr>
      <w:tr w:rsidR="00263010" w14:paraId="147C89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5FCA" w14:textId="77777777" w:rsidR="00263010" w:rsidRDefault="00000000">
            <w:r>
              <w:rPr>
                <w:color w:val="2A2E35"/>
                <w:sz w:val="18"/>
                <w:szCs w:val="18"/>
              </w:rPr>
              <w:t>Apartments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C9916" w14:textId="77777777" w:rsidR="00263010" w:rsidRDefault="00000000">
            <w:r>
              <w:rPr>
                <w:color w:val="2A2E35"/>
                <w:sz w:val="18"/>
                <w:szCs w:val="18"/>
              </w:rPr>
              <w:t>/api/apartments</w:t>
            </w:r>
          </w:p>
        </w:tc>
        <w:tc>
          <w:tcPr>
            <w:tcW w:w="3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8628" w14:textId="77777777" w:rsidR="00263010" w:rsidRDefault="00000000">
            <w:r>
              <w:rPr>
                <w:color w:val="2A2E35"/>
                <w:sz w:val="18"/>
                <w:szCs w:val="18"/>
              </w:rPr>
              <w:t>GET, POST, PUT, DELETE</w:t>
            </w:r>
          </w:p>
        </w:tc>
      </w:tr>
      <w:tr w:rsidR="00263010" w14:paraId="0E328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5C172" w14:textId="77777777" w:rsidR="00263010" w:rsidRDefault="00000000">
            <w:r>
              <w:rPr>
                <w:color w:val="2A2E35"/>
                <w:sz w:val="18"/>
                <w:szCs w:val="18"/>
              </w:rPr>
              <w:t>Units</w:t>
            </w:r>
          </w:p>
        </w:tc>
        <w:tc>
          <w:tcPr>
            <w:tcW w:w="28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D76E" w14:textId="77777777" w:rsidR="00263010" w:rsidRDefault="00000000">
            <w:r>
              <w:rPr>
                <w:color w:val="2A2E35"/>
                <w:sz w:val="18"/>
                <w:szCs w:val="18"/>
              </w:rPr>
              <w:t>/api/units</w:t>
            </w:r>
          </w:p>
        </w:tc>
        <w:tc>
          <w:tcPr>
            <w:tcW w:w="39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6676" w14:textId="77777777" w:rsidR="00263010" w:rsidRDefault="00000000">
            <w:r>
              <w:rPr>
                <w:color w:val="2A2E35"/>
                <w:sz w:val="18"/>
                <w:szCs w:val="18"/>
              </w:rPr>
              <w:t>GET, POST, PUT, DELETE</w:t>
            </w:r>
          </w:p>
        </w:tc>
      </w:tr>
      <w:tr w:rsidR="00263010" w14:paraId="078BD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61EB" w14:textId="77777777" w:rsidR="00263010" w:rsidRDefault="00000000">
            <w:r>
              <w:rPr>
                <w:color w:val="2A2E35"/>
                <w:sz w:val="18"/>
                <w:szCs w:val="18"/>
              </w:rPr>
              <w:t>Tenants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5BA0" w14:textId="77777777" w:rsidR="00263010" w:rsidRDefault="00000000">
            <w:r>
              <w:rPr>
                <w:color w:val="2A2E35"/>
                <w:sz w:val="18"/>
                <w:szCs w:val="18"/>
              </w:rPr>
              <w:t>/api/tenants</w:t>
            </w:r>
          </w:p>
        </w:tc>
        <w:tc>
          <w:tcPr>
            <w:tcW w:w="3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C823" w14:textId="77777777" w:rsidR="00263010" w:rsidRDefault="00000000">
            <w:r>
              <w:rPr>
                <w:color w:val="2A2E35"/>
                <w:sz w:val="18"/>
                <w:szCs w:val="18"/>
              </w:rPr>
              <w:t>GET, POST, PUT, DELETE</w:t>
            </w:r>
          </w:p>
        </w:tc>
      </w:tr>
      <w:tr w:rsidR="00263010" w14:paraId="3F0CE7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506F4" w14:textId="77777777" w:rsidR="00263010" w:rsidRDefault="00000000">
            <w:r>
              <w:rPr>
                <w:color w:val="2A2E35"/>
                <w:sz w:val="18"/>
                <w:szCs w:val="18"/>
              </w:rPr>
              <w:t>Leases</w:t>
            </w:r>
          </w:p>
        </w:tc>
        <w:tc>
          <w:tcPr>
            <w:tcW w:w="28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79D5" w14:textId="77777777" w:rsidR="00263010" w:rsidRDefault="00000000">
            <w:r>
              <w:rPr>
                <w:color w:val="2A2E35"/>
                <w:sz w:val="18"/>
                <w:szCs w:val="18"/>
              </w:rPr>
              <w:t>/api/leases</w:t>
            </w:r>
          </w:p>
        </w:tc>
        <w:tc>
          <w:tcPr>
            <w:tcW w:w="39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6CD41" w14:textId="77777777" w:rsidR="00263010" w:rsidRDefault="00000000">
            <w:r>
              <w:rPr>
                <w:color w:val="2A2E35"/>
                <w:sz w:val="18"/>
                <w:szCs w:val="18"/>
              </w:rPr>
              <w:t>GET, POST, PUT, DELETE, recalculate-balances</w:t>
            </w:r>
          </w:p>
        </w:tc>
      </w:tr>
      <w:tr w:rsidR="00263010" w14:paraId="469194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0AF0" w14:textId="77777777" w:rsidR="00263010" w:rsidRDefault="00000000">
            <w:r>
              <w:rPr>
                <w:color w:val="2A2E35"/>
                <w:sz w:val="18"/>
                <w:szCs w:val="18"/>
              </w:rPr>
              <w:t>Payments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09C17" w14:textId="77777777" w:rsidR="00263010" w:rsidRDefault="00000000">
            <w:r>
              <w:rPr>
                <w:color w:val="2A2E35"/>
                <w:sz w:val="18"/>
                <w:szCs w:val="18"/>
              </w:rPr>
              <w:t>/api/payments</w:t>
            </w:r>
          </w:p>
        </w:tc>
        <w:tc>
          <w:tcPr>
            <w:tcW w:w="3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DE6C" w14:textId="77777777" w:rsidR="00263010" w:rsidRDefault="00000000">
            <w:r>
              <w:rPr>
                <w:color w:val="2A2E35"/>
                <w:sz w:val="18"/>
                <w:szCs w:val="18"/>
              </w:rPr>
              <w:t>GET, POST, PUT, DELETE</w:t>
            </w:r>
          </w:p>
        </w:tc>
      </w:tr>
      <w:tr w:rsidR="00263010" w14:paraId="50488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40BBE" w14:textId="77777777" w:rsidR="00263010" w:rsidRDefault="00000000">
            <w:r>
              <w:rPr>
                <w:color w:val="2A2E35"/>
                <w:sz w:val="18"/>
                <w:szCs w:val="18"/>
              </w:rPr>
              <w:t>Maintenance Requests</w:t>
            </w:r>
          </w:p>
        </w:tc>
        <w:tc>
          <w:tcPr>
            <w:tcW w:w="28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5ED4" w14:textId="77777777" w:rsidR="00263010" w:rsidRDefault="00000000">
            <w:r>
              <w:rPr>
                <w:color w:val="2A2E35"/>
                <w:sz w:val="18"/>
                <w:szCs w:val="18"/>
              </w:rPr>
              <w:t>/api/maintenance-requests</w:t>
            </w:r>
          </w:p>
        </w:tc>
        <w:tc>
          <w:tcPr>
            <w:tcW w:w="39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A696" w14:textId="77777777" w:rsidR="00263010" w:rsidRDefault="00000000">
            <w:r>
              <w:rPr>
                <w:color w:val="2A2E35"/>
                <w:sz w:val="18"/>
                <w:szCs w:val="18"/>
              </w:rPr>
              <w:t>GET, POST, PUT, DELETE, assign</w:t>
            </w:r>
          </w:p>
        </w:tc>
      </w:tr>
      <w:tr w:rsidR="00263010" w14:paraId="60F49F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BC700" w14:textId="77777777" w:rsidR="00263010" w:rsidRDefault="00000000">
            <w:r>
              <w:rPr>
                <w:color w:val="2A2E35"/>
                <w:sz w:val="18"/>
                <w:szCs w:val="18"/>
              </w:rPr>
              <w:t>Users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E1241" w14:textId="77777777" w:rsidR="00263010" w:rsidRDefault="00000000">
            <w:r>
              <w:rPr>
                <w:color w:val="2A2E35"/>
                <w:sz w:val="18"/>
                <w:szCs w:val="18"/>
              </w:rPr>
              <w:t>/api/users</w:t>
            </w:r>
          </w:p>
        </w:tc>
        <w:tc>
          <w:tcPr>
            <w:tcW w:w="3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3DDA" w14:textId="77777777" w:rsidR="00263010" w:rsidRDefault="00000000">
            <w:r>
              <w:rPr>
                <w:color w:val="2A2E35"/>
                <w:sz w:val="18"/>
                <w:szCs w:val="18"/>
              </w:rPr>
              <w:t>GET, PUT, DELETE</w:t>
            </w:r>
          </w:p>
        </w:tc>
      </w:tr>
      <w:tr w:rsidR="00263010" w14:paraId="6C5C2A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3984" w14:textId="77777777" w:rsidR="00263010" w:rsidRDefault="00000000">
            <w:r>
              <w:rPr>
                <w:color w:val="2A2E35"/>
                <w:sz w:val="18"/>
                <w:szCs w:val="18"/>
              </w:rPr>
              <w:t>Dashboard</w:t>
            </w:r>
          </w:p>
        </w:tc>
        <w:tc>
          <w:tcPr>
            <w:tcW w:w="280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3FB7" w14:textId="77777777" w:rsidR="00263010" w:rsidRDefault="00000000">
            <w:r>
              <w:rPr>
                <w:color w:val="2A2E35"/>
                <w:sz w:val="18"/>
                <w:szCs w:val="18"/>
              </w:rPr>
              <w:t>/api/dashboard/stats</w:t>
            </w:r>
          </w:p>
        </w:tc>
        <w:tc>
          <w:tcPr>
            <w:tcW w:w="3950" w:type="dxa"/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2340" w14:textId="77777777" w:rsidR="00263010" w:rsidRDefault="00000000">
            <w:r>
              <w:rPr>
                <w:color w:val="2A2E35"/>
                <w:sz w:val="18"/>
                <w:szCs w:val="18"/>
              </w:rPr>
              <w:t>GET (aggregated statistics)</w:t>
            </w:r>
          </w:p>
        </w:tc>
      </w:tr>
    </w:tbl>
    <w:p w14:paraId="26E8071D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8. Frontend Modules</w:t>
      </w:r>
    </w:p>
    <w:p w14:paraId="2E65B9C7" w14:textId="77777777" w:rsidR="00263010" w:rsidRDefault="00000000">
      <w:pPr>
        <w:spacing w:after="110" w:line="276" w:lineRule="auto"/>
      </w:pPr>
      <w:r>
        <w:rPr>
          <w:color w:val="2A2E35"/>
        </w:rPr>
        <w:t>The React application provides one page per business area, all following a consistent list → detail/table → create/edit modal pattern: Dashboard, Owners, Apartments, Units, Tenants, Leases, Payments, Maintenance Requests, Employees (Users), Reports, plus Login and Register. A shared AuthContext manages the logged-in session and attaches the JWT to every Axios call; a ThemeContext provides light/dark mode.</w:t>
      </w:r>
    </w:p>
    <w:p w14:paraId="0F94E3C2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9. Challenges Faced</w:t>
      </w:r>
    </w:p>
    <w:p w14:paraId="5DF2427F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Coordinating the intermediate relationships (Owner → Apartment → Unit → Lease) so that creating or deleting a record at one level correctly cascades to dependent records without breaking referential integrity.</w:t>
      </w:r>
    </w:p>
    <w:p w14:paraId="31EDE4BE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Keeping the frontend and backend security in sync — configuring CORS and JWT handling correctly while the two applications run on different ports (5173 and 8080) during development.</w:t>
      </w:r>
    </w:p>
    <w:p w14:paraId="0E6D285D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Designing the automatic unit-status logic (OCCUPIED / AVAILABLE) so it stays consistent across manual edits, new leases, and the hourly lease-expiry scheduler, without conflicting updates.</w:t>
      </w:r>
    </w:p>
    <w:p w14:paraId="0CB23B60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Agreeing on a consistent data model and naming conventions across the team before backend and frontend development started in parallel.</w:t>
      </w:r>
    </w:p>
    <w:p w14:paraId="2C9C7F35" w14:textId="226820D5" w:rsidR="00263010" w:rsidRDefault="00263010">
      <w:pPr>
        <w:spacing w:after="110" w:line="276" w:lineRule="auto"/>
      </w:pPr>
    </w:p>
    <w:p w14:paraId="0AC8E9FA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lastRenderedPageBreak/>
        <w:t>10. Individual Contributions</w:t>
      </w:r>
    </w:p>
    <w:p w14:paraId="58C4C781" w14:textId="77777777" w:rsidR="00263010" w:rsidRDefault="00000000">
      <w:pPr>
        <w:spacing w:after="110" w:line="276" w:lineRule="auto"/>
      </w:pPr>
      <w:r>
        <w:rPr>
          <w:color w:val="2A2E35"/>
        </w:rPr>
        <w:t>The table below summarizes each member's primary area of responsibility. Replace the placeholders with your team's actual names and tasks.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50"/>
      </w:tblGrid>
      <w:tr w:rsidR="00263010" w14:paraId="4691A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75BC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0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66EB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Role / Area</w:t>
            </w:r>
          </w:p>
        </w:tc>
        <w:tc>
          <w:tcPr>
            <w:tcW w:w="4750" w:type="dxa"/>
            <w:shd w:val="clear" w:color="auto" w:fill="1B25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C12FF" w14:textId="77777777" w:rsidR="00263010" w:rsidRDefault="00000000">
            <w:r>
              <w:rPr>
                <w:b/>
                <w:bCs/>
                <w:color w:val="FFFFFF"/>
                <w:sz w:val="18"/>
                <w:szCs w:val="18"/>
              </w:rPr>
              <w:t>Main Contributions</w:t>
            </w:r>
          </w:p>
        </w:tc>
      </w:tr>
      <w:tr w:rsidR="00263010" w14:paraId="3067E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8018" w14:textId="5F507780" w:rsidR="00263010" w:rsidRDefault="00C9784D">
            <w:r>
              <w:rPr>
                <w:color w:val="2A2E35"/>
                <w:sz w:val="18"/>
                <w:szCs w:val="18"/>
              </w:rPr>
              <w:t>Said abdullahi Mohamed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6F69C" w14:textId="77777777" w:rsidR="00263010" w:rsidRDefault="00000000">
            <w:r>
              <w:rPr>
                <w:color w:val="2A2E35"/>
                <w:sz w:val="18"/>
                <w:szCs w:val="18"/>
              </w:rPr>
              <w:t>Backend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F62A3" w14:textId="77777777" w:rsidR="00263010" w:rsidRDefault="00000000">
            <w:r>
              <w:rPr>
                <w:color w:val="2A2E35"/>
                <w:sz w:val="18"/>
                <w:szCs w:val="18"/>
              </w:rPr>
              <w:t>[e.g., entities, repositories, services for Owners/Apartments/Units]</w:t>
            </w:r>
          </w:p>
        </w:tc>
      </w:tr>
      <w:tr w:rsidR="00263010" w14:paraId="1ECFF2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D13D" w14:textId="5CED0176" w:rsidR="00263010" w:rsidRDefault="00C9784D">
            <w:r>
              <w:t>Yahye Adam Mohamed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DF62" w14:textId="77777777" w:rsidR="00263010" w:rsidRDefault="00000000">
            <w:r>
              <w:rPr>
                <w:color w:val="2A2E35"/>
                <w:sz w:val="18"/>
                <w:szCs w:val="18"/>
              </w:rPr>
              <w:t>Frontend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4A4B8" w14:textId="77777777" w:rsidR="00263010" w:rsidRDefault="00000000">
            <w:r>
              <w:rPr>
                <w:color w:val="2A2E35"/>
                <w:sz w:val="18"/>
                <w:szCs w:val="18"/>
              </w:rPr>
              <w:t>[e.g., Dashboard, Owners, Apartments, Units pages]</w:t>
            </w:r>
          </w:p>
        </w:tc>
      </w:tr>
      <w:tr w:rsidR="00263010" w14:paraId="3A80B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F043C" w14:textId="5B9752F7" w:rsidR="00263010" w:rsidRDefault="00C9784D">
            <w:r>
              <w:t>Yahye Adam Mohamed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2CEB" w14:textId="77777777" w:rsidR="00263010" w:rsidRDefault="00000000">
            <w:r>
              <w:rPr>
                <w:color w:val="2A2E35"/>
                <w:sz w:val="18"/>
                <w:szCs w:val="18"/>
              </w:rPr>
              <w:t>Documentation / QA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F2E8" w14:textId="77777777" w:rsidR="00263010" w:rsidRDefault="00000000">
            <w:r>
              <w:rPr>
                <w:color w:val="2A2E35"/>
                <w:sz w:val="18"/>
                <w:szCs w:val="18"/>
              </w:rPr>
              <w:t>[e.g., testing, README, report, presentation]</w:t>
            </w:r>
          </w:p>
        </w:tc>
      </w:tr>
    </w:tbl>
    <w:p w14:paraId="7799D6E8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11. Acknowledgement of GenAI Tools</w:t>
      </w:r>
    </w:p>
    <w:p w14:paraId="63D68481" w14:textId="77777777" w:rsidR="00263010" w:rsidRDefault="00000000">
      <w:pPr>
        <w:spacing w:after="110" w:line="276" w:lineRule="auto"/>
      </w:pPr>
      <w:r>
        <w:rPr>
          <w:color w:val="2A2E35"/>
        </w:rPr>
        <w:t>An AI assistant (Claude, by Anthropic) was used during this project to support documentation and planning work, specifically:</w:t>
      </w:r>
    </w:p>
    <w:p w14:paraId="37A63D61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Translating the project's presentation slides into English.</w:t>
      </w:r>
    </w:p>
    <w:p w14:paraId="7F8D7705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Drafting this project report (architecture description, data model summary, and API summary) based on the team's own source code and database schema.</w:t>
      </w:r>
    </w:p>
    <w:p w14:paraId="711BF146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Generating the entity-relationship diagram from the team's SQL schema.</w:t>
      </w:r>
    </w:p>
    <w:p w14:paraId="58041160" w14:textId="77777777" w:rsidR="0026301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A2E35"/>
        </w:rPr>
        <w:t>Drafting the project README with setup and run instructions.</w:t>
      </w:r>
    </w:p>
    <w:p w14:paraId="2F1B6EF6" w14:textId="77777777" w:rsidR="00263010" w:rsidRDefault="00000000">
      <w:pPr>
        <w:spacing w:after="110" w:line="276" w:lineRule="auto"/>
      </w:pPr>
      <w:r>
        <w:rPr>
          <w:color w:val="2A2E35"/>
        </w:rPr>
        <w:t>All application source code (backend and frontend) and the underlying design decisions were produced by the project team. The team reviewed and takes responsibility for all AI-assisted content included in this submission.</w:t>
      </w:r>
    </w:p>
    <w:p w14:paraId="4A7C9A19" w14:textId="77777777" w:rsidR="00263010" w:rsidRDefault="00000000">
      <w:pPr>
        <w:pStyle w:val="Heading1"/>
        <w:pBdr>
          <w:bottom w:val="single" w:sz="6" w:space="4" w:color="0E7C86"/>
        </w:pBdr>
        <w:spacing w:before="280" w:after="140"/>
      </w:pPr>
      <w:r>
        <w:rPr>
          <w:b/>
          <w:bCs/>
          <w:color w:val="1B2559"/>
          <w:sz w:val="27"/>
          <w:szCs w:val="27"/>
        </w:rPr>
        <w:t>12. Conclusion and Future Work</w:t>
      </w:r>
    </w:p>
    <w:p w14:paraId="29309CE8" w14:textId="039A5184" w:rsidR="00263010" w:rsidRDefault="00000000">
      <w:pPr>
        <w:spacing w:after="110" w:line="276" w:lineRule="auto"/>
      </w:pPr>
      <w:r>
        <w:rPr>
          <w:color w:val="2A2E35"/>
        </w:rPr>
        <w:t>The current implementation delivers a complete, secured CRUD platform covering the full rental lifecycle  from owner and property onboarding through leasing, payment tracking, and maintenance handling backed by an automatically computed dashboard. Planned enhancements include finer-grained role-based access control, automated notifications for lease expiry and pending payments, and exportable PDF/Excel reports.</w:t>
      </w:r>
    </w:p>
    <w:sectPr w:rsidR="00263010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92F"/>
    <w:multiLevelType w:val="hybridMultilevel"/>
    <w:tmpl w:val="C66242D0"/>
    <w:lvl w:ilvl="0" w:tplc="762280CA">
      <w:start w:val="1"/>
      <w:numFmt w:val="bullet"/>
      <w:lvlText w:val="●"/>
      <w:lvlJc w:val="left"/>
      <w:pPr>
        <w:ind w:left="720" w:hanging="360"/>
      </w:pPr>
    </w:lvl>
    <w:lvl w:ilvl="1" w:tplc="2EC49EE8">
      <w:start w:val="1"/>
      <w:numFmt w:val="bullet"/>
      <w:lvlText w:val="○"/>
      <w:lvlJc w:val="left"/>
      <w:pPr>
        <w:ind w:left="1440" w:hanging="360"/>
      </w:pPr>
    </w:lvl>
    <w:lvl w:ilvl="2" w:tplc="94144BC2">
      <w:start w:val="1"/>
      <w:numFmt w:val="bullet"/>
      <w:lvlText w:val="■"/>
      <w:lvlJc w:val="left"/>
      <w:pPr>
        <w:ind w:left="2160" w:hanging="360"/>
      </w:pPr>
    </w:lvl>
    <w:lvl w:ilvl="3" w:tplc="D2405784">
      <w:start w:val="1"/>
      <w:numFmt w:val="bullet"/>
      <w:lvlText w:val="●"/>
      <w:lvlJc w:val="left"/>
      <w:pPr>
        <w:ind w:left="2880" w:hanging="360"/>
      </w:pPr>
    </w:lvl>
    <w:lvl w:ilvl="4" w:tplc="E452B928">
      <w:start w:val="1"/>
      <w:numFmt w:val="bullet"/>
      <w:lvlText w:val="○"/>
      <w:lvlJc w:val="left"/>
      <w:pPr>
        <w:ind w:left="3600" w:hanging="360"/>
      </w:pPr>
    </w:lvl>
    <w:lvl w:ilvl="5" w:tplc="EDA67F58">
      <w:start w:val="1"/>
      <w:numFmt w:val="bullet"/>
      <w:lvlText w:val="■"/>
      <w:lvlJc w:val="left"/>
      <w:pPr>
        <w:ind w:left="4320" w:hanging="360"/>
      </w:pPr>
    </w:lvl>
    <w:lvl w:ilvl="6" w:tplc="E4CCEC02">
      <w:start w:val="1"/>
      <w:numFmt w:val="bullet"/>
      <w:lvlText w:val="●"/>
      <w:lvlJc w:val="left"/>
      <w:pPr>
        <w:ind w:left="5040" w:hanging="360"/>
      </w:pPr>
    </w:lvl>
    <w:lvl w:ilvl="7" w:tplc="D1183902">
      <w:start w:val="1"/>
      <w:numFmt w:val="bullet"/>
      <w:lvlText w:val="●"/>
      <w:lvlJc w:val="left"/>
      <w:pPr>
        <w:ind w:left="5760" w:hanging="360"/>
      </w:pPr>
    </w:lvl>
    <w:lvl w:ilvl="8" w:tplc="94DAFF24">
      <w:start w:val="1"/>
      <w:numFmt w:val="bullet"/>
      <w:lvlText w:val="●"/>
      <w:lvlJc w:val="left"/>
      <w:pPr>
        <w:ind w:left="6480" w:hanging="360"/>
      </w:pPr>
    </w:lvl>
  </w:abstractNum>
  <w:num w:numId="1" w16cid:durableId="104542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010"/>
    <w:rsid w:val="00263010"/>
    <w:rsid w:val="00C9784D"/>
    <w:rsid w:val="00F9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7E83"/>
  <w15:docId w15:val="{000D995B-24AA-48E4-9BDB-B814702E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Yahye Dacar</cp:lastModifiedBy>
  <cp:revision>2</cp:revision>
  <dcterms:created xsi:type="dcterms:W3CDTF">2026-07-17T12:32:00Z</dcterms:created>
  <dcterms:modified xsi:type="dcterms:W3CDTF">2026-07-17T13:20:00Z</dcterms:modified>
</cp:coreProperties>
</file>