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5"/>
        <w:jc w:val="center"/>
        <w:spacing w:before="120" w:after="120" w:line="312" w:lineRule="auto"/>
        <w:rPr>
          <w:rFonts w:ascii="Times New Roman" w:hAnsi="Times New Roman" w:eastAsia="Calibri"/>
          <w:i w:val="0"/>
        </w:rPr>
      </w:pPr>
      <w:r/>
      <w:bookmarkStart w:id="0" w:name="_Toc17545483"/>
      <w:r/>
      <w:bookmarkStart w:id="1" w:name="_Toc22726186"/>
      <w:r>
        <w:rPr>
          <w:rFonts w:ascii="Times New Roman" w:hAnsi="Times New Roman" w:eastAsia="Calibri"/>
          <w:i w:val="0"/>
          <w:lang w:val="uz-Cyrl-UZ"/>
        </w:rPr>
        <w:t xml:space="preserve">6-</w:t>
      </w:r>
      <w:r>
        <w:rPr>
          <w:rFonts w:ascii="Times New Roman" w:hAnsi="Times New Roman" w:eastAsia="Calibri"/>
          <w:i w:val="0"/>
        </w:rPr>
        <w:t xml:space="preserve">amaliy mashg’ulot</w:t>
      </w:r>
      <w:r>
        <w:rPr>
          <w:rFonts w:ascii="Times New Roman" w:hAnsi="Times New Roman" w:eastAsia="Calibri"/>
          <w:i w:val="0"/>
          <w:lang w:val="en-US"/>
        </w:rPr>
        <w:t xml:space="preserve">.</w:t>
      </w:r>
      <w:r>
        <w:rPr>
          <w:rFonts w:ascii="Times New Roman" w:hAnsi="Times New Roman" w:eastAsia="Calibri"/>
          <w:i w:val="0"/>
          <w:lang w:val="en-US"/>
        </w:rPr>
        <w:br/>
      </w:r>
      <w:bookmarkEnd w:id="0"/>
      <w:r/>
      <w:bookmarkEnd w:id="1"/>
      <w:r>
        <w:rPr>
          <w:rFonts w:ascii="Times New Roman" w:hAnsi="Times New Roman" w:eastAsia="Calibri"/>
          <w:i w:val="0"/>
        </w:rPr>
        <w:fldChar w:fldCharType="begin"/>
      </w:r>
      <w:r>
        <w:rPr>
          <w:rFonts w:ascii="Times New Roman" w:hAnsi="Times New Roman" w:eastAsia="Calibri"/>
          <w:i w:val="0"/>
        </w:rPr>
        <w:instrText xml:space="preserve"> HYPERLINK \l "bookmark3" </w:instrText>
      </w:r>
      <w:r>
        <w:rPr>
          <w:rFonts w:ascii="Times New Roman" w:hAnsi="Times New Roman" w:eastAsia="Calibri"/>
          <w:i w:val="0"/>
        </w:rPr>
        <w:fldChar w:fldCharType="separate"/>
      </w:r>
      <w:r>
        <w:rPr>
          <w:rFonts w:ascii="Times New Roman" w:hAnsi="Times New Roman" w:eastAsia="Calibri"/>
          <w:i w:val="0"/>
          <w:lang w:val="en-US"/>
        </w:rPr>
        <w:t xml:space="preserve">Satrlar</w:t>
      </w:r>
      <w:r>
        <w:rPr>
          <w:rFonts w:ascii="Times New Roman" w:hAnsi="Times New Roman" w:eastAsia="Calibri"/>
          <w:i w:val="0"/>
        </w:rPr>
        <w:t xml:space="preserve"> va ular ustida amallar</w:t>
      </w:r>
      <w:r>
        <w:rPr>
          <w:rFonts w:ascii="Times New Roman" w:hAnsi="Times New Roman" w:eastAsia="Calibri"/>
          <w:i w:val="0"/>
        </w:rPr>
        <w:fldChar w:fldCharType="end"/>
      </w:r>
      <w:r/>
    </w:p>
    <w:p>
      <w:pPr>
        <w:pStyle w:val="685"/>
        <w:jc w:val="both"/>
        <w:spacing w:before="120" w:after="120" w:line="312" w:lineRule="auto"/>
        <w:rPr>
          <w:rFonts w:ascii="Times New Roman" w:hAnsi="Times New Roman"/>
          <w:lang w:val="uz-Cyrl-UZ"/>
        </w:rPr>
      </w:pPr>
      <w:r>
        <w:rPr>
          <w:rFonts w:ascii="Times New Roman" w:hAnsi="Times New Roman"/>
          <w:bCs w:val="0"/>
          <w:i w:val="0"/>
          <w:iCs w:val="0"/>
          <w:lang w:val="uz-Cyrl-UZ"/>
        </w:rPr>
        <w:t xml:space="preserve">Ishdan maqsad:</w:t>
      </w:r>
      <w:r>
        <w:rPr>
          <w:rFonts w:ascii="Times New Roman" w:hAnsi="Times New Roman"/>
          <w:b w:val="0"/>
          <w:i w:val="0"/>
          <w:iCs w:val="0"/>
          <w:lang w:val="uz-Cyrl-UZ"/>
        </w:rPr>
        <w:t xml:space="preserve"> </w:t>
      </w:r>
      <w:r>
        <w:rPr>
          <w:rFonts w:ascii="Times New Roman" w:hAnsi="Times New Roman"/>
          <w:b w:val="0"/>
          <w:i w:val="0"/>
          <w:iCs w:val="0"/>
          <w:lang w:val="en-US"/>
        </w:rPr>
        <w:t xml:space="preserve">Python </w:t>
      </w:r>
      <w:r>
        <w:rPr>
          <w:rFonts w:ascii="Times New Roman" w:hAnsi="Times New Roman"/>
          <w:b w:val="0"/>
          <w:i w:val="0"/>
          <w:iCs w:val="0"/>
          <w:lang w:val="uz-Cyrl-UZ"/>
        </w:rPr>
        <w:t xml:space="preserve">dasturlash tilida </w:t>
      </w:r>
      <w:r>
        <w:rPr>
          <w:rFonts w:ascii="Times New Roman" w:hAnsi="Times New Roman"/>
          <w:b w:val="0"/>
          <w:i w:val="0"/>
          <w:iCs w:val="0"/>
          <w:lang w:val="en-US"/>
        </w:rPr>
        <w:t xml:space="preserve">satr tushunchasi, ular bian ishlovchi funksiyalar bilan tanishtirish va satrlar ustida turli amallar bajarish </w:t>
      </w:r>
      <w:r>
        <w:rPr>
          <w:rFonts w:ascii="Times New Roman" w:hAnsi="Times New Roman"/>
          <w:b w:val="0"/>
          <w:i w:val="0"/>
          <w:iCs w:val="0"/>
          <w:lang w:val="uz-Cyrl-UZ"/>
        </w:rPr>
        <w:t xml:space="preserve">ko’nikmalar</w:t>
      </w:r>
      <w:r>
        <w:rPr>
          <w:rFonts w:ascii="Times New Roman" w:hAnsi="Times New Roman"/>
          <w:b w:val="0"/>
          <w:i w:val="0"/>
          <w:iCs w:val="0"/>
          <w:lang w:val="en-US"/>
        </w:rPr>
        <w:t xml:space="preserve">ini shakllantirish</w:t>
      </w:r>
      <w:r>
        <w:rPr>
          <w:rFonts w:ascii="Times New Roman" w:hAnsi="Times New Roman"/>
          <w:b w:val="0"/>
          <w:i w:val="0"/>
          <w:iCs w:val="0"/>
          <w:lang w:val="uz-Cyrl-UZ"/>
        </w:rPr>
        <w:t xml:space="preserve">. </w:t>
      </w:r>
      <w:r>
        <w:rPr>
          <w:rFonts w:ascii="Times New Roman" w:hAnsi="Times New Roman"/>
          <w:b w:val="0"/>
          <w:i w:val="0"/>
          <w:iCs w:val="0"/>
          <w:lang w:val="en-US"/>
        </w:rPr>
        <w:t xml:space="preserve">Satrlar bilan ishlashga doir maslalaalr uchun dastur yozish amaliy malakalarni paydo qilish</w:t>
      </w:r>
      <w:r>
        <w:rPr>
          <w:rFonts w:ascii="Times New Roman" w:hAnsi="Times New Roman"/>
          <w:lang w:val="uz-Cyrl-UZ"/>
        </w:rPr>
        <w:t xml:space="preserve">.</w:t>
      </w:r>
      <w:r/>
    </w:p>
    <w:p>
      <w:pPr>
        <w:ind w:firstLine="708"/>
        <w:jc w:val="both"/>
        <w:spacing w:line="312" w:lineRule="auto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dasturini tuzishi va kеrakli natija olishi lozim.</w:t>
      </w:r>
      <w:r/>
    </w:p>
    <w:p>
      <w:pPr>
        <w:jc w:val="center"/>
        <w:spacing w:line="312" w:lineRule="auto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</w:r>
      <w:r/>
    </w:p>
    <w:p>
      <w:pPr>
        <w:jc w:val="center"/>
        <w:spacing w:line="312" w:lineRule="auto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Ishni bajarish uchun namuna</w:t>
      </w:r>
      <w:r/>
    </w:p>
    <w:p>
      <w:pPr>
        <w:pStyle w:val="690"/>
        <w:ind w:firstLine="709"/>
        <w:jc w:val="both"/>
        <w:spacing w:line="312" w:lineRule="auto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Misol: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sv-SE"/>
        </w:rPr>
        <w:t xml:space="preserve">Bo‘sh bo‘lmagan  satr va </w:t>
      </w:r>
      <w:r>
        <w:rPr>
          <w:i/>
          <w:iCs/>
          <w:sz w:val="28"/>
          <w:szCs w:val="28"/>
          <w:lang w:val="sv-SE"/>
        </w:rPr>
        <w:t xml:space="preserve">n(n&gt;0)</w:t>
      </w:r>
      <w:r>
        <w:rPr>
          <w:sz w:val="28"/>
          <w:szCs w:val="28"/>
          <w:lang w:val="sv-SE"/>
        </w:rPr>
        <w:t xml:space="preserve"> butun soni berilgan. Satrdagi belgilar orasiga </w:t>
      </w:r>
      <w:r>
        <w:rPr>
          <w:i/>
          <w:iCs/>
          <w:sz w:val="28"/>
          <w:szCs w:val="28"/>
          <w:lang w:val="sv-SE"/>
        </w:rPr>
        <w:t xml:space="preserve">n</w:t>
      </w:r>
      <w:r>
        <w:rPr>
          <w:sz w:val="28"/>
          <w:szCs w:val="28"/>
          <w:lang w:val="sv-SE"/>
        </w:rPr>
        <w:t xml:space="preserve"> tadan “*” qo`yib, satr chop etilsin.</w:t>
      </w:r>
      <w:r>
        <w:rPr>
          <w:sz w:val="28"/>
          <w:szCs w:val="28"/>
          <w:lang w:val="uz-Cyrl-UZ"/>
        </w:rPr>
        <w:t xml:space="preserve"> </w:t>
      </w:r>
      <w:r/>
    </w:p>
    <w:p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</w:r>
      <w:r/>
    </w:p>
    <w:p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 xml:space="preserve">Dastur kodi:</w:t>
      </w:r>
      <w:r/>
    </w:p>
    <w:p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dastur.cpp fayli:</w:t>
      </w:r>
      <w:r/>
    </w:p>
    <w:p>
      <w:pPr>
        <w:ind w:firstLine="708"/>
        <w:spacing w:line="312" w:lineRule="auto"/>
        <w:rPr>
          <w:rFonts w:ascii="Consolas" w:hAnsi="Consolas" w:eastAsia="MS Mincho" w:cs="Consolas"/>
          <w:sz w:val="28"/>
          <w:szCs w:val="28"/>
          <w:lang w:val="en-US"/>
        </w:rPr>
      </w:pPr>
      <w:r>
        <w:rPr>
          <w:rFonts w:ascii="Consolas" w:hAnsi="Consolas" w:eastAsia="MS Mincho" w:cs="Consolas"/>
          <w:sz w:val="28"/>
          <w:szCs w:val="28"/>
          <w:lang w:val="en-US"/>
        </w:rPr>
        <w:t xml:space="preserve">s=input ("Satrni kiriting\t")</w:t>
      </w:r>
      <w:r/>
    </w:p>
    <w:p>
      <w:pPr>
        <w:ind w:firstLine="708"/>
        <w:spacing w:line="312" w:lineRule="auto"/>
        <w:rPr>
          <w:rFonts w:ascii="Consolas" w:hAnsi="Consolas" w:eastAsia="MS Mincho" w:cs="Consolas"/>
          <w:sz w:val="28"/>
          <w:szCs w:val="28"/>
          <w:lang w:val="en-US"/>
        </w:rPr>
      </w:pPr>
      <w:r>
        <w:rPr>
          <w:rFonts w:ascii="Consolas" w:hAnsi="Consolas" w:eastAsia="MS Mincho" w:cs="Consolas"/>
          <w:sz w:val="28"/>
          <w:szCs w:val="28"/>
          <w:lang w:val="en-US"/>
        </w:rPr>
        <w:t xml:space="preserve">n=int(input("n="))</w:t>
      </w:r>
      <w:r/>
    </w:p>
    <w:p>
      <w:pPr>
        <w:ind w:firstLine="708"/>
        <w:spacing w:line="312" w:lineRule="auto"/>
        <w:rPr>
          <w:rFonts w:ascii="Consolas" w:hAnsi="Consolas" w:eastAsia="MS Mincho" w:cs="Consolas"/>
          <w:sz w:val="28"/>
          <w:szCs w:val="28"/>
          <w:lang w:val="en-US"/>
        </w:rPr>
      </w:pPr>
      <w:r>
        <w:rPr>
          <w:rFonts w:ascii="Consolas" w:hAnsi="Consolas" w:eastAsia="MS Mincho" w:cs="Consolas"/>
          <w:sz w:val="28"/>
          <w:szCs w:val="28"/>
          <w:lang w:val="en-US"/>
        </w:rPr>
        <w:t xml:space="preserve">for i in range (len(s)):</w:t>
      </w:r>
      <w:r/>
    </w:p>
    <w:p>
      <w:pPr>
        <w:ind w:firstLine="708"/>
        <w:spacing w:line="312" w:lineRule="auto"/>
        <w:rPr>
          <w:rFonts w:ascii="Consolas" w:hAnsi="Consolas" w:eastAsia="MS Mincho" w:cs="Consolas"/>
          <w:sz w:val="28"/>
          <w:szCs w:val="28"/>
          <w:lang w:val="en-US"/>
        </w:rPr>
      </w:pPr>
      <w:r>
        <w:rPr>
          <w:rFonts w:ascii="Consolas" w:hAnsi="Consolas" w:eastAsia="MS Mincho" w:cs="Consolas"/>
          <w:sz w:val="28"/>
          <w:szCs w:val="28"/>
          <w:lang w:val="en-US"/>
        </w:rPr>
        <w:t xml:space="preserve">  print (s[i], end="")</w:t>
      </w:r>
      <w:r/>
    </w:p>
    <w:p>
      <w:pPr>
        <w:ind w:firstLine="708"/>
        <w:spacing w:line="312" w:lineRule="auto"/>
        <w:rPr>
          <w:rFonts w:ascii="Consolas" w:hAnsi="Consolas" w:eastAsia="MS Mincho" w:cs="Consolas"/>
          <w:sz w:val="28"/>
          <w:szCs w:val="28"/>
          <w:lang w:val="en-US"/>
        </w:rPr>
      </w:pPr>
      <w:r>
        <w:rPr>
          <w:rFonts w:ascii="Consolas" w:hAnsi="Consolas" w:eastAsia="MS Mincho" w:cs="Consolas"/>
          <w:sz w:val="28"/>
          <w:szCs w:val="28"/>
          <w:lang w:val="en-US"/>
        </w:rPr>
        <w:t xml:space="preserve">  if i==len(s)-1: break</w:t>
      </w:r>
      <w:r/>
    </w:p>
    <w:p>
      <w:pPr>
        <w:ind w:firstLine="708"/>
        <w:spacing w:line="312" w:lineRule="auto"/>
        <w:rPr>
          <w:rFonts w:ascii="Consolas" w:hAnsi="Consolas" w:eastAsia="MS Mincho" w:cs="Consolas"/>
          <w:sz w:val="28"/>
          <w:szCs w:val="28"/>
          <w:lang w:val="en-US"/>
        </w:rPr>
      </w:pPr>
      <w:r>
        <w:rPr>
          <w:rFonts w:ascii="Consolas" w:hAnsi="Consolas" w:eastAsia="MS Mincho" w:cs="Consolas"/>
          <w:sz w:val="28"/>
          <w:szCs w:val="28"/>
          <w:lang w:val="en-US"/>
        </w:rPr>
        <w:t xml:space="preserve">  print (n*"*", end="")</w:t>
      </w:r>
      <w:r/>
    </w:p>
    <w:p>
      <w:pPr>
        <w:ind w:firstLine="708"/>
        <w:spacing w:line="312" w:lineRule="auto"/>
        <w:rPr>
          <w:rFonts w:ascii="Consolas" w:hAnsi="Consolas" w:eastAsia="MS Mincho" w:cs="Consolas"/>
          <w:sz w:val="28"/>
          <w:szCs w:val="28"/>
          <w:lang w:val="en-US"/>
        </w:rPr>
      </w:pPr>
      <w:r>
        <w:rPr>
          <w:rFonts w:ascii="Consolas" w:hAnsi="Consolas" w:eastAsia="MS Mincho" w:cs="Consolas"/>
          <w:sz w:val="28"/>
          <w:szCs w:val="28"/>
          <w:lang w:val="en-US"/>
        </w:rPr>
        <w:t xml:space="preserve">  </w:t>
      </w:r>
      <w:r/>
    </w:p>
    <w:p>
      <w:pPr>
        <w:ind w:firstLine="708"/>
        <w:spacing w:line="312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 xml:space="preserve">Dastur ishlashi natijasi:</w:t>
      </w:r>
      <w:r/>
    </w:p>
    <w:p>
      <w:pPr>
        <w:spacing w:line="312" w:lineRule="auto"/>
        <w:rPr>
          <w:sz w:val="28"/>
          <w:szCs w:val="28"/>
          <w:lang w:val="en-US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63893" cy="2938766"/>
                <wp:effectExtent l="0" t="0" r="0" b="0"/>
                <wp:docPr id="1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1795" t="0" r="0" b="19373"/>
                        <a:stretch/>
                      </pic:blipFill>
                      <pic:spPr bwMode="auto">
                        <a:xfrm>
                          <a:off x="0" y="0"/>
                          <a:ext cx="6363893" cy="2938766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01.1pt;height:231.4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</w:r>
      <w:r/>
    </w:p>
    <w:p>
      <w:pPr>
        <w:jc w:val="center"/>
        <w:spacing w:line="312" w:lineRule="auto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6.1-amaliy ish</w:t>
      </w:r>
      <w:r/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both"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lang w:val="sv-SE"/>
        </w:rPr>
        <w:t xml:space="preserve">Bo‘sh bo‘lmagan  satr berilgan. Satrda joylashgan belgilarning orasiga bittadan bo‘sh joy qo‘yishdan hosil bo’lgan satr chop etilsin.</w:t>
      </w:r>
      <w:r>
        <w:rPr>
          <w:sz w:val="32"/>
          <w:szCs w:val="32"/>
          <w:lang w:val="en-US"/>
        </w:rPr>
      </w:r>
      <w:r/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jc w:val="both"/>
        <w:rPr>
          <w:sz w:val="28"/>
          <w:szCs w:val="28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highlight w:val="none"/>
          <w:lang w:val="en-US"/>
        </w:rPr>
        <w:t xml:space="preserve">matn="Assalamu aleykum hammaga sizlarni ko'rganimdan hursandman"</w:t>
      </w:r>
      <w:r>
        <w:rPr>
          <w:b w:val="0"/>
          <w:bCs w:val="0"/>
          <w:sz w:val="32"/>
          <w:szCs w:val="32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highlight w:val="none"/>
          <w:lang w:val="en-US"/>
        </w:rPr>
        <w:t xml:space="preserve">matn1=""</w:t>
      </w:r>
      <w:r>
        <w:rPr>
          <w:b w:val="0"/>
          <w:bCs w:val="0"/>
          <w:sz w:val="32"/>
          <w:szCs w:val="32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highlight w:val="none"/>
          <w:lang w:val="en-US"/>
        </w:rPr>
        <w:t xml:space="preserve">for n in matn:</w:t>
      </w:r>
      <w:r>
        <w:rPr>
          <w:b w:val="0"/>
          <w:bCs w:val="0"/>
          <w:sz w:val="32"/>
          <w:szCs w:val="32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highlight w:val="none"/>
          <w:lang w:val="en-US"/>
        </w:rPr>
        <w:t xml:space="preserve">    matn1 += n</w:t>
      </w:r>
      <w:r>
        <w:rPr>
          <w:b w:val="0"/>
          <w:bCs w:val="0"/>
          <w:sz w:val="32"/>
          <w:szCs w:val="32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highlight w:val="none"/>
          <w:lang w:val="en-US"/>
        </w:rPr>
        <w:t xml:space="preserve">    matn1 += ' '</w:t>
      </w:r>
      <w:r>
        <w:rPr>
          <w:b w:val="0"/>
          <w:bCs w:val="0"/>
          <w:sz w:val="32"/>
          <w:szCs w:val="32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highlight w:val="none"/>
          <w:lang w:val="en-US"/>
        </w:rPr>
      </w:r>
      <w:r>
        <w:rPr>
          <w:b w:val="0"/>
          <w:bCs w:val="0"/>
          <w:sz w:val="32"/>
          <w:szCs w:val="32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 w:val="0"/>
          <w:bCs w:val="0"/>
          <w:sz w:val="32"/>
          <w:szCs w:val="32"/>
          <w:highlight w:val="none"/>
          <w:lang w:val="en-US"/>
        </w:rPr>
      </w:pPr>
      <w:r>
        <w:rPr>
          <w:b w:val="0"/>
          <w:bCs w:val="0"/>
          <w:sz w:val="32"/>
          <w:szCs w:val="32"/>
          <w:highlight w:val="none"/>
          <w:lang w:val="en-US"/>
        </w:rPr>
        <w:t xml:space="preserve">print(matn1)</w:t>
      </w:r>
      <w:r>
        <w:rPr>
          <w:b w:val="0"/>
          <w:bCs w:val="0"/>
          <w:sz w:val="32"/>
          <w:szCs w:val="32"/>
          <w:highlight w:val="none"/>
          <w:lang w:val="en-US"/>
        </w:rPr>
      </w:r>
      <w:r>
        <w:rPr>
          <w:b w:val="0"/>
          <w:bCs w:val="0"/>
          <w:sz w:val="32"/>
          <w:szCs w:val="32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 w:val="0"/>
          <w:bCs w:val="0"/>
          <w:sz w:val="32"/>
          <w:szCs w:val="32"/>
          <w:highlight w:val="none"/>
          <w:lang w:val="en-US"/>
        </w:rPr>
      </w:pPr>
      <w:r>
        <w:rPr>
          <w:b w:val="0"/>
          <w:bCs w:val="0"/>
          <w:sz w:val="32"/>
          <w:szCs w:val="32"/>
          <w:highlight w:val="none"/>
          <w:lang w:val="en-US"/>
        </w:rPr>
      </w:r>
      <w:r>
        <w:rPr>
          <w:b w:val="0"/>
          <w:bCs w:val="0"/>
          <w:sz w:val="32"/>
          <w:szCs w:val="32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 w:val="0"/>
          <w:bCs w:val="0"/>
          <w:sz w:val="32"/>
          <w:szCs w:val="32"/>
          <w:highlight w:val="none"/>
          <w:lang w:val="en-US"/>
        </w:rPr>
      </w:pPr>
      <w:r>
        <w:rPr>
          <w:b w:val="0"/>
          <w:bCs w:val="0"/>
          <w:sz w:val="32"/>
          <w:szCs w:val="32"/>
          <w:highlight w:val="none"/>
          <w:lang w:val="en-US"/>
        </w:rPr>
      </w:r>
      <w:r>
        <w:rPr>
          <w:b w:val="0"/>
          <w:bCs w:val="0"/>
          <w:sz w:val="32"/>
          <w:szCs w:val="32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 w:val="0"/>
          <w:bCs w:val="0"/>
          <w:sz w:val="32"/>
          <w:szCs w:val="32"/>
          <w:highlight w:val="none"/>
          <w:lang w:val="en-US"/>
        </w:rPr>
      </w:pPr>
      <w:r>
        <w:rPr>
          <w:b w:val="0"/>
          <w:bCs w:val="0"/>
          <w:sz w:val="32"/>
          <w:szCs w:val="32"/>
          <w:highlight w:val="none"/>
          <w:lang w:val="en-US"/>
        </w:rPr>
      </w:r>
      <w:r>
        <w:rPr>
          <w:b w:val="0"/>
          <w:bCs w:val="0"/>
          <w:sz w:val="32"/>
          <w:szCs w:val="32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 w:val="0"/>
          <w:bCs w:val="0"/>
          <w:sz w:val="32"/>
          <w:szCs w:val="32"/>
          <w:highlight w:val="none"/>
          <w:lang w:val="en-US"/>
        </w:rPr>
      </w:pPr>
      <w:r>
        <w:rPr>
          <w:b w:val="0"/>
          <w:bCs w:val="0"/>
          <w:sz w:val="32"/>
          <w:szCs w:val="32"/>
          <w:highlight w:val="none"/>
          <w:lang w:val="en-US"/>
        </w:rPr>
      </w:r>
      <w:r>
        <w:rPr>
          <w:b w:val="0"/>
          <w:bCs w:val="0"/>
          <w:sz w:val="32"/>
          <w:szCs w:val="32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5191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648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80174" cy="351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10.2pt;height:277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left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  <w:t xml:space="preserve">6.2-amaliy ish</w:t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center"/>
        <w:tabs>
          <w:tab w:val="left" w:pos="360" w:leader="none"/>
          <w:tab w:val="left" w:pos="540" w:leader="none"/>
        </w:tabs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jc w:val="both"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lang w:val="en-US"/>
        </w:rPr>
        <w:t xml:space="preserve">Bosh harflar bilan terilgan  va bo‘sh joylar bilan ajratilgan,  so‘zlardan iborat satr berilgan. </w:t>
      </w:r>
      <w:r>
        <w:rPr>
          <w:sz w:val="32"/>
          <w:szCs w:val="32"/>
          <w:lang w:val="sv-SE"/>
        </w:rPr>
        <w:t xml:space="preserve">Hech bo‘lmaganda bitta </w:t>
      </w:r>
      <w:r>
        <w:rPr>
          <w:i/>
          <w:iCs/>
          <w:sz w:val="32"/>
          <w:szCs w:val="32"/>
          <w:lang w:val="sv-SE"/>
        </w:rPr>
        <w:t xml:space="preserve">“a”</w:t>
      </w:r>
      <w:r>
        <w:rPr>
          <w:sz w:val="32"/>
          <w:szCs w:val="32"/>
          <w:lang w:val="sv-SE"/>
        </w:rPr>
        <w:t xml:space="preserve"> harfi bor bo‘lgan so‘zlar soni chop etilsin.</w:t>
      </w:r>
      <w:r>
        <w:rPr>
          <w:sz w:val="32"/>
          <w:szCs w:val="32"/>
          <w:lang w:val="en-US"/>
        </w:rPr>
      </w:r>
      <w:r>
        <w:rPr>
          <w:sz w:val="22"/>
          <w:szCs w:val="22"/>
        </w:rPr>
      </w:r>
    </w:p>
    <w:p>
      <w:pPr>
        <w:jc w:val="both"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jc w:val="both"/>
      </w:pPr>
      <w:r>
        <w:rPr>
          <w:sz w:val="32"/>
          <w:szCs w:val="32"/>
          <w:highlight w:val="none"/>
          <w:lang w:val="en-US"/>
        </w:rPr>
        <w:t xml:space="preserve">matn = "Assalamu aleykum hammaga sizlarni ko'rganimdan hursandman"</w:t>
      </w:r>
      <w:r>
        <w:rPr>
          <w:sz w:val="32"/>
          <w:szCs w:val="32"/>
          <w:highlight w:val="none"/>
          <w:lang w:val="en-US"/>
        </w:rPr>
      </w:r>
    </w:p>
    <w:p>
      <w:pPr>
        <w:jc w:val="both"/>
      </w:pPr>
      <w:r>
        <w:rPr>
          <w:sz w:val="32"/>
          <w:szCs w:val="32"/>
          <w:highlight w:val="none"/>
          <w:lang w:val="en-US"/>
        </w:rPr>
        <w:t xml:space="preserve">s = 0</w:t>
      </w:r>
      <w:r>
        <w:rPr>
          <w:sz w:val="32"/>
          <w:szCs w:val="32"/>
          <w:highlight w:val="none"/>
          <w:lang w:val="en-US"/>
        </w:rPr>
      </w:r>
    </w:p>
    <w:p>
      <w:pPr>
        <w:jc w:val="both"/>
      </w:pPr>
      <w:r>
        <w:rPr>
          <w:sz w:val="32"/>
          <w:szCs w:val="32"/>
          <w:highlight w:val="none"/>
          <w:lang w:val="en-US"/>
        </w:rPr>
        <w:t xml:space="preserve">for n in matn:</w:t>
      </w:r>
      <w:r>
        <w:rPr>
          <w:sz w:val="32"/>
          <w:szCs w:val="32"/>
          <w:highlight w:val="none"/>
          <w:lang w:val="en-US"/>
        </w:rPr>
      </w:r>
    </w:p>
    <w:p>
      <w:pPr>
        <w:jc w:val="both"/>
      </w:pPr>
      <w:r>
        <w:rPr>
          <w:sz w:val="32"/>
          <w:szCs w:val="32"/>
          <w:highlight w:val="none"/>
          <w:lang w:val="en-US"/>
        </w:rPr>
        <w:t xml:space="preserve">    if n == "a" or n == "A":</w:t>
      </w:r>
      <w:r>
        <w:rPr>
          <w:sz w:val="32"/>
          <w:szCs w:val="32"/>
          <w:highlight w:val="none"/>
          <w:lang w:val="en-US"/>
        </w:rPr>
      </w:r>
    </w:p>
    <w:p>
      <w:pPr>
        <w:jc w:val="both"/>
      </w:pPr>
      <w:r>
        <w:rPr>
          <w:sz w:val="32"/>
          <w:szCs w:val="32"/>
          <w:highlight w:val="none"/>
          <w:lang w:val="en-US"/>
        </w:rPr>
        <w:t xml:space="preserve">        s += 1</w:t>
      </w:r>
      <w:r>
        <w:rPr>
          <w:sz w:val="32"/>
          <w:szCs w:val="32"/>
          <w:highlight w:val="none"/>
          <w:lang w:val="en-US"/>
        </w:rPr>
      </w:r>
    </w:p>
    <w:p>
      <w:pPr>
        <w:jc w:val="both"/>
      </w:pPr>
      <w:r>
        <w:rPr>
          <w:sz w:val="32"/>
          <w:szCs w:val="32"/>
          <w:highlight w:val="none"/>
          <w:lang w:val="en-US"/>
        </w:rPr>
        <w:t xml:space="preserve">    else:</w:t>
      </w:r>
      <w:r>
        <w:rPr>
          <w:sz w:val="32"/>
          <w:szCs w:val="32"/>
          <w:highlight w:val="none"/>
          <w:lang w:val="en-US"/>
        </w:rPr>
      </w:r>
    </w:p>
    <w:p>
      <w:pPr>
        <w:jc w:val="both"/>
      </w:pPr>
      <w:r>
        <w:rPr>
          <w:sz w:val="32"/>
          <w:szCs w:val="32"/>
          <w:highlight w:val="none"/>
          <w:lang w:val="en-US"/>
        </w:rPr>
        <w:t xml:space="preserve">        continue</w:t>
      </w:r>
      <w:r>
        <w:rPr>
          <w:sz w:val="32"/>
          <w:szCs w:val="32"/>
          <w:highlight w:val="none"/>
          <w:lang w:val="en-US"/>
        </w:rPr>
      </w:r>
    </w:p>
    <w:p>
      <w:pPr>
        <w:jc w:val="both"/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jc w:val="both"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  <w:t xml:space="preserve">print(s)</w:t>
      </w: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51919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19612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174" cy="351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10.2pt;height:277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567" w:right="567" w:bottom="567" w:left="1134" w:header="709" w:footer="397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MS Mincho">
    <w:panose1 w:val="02020503050405090304"/>
  </w:font>
  <w:font w:name="Calibri">
    <w:panose1 w:val="020F0502020204030204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050829706"/>
      <w:docPartObj>
        <w:docPartGallery w:val="Page Numbers (Bottom of Page)"/>
        <w:docPartUnique w:val="true"/>
      </w:docPartObj>
      <w:rPr/>
    </w:sdtPr>
    <w:sdtContent>
      <w:p>
        <w:pPr>
          <w:pStyle w:val="69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69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5"/>
      <w:jc w:val="center"/>
      <w:rPr>
        <w:lang w:val="en-US"/>
      </w:rPr>
    </w:pPr>
    <w:r>
      <w:rPr>
        <w:lang w:val="en-US"/>
      </w:rPr>
      <w:t xml:space="preserve">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1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3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5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7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9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1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3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5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84"/>
    <w:next w:val="68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86"/>
    <w:link w:val="1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86"/>
    <w:link w:val="685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84"/>
    <w:next w:val="68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86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84"/>
    <w:next w:val="68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86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84"/>
    <w:next w:val="68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86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84"/>
    <w:next w:val="68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86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84"/>
    <w:next w:val="68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8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84"/>
    <w:next w:val="68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8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84"/>
    <w:next w:val="68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86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84"/>
    <w:next w:val="68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86"/>
    <w:link w:val="33"/>
    <w:uiPriority w:val="10"/>
    <w:rPr>
      <w:sz w:val="48"/>
      <w:szCs w:val="48"/>
    </w:rPr>
  </w:style>
  <w:style w:type="paragraph" w:styleId="35">
    <w:name w:val="Subtitle"/>
    <w:basedOn w:val="684"/>
    <w:next w:val="68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86"/>
    <w:link w:val="35"/>
    <w:uiPriority w:val="11"/>
    <w:rPr>
      <w:sz w:val="24"/>
      <w:szCs w:val="24"/>
    </w:rPr>
  </w:style>
  <w:style w:type="paragraph" w:styleId="37">
    <w:name w:val="Quote"/>
    <w:basedOn w:val="684"/>
    <w:next w:val="68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84"/>
    <w:next w:val="68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8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86"/>
    <w:link w:val="41"/>
    <w:uiPriority w:val="99"/>
  </w:style>
  <w:style w:type="character" w:styleId="44">
    <w:name w:val="Footer Char"/>
    <w:basedOn w:val="686"/>
    <w:link w:val="695"/>
    <w:uiPriority w:val="99"/>
  </w:style>
  <w:style w:type="paragraph" w:styleId="45">
    <w:name w:val="Caption"/>
    <w:basedOn w:val="684"/>
    <w:next w:val="6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95"/>
    <w:uiPriority w:val="99"/>
  </w:style>
  <w:style w:type="table" w:styleId="47">
    <w:name w:val="Table Grid"/>
    <w:basedOn w:val="68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8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86"/>
    <w:uiPriority w:val="99"/>
    <w:unhideWhenUsed/>
    <w:rPr>
      <w:vertAlign w:val="superscript"/>
    </w:rPr>
  </w:style>
  <w:style w:type="paragraph" w:styleId="177">
    <w:name w:val="endnote text"/>
    <w:basedOn w:val="68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86"/>
    <w:uiPriority w:val="99"/>
    <w:semiHidden/>
    <w:unhideWhenUsed/>
    <w:rPr>
      <w:vertAlign w:val="superscript"/>
    </w:rPr>
  </w:style>
  <w:style w:type="paragraph" w:styleId="180">
    <w:name w:val="toc 1"/>
    <w:basedOn w:val="684"/>
    <w:next w:val="68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84"/>
    <w:next w:val="68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84"/>
    <w:next w:val="68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84"/>
    <w:next w:val="68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84"/>
    <w:next w:val="68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84"/>
    <w:next w:val="68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84"/>
    <w:next w:val="68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84"/>
    <w:next w:val="68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84"/>
    <w:next w:val="68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84"/>
    <w:next w:val="684"/>
    <w:uiPriority w:val="99"/>
    <w:unhideWhenUsed/>
    <w:pPr>
      <w:spacing w:after="0" w:afterAutospacing="0"/>
    </w:pPr>
  </w:style>
  <w:style w:type="paragraph" w:styleId="684" w:default="1">
    <w:name w:val="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685">
    <w:name w:val="Heading 2"/>
    <w:basedOn w:val="684"/>
    <w:next w:val="684"/>
    <w:link w:val="68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styleId="686" w:default="1">
    <w:name w:val="Default Paragraph Font"/>
    <w:uiPriority w:val="1"/>
    <w:semiHidden/>
    <w:unhideWhenUsed/>
  </w:style>
  <w:style w:type="table" w:styleId="6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8" w:default="1">
    <w:name w:val="No List"/>
    <w:uiPriority w:val="99"/>
    <w:semiHidden/>
    <w:unhideWhenUsed/>
  </w:style>
  <w:style w:type="character" w:styleId="689" w:customStyle="1">
    <w:name w:val="Заголовок 2 Знак"/>
    <w:basedOn w:val="686"/>
    <w:link w:val="685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690" w:customStyle="1">
    <w:name w:val="Обычный1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691">
    <w:name w:val="List Paragraph"/>
    <w:basedOn w:val="684"/>
    <w:link w:val="692"/>
    <w:uiPriority w:val="34"/>
    <w:qFormat/>
    <w:pPr>
      <w:contextualSpacing/>
      <w:ind w:left="720"/>
      <w:spacing w:after="200" w:line="276" w:lineRule="auto"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692" w:customStyle="1">
    <w:name w:val="Абзац списка Знак"/>
    <w:link w:val="691"/>
    <w:uiPriority w:val="34"/>
    <w:rPr>
      <w:rFonts w:ascii="Calibri" w:hAnsi="Calibri" w:eastAsia="Calibri" w:cs="Times New Roman"/>
    </w:rPr>
  </w:style>
  <w:style w:type="paragraph" w:styleId="693">
    <w:name w:val="Normal (Web)"/>
    <w:basedOn w:val="684"/>
    <w:uiPriority w:val="99"/>
    <w:pPr>
      <w:ind w:left="612"/>
      <w:jc w:val="both"/>
      <w:spacing w:before="100" w:beforeAutospacing="1" w:after="100" w:afterAutospacing="1"/>
      <w:widowControl/>
    </w:pPr>
    <w:rPr>
      <w:sz w:val="24"/>
      <w:szCs w:val="24"/>
    </w:rPr>
  </w:style>
  <w:style w:type="paragraph" w:styleId="694" w:customStyle="1">
    <w:name w:val="Обычный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695">
    <w:name w:val="Footer"/>
    <w:basedOn w:val="684"/>
    <w:link w:val="696"/>
    <w:uiPriority w:val="99"/>
    <w:pPr>
      <w:tabs>
        <w:tab w:val="center" w:pos="4677" w:leader="none"/>
        <w:tab w:val="right" w:pos="9355" w:leader="none"/>
      </w:tabs>
    </w:pPr>
    <w:rPr>
      <w:rFonts w:eastAsia="MS Mincho"/>
    </w:rPr>
  </w:style>
  <w:style w:type="character" w:styleId="696" w:customStyle="1">
    <w:name w:val="Нижний колонтитул Знак"/>
    <w:basedOn w:val="686"/>
    <w:link w:val="695"/>
    <w:uiPriority w:val="99"/>
    <w:rPr>
      <w:rFonts w:ascii="Times New Roman" w:hAnsi="Times New Roman" w:eastAsia="MS Mincho" w:cs="Times New Roman"/>
      <w:sz w:val="20"/>
      <w:szCs w:val="20"/>
      <w:lang w:eastAsia="ru-RU"/>
    </w:rPr>
  </w:style>
  <w:style w:type="character" w:styleId="697">
    <w:name w:val="Hyperlink"/>
    <w:uiPriority w:val="99"/>
    <w:rPr>
      <w:color w:val="0000ff"/>
      <w:u w:val="single"/>
    </w:rPr>
  </w:style>
  <w:style w:type="paragraph" w:styleId="698">
    <w:name w:val="Body Text 2"/>
    <w:basedOn w:val="684"/>
    <w:link w:val="699"/>
    <w:pPr>
      <w:spacing w:after="120" w:line="480" w:lineRule="auto"/>
    </w:pPr>
  </w:style>
  <w:style w:type="character" w:styleId="699" w:customStyle="1">
    <w:name w:val="Основной текст 2 Знак"/>
    <w:basedOn w:val="686"/>
    <w:link w:val="698"/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7</cp:revision>
  <dcterms:created xsi:type="dcterms:W3CDTF">2020-08-09T17:41:00Z</dcterms:created>
  <dcterms:modified xsi:type="dcterms:W3CDTF">2022-12-07T03:08:15Z</dcterms:modified>
</cp:coreProperties>
</file>