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Violencia Escolar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Leslie lizbeth Román Vega 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  <w:t xml:space="preserve"> Yaim Gerardo Serrano Corral 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2AmPr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de Bachillerato Tecnológico, industrial y de servicios No. 37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 Software de Sistemas Informáticos (ISSI) - Web I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Dra. Massiel Mancinas Morales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de marzo de 2024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Historial de versiones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4425"/>
        <w:gridCol w:w="2385"/>
        <w:tblGridChange w:id="0">
          <w:tblGrid>
            <w:gridCol w:w="2190"/>
            <w:gridCol w:w="4425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Es una plataforma que habla sobre un problema que es urgente en nuestras escuelas, se muestra información acerca de el tema, algunas herramientas que pueden ayudar a solucionar este problema.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marzo de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En esta versión, la página web cuenta con videos informativos que ayudan a tener una mejor visión sobre lo que se está hablando, también cuenta con más información, clara y coherente.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 de mayo del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Planteamiento del problema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secundarios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Recursos humanos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 puestos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Fases del proyecto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Planificación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Contenido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y lanzamiento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Mantenimiento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68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La violencia escolar es cuando están agrediendo a un alumno ya sea física, mental o cualquier tipo de violencia en un entorno escolar. La violencia puede ser común en las escuelas y por lo tanto con nuestra página encontrarán información sobre este tema ya que queremos ayudar a esa gente que lo necesita. El proyecto va dirigido a estudiantes que sufren de esto. El propósito que se busca con esto es que los alumnos puedan estar cómodos y seguros en donde estudian, queremos informar y prevenir cualquier tipo de abuso, dejar muy en claro las consecuencias que les puede causar. El contenido de nuestra página vendrá definiciones sobre la violencia escolar, y consecuencias graves,  también consejos, tips y recomendaciones para tratar la violencia escolar.</w:t>
      </w:r>
    </w:p>
    <w:p w:rsidR="00000000" w:rsidDel="00000000" w:rsidP="00000000" w:rsidRDefault="00000000" w:rsidRPr="00000000" w14:paraId="00000069">
      <w:pPr>
        <w:pStyle w:val="Heading1"/>
        <w:spacing w:line="360" w:lineRule="auto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Planteamiento del problema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La violencia escolar afecta a comunidades educativas en todo el mundo, generando consecuencias negativas en los estudiantes, se puede manifestar de varias formas, como el acoso físico, verbal, psicológico, ciberacoso, entre otras y les puede afectar en lo académico, emocionalmente, y socialmente. Esta violencia puede provenir tanto de alumno hacia alumno como también puede ser de una autoridad del plantel hacia los alumnos. Si este problema no se llega a tratar de la manera adecuada puede llegar a consecuencias graves de corto a largo plazo, como el abandono escolar, problemas de salud mental, y en casos extremos, incluso la pérdida de vidas.</w:t>
      </w:r>
    </w:p>
    <w:p w:rsidR="00000000" w:rsidDel="00000000" w:rsidP="00000000" w:rsidRDefault="00000000" w:rsidRPr="00000000" w14:paraId="0000006B">
      <w:pPr>
        <w:pStyle w:val="Heading1"/>
        <w:spacing w:line="360" w:lineRule="auto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Implementar estrategias para prevenir y abordar la violencia escolar.</w:t>
      </w:r>
    </w:p>
    <w:p w:rsidR="00000000" w:rsidDel="00000000" w:rsidP="00000000" w:rsidRDefault="00000000" w:rsidRPr="00000000" w14:paraId="0000006D">
      <w:pPr>
        <w:pStyle w:val="Heading1"/>
        <w:spacing w:line="360" w:lineRule="auto"/>
        <w:jc w:val="cente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Objetivos secundarios</w:t>
      </w:r>
    </w:p>
    <w:p w:rsidR="00000000" w:rsidDel="00000000" w:rsidP="00000000" w:rsidRDefault="00000000" w:rsidRPr="00000000" w14:paraId="0000006E">
      <w:pPr>
        <w:spacing w:after="16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Diseñar y desarrollar recursos y herramientas para apoyar a las comunidades educativas en la prevención y resolución de la violencia escolar. Fomentar la conciencia y sensibilización sobre el impacto de la violencia escolar en el bienestar y rendimiento académico de los estudiantes. Establecer redes de apoyo y colaboración entre profesionales de la educación, estudiantes, padres y autoridades escolares para trabajar en conjunto en la creación de entornos escolares seguros.</w:t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widowControl w:val="0"/>
        <w:spacing w:after="0" w:before="0" w:line="360" w:lineRule="auto"/>
        <w:jc w:val="center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Organización del proyecto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widowControl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Recursos humanos</w:t>
      </w:r>
    </w:p>
    <w:p w:rsidR="00000000" w:rsidDel="00000000" w:rsidP="00000000" w:rsidRDefault="00000000" w:rsidRPr="00000000" w14:paraId="00000071">
      <w:pPr>
        <w:spacing w:line="36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widowControl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Descripción de puestos</w:t>
      </w:r>
    </w:p>
    <w:p w:rsidR="00000000" w:rsidDel="00000000" w:rsidP="00000000" w:rsidRDefault="00000000" w:rsidRPr="00000000" w14:paraId="00000073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widowControl w:val="0"/>
        <w:spacing w:after="0" w:before="0" w:line="360" w:lineRule="auto"/>
        <w:jc w:val="center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Fases del proyecto de desarrollo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widowControl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Análisis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La mayoría de los alumnos a los que se les realizó una encuesta, contestaron que han sufrido de violencia escolar por lo menos una vez en su vida. se pretende que con la información, consejos y ayudas, que les brindaremos, llegue a la mayoría de alumnos, especialmente los que sufren de violencia escolar.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widowControl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Planificación</w:t>
      </w:r>
    </w:p>
    <w:p w:rsidR="00000000" w:rsidDel="00000000" w:rsidP="00000000" w:rsidRDefault="00000000" w:rsidRPr="00000000" w14:paraId="0000007A">
      <w:pPr>
        <w:spacing w:line="36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widowControl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Diseño</w:t>
      </w:r>
    </w:p>
    <w:p w:rsidR="00000000" w:rsidDel="00000000" w:rsidP="00000000" w:rsidRDefault="00000000" w:rsidRPr="00000000" w14:paraId="0000007D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widowControl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Contenido</w:t>
      </w:r>
    </w:p>
    <w:p w:rsidR="00000000" w:rsidDel="00000000" w:rsidP="00000000" w:rsidRDefault="00000000" w:rsidRPr="00000000" w14:paraId="00000080">
      <w:pPr>
        <w:spacing w:line="36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83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2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6299200"/>
            <wp:effectExtent b="0" l="0" r="0" t="0"/>
            <wp:docPr id="2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2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6350000"/>
            <wp:effectExtent b="0" l="0" r="0" t="0"/>
            <wp:docPr id="2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48200" cy="15240000"/>
            <wp:effectExtent b="0" l="0" r="0" t="0"/>
            <wp:docPr id="30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5588000"/>
            <wp:effectExtent b="0" l="0" r="0" t="0"/>
            <wp:docPr id="2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00575" cy="15240000"/>
            <wp:effectExtent b="0" l="0" r="0" t="0"/>
            <wp:docPr id="2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6350000"/>
            <wp:effectExtent b="0" l="0" r="0" t="0"/>
            <wp:docPr id="3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6934200"/>
            <wp:effectExtent b="0" l="0" r="0" t="0"/>
            <wp:docPr id="32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6350000"/>
            <wp:effectExtent b="0" l="0" r="0" t="0"/>
            <wp:docPr id="3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3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76850" cy="15240000"/>
            <wp:effectExtent b="0" l="0" r="0" t="0"/>
            <wp:docPr id="3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36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spacing w:line="360" w:lineRule="auto"/>
        <w:rPr>
          <w:b w:val="1"/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Pruebas y lanzamiento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Se usó el servidor web webhost000. Se inició entrando al sitio, iniciando sesión y creando el sitio web. Se subieron los archivos, se preparó la página, y se subió la página. </w:t>
      </w:r>
    </w:p>
    <w:p w:rsidR="00000000" w:rsidDel="00000000" w:rsidP="00000000" w:rsidRDefault="00000000" w:rsidRPr="00000000" w14:paraId="00000092">
      <w:pPr>
        <w:pStyle w:val="Heading2"/>
        <w:spacing w:line="360" w:lineRule="auto"/>
        <w:rPr>
          <w:b w:val="1"/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Mantenimiento</w:t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(Se indica qué acciones se realizarán para asegurar el buen funcionamiento del sitio Web)</w:t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widowControl w:val="0"/>
        <w:spacing w:after="0" w:before="0" w:line="360" w:lineRule="auto"/>
        <w:jc w:val="center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9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(Redactados respecto a los objetivos planteados y propuesta de solución al problema definido)</w:t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widowControl w:val="0"/>
        <w:spacing w:after="0" w:before="0" w:line="360" w:lineRule="auto"/>
        <w:jc w:val="center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98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(Reflexión acerca de lo aprendido por cada uno de los integrantes del equipo; experiencias positivas y negativas del proceso: tecnología, humano, administración del tiempo, etc.); propuestas de mejora para el proyecto realizado que se necesita considerar en futuros proyectos de desarrollo Web. Extensión: mínimo una cuartilla)</w:t>
      </w:r>
    </w:p>
    <w:p w:rsidR="00000000" w:rsidDel="00000000" w:rsidP="00000000" w:rsidRDefault="00000000" w:rsidRPr="00000000" w14:paraId="00000099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0"/>
        <w:keepLines w:val="0"/>
        <w:widowControl w:val="0"/>
        <w:spacing w:after="0" w:before="0" w:line="360" w:lineRule="auto"/>
        <w:jc w:val="center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9C">
      <w:pPr>
        <w:widowControl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(Formato APA Séptima Ed.)}</w:t>
      </w:r>
    </w:p>
    <w:p w:rsidR="00000000" w:rsidDel="00000000" w:rsidP="00000000" w:rsidRDefault="00000000" w:rsidRPr="00000000" w14:paraId="0000009D">
      <w:pPr>
        <w:pStyle w:val="Heading1"/>
        <w:jc w:val="center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9E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(Ordenados por aparición en el texto del documento, se titulan como Anexo 1, Anexo 2, etc.; aquí se esperan los instrumentos encuesta, las capturas de pantalla del sitio Web funcionando en Internet, entre otros)</w:t>
      </w:r>
    </w:p>
    <w:p w:rsidR="00000000" w:rsidDel="00000000" w:rsidP="00000000" w:rsidRDefault="00000000" w:rsidRPr="00000000" w14:paraId="0000009F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jc w:val="center"/>
      <w:rPr/>
    </w:pPr>
    <w:r w:rsidDel="00000000" w:rsidR="00000000" w:rsidRPr="00000000">
      <w:rPr>
        <w:rtl w:val="0"/>
      </w:rPr>
      <w:t xml:space="preserve">CBTis 37, 2AmPr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jc w:val="both"/>
      <w:rPr/>
    </w:pPr>
    <w:r w:rsidDel="00000000" w:rsidR="00000000" w:rsidRPr="00000000">
      <w:rPr>
        <w:rtl w:val="0"/>
      </w:rPr>
      <w:t xml:space="preserve">Violencia Escolar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jpg"/><Relationship Id="rId22" Type="http://schemas.openxmlformats.org/officeDocument/2006/relationships/image" Target="media/image16.jpg"/><Relationship Id="rId21" Type="http://schemas.openxmlformats.org/officeDocument/2006/relationships/image" Target="media/image11.jpg"/><Relationship Id="rId24" Type="http://schemas.openxmlformats.org/officeDocument/2006/relationships/image" Target="media/image18.jpg"/><Relationship Id="rId23" Type="http://schemas.openxmlformats.org/officeDocument/2006/relationships/image" Target="media/image1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4.png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4.jpg"/><Relationship Id="rId12" Type="http://schemas.openxmlformats.org/officeDocument/2006/relationships/image" Target="media/image9.jpg"/><Relationship Id="rId15" Type="http://schemas.openxmlformats.org/officeDocument/2006/relationships/image" Target="media/image3.jpg"/><Relationship Id="rId14" Type="http://schemas.openxmlformats.org/officeDocument/2006/relationships/image" Target="media/image7.jpg"/><Relationship Id="rId17" Type="http://schemas.openxmlformats.org/officeDocument/2006/relationships/image" Target="media/image8.jpg"/><Relationship Id="rId16" Type="http://schemas.openxmlformats.org/officeDocument/2006/relationships/image" Target="media/image12.jpg"/><Relationship Id="rId19" Type="http://schemas.openxmlformats.org/officeDocument/2006/relationships/image" Target="media/image13.jpg"/><Relationship Id="rId1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GRLl7Wv00cXztAY7jkcWAITwP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V8zQktxUXhEaVJHQ2N0ZkdHb0hNaEluU0VoLVlfVk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