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2527" w14:textId="77777777" w:rsidR="0003309E" w:rsidRDefault="0003309E" w:rsidP="0003309E"/>
    <w:p w14:paraId="47BD1D9D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5F5B85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746D79C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3CA2A6E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A5F5B85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746D79C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3CA2A6E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D25DEB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DDBB5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67EC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ED71EC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C404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3F1087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0DA5AB06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0DEC7D9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F7232F5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279EBAD5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B198F9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A72CC4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119E6DF6" w14:textId="77777777" w:rsidTr="000A1331">
        <w:tc>
          <w:tcPr>
            <w:tcW w:w="2528" w:type="dxa"/>
            <w:vAlign w:val="center"/>
          </w:tcPr>
          <w:p w14:paraId="3E6D0D8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8ADDCD2" w14:textId="77777777"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000000"/>
                <w:sz w:val="20"/>
              </w:rPr>
              <w:t xml:space="preserve">Revela, el CRM SaaS multiempresa con inteligencia geográfica, está </w:t>
            </w:r>
            <w:r>
              <w:rPr>
                <w:b/>
                <w:color w:val="000000"/>
                <w:sz w:val="20"/>
              </w:rPr>
              <w:t>publicado en producción</w:t>
            </w:r>
            <w:r>
              <w:rPr>
                <w:color w:val="000000"/>
                <w:sz w:val="20"/>
              </w:rPr>
              <w:t xml:space="preserve"> (https://revela-henna.vercel.app, con una demo pública sin cuenta en /?demo) y, desde el 12-10-2026, </w:t>
            </w:r>
            <w:r>
              <w:rPr>
                <w:b/>
                <w:color w:val="000000"/>
                <w:sz w:val="20"/>
              </w:rPr>
              <w:t>en piloto con una empresa real</w:t>
            </w:r>
            <w:r>
              <w:rPr>
                <w:color w:val="000000"/>
                <w:sz w:val="20"/>
              </w:rPr>
              <w:t xml:space="preserve"> de servicios con operación en Chile y Perú.</w:t>
            </w:r>
          </w:p>
          <w:p w14:paraId="40FD5522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Actividades realizadas.</w:t>
            </w:r>
            <w:r>
              <w:rPr>
                <w:color w:val="000000"/>
                <w:sz w:val="20"/>
              </w:rPr>
              <w:t xml:space="preserve"> Definición del problema y del MVP; arquitectura y modelo de datos; producto base (captura de leads, pipeline, registro de contacto y agenda, mapa y KPI por zona, catálogo, roles y auditoría); paso a una base real en Supabase con 34 migraciones y publicación continua en Vercel; revisión de seguridad por casos de uso (27-09); asistente de IA con presupuesto mensual y clave propia de cada empresa; documentación de gestión (entrega del 06-10) y arquitectura 4+1 con diagramas UML (entrega del 13-10).</w:t>
            </w:r>
          </w:p>
          <w:p w14:paraId="51B7C21B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Objetivos específicos cumplidos.</w:t>
            </w:r>
            <w:r>
              <w:rPr>
                <w:color w:val="000000"/>
                <w:sz w:val="20"/>
              </w:rPr>
              <w:t xml:space="preserve"> (1) Ciclo del lead: cumplido. (2) Zonas oficiales y KPI por zona: cumplido, con 14.489 zonas de 19 países. (3) Aislamiento entre empresas en la base de datos: cumplido y probado con 335 pruebas contra la base real, incluidos ataques desde dentro. (4) Ley 21.719: cumplido en el producto (origen y base del dato, derechos del titular, anonimización de prospectos a los 30 días y portal fiscalizador); la revisión de un abogado queda pendiente. (5) Asistente de IA acotado: cumplido y ampliado con la búsqueda guiada de empresas. (6) Publicación y calidad: publicado y con 848 comprobaciones automáticas en 10 suites, y el contenedor Docker se construyó y probó el 26-10.</w:t>
            </w:r>
          </w:p>
        </w:tc>
      </w:tr>
      <w:tr w:rsidR="0003309E" w14:paraId="7CC0A091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5ED3C4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792E3553" w14:textId="77777777" w:rsidR="0003309E" w:rsidRPr="00A370C8" w:rsidRDefault="0003309E" w:rsidP="00585A13">
            <w:pPr>
              <w:spacing w:after="6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000000"/>
                <w:sz w:val="20"/>
              </w:rPr>
              <w:t>Sin ajustes. Los seis objetivos específicos de la Fase 1 se mantienen; lo que cambió fue el alcance de algunas actividades (ver la sección 3).</w:t>
            </w:r>
          </w:p>
        </w:tc>
      </w:tr>
      <w:tr w:rsidR="0003309E" w14:paraId="4E03E6B8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04DCDEC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85B34C3" w14:textId="77777777" w:rsidR="0003309E" w:rsidRPr="00711C16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000000"/>
                <w:sz w:val="20"/>
              </w:rPr>
              <w:t xml:space="preserve">Sin cambios de fondo: se mantiene la metodología ágil Kanban/Scrumban con iteraciones cortas que terminan con algo publicado, Product Backlog priorizado, Definition of Done y retrospectiva al cerrar cada iteración. Para hacer visible el flujo </w:t>
            </w:r>
            <w:r>
              <w:rPr>
                <w:color w:val="000000"/>
                <w:sz w:val="20"/>
              </w:rPr>
              <w:lastRenderedPageBreak/>
              <w:t xml:space="preserve">se sumó un </w:t>
            </w:r>
            <w:r>
              <w:rPr>
                <w:b/>
                <w:color w:val="000000"/>
                <w:sz w:val="20"/>
              </w:rPr>
              <w:t>tablero Scrumban público en GitHub Projects</w:t>
            </w:r>
            <w:r>
              <w:rPr>
                <w:color w:val="000000"/>
                <w:sz w:val="20"/>
              </w:rPr>
              <w:t xml:space="preserve"> (10-10-2026), vinculado al repositorio de evaluación.</w:t>
            </w:r>
          </w:p>
        </w:tc>
      </w:tr>
      <w:tr w:rsidR="0003309E" w14:paraId="65DE84FD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6B6FE6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354B96C8" w14:textId="77777777"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000000"/>
                <w:sz w:val="20"/>
              </w:rPr>
              <w:t>1. Aplicación publicada y demo pública.</w:t>
            </w:r>
            <w:r>
              <w:rPr>
                <w:color w:val="000000"/>
                <w:sz w:val="20"/>
              </w:rPr>
              <w:t xml:space="preserve"> Muestra la solución funcionando con datos ficticios, sin necesidad de cuenta.</w:t>
            </w:r>
          </w:p>
          <w:p w14:paraId="2FE441D0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2. Repositorio de GitHub (https://github.com/YairCosta/CAPSTONE_003D).</w:t>
            </w:r>
            <w:r>
              <w:rPr>
                <w:color w:val="000000"/>
                <w:sz w:val="20"/>
              </w:rPr>
              <w:t xml:space="preserve"> Ordenado por fases; incluye el código de muestra, las migraciones de la base y el historial, lo que da trazabilidad de cómo se construyó el producto.</w:t>
            </w:r>
          </w:p>
          <w:p w14:paraId="62BD8328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3. Documentación de gestión.</w:t>
            </w:r>
            <w:r>
              <w:rPr>
                <w:color w:val="000000"/>
                <w:sz w:val="20"/>
              </w:rPr>
              <w:t xml:space="preserve"> Acta de inicio, metodología, Product Vision, Product Backlog, Sprint Backlog, Definition of Done y retrospectivas: dan cuenta de la planificación y el control del proyecto.</w:t>
            </w:r>
          </w:p>
          <w:p w14:paraId="1B5D7105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4. Arquitectura 4+1 con diagramas UML 2</w:t>
            </w:r>
            <w:r>
              <w:rPr>
                <w:color w:val="000000"/>
                <w:sz w:val="20"/>
              </w:rPr>
              <w:t xml:space="preserve"> (clases, secuencia, estados, componentes, despliegue y casos de uso) y presentación de avance: evidencian el diseño de la solución y del modelo de datos.</w:t>
            </w:r>
          </w:p>
          <w:p w14:paraId="6AC59E56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5. Pruebas.</w:t>
            </w:r>
            <w:r>
              <w:rPr>
                <w:color w:val="000000"/>
                <w:sz w:val="20"/>
              </w:rPr>
              <w:t xml:space="preserve"> Plan de pruebas y suites automáticas (unitarias, de integración contra la base real, de punta a punta con Chrome, de seguridad y de rendimiento).</w:t>
            </w:r>
          </w:p>
          <w:p w14:paraId="3A583B0F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Cómo resguardé la calidad.</w:t>
            </w:r>
            <w:r>
              <w:rPr>
                <w:color w:val="000000"/>
                <w:sz w:val="20"/>
              </w:rPr>
              <w:t xml:space="preserve"> Cada cambio debe cumplir la Definition of Done antes de publicarse: pruebas automáticas en verde, la migración de la base se aplica antes que el código y se revisa la app compilada para que no lleve claves ni cuentas de prueba. La retroalimentación de la docente (diagramas 4+1 en notación UML) y los dos cambios que pidió la empresa piloto el 12-10 (búsqueda de Google opcional y prospección guiada) se incorporaron como mejoras.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4947FDC9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4A0D63F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4E7254E0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9DFEC1F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32EF9A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250"/>
        <w:gridCol w:w="1150"/>
        <w:gridCol w:w="900"/>
        <w:gridCol w:w="850"/>
        <w:gridCol w:w="1450"/>
        <w:gridCol w:w="1076"/>
        <w:gridCol w:w="1950"/>
      </w:tblGrid>
      <w:tr w:rsidR="00FD5149" w:rsidRPr="006E3B0D" w14:paraId="798E78DB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C2B70A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F19FC81" w14:textId="77777777" w:rsidTr="009552E5">
        <w:trPr>
          <w:trHeight w:val="711"/>
        </w:trPr>
        <w:tc>
          <w:tcPr>
            <w:tcW w:w="1150" w:type="dxa"/>
            <w:vAlign w:val="center"/>
          </w:tcPr>
          <w:p w14:paraId="69BF6BD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50" w:type="dxa"/>
            <w:vAlign w:val="center"/>
          </w:tcPr>
          <w:p w14:paraId="6F99ABF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50" w:type="dxa"/>
            <w:vAlign w:val="center"/>
          </w:tcPr>
          <w:p w14:paraId="756702C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00" w:type="dxa"/>
            <w:vAlign w:val="center"/>
          </w:tcPr>
          <w:p w14:paraId="0BE2D42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850" w:type="dxa"/>
            <w:vAlign w:val="center"/>
          </w:tcPr>
          <w:p w14:paraId="17F0BA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50" w:type="dxa"/>
            <w:vAlign w:val="center"/>
          </w:tcPr>
          <w:p w14:paraId="0925EEF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76" w:type="dxa"/>
            <w:vAlign w:val="center"/>
          </w:tcPr>
          <w:p w14:paraId="0F4C1DD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950" w:type="dxa"/>
            <w:vAlign w:val="center"/>
          </w:tcPr>
          <w:p w14:paraId="7620B05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34CDF14F" w14:textId="77777777" w:rsidTr="00EA0C09">
        <w:tc>
          <w:tcPr>
            <w:tcW w:w="1150" w:type="dxa"/>
          </w:tcPr>
          <w:p w14:paraId="02F8C74B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Gestión de proyectos</w:t>
            </w:r>
          </w:p>
        </w:tc>
        <w:tc>
          <w:tcPr>
            <w:tcW w:w="1250" w:type="dxa"/>
          </w:tcPr>
          <w:p w14:paraId="1D024757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Definición del problema y alcance</w:t>
            </w:r>
          </w:p>
        </w:tc>
        <w:tc>
          <w:tcPr>
            <w:tcW w:w="1150" w:type="dxa"/>
          </w:tcPr>
          <w:p w14:paraId="7B7785D5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Reuniones con la empresa piloto; texto de la Ley 21.719</w:t>
            </w:r>
          </w:p>
        </w:tc>
        <w:tc>
          <w:tcPr>
            <w:tcW w:w="900" w:type="dxa"/>
          </w:tcPr>
          <w:p w14:paraId="33563A2F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S3 a S4 (2 sem.)</w:t>
            </w:r>
          </w:p>
        </w:tc>
        <w:tc>
          <w:tcPr>
            <w:tcW w:w="850" w:type="dxa"/>
          </w:tcPr>
          <w:p w14:paraId="0E02F604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22A4C23C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Facilitó: contacto con la empresa. Dificultó: requisitos que cambian.</w:t>
            </w:r>
          </w:p>
        </w:tc>
        <w:tc>
          <w:tcPr>
            <w:tcW w:w="1076" w:type="dxa"/>
          </w:tcPr>
          <w:p w14:paraId="25BC35EA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</w:t>
            </w:r>
          </w:p>
        </w:tc>
        <w:tc>
          <w:tcPr>
            <w:tcW w:w="1950" w:type="dxa"/>
          </w:tcPr>
          <w:p w14:paraId="406D1BBD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Sin ajustes.</w:t>
            </w:r>
          </w:p>
        </w:tc>
      </w:tr>
      <w:tr w:rsidR="00FD5149" w:rsidRPr="006E3B0D" w14:paraId="140ACB49" w14:textId="77777777" w:rsidTr="00EA0C09">
        <w:tc>
          <w:tcPr>
            <w:tcW w:w="1150" w:type="dxa"/>
          </w:tcPr>
          <w:p w14:paraId="5BAF40C2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Modelos de datos</w:t>
            </w:r>
          </w:p>
        </w:tc>
        <w:tc>
          <w:tcPr>
            <w:tcW w:w="1250" w:type="dxa"/>
          </w:tcPr>
          <w:p w14:paraId="6D54433E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Arquitectura y modelo de datos</w:t>
            </w:r>
          </w:p>
        </w:tc>
        <w:tc>
          <w:tcPr>
            <w:tcW w:w="1150" w:type="dxa"/>
          </w:tcPr>
          <w:p w14:paraId="54A48986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PostgreSQL con PostGIS; Supabase</w:t>
            </w:r>
          </w:p>
        </w:tc>
        <w:tc>
          <w:tcPr>
            <w:tcW w:w="900" w:type="dxa"/>
          </w:tcPr>
          <w:p w14:paraId="473CB804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S4 a S5 (2 sem.)</w:t>
            </w:r>
          </w:p>
        </w:tc>
        <w:tc>
          <w:tcPr>
            <w:tcW w:w="850" w:type="dxa"/>
          </w:tcPr>
          <w:p w14:paraId="7F6C3F3A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76C282BD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Dificultó: la complejidad de lo multiempresa y multipaís.</w:t>
            </w:r>
          </w:p>
        </w:tc>
        <w:tc>
          <w:tcPr>
            <w:tcW w:w="1076" w:type="dxa"/>
          </w:tcPr>
          <w:p w14:paraId="1F1E7171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 y ajustada</w:t>
            </w:r>
          </w:p>
        </w:tc>
        <w:tc>
          <w:tcPr>
            <w:tcW w:w="1950" w:type="dxa"/>
          </w:tcPr>
          <w:p w14:paraId="6DF2BB5D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Se sumó la arquitectura 4+1 con diagramas UML 2 a pedido de la docente (10 al 13-10).</w:t>
            </w:r>
          </w:p>
        </w:tc>
      </w:tr>
      <w:tr w:rsidR="00FD5149" w:rsidRPr="006E3B0D" w14:paraId="40116C19" w14:textId="77777777" w:rsidTr="00EA0C09">
        <w:tc>
          <w:tcPr>
            <w:tcW w:w="1150" w:type="dxa"/>
          </w:tcPr>
          <w:p w14:paraId="7D256397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Desarrollo de software</w:t>
            </w:r>
          </w:p>
        </w:tc>
        <w:tc>
          <w:tcPr>
            <w:tcW w:w="1250" w:type="dxa"/>
          </w:tcPr>
          <w:p w14:paraId="1E6AA147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Producto base</w:t>
            </w:r>
          </w:p>
        </w:tc>
        <w:tc>
          <w:tcPr>
            <w:tcW w:w="1150" w:type="dxa"/>
          </w:tcPr>
          <w:p w14:paraId="7BB9D95C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React, TypeScript, Tailwind, Leaflet</w:t>
            </w:r>
          </w:p>
        </w:tc>
        <w:tc>
          <w:tcPr>
            <w:tcW w:w="900" w:type="dxa"/>
          </w:tcPr>
          <w:p w14:paraId="23D4A3F2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S3 a S7 (5 sem.)</w:t>
            </w:r>
          </w:p>
        </w:tc>
        <w:tc>
          <w:tcPr>
            <w:tcW w:w="850" w:type="dxa"/>
          </w:tcPr>
          <w:p w14:paraId="2FA248C4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7FCE5679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Facilitó: tecnologías conocidas.</w:t>
            </w:r>
          </w:p>
        </w:tc>
        <w:tc>
          <w:tcPr>
            <w:tcW w:w="1076" w:type="dxa"/>
          </w:tcPr>
          <w:p w14:paraId="29D866E8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</w:t>
            </w:r>
          </w:p>
        </w:tc>
        <w:tc>
          <w:tcPr>
            <w:tcW w:w="1950" w:type="dxa"/>
          </w:tcPr>
          <w:p w14:paraId="6DF08B00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Sin ajustes.</w:t>
            </w:r>
          </w:p>
        </w:tc>
      </w:tr>
      <w:tr w:rsidR="00FD5149" w:rsidRPr="006E3B0D" w14:paraId="0AA52426" w14:textId="77777777" w:rsidTr="00EA0C09">
        <w:tc>
          <w:tcPr>
            <w:tcW w:w="1150" w:type="dxa"/>
          </w:tcPr>
          <w:p w14:paraId="776CC08A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Modelos de datos / Desarrollo de software</w:t>
            </w:r>
          </w:p>
        </w:tc>
        <w:tc>
          <w:tcPr>
            <w:tcW w:w="1250" w:type="dxa"/>
          </w:tcPr>
          <w:p w14:paraId="22235696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Base real, publicación y seguridad</w:t>
            </w:r>
          </w:p>
        </w:tc>
        <w:tc>
          <w:tcPr>
            <w:tcW w:w="1150" w:type="dxa"/>
          </w:tcPr>
          <w:p w14:paraId="40BD740F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Supabase, Vercel, GitHub</w:t>
            </w:r>
          </w:p>
        </w:tc>
        <w:tc>
          <w:tcPr>
            <w:tcW w:w="900" w:type="dxa"/>
          </w:tcPr>
          <w:p w14:paraId="3F1A4CCC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S8 a S9 (2 sem.)</w:t>
            </w:r>
          </w:p>
        </w:tc>
        <w:tc>
          <w:tcPr>
            <w:tcW w:w="850" w:type="dxa"/>
          </w:tcPr>
          <w:p w14:paraId="6F0116C8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17D3ED58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Dificultó: permisos de tablas (corregido en la migración 0016).</w:t>
            </w:r>
          </w:p>
        </w:tc>
        <w:tc>
          <w:tcPr>
            <w:tcW w:w="1076" w:type="dxa"/>
          </w:tcPr>
          <w:p w14:paraId="38451805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</w:t>
            </w:r>
          </w:p>
        </w:tc>
        <w:tc>
          <w:tcPr>
            <w:tcW w:w="1950" w:type="dxa"/>
          </w:tcPr>
          <w:p w14:paraId="4DB7437E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Se agregó el plan con fecha de término y la suspensión automática de empresas vencidas (migración 0033).</w:t>
            </w:r>
          </w:p>
        </w:tc>
      </w:tr>
      <w:tr w:rsidR="00FD5149" w:rsidRPr="006E3B0D" w14:paraId="5D424ABC" w14:textId="77777777" w:rsidTr="00EA0C09">
        <w:tc>
          <w:tcPr>
            <w:tcW w:w="1150" w:type="dxa"/>
          </w:tcPr>
          <w:p w14:paraId="7C688471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Desarrollo de software</w:t>
            </w:r>
          </w:p>
        </w:tc>
        <w:tc>
          <w:tcPr>
            <w:tcW w:w="1250" w:type="dxa"/>
          </w:tcPr>
          <w:p w14:paraId="50ADDD8F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Asistente de IA con control de costo</w:t>
            </w:r>
          </w:p>
        </w:tc>
        <w:tc>
          <w:tcPr>
            <w:tcW w:w="1150" w:type="dxa"/>
          </w:tcPr>
          <w:p w14:paraId="39199031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API de OpenAI, Supabase Vault</w:t>
            </w:r>
          </w:p>
        </w:tc>
        <w:tc>
          <w:tcPr>
            <w:tcW w:w="900" w:type="dxa"/>
          </w:tcPr>
          <w:p w14:paraId="24BD6817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S9 (1 sem.)</w:t>
            </w:r>
          </w:p>
        </w:tc>
        <w:tc>
          <w:tcPr>
            <w:tcW w:w="850" w:type="dxa"/>
          </w:tcPr>
          <w:p w14:paraId="114F0E5A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20E65DED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Dificultó: el costo de la IA, resuelto con presupuesto mensual.</w:t>
            </w:r>
          </w:p>
        </w:tc>
        <w:tc>
          <w:tcPr>
            <w:tcW w:w="1076" w:type="dxa"/>
          </w:tcPr>
          <w:p w14:paraId="40AE0EA9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 y ajustada</w:t>
            </w:r>
          </w:p>
        </w:tc>
        <w:tc>
          <w:tcPr>
            <w:tcW w:w="1950" w:type="dxa"/>
          </w:tcPr>
          <w:p w14:paraId="707540C2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Se amplió con la búsqueda de empresas (07-10); el 12-10, a pedido del cliente, la clave de Google pasó a ser opcional y se agregó la prospección guiada.</w:t>
            </w:r>
          </w:p>
        </w:tc>
      </w:tr>
      <w:tr w:rsidR="00FD5149" w:rsidRPr="006E3B0D" w14:paraId="6E5281F2" w14:textId="77777777" w:rsidTr="00EA0C09">
        <w:tc>
          <w:tcPr>
            <w:tcW w:w="1150" w:type="dxa"/>
          </w:tcPr>
          <w:p w14:paraId="5339FCAA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Pruebas de certificación</w:t>
            </w:r>
          </w:p>
        </w:tc>
        <w:tc>
          <w:tcPr>
            <w:tcW w:w="1250" w:type="dxa"/>
          </w:tcPr>
          <w:p w14:paraId="729EF4F3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Pruebas y mejoras</w:t>
            </w:r>
          </w:p>
        </w:tc>
        <w:tc>
          <w:tcPr>
            <w:tcW w:w="1150" w:type="dxa"/>
          </w:tcPr>
          <w:p w14:paraId="5727FD65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10 suites automáticas; Chrome</w:t>
            </w:r>
          </w:p>
        </w:tc>
        <w:tc>
          <w:tcPr>
            <w:tcW w:w="900" w:type="dxa"/>
          </w:tcPr>
          <w:p w14:paraId="3430F3EB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S7 a S12 (6 sem.)</w:t>
            </w:r>
          </w:p>
        </w:tc>
        <w:tc>
          <w:tcPr>
            <w:tcW w:w="850" w:type="dxa"/>
          </w:tcPr>
          <w:p w14:paraId="550A4B3F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06F597AB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Facilita: pruebas automáticas. Dificulta: el tiempo.</w:t>
            </w:r>
          </w:p>
        </w:tc>
        <w:tc>
          <w:tcPr>
            <w:tcW w:w="1076" w:type="dxa"/>
          </w:tcPr>
          <w:p w14:paraId="16C81E31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En curso</w:t>
            </w:r>
          </w:p>
        </w:tc>
        <w:tc>
          <w:tcPr>
            <w:tcW w:w="1950" w:type="dxa"/>
          </w:tcPr>
          <w:p w14:paraId="163AF194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Pasó de 727 a 848 comprobaciones; se mantiene en cada cambio.</w:t>
            </w:r>
          </w:p>
        </w:tc>
      </w:tr>
      <w:tr w:rsidR="00FD5149" w:rsidRPr="006E3B0D" w14:paraId="53F0770F" w14:textId="77777777" w:rsidTr="00EA0C09">
        <w:tc>
          <w:tcPr>
            <w:tcW w:w="1150" w:type="dxa"/>
          </w:tcPr>
          <w:p w14:paraId="6E50102E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Gestión de proyectos</w:t>
            </w:r>
          </w:p>
        </w:tc>
        <w:tc>
          <w:tcPr>
            <w:tcW w:w="1250" w:type="dxa"/>
          </w:tcPr>
          <w:p w14:paraId="1089AAE0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Documentación y control</w:t>
            </w:r>
          </w:p>
        </w:tc>
        <w:tc>
          <w:tcPr>
            <w:tcW w:w="1150" w:type="dxa"/>
          </w:tcPr>
          <w:p w14:paraId="0C6D1816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GitHub, Word, GitHub Projects</w:t>
            </w:r>
          </w:p>
        </w:tc>
        <w:tc>
          <w:tcPr>
            <w:tcW w:w="900" w:type="dxa"/>
          </w:tcPr>
          <w:p w14:paraId="5041CD1F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S9 a S10 (2 sem.)</w:t>
            </w:r>
          </w:p>
        </w:tc>
        <w:tc>
          <w:tcPr>
            <w:tcW w:w="850" w:type="dxa"/>
          </w:tcPr>
          <w:p w14:paraId="076702E5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15E6BC7F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Dificultó: ingresé tarde a la sección.</w:t>
            </w:r>
          </w:p>
        </w:tc>
        <w:tc>
          <w:tcPr>
            <w:tcW w:w="1076" w:type="dxa"/>
          </w:tcPr>
          <w:p w14:paraId="4FDA1B8B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 y ajustada</w:t>
            </w:r>
          </w:p>
        </w:tc>
        <w:tc>
          <w:tcPr>
            <w:tcW w:w="1950" w:type="dxa"/>
          </w:tcPr>
          <w:p w14:paraId="7D5F814E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Se sumó el tablero Scrumban público (10-10) y el repositorio se ordenó por fases (25-10).</w:t>
            </w:r>
          </w:p>
        </w:tc>
      </w:tr>
      <w:tr w:rsidR="00FD5149" w:rsidRPr="006E3B0D" w14:paraId="07D4A83D" w14:textId="77777777" w:rsidTr="00EA0C09">
        <w:tc>
          <w:tcPr>
            <w:tcW w:w="1150" w:type="dxa"/>
          </w:tcPr>
          <w:p w14:paraId="4B145FAD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Desarrollo de software</w:t>
            </w:r>
          </w:p>
        </w:tc>
        <w:tc>
          <w:tcPr>
            <w:tcW w:w="1250" w:type="dxa"/>
          </w:tcPr>
          <w:p w14:paraId="67A758E5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Contenedor Docker y manual</w:t>
            </w:r>
          </w:p>
        </w:tc>
        <w:tc>
          <w:tcPr>
            <w:tcW w:w="1150" w:type="dxa"/>
          </w:tcPr>
          <w:p w14:paraId="1A0A3C5C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Docker Desktop</w:t>
            </w:r>
          </w:p>
        </w:tc>
        <w:tc>
          <w:tcPr>
            <w:tcW w:w="900" w:type="dxa"/>
          </w:tcPr>
          <w:p w14:paraId="15BA4FDE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S10 a S11 (2 sem.)</w:t>
            </w:r>
          </w:p>
        </w:tc>
        <w:tc>
          <w:tcPr>
            <w:tcW w:w="850" w:type="dxa"/>
          </w:tcPr>
          <w:p w14:paraId="2796C533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5E180F4A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Dificultó: al principio mi equipo no tenía Docker.</w:t>
            </w:r>
          </w:p>
        </w:tc>
        <w:tc>
          <w:tcPr>
            <w:tcW w:w="1076" w:type="dxa"/>
          </w:tcPr>
          <w:p w14:paraId="5C0F7AF3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</w:t>
            </w:r>
          </w:p>
        </w:tc>
        <w:tc>
          <w:tcPr>
            <w:tcW w:w="1950" w:type="dxa"/>
          </w:tcPr>
          <w:p w14:paraId="58EC99C9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Se completó el 26-10, al inicio de la semana 12: la imagen se construyó y pasó sus 6 comprobaciones.</w:t>
            </w:r>
          </w:p>
        </w:tc>
      </w:tr>
      <w:tr w:rsidR="00FD5149" w:rsidRPr="006E3B0D" w14:paraId="036800ED" w14:textId="77777777" w:rsidTr="00EA0C09">
        <w:tc>
          <w:tcPr>
            <w:tcW w:w="1150" w:type="dxa"/>
          </w:tcPr>
          <w:p w14:paraId="0446D513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lastRenderedPageBreak/>
              <w:t>Gestión de proyectos / Pruebas de certificación</w:t>
            </w:r>
          </w:p>
        </w:tc>
        <w:tc>
          <w:tcPr>
            <w:tcW w:w="1250" w:type="dxa"/>
          </w:tcPr>
          <w:p w14:paraId="2C68F420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Piloto con la empresa</w:t>
            </w:r>
          </w:p>
        </w:tc>
        <w:tc>
          <w:tcPr>
            <w:tcW w:w="1150" w:type="dxa"/>
          </w:tcPr>
          <w:p w14:paraId="516A2845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Empresa piloto; panel de uso</w:t>
            </w:r>
          </w:p>
        </w:tc>
        <w:tc>
          <w:tcPr>
            <w:tcW w:w="900" w:type="dxa"/>
          </w:tcPr>
          <w:p w14:paraId="7097C531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S9 a S14 (6 sem.)</w:t>
            </w:r>
          </w:p>
        </w:tc>
        <w:tc>
          <w:tcPr>
            <w:tcW w:w="850" w:type="dxa"/>
          </w:tcPr>
          <w:p w14:paraId="0974D8BF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62ABD93F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Facilita: la empresa aceptó usarlo. Dificulta: su disponibilidad.</w:t>
            </w:r>
          </w:p>
        </w:tc>
        <w:tc>
          <w:tcPr>
            <w:tcW w:w="1076" w:type="dxa"/>
          </w:tcPr>
          <w:p w14:paraId="75BA3920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En curso, con retraso</w:t>
            </w:r>
          </w:p>
        </w:tc>
        <w:tc>
          <w:tcPr>
            <w:tcW w:w="1950" w:type="dxa"/>
          </w:tcPr>
          <w:p w14:paraId="042E6868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Comenzó el 12-10 (una semana después de lo previsto); la empresa ya pidió y recibió dos mejoras.</w:t>
            </w:r>
          </w:p>
        </w:tc>
      </w:tr>
      <w:tr w:rsidR="00FD5149" w:rsidRPr="006E3B0D" w14:paraId="7A57D242" w14:textId="77777777" w:rsidTr="00EA0C09">
        <w:tc>
          <w:tcPr>
            <w:tcW w:w="1150" w:type="dxa"/>
          </w:tcPr>
          <w:p w14:paraId="47F83ED7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Gestión de proyectos / Desarrollo de software</w:t>
            </w:r>
          </w:p>
        </w:tc>
        <w:tc>
          <w:tcPr>
            <w:tcW w:w="1250" w:type="dxa"/>
          </w:tcPr>
          <w:p w14:paraId="198FA788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Landing de Revela con precios</w:t>
            </w:r>
          </w:p>
        </w:tc>
        <w:tc>
          <w:tcPr>
            <w:tcW w:w="1150" w:type="dxa"/>
          </w:tcPr>
          <w:p w14:paraId="371AD5B0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HTML y CSS; Vercel</w:t>
            </w:r>
          </w:p>
        </w:tc>
        <w:tc>
          <w:tcPr>
            <w:tcW w:w="900" w:type="dxa"/>
          </w:tcPr>
          <w:p w14:paraId="1B848D24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S9 (1 sem.)</w:t>
            </w:r>
          </w:p>
        </w:tc>
        <w:tc>
          <w:tcPr>
            <w:tcW w:w="850" w:type="dxa"/>
          </w:tcPr>
          <w:p w14:paraId="47276D81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4EA0B605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Facilitó: publicación continua.</w:t>
            </w:r>
          </w:p>
        </w:tc>
        <w:tc>
          <w:tcPr>
            <w:tcW w:w="1076" w:type="dxa"/>
          </w:tcPr>
          <w:p w14:paraId="0673B496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Completado</w:t>
            </w:r>
          </w:p>
        </w:tc>
        <w:tc>
          <w:tcPr>
            <w:tcW w:w="1950" w:type="dxa"/>
          </w:tcPr>
          <w:p w14:paraId="1FE39F02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Actividad nueva: página con planes, precios y un video del recorrido de la app (07 y 13-10).</w:t>
            </w:r>
          </w:p>
        </w:tc>
      </w:tr>
      <w:tr w:rsidR="00FD5149" w:rsidRPr="006E3B0D" w14:paraId="688B435C" w14:textId="77777777" w:rsidTr="00EA0C09">
        <w:tc>
          <w:tcPr>
            <w:tcW w:w="1150" w:type="dxa"/>
          </w:tcPr>
          <w:p w14:paraId="162A3992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Gestión de proyectos</w:t>
            </w:r>
          </w:p>
        </w:tc>
        <w:tc>
          <w:tcPr>
            <w:tcW w:w="1250" w:type="dxa"/>
          </w:tcPr>
          <w:p w14:paraId="6CEF58CC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Informe de avance</w:t>
            </w:r>
          </w:p>
        </w:tc>
        <w:tc>
          <w:tcPr>
            <w:tcW w:w="1150" w:type="dxa"/>
          </w:tcPr>
          <w:p w14:paraId="352E843E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Documentación del repositorio</w:t>
            </w:r>
          </w:p>
        </w:tc>
        <w:tc>
          <w:tcPr>
            <w:tcW w:w="900" w:type="dxa"/>
          </w:tcPr>
          <w:p w14:paraId="54941B5C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S11 a S15 (5 sem.)</w:t>
            </w:r>
          </w:p>
        </w:tc>
        <w:tc>
          <w:tcPr>
            <w:tcW w:w="850" w:type="dxa"/>
          </w:tcPr>
          <w:p w14:paraId="50EA7449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4D7BE285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Depende del calendario de la docente.</w:t>
            </w:r>
          </w:p>
        </w:tc>
        <w:tc>
          <w:tcPr>
            <w:tcW w:w="1076" w:type="dxa"/>
          </w:tcPr>
          <w:p w14:paraId="24ADE587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En curso</w:t>
            </w:r>
          </w:p>
        </w:tc>
        <w:tc>
          <w:tcPr>
            <w:tcW w:w="1950" w:type="dxa"/>
          </w:tcPr>
          <w:p w14:paraId="3E4B4462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Presentación de avance entregada el 13-10; esta guía completa el informe.</w:t>
            </w:r>
          </w:p>
        </w:tc>
      </w:tr>
      <w:tr w:rsidR="00FD5149" w:rsidRPr="006E3B0D" w14:paraId="59086647" w14:textId="77777777" w:rsidTr="00EA0C09">
        <w:tc>
          <w:tcPr>
            <w:tcW w:w="1150" w:type="dxa"/>
          </w:tcPr>
          <w:p w14:paraId="41A3FF82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Gestión de proyectos</w:t>
            </w:r>
          </w:p>
        </w:tc>
        <w:tc>
          <w:tcPr>
            <w:tcW w:w="1250" w:type="dxa"/>
          </w:tcPr>
          <w:p w14:paraId="4B8DE4F5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Informe final y presentación</w:t>
            </w:r>
          </w:p>
        </w:tc>
        <w:tc>
          <w:tcPr>
            <w:tcW w:w="1150" w:type="dxa"/>
          </w:tcPr>
          <w:p w14:paraId="1D9576D4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Documentación; la aplicación publicada</w:t>
            </w:r>
          </w:p>
        </w:tc>
        <w:tc>
          <w:tcPr>
            <w:tcW w:w="900" w:type="dxa"/>
          </w:tcPr>
          <w:p w14:paraId="09FC651B" w14:textId="77777777" w:rsidR="00FD5149" w:rsidRPr="006E3B0D" w:rsidRDefault="00FD5149" w:rsidP="00FD5149">
            <w:pPr>
              <w:spacing w:after="60"/>
              <w:rPr>
                <w:b/>
                <w:sz w:val="18"/>
                <w:szCs w:val="24"/>
              </w:rPr>
            </w:pPr>
            <w:r>
              <w:rPr>
                <w:color w:val="000000"/>
                <w:sz w:val="16"/>
              </w:rPr>
              <w:t>S16 a S18 (3 sem.)</w:t>
            </w:r>
          </w:p>
        </w:tc>
        <w:tc>
          <w:tcPr>
            <w:tcW w:w="850" w:type="dxa"/>
          </w:tcPr>
          <w:p w14:paraId="32BF783A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Yair Costa</w:t>
            </w:r>
          </w:p>
        </w:tc>
        <w:tc>
          <w:tcPr>
            <w:tcW w:w="1450" w:type="dxa"/>
          </w:tcPr>
          <w:p w14:paraId="7674247B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Dificulta: el cierre de otras asignaturas.</w:t>
            </w:r>
          </w:p>
        </w:tc>
        <w:tc>
          <w:tcPr>
            <w:tcW w:w="1076" w:type="dxa"/>
          </w:tcPr>
          <w:p w14:paraId="60A87399" w14:textId="77777777" w:rsidR="00FD5149" w:rsidRPr="00E54467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No iniciado</w:t>
            </w:r>
          </w:p>
        </w:tc>
        <w:tc>
          <w:tcPr>
            <w:tcW w:w="1950" w:type="dxa"/>
          </w:tcPr>
          <w:p w14:paraId="3967AA98" w14:textId="77777777" w:rsidR="00FD5149" w:rsidRPr="006E3B0D" w:rsidRDefault="00FD5149" w:rsidP="00FD5149">
            <w:pPr>
              <w:spacing w:after="6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000000"/>
                <w:sz w:val="16"/>
              </w:rPr>
              <w:t>Sin ajustes.</w:t>
            </w:r>
          </w:p>
        </w:tc>
      </w:tr>
    </w:tbl>
    <w:p w14:paraId="3248A29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07E95B9E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27912FF4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F3DEADE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E6C63D0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45682B5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76A31C40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853FA54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000000"/>
                <w:sz w:val="20"/>
              </w:rPr>
              <w:t>Factores que han facilitado y/o dificultado el desarrollo de mi plan de trabajo:</w:t>
            </w:r>
          </w:p>
          <w:p w14:paraId="58B7522A" w14:textId="03EB474A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Facilitadores.</w:t>
            </w:r>
            <w:r>
              <w:rPr>
                <w:color w:val="000000"/>
                <w:sz w:val="20"/>
              </w:rPr>
              <w:t xml:space="preserve"> Una empresa piloto real que da retroalimentación; servicios gestionados (Supabase y Vercel) con publicación automática en cada cambio; pruebas automáticas que detectan errores antes de publicar; la retroalimentación de la docente, que llevó a rehacer la arquitectura en notación UML.</w:t>
            </w:r>
          </w:p>
          <w:p w14:paraId="0BD7F372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Dificultades y acciones.</w:t>
            </w:r>
            <w:r>
              <w:rPr>
                <w:color w:val="000000"/>
                <w:sz w:val="20"/>
              </w:rPr>
              <w:t xml:space="preserve"> Trabajo solo y entré tarde a la sección: prioricé el MVP, trabajé en iteraciones cortas y me puse al día con la documentación de la Fase 1 el 01-10. Al cliente le resultó difícil obtener una clave de Google Places: la búsqueda de empresas pasó a ser opcional y el asistente propone empresas con el modelo, sin datos de contacto. Mi equipo no tenía Docker: lo instalé y la imagen se construyó y probó el 26-10. La empresa piloto tiene poca disponibilidad: la acompaño y mido el uso semanal en el panel de la plataforma. La ley es nueva: apliqué privacidad desde el diseño y dejé pendiente la revisión de un abogado.</w:t>
            </w:r>
          </w:p>
        </w:tc>
      </w:tr>
    </w:tbl>
    <w:p w14:paraId="6A7FBA2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0B20663D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1159AED" w14:textId="77777777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000000"/>
                <w:sz w:val="20"/>
              </w:rPr>
              <w:t>Actividades ajustadas o eliminadas:</w:t>
            </w:r>
          </w:p>
          <w:p w14:paraId="74E53C61" w14:textId="389C1638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Ajustadas.</w:t>
            </w:r>
            <w:r>
              <w:rPr>
                <w:color w:val="000000"/>
                <w:sz w:val="20"/>
              </w:rPr>
              <w:t xml:space="preserve"> Arquitectura: se agregó la vista 4+1 con diagramas UML, porque la docente la pidió para la presentación de avance. Asistente de IA: se amplió con la búsqueda de empresas y, a pedido del cliente, la clave de Google pasó a ser opcional y se sumó la prospección guiada. Piloto: su inicio se movió de la semana 9 a la 10 (12-10), cuando la empresa pudo comenzar. Docker: la prueba de la imagen se hizo el 26-10, al inicio de la semana 12, en vez de la semana 11.</w:t>
            </w:r>
          </w:p>
          <w:p w14:paraId="194A3D9E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Nuevas.</w:t>
            </w:r>
            <w:r>
              <w:rPr>
                <w:color w:val="000000"/>
                <w:sz w:val="20"/>
              </w:rPr>
              <w:t xml:space="preserve"> Plan con fecha de término y suspensión automática de las empresas con el plan vencido (necesario para cobrar), landing con precios y video del producto, y tablero Scrumban público.</w:t>
            </w:r>
          </w:p>
          <w:p w14:paraId="502A8AEC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Eliminadas.</w:t>
            </w:r>
            <w:r>
              <w:rPr>
                <w:color w:val="000000"/>
                <w:sz w:val="20"/>
              </w:rPr>
              <w:t xml:space="preserve"> Ninguna: las actividades de la Fase 1 se mantienen.</w:t>
            </w:r>
          </w:p>
        </w:tc>
      </w:tr>
    </w:tbl>
    <w:p w14:paraId="74FEF837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4854FD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6D332E3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953C5E4" w14:textId="77777777"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000000"/>
                <w:sz w:val="20"/>
              </w:rPr>
              <w:lastRenderedPageBreak/>
              <w:t>Actividades que no has iniciado o están retrasadas:</w:t>
            </w:r>
          </w:p>
          <w:p w14:paraId="4912B4EF" w14:textId="6632BF0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Piloto (en curso, con una semana de retraso).</w:t>
            </w:r>
            <w:r>
              <w:rPr>
                <w:color w:val="000000"/>
                <w:sz w:val="20"/>
              </w:rPr>
              <w:t xml:space="preserve"> El gerente de la empresa ya ingresó y respondió la encuesta de satisfacción; el uso diario recién comienza. Estrategia: preparar guías de uso cortas y simples, paso a paso y con capturas (capturar un lead, registrar un contacto y ver el mapa), acompañar a la empresa en sus primeros usos y revisar cada semana en el panel de uso los ingresos, los leads cargados y la encuesta, para ajustar lo que le cueste.</w:t>
            </w:r>
          </w:p>
          <w:p w14:paraId="6DB41BFF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Informe final y presentación (no iniciado).</w:t>
            </w:r>
            <w:r>
              <w:rPr>
                <w:color w:val="000000"/>
                <w:sz w:val="20"/>
              </w:rPr>
              <w:t xml:space="preserve"> Corresponde a las semanas 16 a 18, según el plan.</w:t>
            </w:r>
          </w:p>
          <w:p w14:paraId="31A30A69" w14:textId="77777777" w:rsidR="004A71A5" w:rsidRDefault="00000000">
            <w:pPr>
              <w:spacing w:after="60"/>
            </w:pPr>
            <w:r>
              <w:rPr>
                <w:b/>
                <w:color w:val="000000"/>
                <w:sz w:val="20"/>
              </w:rPr>
              <w:t>Fuera del plan (trabajo futuro).</w:t>
            </w:r>
            <w:r>
              <w:rPr>
                <w:color w:val="000000"/>
                <w:sz w:val="20"/>
              </w:rPr>
              <w:t xml:space="preserve"> Pagos en línea (Flow) y la revisión legal por un abogado: no forman parte del MVP y quedan documentados en el Product Backlog.</w:t>
            </w:r>
          </w:p>
        </w:tc>
      </w:tr>
    </w:tbl>
    <w:p w14:paraId="7F541902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55A4" w14:textId="77777777" w:rsidR="00F368EA" w:rsidRDefault="00F368EA" w:rsidP="0003309E">
      <w:pPr>
        <w:spacing w:after="0" w:line="240" w:lineRule="auto"/>
      </w:pPr>
      <w:r>
        <w:separator/>
      </w:r>
    </w:p>
  </w:endnote>
  <w:endnote w:type="continuationSeparator" w:id="0">
    <w:p w14:paraId="1CA36455" w14:textId="77777777" w:rsidR="00F368EA" w:rsidRDefault="00F368E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4C71" w14:textId="77777777" w:rsidR="00F368EA" w:rsidRDefault="00F368EA" w:rsidP="0003309E">
      <w:pPr>
        <w:spacing w:after="0" w:line="240" w:lineRule="auto"/>
      </w:pPr>
      <w:r>
        <w:separator/>
      </w:r>
    </w:p>
  </w:footnote>
  <w:footnote w:type="continuationSeparator" w:id="0">
    <w:p w14:paraId="012A23E7" w14:textId="77777777" w:rsidR="00F368EA" w:rsidRDefault="00F368EA" w:rsidP="0003309E">
      <w:pPr>
        <w:spacing w:after="0" w:line="240" w:lineRule="auto"/>
      </w:pPr>
      <w:r>
        <w:continuationSeparator/>
      </w:r>
    </w:p>
  </w:footnote>
  <w:footnote w:id="1">
    <w:p w14:paraId="39B366C1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FA28278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4BB07B46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C760A17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76DF024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743D4B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6289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A71A5"/>
    <w:rsid w:val="004B6CE1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3067B"/>
    <w:rsid w:val="00F368EA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168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1511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yair costa perez</cp:lastModifiedBy>
  <cp:revision>6</cp:revision>
  <dcterms:created xsi:type="dcterms:W3CDTF">2022-08-24T18:14:00Z</dcterms:created>
  <dcterms:modified xsi:type="dcterms:W3CDTF">2026-10-26T02:52:00Z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