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6E8B" w14:textId="0A14852A" w:rsidR="0057322A" w:rsidRPr="00057897" w:rsidRDefault="0057322A" w:rsidP="0057322A">
      <w:pPr>
        <w:ind w:left="360"/>
        <w:rPr>
          <w:rFonts w:ascii="Verdana" w:hAnsi="Verdana"/>
          <w:b/>
          <w:sz w:val="24"/>
          <w:szCs w:val="24"/>
          <w:u w:val="single"/>
        </w:rPr>
      </w:pPr>
      <w:r w:rsidRPr="00057897">
        <w:rPr>
          <w:rFonts w:ascii="Verdana" w:hAnsi="Verdana"/>
          <w:b/>
          <w:sz w:val="24"/>
          <w:szCs w:val="24"/>
          <w:u w:val="single"/>
        </w:rPr>
        <w:t xml:space="preserve">Exercise </w:t>
      </w:r>
      <w:r>
        <w:rPr>
          <w:rFonts w:ascii="Verdana" w:hAnsi="Verdana"/>
          <w:b/>
          <w:sz w:val="24"/>
          <w:szCs w:val="24"/>
          <w:u w:val="single"/>
        </w:rPr>
        <w:t>2</w:t>
      </w:r>
    </w:p>
    <w:p w14:paraId="35EDC827" w14:textId="0BE8C9CE" w:rsidR="0057322A" w:rsidRPr="00057897" w:rsidRDefault="0057322A" w:rsidP="0057322A">
      <w:pP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 xml:space="preserve">Update Exercise </w:t>
      </w:r>
      <w:r>
        <w:rPr>
          <w:rFonts w:ascii="Verdana" w:hAnsi="Verdana"/>
          <w:sz w:val="24"/>
          <w:szCs w:val="24"/>
        </w:rPr>
        <w:t>1</w:t>
      </w:r>
      <w:r w:rsidRPr="00057897">
        <w:rPr>
          <w:rFonts w:ascii="Verdana" w:hAnsi="Verdana"/>
          <w:sz w:val="24"/>
          <w:szCs w:val="24"/>
        </w:rPr>
        <w:t xml:space="preserve">) to create 2 subclasses called </w:t>
      </w:r>
      <w:proofErr w:type="spellStart"/>
      <w:r w:rsidRPr="00057897">
        <w:rPr>
          <w:rFonts w:ascii="Verdana" w:hAnsi="Verdana"/>
          <w:sz w:val="24"/>
          <w:szCs w:val="24"/>
        </w:rPr>
        <w:t>PEmp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and </w:t>
      </w:r>
      <w:proofErr w:type="spellStart"/>
      <w:r w:rsidRPr="00057897">
        <w:rPr>
          <w:rFonts w:ascii="Verdana" w:hAnsi="Verdana"/>
          <w:sz w:val="24"/>
          <w:szCs w:val="24"/>
        </w:rPr>
        <w:t>TEmp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from Emp </w:t>
      </w:r>
      <w:proofErr w:type="spellStart"/>
      <w:proofErr w:type="gramStart"/>
      <w:r w:rsidRPr="00057897">
        <w:rPr>
          <w:rFonts w:ascii="Verdana" w:hAnsi="Verdana"/>
          <w:sz w:val="24"/>
          <w:szCs w:val="24"/>
        </w:rPr>
        <w:t>class.Let</w:t>
      </w:r>
      <w:proofErr w:type="spellEnd"/>
      <w:proofErr w:type="gramEnd"/>
      <w:r w:rsidRPr="00057897">
        <w:rPr>
          <w:rFonts w:ascii="Verdana" w:hAnsi="Verdana"/>
          <w:sz w:val="24"/>
          <w:szCs w:val="24"/>
        </w:rPr>
        <w:t xml:space="preserve"> HRA be a new attribute in </w:t>
      </w:r>
      <w:proofErr w:type="spellStart"/>
      <w:r w:rsidRPr="00057897">
        <w:rPr>
          <w:rFonts w:ascii="Verdana" w:hAnsi="Verdana"/>
          <w:sz w:val="24"/>
          <w:szCs w:val="24"/>
        </w:rPr>
        <w:t>PEmp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and duration be a new attribute in </w:t>
      </w:r>
      <w:proofErr w:type="spellStart"/>
      <w:r w:rsidRPr="00057897">
        <w:rPr>
          <w:rFonts w:ascii="Verdana" w:hAnsi="Verdana"/>
          <w:sz w:val="24"/>
          <w:szCs w:val="24"/>
        </w:rPr>
        <w:t>TEmp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class. Design the </w:t>
      </w:r>
      <w:proofErr w:type="spellStart"/>
      <w:proofErr w:type="gramStart"/>
      <w:r w:rsidRPr="00057897">
        <w:rPr>
          <w:rFonts w:ascii="Verdana" w:hAnsi="Verdana"/>
          <w:sz w:val="24"/>
          <w:szCs w:val="24"/>
        </w:rPr>
        <w:t>getHRA</w:t>
      </w:r>
      <w:proofErr w:type="spellEnd"/>
      <w:r w:rsidRPr="00057897">
        <w:rPr>
          <w:rFonts w:ascii="Verdana" w:hAnsi="Verdana"/>
          <w:sz w:val="24"/>
          <w:szCs w:val="24"/>
        </w:rPr>
        <w:t>(</w:t>
      </w:r>
      <w:proofErr w:type="gramEnd"/>
      <w:r w:rsidRPr="00057897">
        <w:rPr>
          <w:rFonts w:ascii="Verdana" w:hAnsi="Verdana"/>
          <w:sz w:val="24"/>
          <w:szCs w:val="24"/>
        </w:rPr>
        <w:t xml:space="preserve">) and </w:t>
      </w:r>
      <w:proofErr w:type="spellStart"/>
      <w:proofErr w:type="gramStart"/>
      <w:r w:rsidRPr="00057897">
        <w:rPr>
          <w:rFonts w:ascii="Verdana" w:hAnsi="Verdana"/>
          <w:sz w:val="24"/>
          <w:szCs w:val="24"/>
        </w:rPr>
        <w:t>getDuration</w:t>
      </w:r>
      <w:proofErr w:type="spellEnd"/>
      <w:r w:rsidRPr="00057897">
        <w:rPr>
          <w:rFonts w:ascii="Verdana" w:hAnsi="Verdana"/>
          <w:sz w:val="24"/>
          <w:szCs w:val="24"/>
        </w:rPr>
        <w:t>(</w:t>
      </w:r>
      <w:proofErr w:type="gramEnd"/>
      <w:r w:rsidRPr="00057897">
        <w:rPr>
          <w:rFonts w:ascii="Verdana" w:hAnsi="Verdana"/>
          <w:sz w:val="24"/>
          <w:szCs w:val="24"/>
        </w:rPr>
        <w:t>) methods.</w:t>
      </w:r>
    </w:p>
    <w:p w14:paraId="7E244B2B" w14:textId="77777777" w:rsidR="0057322A" w:rsidRPr="00057897" w:rsidRDefault="0057322A" w:rsidP="0057322A">
      <w:pP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 xml:space="preserve">Let </w:t>
      </w:r>
      <w:proofErr w:type="spellStart"/>
      <w:r w:rsidRPr="00057897">
        <w:rPr>
          <w:rFonts w:ascii="Verdana" w:hAnsi="Verdana"/>
          <w:sz w:val="24"/>
          <w:szCs w:val="24"/>
        </w:rPr>
        <w:t>PEmp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class be designed as a </w:t>
      </w:r>
      <w:proofErr w:type="spellStart"/>
      <w:r w:rsidRPr="00057897">
        <w:rPr>
          <w:rFonts w:ascii="Verdana" w:hAnsi="Verdana"/>
          <w:sz w:val="24"/>
          <w:szCs w:val="24"/>
        </w:rPr>
        <w:t>subPackage</w:t>
      </w:r>
      <w:proofErr w:type="spellEnd"/>
      <w:r w:rsidRPr="00057897">
        <w:rPr>
          <w:rFonts w:ascii="Verdana" w:hAnsi="Verdana"/>
          <w:sz w:val="24"/>
          <w:szCs w:val="24"/>
        </w:rPr>
        <w:t xml:space="preserve"> called </w:t>
      </w:r>
      <w:proofErr w:type="spellStart"/>
      <w:r w:rsidRPr="00057897">
        <w:rPr>
          <w:rFonts w:ascii="Verdana" w:hAnsi="Verdana"/>
          <w:sz w:val="24"/>
          <w:szCs w:val="24"/>
        </w:rPr>
        <w:t>PEmpPack</w:t>
      </w:r>
      <w:proofErr w:type="spellEnd"/>
      <w:r w:rsidRPr="00057897">
        <w:rPr>
          <w:rFonts w:ascii="Verdana" w:hAnsi="Verdana"/>
          <w:sz w:val="24"/>
          <w:szCs w:val="24"/>
        </w:rPr>
        <w:t xml:space="preserve"> of </w:t>
      </w:r>
      <w:proofErr w:type="spellStart"/>
      <w:r w:rsidRPr="00057897">
        <w:rPr>
          <w:rFonts w:ascii="Verdana" w:hAnsi="Verdana"/>
          <w:sz w:val="24"/>
          <w:szCs w:val="24"/>
        </w:rPr>
        <w:t>EmpPack</w:t>
      </w:r>
      <w:proofErr w:type="spellEnd"/>
      <w:r w:rsidRPr="00057897">
        <w:rPr>
          <w:rFonts w:ascii="Verdana" w:hAnsi="Verdana"/>
          <w:sz w:val="24"/>
          <w:szCs w:val="24"/>
        </w:rPr>
        <w:t xml:space="preserve"> and let </w:t>
      </w:r>
      <w:proofErr w:type="spellStart"/>
      <w:r w:rsidRPr="00057897">
        <w:rPr>
          <w:rFonts w:ascii="Verdana" w:hAnsi="Verdana"/>
          <w:sz w:val="24"/>
          <w:szCs w:val="24"/>
        </w:rPr>
        <w:t>TEmp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class be designed as a </w:t>
      </w:r>
      <w:proofErr w:type="spellStart"/>
      <w:r w:rsidRPr="00057897">
        <w:rPr>
          <w:rFonts w:ascii="Verdana" w:hAnsi="Verdana"/>
          <w:sz w:val="24"/>
          <w:szCs w:val="24"/>
        </w:rPr>
        <w:t>subPackage</w:t>
      </w:r>
      <w:proofErr w:type="spellEnd"/>
      <w:r w:rsidRPr="00057897">
        <w:rPr>
          <w:rFonts w:ascii="Verdana" w:hAnsi="Verdana"/>
          <w:sz w:val="24"/>
          <w:szCs w:val="24"/>
        </w:rPr>
        <w:t xml:space="preserve"> called </w:t>
      </w:r>
      <w:proofErr w:type="spellStart"/>
      <w:r w:rsidRPr="00057897">
        <w:rPr>
          <w:rFonts w:ascii="Verdana" w:hAnsi="Verdana"/>
          <w:sz w:val="24"/>
          <w:szCs w:val="24"/>
        </w:rPr>
        <w:t>TEmpPack</w:t>
      </w:r>
      <w:proofErr w:type="spellEnd"/>
      <w:r w:rsidRPr="00057897">
        <w:rPr>
          <w:rFonts w:ascii="Verdana" w:hAnsi="Verdana"/>
          <w:sz w:val="24"/>
          <w:szCs w:val="24"/>
        </w:rPr>
        <w:t xml:space="preserve"> of </w:t>
      </w:r>
      <w:proofErr w:type="spellStart"/>
      <w:r w:rsidRPr="00057897">
        <w:rPr>
          <w:rFonts w:ascii="Verdana" w:hAnsi="Verdana"/>
          <w:sz w:val="24"/>
          <w:szCs w:val="24"/>
        </w:rPr>
        <w:t>EmpPack</w:t>
      </w:r>
      <w:proofErr w:type="spellEnd"/>
      <w:r w:rsidRPr="00057897">
        <w:rPr>
          <w:rFonts w:ascii="Verdana" w:hAnsi="Verdana"/>
          <w:sz w:val="24"/>
          <w:szCs w:val="24"/>
        </w:rPr>
        <w:t>. Import the packages appropriately.</w:t>
      </w:r>
    </w:p>
    <w:p w14:paraId="5164AA01" w14:textId="77777777" w:rsidR="0057322A" w:rsidRPr="00057897" w:rsidRDefault="0057322A" w:rsidP="0057322A">
      <w:pPr>
        <w:pBdr>
          <w:bottom w:val="single" w:sz="12" w:space="1" w:color="auto"/>
        </w:pBd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 xml:space="preserve">Demonstrate the concept of dynamic polymorphism by having a reference of Emp class and referring to the object of either </w:t>
      </w:r>
      <w:proofErr w:type="spellStart"/>
      <w:r w:rsidRPr="00057897">
        <w:rPr>
          <w:rFonts w:ascii="Verdana" w:hAnsi="Verdana"/>
          <w:sz w:val="24"/>
          <w:szCs w:val="24"/>
        </w:rPr>
        <w:t>PEmp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or </w:t>
      </w:r>
      <w:proofErr w:type="spellStart"/>
      <w:r w:rsidRPr="00057897">
        <w:rPr>
          <w:rFonts w:ascii="Verdana" w:hAnsi="Verdana"/>
          <w:sz w:val="24"/>
          <w:szCs w:val="24"/>
        </w:rPr>
        <w:t>TEmp</w:t>
      </w:r>
      <w:proofErr w:type="spellEnd"/>
      <w:r w:rsidRPr="00057897">
        <w:rPr>
          <w:rFonts w:ascii="Verdana" w:hAnsi="Verdana"/>
          <w:sz w:val="24"/>
          <w:szCs w:val="24"/>
        </w:rPr>
        <w:t xml:space="preserve"> </w:t>
      </w:r>
    </w:p>
    <w:p w14:paraId="1DDACC18" w14:textId="77777777" w:rsidR="0057322A" w:rsidRPr="00057897" w:rsidRDefault="0057322A" w:rsidP="0057322A">
      <w:pPr>
        <w:pBdr>
          <w:bottom w:val="single" w:sz="12" w:space="1" w:color="auto"/>
        </w:pBd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 xml:space="preserve">Edit the methods in the Organization </w:t>
      </w:r>
      <w:proofErr w:type="spellStart"/>
      <w:r w:rsidRPr="00057897">
        <w:rPr>
          <w:rFonts w:ascii="Verdana" w:hAnsi="Verdana"/>
          <w:sz w:val="24"/>
          <w:szCs w:val="24"/>
        </w:rPr>
        <w:t>classas</w:t>
      </w:r>
      <w:proofErr w:type="spellEnd"/>
      <w:r w:rsidRPr="00057897">
        <w:rPr>
          <w:rFonts w:ascii="Verdana" w:hAnsi="Verdana"/>
          <w:sz w:val="24"/>
          <w:szCs w:val="24"/>
        </w:rPr>
        <w:t xml:space="preserve"> specified below.</w:t>
      </w:r>
    </w:p>
    <w:p w14:paraId="6DD4857D" w14:textId="77777777" w:rsidR="0057322A" w:rsidRPr="00057897" w:rsidRDefault="0057322A" w:rsidP="0057322A">
      <w:pPr>
        <w:pBdr>
          <w:bottom w:val="single" w:sz="12" w:space="1" w:color="auto"/>
        </w:pBd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 xml:space="preserve">a) The </w:t>
      </w:r>
      <w:proofErr w:type="spellStart"/>
      <w:proofErr w:type="gramStart"/>
      <w:r w:rsidRPr="00057897">
        <w:rPr>
          <w:rFonts w:ascii="Verdana" w:hAnsi="Verdana"/>
          <w:sz w:val="24"/>
          <w:szCs w:val="24"/>
        </w:rPr>
        <w:t>AddEmployee</w:t>
      </w:r>
      <w:proofErr w:type="spellEnd"/>
      <w:r w:rsidRPr="00057897">
        <w:rPr>
          <w:rFonts w:ascii="Verdana" w:hAnsi="Verdana"/>
          <w:sz w:val="24"/>
          <w:szCs w:val="24"/>
        </w:rPr>
        <w:t>(</w:t>
      </w:r>
      <w:proofErr w:type="gramEnd"/>
      <w:r w:rsidRPr="00057897">
        <w:rPr>
          <w:rFonts w:ascii="Verdana" w:hAnsi="Verdana"/>
          <w:sz w:val="24"/>
          <w:szCs w:val="24"/>
        </w:rPr>
        <w:t xml:space="preserve">) should prompt the user to either prefer adding a </w:t>
      </w:r>
      <w:proofErr w:type="spellStart"/>
      <w:r w:rsidRPr="00057897">
        <w:rPr>
          <w:rFonts w:ascii="Verdana" w:hAnsi="Verdana"/>
          <w:sz w:val="24"/>
          <w:szCs w:val="24"/>
        </w:rPr>
        <w:t>permant</w:t>
      </w:r>
      <w:proofErr w:type="spellEnd"/>
      <w:r w:rsidRPr="00057897">
        <w:rPr>
          <w:rFonts w:ascii="Verdana" w:hAnsi="Verdana"/>
          <w:sz w:val="24"/>
          <w:szCs w:val="24"/>
        </w:rPr>
        <w:t xml:space="preserve"> employee or a temporary employee</w:t>
      </w:r>
    </w:p>
    <w:p w14:paraId="07610176" w14:textId="1B26346B" w:rsidR="0057322A" w:rsidRPr="00057897" w:rsidRDefault="0057322A" w:rsidP="0057322A">
      <w:pPr>
        <w:pBdr>
          <w:bottom w:val="single" w:sz="12" w:space="1" w:color="auto"/>
        </w:pBdr>
        <w:ind w:left="360"/>
        <w:rPr>
          <w:rFonts w:ascii="Verdana" w:hAnsi="Verdana"/>
          <w:sz w:val="24"/>
          <w:szCs w:val="24"/>
        </w:rPr>
      </w:pPr>
      <w:r w:rsidRPr="00057897">
        <w:rPr>
          <w:rFonts w:ascii="Verdana" w:hAnsi="Verdana"/>
          <w:sz w:val="24"/>
          <w:szCs w:val="24"/>
        </w:rPr>
        <w:t xml:space="preserve">b) The </w:t>
      </w:r>
      <w:proofErr w:type="gramStart"/>
      <w:r w:rsidRPr="00057897">
        <w:rPr>
          <w:rFonts w:ascii="Verdana" w:hAnsi="Verdana"/>
          <w:sz w:val="24"/>
          <w:szCs w:val="24"/>
        </w:rPr>
        <w:t>display(</w:t>
      </w:r>
      <w:proofErr w:type="gramEnd"/>
      <w:r w:rsidRPr="00057897">
        <w:rPr>
          <w:rFonts w:ascii="Verdana" w:hAnsi="Verdana"/>
          <w:sz w:val="24"/>
          <w:szCs w:val="24"/>
        </w:rPr>
        <w:t xml:space="preserve">) method should prompt the user to either prefer displaying all employee details or display only </w:t>
      </w:r>
      <w:proofErr w:type="spellStart"/>
      <w:proofErr w:type="gramStart"/>
      <w:r w:rsidRPr="00057897">
        <w:rPr>
          <w:rFonts w:ascii="Verdana" w:hAnsi="Verdana"/>
          <w:sz w:val="24"/>
          <w:szCs w:val="24"/>
        </w:rPr>
        <w:t>permananent</w:t>
      </w:r>
      <w:proofErr w:type="spellEnd"/>
      <w:r w:rsidRPr="00057897">
        <w:rPr>
          <w:rFonts w:ascii="Verdana" w:hAnsi="Verdana"/>
          <w:sz w:val="24"/>
          <w:szCs w:val="24"/>
        </w:rPr>
        <w:t xml:space="preserve">  employee</w:t>
      </w:r>
      <w:proofErr w:type="gramEnd"/>
      <w:r w:rsidRPr="00057897">
        <w:rPr>
          <w:rFonts w:ascii="Verdana" w:hAnsi="Verdana"/>
          <w:sz w:val="24"/>
          <w:szCs w:val="24"/>
        </w:rPr>
        <w:t xml:space="preserve"> details or display only temporary employee details</w:t>
      </w:r>
      <w:r>
        <w:rPr>
          <w:rFonts w:ascii="Verdana" w:hAnsi="Verdana"/>
          <w:sz w:val="24"/>
          <w:szCs w:val="24"/>
        </w:rPr>
        <w:t xml:space="preserve"> </w:t>
      </w:r>
      <w:r w:rsidRPr="00057897">
        <w:rPr>
          <w:rFonts w:ascii="Verdana" w:hAnsi="Verdana"/>
          <w:sz w:val="24"/>
          <w:szCs w:val="24"/>
        </w:rPr>
        <w:t>based on the choice, the relevant algorithm in the methods should be executed.</w:t>
      </w:r>
    </w:p>
    <w:p w14:paraId="70EAD0BD" w14:textId="77777777" w:rsidR="00A14167" w:rsidRDefault="00A14167"/>
    <w:sectPr w:rsidR="00A14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2A"/>
    <w:rsid w:val="00256385"/>
    <w:rsid w:val="0057322A"/>
    <w:rsid w:val="00A14167"/>
    <w:rsid w:val="00A869B0"/>
    <w:rsid w:val="00EB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FE72"/>
  <w15:chartTrackingRefBased/>
  <w15:docId w15:val="{7B047CB2-DAC8-4045-826C-7F51F32B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22A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322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2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2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2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2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2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2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2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2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3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2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3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2A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3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2A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3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Shobha Bhardwaj</dc:creator>
  <cp:keywords/>
  <dc:description/>
  <cp:lastModifiedBy>Shobha Bhardwaj</cp:lastModifiedBy>
  <cp:revision>1</cp:revision>
  <dcterms:created xsi:type="dcterms:W3CDTF">2026-06-10T07:34:00Z</dcterms:created>
  <dcterms:modified xsi:type="dcterms:W3CDTF">2026-06-10T07:34:00Z</dcterms:modified>
</cp:coreProperties>
</file>