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0715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0530,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כיבתי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וכשקמתי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0700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המדבקות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אלואיז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מההתעוררות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מתכוננת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מקסימים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מרושלת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שרונאס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אהה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התעוררות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שמוקלט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בהקלטה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תסכול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מבולגנים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איכס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אחח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מתוסכל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מתוקנ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אוחח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מתוסכל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אוחח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מתוסכל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האלקטרודות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אווףף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נרטב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המדבקות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אוחחחח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זהההההה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חלוווווםםםםם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חלום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מצצצבבבב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💥</w:t>
      </w:r>
      <w:r w:rsidDel="00000000" w:rsidR="00000000" w:rsidRPr="00000000">
        <w:rPr>
          <w:rFonts w:ascii="Arial" w:cs="Arial" w:eastAsia="Arial" w:hAnsi="Arial"/>
          <w:rtl w:val="1"/>
        </w:rPr>
        <w:t xml:space="preserve">צלילות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בהתלהבות</w:t>
      </w:r>
      <w:r w:rsidDel="00000000" w:rsidR="00000000" w:rsidRPr="00000000">
        <w:rPr>
          <w:rtl w:val="1"/>
        </w:rPr>
        <w:t xml:space="preserve">!!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מהמקלחת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בראבק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tl w:val="0"/>
        </w:rPr>
        <w:t xml:space="preserve"> + 3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נחיריים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התרוצצתי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ולהתחרפן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סיגנלתי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tl w:val="0"/>
        </w:rPr>
        <w:t xml:space="preserve"> + 3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נחיריים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....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אבלל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מהמשיכה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מתהלך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סיגנול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tl w:val="0"/>
        </w:rPr>
        <w:t xml:space="preserve"> + 3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נחיריים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דועכת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מדרגות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לצלילות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הוויזואל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זקן</w:t>
      </w:r>
      <w:r w:rsidDel="00000000" w:rsidR="00000000" w:rsidRPr="00000000">
        <w:rPr>
          <w:rtl w:val="1"/>
        </w:rPr>
        <w:t xml:space="preserve">!!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כחלחל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והופ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כייפים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ריר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מהרגעים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ואה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לסגנל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צולע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🔶️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שמאל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לשכוח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שמאלה</w:t>
      </w:r>
      <w:r w:rsidDel="00000000" w:rsidR="00000000" w:rsidRPr="00000000">
        <w:rPr>
          <w:rtl w:val="0"/>
        </w:rPr>
        <w:t xml:space="preserve">) + 3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נחיריים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0831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סיגנולים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התארגנות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סיגנולים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תזוזות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01:18:20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01:18:24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01:18:53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01:19:12 </w:t>
      </w:r>
      <w:r w:rsidDel="00000000" w:rsidR="00000000" w:rsidRPr="00000000">
        <w:rPr>
          <w:rtl w:val="1"/>
        </w:rPr>
        <w:t xml:space="preserve">רתיעה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מופתע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! (?)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01:20:00 </w:t>
      </w:r>
      <w:r w:rsidDel="00000000" w:rsidR="00000000" w:rsidRPr="00000000">
        <w:rPr>
          <w:rtl w:val="1"/>
        </w:rPr>
        <w:t xml:space="preserve">סיגנול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fFT1ykzLPI6bJfdyFlJ09xsnvA==">AMUW2mWEMzMaD5uGa65aPO4rqUvqJ126LpHA87jYvdxnvq4YtKBV4GFlpn4yhsM8Rym/m02XsiVtz9BNhOiarPh2ffsvXuCFLP8iUE1hmW5IhjHZ5udDpkKHiYjnT72O4v0XumRm+Esj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2023-04-20T07:51:00Z</dcterms:created>
  <dc:creator>Awake</dc:creator>
</cp:coreProperties>
</file>