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はじめに</w:t>
      </w:r>
    </w:p>
    <w:p>
      <w:pPr>
        <w:pStyle w:val="Normal"/>
        <w:spacing w:lineRule="exact" w:line="240"/>
        <w:jc w:val="start"/>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 xml:space="preserve">この文章は </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 xml:space="preserve">の命令マニュアルを </w:t>
      </w:r>
      <w:r>
        <w:rPr>
          <w:rFonts w:eastAsia="メイリオ" w:ascii="メイリオ" w:hAnsi="メイリオ"/>
          <w:sz w:val="18"/>
          <w:szCs w:val="18"/>
          <w:lang w:eastAsia="ja-JP"/>
        </w:rPr>
        <w:t xml:space="preserve">@shibatchii </w:t>
      </w:r>
      <w:r>
        <w:rPr>
          <w:rFonts w:ascii="メイリオ" w:hAnsi="メイリオ" w:eastAsia="メイリオ"/>
          <w:sz w:val="18"/>
          <w:szCs w:val="18"/>
          <w:lang w:eastAsia="ja-JP"/>
        </w:rPr>
        <w:t>が</w:t>
      </w:r>
      <w:r>
        <w:rPr>
          <w:rFonts w:eastAsia="メイリオ" w:ascii="メイリオ" w:hAnsi="メイリオ"/>
          <w:sz w:val="18"/>
          <w:szCs w:val="18"/>
          <w:lang w:eastAsia="ja-JP"/>
        </w:rPr>
        <w:t>RISC-V</w:t>
      </w:r>
      <w:r>
        <w:rPr>
          <w:rFonts w:ascii="メイリオ" w:hAnsi="メイリオ" w:eastAsia="メイリオ"/>
          <w:sz w:val="18"/>
          <w:szCs w:val="18"/>
          <w:lang w:eastAsia="ja-JP"/>
        </w:rPr>
        <w:t>アーキテクチャ勉強のためメモしながら訳しているものです。</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 xml:space="preserve">原文は </w:t>
      </w:r>
      <w:hyperlink r:id="rId2">
        <w:r>
          <w:rPr>
            <w:rStyle w:val="Style14"/>
            <w:rFonts w:eastAsia="メイリオ" w:ascii="メイリオ" w:hAnsi="メイリオ"/>
            <w:sz w:val="18"/>
            <w:szCs w:val="18"/>
            <w:lang w:eastAsia="ja-JP"/>
          </w:rPr>
          <w:t>https://riscv.org/specifications/</w:t>
        </w:r>
      </w:hyperlink>
      <w:r>
        <w:rPr>
          <w:rFonts w:eastAsia="メイリオ" w:ascii="メイリオ" w:hAnsi="メイリオ"/>
          <w:sz w:val="18"/>
          <w:szCs w:val="18"/>
          <w:lang w:eastAsia="ja-JP"/>
        </w:rPr>
        <w:t xml:space="preserve"> </w:t>
      </w:r>
      <w:r>
        <w:rPr>
          <w:rFonts w:ascii="メイリオ" w:hAnsi="メイリオ" w:eastAsia="メイリオ"/>
          <w:sz w:val="18"/>
          <w:szCs w:val="18"/>
          <w:lang w:eastAsia="ja-JP"/>
        </w:rPr>
        <w:t xml:space="preserve">にある </w:t>
      </w:r>
      <w:r>
        <w:rPr>
          <w:rFonts w:eastAsia="メイリオ" w:ascii="メイリオ" w:hAnsi="メイリオ"/>
          <w:sz w:val="18"/>
          <w:szCs w:val="18"/>
          <w:lang w:eastAsia="ja-JP"/>
        </w:rPr>
        <w:t xml:space="preserve">riscv-privileged-v1.10.pdf </w:t>
      </w:r>
      <w:r>
        <w:rPr>
          <w:rFonts w:ascii="メイリオ" w:hAnsi="メイリオ" w:eastAsia="メイリオ"/>
          <w:sz w:val="18"/>
          <w:szCs w:val="18"/>
          <w:lang w:eastAsia="ja-JP"/>
        </w:rPr>
        <w:t>です。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原文のライセンス表示</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II: Privileged Architecture, Version</w:t>
      </w:r>
    </w:p>
    <w:p>
      <w:pPr>
        <w:pStyle w:val="Normal"/>
        <w:bidi w:val="0"/>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1.10", Editors Andrew Waterman and Krste Asanovi#c, RISC-V Foundation, May 2017.</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この日本語訳のライセンスも原文のライセンスを引き継いで</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 xml:space="preserve">命令セットマニュアル 第二巻：特権付きアーキテクチャ、文書 </w:t>
      </w:r>
      <w:r>
        <w:rPr>
          <w:rFonts w:eastAsia="メイリオ" w:ascii="メイリオ" w:hAnsi="メイリオ"/>
          <w:sz w:val="18"/>
          <w:szCs w:val="18"/>
          <w:lang w:eastAsia="ja-JP"/>
        </w:rPr>
        <w:t>1.10</w:t>
      </w:r>
      <w:r>
        <w:rPr>
          <w:rFonts w:ascii="メイリオ" w:hAnsi="メイリオ" w:eastAsia="メイリオ"/>
          <w:sz w:val="18"/>
          <w:szCs w:val="18"/>
          <w:lang w:eastAsia="ja-JP"/>
        </w:rPr>
        <w:t xml:space="preserve">版 日本語訳 </w:t>
      </w:r>
      <w:r>
        <w:rPr>
          <w:rFonts w:eastAsia="メイリオ" w:ascii="メイリオ" w:hAnsi="メイリオ"/>
          <w:sz w:val="18"/>
          <w:szCs w:val="18"/>
          <w:lang w:eastAsia="ja-JP"/>
        </w:rPr>
        <w:t>@shibatchii</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です。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hyperlink r:id="rId3">
        <w:r>
          <w:rPr>
            <w:rStyle w:val="Style14"/>
            <w:rFonts w:eastAsia="メイリオ" w:ascii="メイリオ" w:hAnsi="メイリオ"/>
            <w:sz w:val="18"/>
            <w:szCs w:val="18"/>
            <w:lang w:eastAsia="ja-JP"/>
          </w:rPr>
          <w:t>https://github.com/shibatchii/RISC-V</w:t>
        </w:r>
      </w:hyperlink>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に置いてあります。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英語は得意でないので誤訳等あるかもしれません。ご指摘歓迎です。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Twitter: @shibatchii</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Google</w:t>
      </w:r>
      <w:r>
        <w:rPr>
          <w:rFonts w:ascii="メイリオ" w:hAnsi="メイリオ" w:eastAsia="メイリオ"/>
          <w:sz w:val="18"/>
          <w:szCs w:val="18"/>
          <w:lang w:eastAsia="ja-JP"/>
        </w:rPr>
        <w:t>翻訳、</w:t>
      </w:r>
      <w:r>
        <w:rPr>
          <w:rFonts w:eastAsia="メイリオ" w:ascii="メイリオ" w:hAnsi="メイリオ"/>
          <w:sz w:val="18"/>
          <w:szCs w:val="18"/>
          <w:lang w:eastAsia="ja-JP"/>
        </w:rPr>
        <w:t>Bing</w:t>
      </w:r>
      <w:r>
        <w:rPr>
          <w:rFonts w:ascii="メイリオ" w:hAnsi="メイリオ" w:eastAsia="メイリオ"/>
          <w:sz w:val="18"/>
          <w:szCs w:val="18"/>
          <w:lang w:eastAsia="ja-JP"/>
        </w:rPr>
        <w:t>翻訳、</w:t>
      </w:r>
      <w:r>
        <w:rPr>
          <w:rFonts w:eastAsia="メイリオ" w:ascii="メイリオ" w:hAnsi="メイリオ"/>
          <w:sz w:val="18"/>
          <w:szCs w:val="18"/>
          <w:lang w:eastAsia="ja-JP"/>
        </w:rPr>
        <w:t>Webilo</w:t>
      </w:r>
      <w:r>
        <w:rPr>
          <w:rFonts w:ascii="メイリオ" w:hAnsi="メイリオ" w:eastAsia="メイリオ"/>
          <w:sz w:val="18"/>
          <w:szCs w:val="18"/>
          <w:lang w:eastAsia="ja-JP"/>
        </w:rPr>
        <w:t>翻訳、</w:t>
      </w:r>
      <w:r>
        <w:rPr>
          <w:rFonts w:eastAsia="メイリオ" w:ascii="メイリオ" w:hAnsi="メイリオ"/>
          <w:sz w:val="18"/>
          <w:szCs w:val="18"/>
          <w:lang w:eastAsia="ja-JP"/>
        </w:rPr>
        <w:t>Exclite</w:t>
      </w:r>
      <w:r>
        <w:rPr>
          <w:rFonts w:ascii="メイリオ" w:hAnsi="メイリオ" w:eastAsia="メイリオ"/>
          <w:sz w:val="18"/>
          <w:szCs w:val="18"/>
          <w:lang w:eastAsia="ja-JP"/>
        </w:rPr>
        <w:t>翻訳 を併用しながら翻訳し、勉強しています。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まずは意味が分からないところもあるかもしれませんが、ざっくり訳して</w:t>
      </w:r>
      <w:r>
        <w:rPr>
          <w:rFonts w:eastAsia="メイリオ" w:ascii="メイリオ" w:hAnsi="メイリオ"/>
          <w:sz w:val="18"/>
          <w:szCs w:val="18"/>
          <w:lang w:eastAsia="ja-JP"/>
        </w:rPr>
        <w:t>2</w:t>
      </w:r>
      <w:r>
        <w:rPr>
          <w:rFonts w:ascii="メイリオ" w:hAnsi="メイリオ" w:eastAsia="メイリオ"/>
          <w:sz w:val="18"/>
          <w:szCs w:val="18"/>
          <w:lang w:eastAsia="ja-JP"/>
        </w:rPr>
        <w:t>周位回ればまともになるかなと。</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体裁とかは後で整えようと思います。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文章は以下の様に色分けしてます。</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黒文字：翻訳した文書。</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color w:val="CE181E"/>
          <w:sz w:val="18"/>
          <w:szCs w:val="18"/>
          <w:lang w:eastAsia="ja-JP"/>
        </w:rPr>
        <w:t>赤文字</w:t>
      </w:r>
      <w:r>
        <w:rPr>
          <w:rFonts w:ascii="メイリオ" w:hAnsi="メイリオ" w:eastAsia="メイリオ"/>
          <w:sz w:val="18"/>
          <w:szCs w:val="18"/>
          <w:lang w:eastAsia="ja-JP"/>
        </w:rPr>
        <w:t>：</w:t>
      </w:r>
      <w:r>
        <w:rPr>
          <w:rFonts w:eastAsia="メイリオ" w:ascii="メイリオ" w:hAnsi="メイリオ"/>
          <w:sz w:val="18"/>
          <w:szCs w:val="18"/>
          <w:lang w:eastAsia="ja-JP"/>
        </w:rPr>
        <w:t>@shibatchii</w:t>
      </w:r>
      <w:r>
        <w:rPr>
          <w:rFonts w:ascii="メイリオ" w:hAnsi="メイリオ" w:eastAsia="メイリオ"/>
          <w:sz w:val="18"/>
          <w:szCs w:val="18"/>
          <w:lang w:eastAsia="ja-JP"/>
        </w:rPr>
        <w:t>コメント。わからないところとか、こう解釈したとか。</w:t>
      </w:r>
    </w:p>
    <w:p>
      <w:pPr>
        <w:pStyle w:val="Normal"/>
        <w:spacing w:lineRule="exact" w:line="240"/>
        <w:jc w:val="start"/>
        <w:rPr>
          <w:rFonts w:ascii="メイリオ" w:hAnsi="メイリオ" w:eastAsia="メイリオ"/>
          <w:sz w:val="18"/>
          <w:szCs w:val="18"/>
          <w:lang w:eastAsia="ja-JP"/>
        </w:rPr>
      </w:pPr>
      <w:r>
        <w:rPr>
          <w:rFonts w:ascii="メイリオ" w:hAnsi="メイリオ" w:eastAsia="メイリオ"/>
          <w:color w:val="0000FF"/>
          <w:sz w:val="18"/>
          <w:szCs w:val="18"/>
          <w:lang w:eastAsia="ja-JP"/>
        </w:rPr>
        <w:t>青文字</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にあまり関係なし。訳した日付とか、集中力が切れた時に書くヨタ話とか。</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t>2018/09/28  @shibatchii</w:t>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RISC-V</w:t>
      </w:r>
      <w:r>
        <w:rPr>
          <w:rFonts w:ascii="メイリオ" w:hAnsi="メイリオ" w:eastAsia="メイリオ"/>
          <w:sz w:val="18"/>
          <w:szCs w:val="18"/>
        </w:rPr>
        <w:t>命令セットマニュアル第</w:t>
      </w:r>
      <w:r>
        <w:rPr>
          <w:rFonts w:eastAsia="メイリオ" w:ascii="メイリオ" w:hAnsi="メイリオ"/>
          <w:sz w:val="18"/>
          <w:szCs w:val="18"/>
        </w:rPr>
        <w:t>2</w:t>
      </w:r>
      <w:r>
        <w:rPr>
          <w:rFonts w:ascii="メイリオ" w:hAnsi="メイリオ" w:eastAsia="メイリオ"/>
          <w:sz w:val="18"/>
          <w:szCs w:val="18"/>
        </w:rPr>
        <w:t>巻：特権付きアーキテクチャ</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特権アーキテクチャバージョン</w:t>
      </w:r>
      <w:r>
        <w:rPr>
          <w:rFonts w:eastAsia="メイリオ" w:ascii="メイリオ" w:hAnsi="メイリオ"/>
          <w:sz w:val="18"/>
          <w:szCs w:val="18"/>
        </w:rPr>
        <w:t>1.10</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ドキュメントバージョン</w:t>
      </w:r>
      <w:r>
        <w:rPr>
          <w:rFonts w:eastAsia="メイリオ" w:ascii="メイリオ" w:hAnsi="メイリオ"/>
          <w:sz w:val="18"/>
          <w:szCs w:val="18"/>
        </w:rPr>
        <w:t>1.10</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警告！ このドラフト仕様は、</w:t>
      </w:r>
      <w:r>
        <w:rPr>
          <w:rFonts w:eastAsia="メイリオ" w:ascii="メイリオ" w:hAnsi="メイリオ"/>
          <w:sz w:val="18"/>
          <w:szCs w:val="18"/>
        </w:rPr>
        <w:t xml:space="preserve">RISC-V </w:t>
      </w:r>
      <w:r>
        <w:rPr>
          <w:rFonts w:ascii="メイリオ" w:hAnsi="メイリオ" w:eastAsia="メイリオ"/>
          <w:sz w:val="18"/>
          <w:szCs w:val="18"/>
          <w:lang w:eastAsia="ja-JP"/>
        </w:rPr>
        <w:t>財団</w:t>
      </w:r>
      <w:r>
        <w:rPr>
          <w:rFonts w:ascii="メイリオ" w:hAnsi="メイリオ" w:eastAsia="メイリオ"/>
          <w:sz w:val="18"/>
          <w:szCs w:val="18"/>
        </w:rPr>
        <w:t>によって標準として承認される前に変更される可能性があります。</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編集者はこの仕様の今後の変更が順方向互換になるよう意図していますが、</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この仕様書の実装が将来の標準に準拠しない可能性があります。</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編集者：</w:t>
      </w:r>
      <w:r>
        <w:rPr>
          <w:rFonts w:ascii="メイリオ" w:hAnsi="メイリオ" w:eastAsia="メイリオ"/>
          <w:sz w:val="18"/>
          <w:szCs w:val="18"/>
          <w:lang w:eastAsia="ja-JP"/>
        </w:rPr>
        <w:t>アンドリュー ウォーターマン</w:t>
      </w:r>
      <w:r>
        <w:rPr>
          <w:rFonts w:eastAsia="メイリオ" w:ascii="メイリオ" w:hAnsi="メイリオ"/>
          <w:sz w:val="18"/>
          <w:szCs w:val="18"/>
          <w:lang w:eastAsia="ja-JP"/>
        </w:rPr>
        <w:t>1</w:t>
      </w:r>
      <w:r>
        <w:rPr>
          <w:rFonts w:ascii="メイリオ" w:hAnsi="メイリオ" w:eastAsia="メイリオ"/>
          <w:sz w:val="18"/>
          <w:szCs w:val="18"/>
        </w:rPr>
        <w:t>、</w:t>
      </w:r>
      <w:r>
        <w:rPr>
          <w:rFonts w:ascii="メイリオ" w:hAnsi="メイリオ" w:eastAsia="メイリオ"/>
          <w:sz w:val="18"/>
          <w:szCs w:val="18"/>
          <w:lang w:eastAsia="ja-JP"/>
        </w:rPr>
        <w:t>クレステ アサノビッチ</w:t>
      </w:r>
      <w:r>
        <w:rPr>
          <w:rFonts w:eastAsia="メイリオ" w:ascii="メイリオ" w:hAnsi="メイリオ"/>
          <w:sz w:val="18"/>
          <w:szCs w:val="18"/>
          <w:lang w:eastAsia="ja-JP"/>
        </w:rPr>
        <w:t>1,2</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lang w:eastAsia="ja-JP"/>
        </w:rPr>
        <w:t>1</w:t>
      </w:r>
      <w:r>
        <w:rPr>
          <w:rFonts w:eastAsia="メイリオ" w:ascii="メイリオ" w:hAnsi="メイリオ"/>
          <w:sz w:val="18"/>
          <w:szCs w:val="18"/>
        </w:rPr>
        <w:t>SiFive Inc.</w:t>
      </w:r>
      <w:r>
        <w:rPr>
          <w:rFonts w:ascii="メイリオ" w:hAnsi="メイリオ" w:eastAsia="メイリオ"/>
          <w:sz w:val="18"/>
          <w:szCs w:val="18"/>
        </w:rPr>
        <w:t>、</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lang w:eastAsia="ja-JP"/>
        </w:rPr>
        <w:t>2</w:t>
      </w:r>
      <w:r>
        <w:rPr>
          <w:rFonts w:ascii="メイリオ" w:hAnsi="メイリオ" w:eastAsia="メイリオ"/>
          <w:sz w:val="18"/>
          <w:szCs w:val="18"/>
        </w:rPr>
        <w:t>カリフォルニア大学バークレー校</w:t>
      </w:r>
      <w:r>
        <w:rPr>
          <w:rFonts w:eastAsia="メイリオ" w:ascii="メイリオ" w:hAnsi="メイリオ"/>
          <w:sz w:val="18"/>
          <w:szCs w:val="18"/>
        </w:rPr>
        <w:t>EECS</w:t>
      </w:r>
      <w:r>
        <w:rPr>
          <w:rFonts w:ascii="メイリオ" w:hAnsi="メイリオ" w:eastAsia="メイリオ"/>
          <w:sz w:val="18"/>
          <w:szCs w:val="18"/>
        </w:rPr>
        <w:t>学科</w:t>
      </w:r>
      <w:r>
        <w:rPr>
          <w:rFonts w:eastAsia="メイリオ" w:ascii="メイリオ" w:hAnsi="メイリオ"/>
          <w:sz w:val="18"/>
          <w:szCs w:val="18"/>
        </w:rPr>
        <w:t>CS</w:t>
      </w:r>
      <w:r>
        <w:rPr>
          <w:rFonts w:ascii="メイリオ" w:hAnsi="メイリオ" w:eastAsia="メイリオ"/>
          <w:sz w:val="18"/>
          <w:szCs w:val="18"/>
        </w:rPr>
        <w:t>課</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andrew@sifive.com</w:t>
      </w:r>
      <w:r>
        <w:rPr>
          <w:rFonts w:ascii="メイリオ" w:hAnsi="メイリオ" w:eastAsia="メイリオ"/>
          <w:sz w:val="18"/>
          <w:szCs w:val="18"/>
        </w:rPr>
        <w:t>、</w:t>
      </w:r>
      <w:r>
        <w:rPr>
          <w:rFonts w:eastAsia="メイリオ" w:ascii="メイリオ" w:hAnsi="メイリオ"/>
          <w:sz w:val="18"/>
          <w:szCs w:val="18"/>
        </w:rPr>
        <w:t>krste@berkeley.edu</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2017</w:t>
      </w:r>
      <w:r>
        <w:rPr>
          <w:rFonts w:ascii="メイリオ" w:hAnsi="メイリオ" w:eastAsia="メイリオ"/>
          <w:sz w:val="18"/>
          <w:szCs w:val="18"/>
        </w:rPr>
        <w:t>年</w:t>
      </w:r>
      <w:r>
        <w:rPr>
          <w:rFonts w:eastAsia="メイリオ" w:ascii="メイリオ" w:hAnsi="メイリオ"/>
          <w:sz w:val="18"/>
          <w:szCs w:val="18"/>
        </w:rPr>
        <w:t>5</w:t>
      </w:r>
      <w:r>
        <w:rPr>
          <w:rFonts w:ascii="メイリオ" w:hAnsi="メイリオ" w:eastAsia="メイリオ"/>
          <w:sz w:val="18"/>
          <w:szCs w:val="18"/>
        </w:rPr>
        <w:t>月</w:t>
      </w:r>
      <w:r>
        <w:rPr>
          <w:rFonts w:eastAsia="メイリオ" w:ascii="メイリオ" w:hAnsi="メイリオ"/>
          <w:sz w:val="18"/>
          <w:szCs w:val="18"/>
        </w:rPr>
        <w:t>7</w:t>
      </w:r>
      <w:r>
        <w:rPr>
          <w:rFonts w:ascii="メイリオ" w:hAnsi="メイリオ" w:eastAsia="メイリオ"/>
          <w:sz w:val="18"/>
          <w:szCs w:val="18"/>
        </w:rPr>
        <w:t>日</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アルファベット順の仕様全バージョン貢献者（訂正があれば編集者に連絡してください）：</w:t>
      </w:r>
    </w:p>
    <w:p>
      <w:pPr>
        <w:pStyle w:val="Normal"/>
        <w:bidi w:val="0"/>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クレステ・アサノビック、リマス・アヴィジエニス、ジェイコブ・バッハマイヤー、アレン・バウム、パオロ・ボンツィーニ、ルスラン・ブーキン、クリストファー・セリオ、デビッド・キスナー、アンソニー・コールター、パーマー・ダッベルト、モンテ・ダリムプリ、デニス・ファーガソン、マイク・フライシンガー、ジョン・ハウザー、デヴィッド・ホーナー、オロフ・ヨハンソン、リー・ユンサプ、アンドリュー・ルトミルスキー、ジョナサン・ノイシェファー、リシュユール・ニヒル、ステファン・オレア、アルバート・ウー、ジョン・オースターハウト、デビッド・パターソン、コリン・シュミット、ウェズリー・タープストラ、マット・トーマス、トミー・ソーン、レイ・ヴァンデウォーカー、メガン・ワックス、アンドリュー・ウォーターマン、レイノード・ザンデイク</w:t>
      </w:r>
    </w:p>
    <w:p>
      <w:pPr>
        <w:pStyle w:val="Normal"/>
        <w:bidi w:val="0"/>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国際ライセンスの下で公開されています。</w:t>
      </w:r>
    </w:p>
    <w:p>
      <w:pPr>
        <w:pStyle w:val="Normal"/>
        <w:bidi w:val="0"/>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w:t>
      </w:r>
      <w:r>
        <w:rPr>
          <w:rFonts w:eastAsia="メイリオ" w:ascii="メイリオ" w:hAnsi="メイリオ"/>
          <w:sz w:val="18"/>
          <w:szCs w:val="18"/>
          <w:lang w:eastAsia="ja-JP"/>
        </w:rPr>
        <w:t>RISC-V</w:t>
      </w:r>
      <w:r>
        <w:rPr>
          <w:rFonts w:ascii="メイリオ" w:hAnsi="メイリオ" w:eastAsia="メイリオ"/>
          <w:sz w:val="18"/>
          <w:szCs w:val="18"/>
          <w:lang w:eastAsia="ja-JP"/>
        </w:rPr>
        <w:t>特権仕様バージョン</w:t>
      </w:r>
      <w:r>
        <w:rPr>
          <w:rFonts w:eastAsia="メイリオ" w:ascii="メイリオ" w:hAnsi="メイリオ"/>
          <w:sz w:val="18"/>
          <w:szCs w:val="18"/>
          <w:lang w:eastAsia="ja-JP"/>
        </w:rPr>
        <w:t>1.9.1</w:t>
      </w:r>
      <w:r>
        <w:rPr>
          <w:rFonts w:ascii="メイリオ" w:hAnsi="メイリオ" w:eastAsia="メイリオ"/>
          <w:sz w:val="18"/>
          <w:szCs w:val="18"/>
          <w:lang w:eastAsia="ja-JP"/>
        </w:rPr>
        <w:t>」を次のライセンスの下でリリースした派生物です：</w:t>
      </w:r>
      <w:r>
        <w:rPr>
          <w:rFonts w:eastAsia="メイリオ" w:ascii="メイリオ" w:hAnsi="メイリオ"/>
          <w:sz w:val="18"/>
          <w:szCs w:val="18"/>
          <w:lang w:eastAsia="ja-JP"/>
        </w:rPr>
        <w:t xml:space="preserve">(c) 2010-2017 </w:t>
      </w:r>
      <w:r>
        <w:rPr>
          <w:rFonts w:ascii="メイリオ" w:hAnsi="メイリオ" w:eastAsia="メイリオ"/>
          <w:sz w:val="18"/>
          <w:szCs w:val="18"/>
          <w:lang w:eastAsia="ja-JP"/>
        </w:rPr>
        <w:t>アンドリュー・ウォーターマン、ユンサップ・リー、 リマス・アヴィジエニス、デビッド・パターソン、クレステ・アサノビック 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w:t>
      </w:r>
    </w:p>
    <w:p>
      <w:pPr>
        <w:pStyle w:val="Normal"/>
        <w:bidi w:val="0"/>
        <w:spacing w:lineRule="exact" w:line="240"/>
        <w:jc w:val="star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start"/>
        <w:rPr>
          <w:rFonts w:ascii="メイリオ" w:hAnsi="メイリオ" w:eastAsia="メイリオ"/>
          <w:sz w:val="18"/>
          <w:szCs w:val="18"/>
          <w:lang w:eastAsia="ja-JP"/>
        </w:rPr>
      </w:pPr>
      <w:r>
        <w:rPr>
          <w:rFonts w:ascii="メイリオ" w:hAnsi="メイリオ" w:eastAsia="メイリオ"/>
          <w:sz w:val="18"/>
          <w:szCs w:val="18"/>
          <w:lang w:eastAsia="ja-JP"/>
        </w:rPr>
        <w:t>次のように引用してください：「</w:t>
      </w:r>
      <w:r>
        <w:rPr>
          <w:rFonts w:eastAsia="メイリオ" w:ascii="メイリオ" w:hAnsi="メイリオ"/>
          <w:sz w:val="18"/>
          <w:szCs w:val="18"/>
          <w:lang w:eastAsia="ja-JP"/>
        </w:rPr>
        <w:t>RISC-V</w:t>
      </w:r>
      <w:r>
        <w:rPr>
          <w:rFonts w:ascii="メイリオ" w:hAnsi="メイリオ" w:eastAsia="メイリオ"/>
          <w:sz w:val="18"/>
          <w:szCs w:val="18"/>
          <w:lang w:eastAsia="ja-JP"/>
        </w:rPr>
        <w:t>命令セットマニュアル、第</w:t>
      </w:r>
      <w:r>
        <w:rPr>
          <w:rFonts w:eastAsia="メイリオ" w:ascii="メイリオ" w:hAnsi="メイリオ"/>
          <w:sz w:val="18"/>
          <w:szCs w:val="18"/>
          <w:lang w:eastAsia="ja-JP"/>
        </w:rPr>
        <w:t>2</w:t>
      </w:r>
      <w:r>
        <w:rPr>
          <w:rFonts w:ascii="メイリオ" w:hAnsi="メイリオ" w:eastAsia="メイリオ"/>
          <w:sz w:val="18"/>
          <w:szCs w:val="18"/>
          <w:lang w:eastAsia="ja-JP"/>
        </w:rPr>
        <w:t xml:space="preserve">巻：特権アーキテクチャ、バージョン </w:t>
      </w:r>
      <w:r>
        <w:rPr>
          <w:rFonts w:eastAsia="メイリオ" w:ascii="メイリオ" w:hAnsi="メイリオ"/>
          <w:sz w:val="18"/>
          <w:szCs w:val="18"/>
          <w:lang w:eastAsia="ja-JP"/>
        </w:rPr>
        <w:t>1.10</w:t>
      </w:r>
      <w:r>
        <w:rPr>
          <w:rFonts w:ascii="メイリオ" w:hAnsi="メイリオ" w:eastAsia="メイリオ"/>
          <w:sz w:val="18"/>
          <w:szCs w:val="18"/>
          <w:lang w:eastAsia="ja-JP"/>
        </w:rPr>
        <w:t>」、編集者アンドリュー・ウォーターマンとクレステ・アサノビック、</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財団、</w:t>
      </w:r>
      <w:r>
        <w:rPr>
          <w:rFonts w:eastAsia="メイリオ" w:ascii="メイリオ" w:hAnsi="メイリオ"/>
          <w:sz w:val="18"/>
          <w:szCs w:val="18"/>
          <w:lang w:eastAsia="ja-JP"/>
        </w:rPr>
        <w:t>2017</w:t>
      </w:r>
      <w:r>
        <w:rPr>
          <w:rFonts w:ascii="メイリオ" w:hAnsi="メイリオ" w:eastAsia="メイリオ"/>
          <w:sz w:val="18"/>
          <w:szCs w:val="18"/>
          <w:lang w:eastAsia="ja-JP"/>
        </w:rPr>
        <w:t>年</w:t>
      </w:r>
      <w:r>
        <w:rPr>
          <w:rFonts w:eastAsia="メイリオ" w:ascii="メイリオ" w:hAnsi="メイリオ"/>
          <w:sz w:val="18"/>
          <w:szCs w:val="18"/>
          <w:lang w:eastAsia="ja-JP"/>
        </w:rPr>
        <w:t>5</w:t>
      </w:r>
      <w:r>
        <w:rPr>
          <w:rFonts w:ascii="メイリオ" w:hAnsi="メイリオ" w:eastAsia="メイリオ"/>
          <w:sz w:val="18"/>
          <w:szCs w:val="18"/>
          <w:lang w:eastAsia="ja-JP"/>
        </w:rPr>
        <w:t>月。</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sz w:val="18"/>
          <w:szCs w:val="18"/>
        </w:rPr>
      </w:pPr>
      <w:r>
        <w:rPr>
          <w:rFonts w:ascii="メイリオ" w:hAnsi="メイリオ" w:eastAsia="メイリオ"/>
          <w:color w:val="CE181E"/>
          <w:sz w:val="18"/>
          <w:szCs w:val="18"/>
          <w:lang w:eastAsia="ja-JP"/>
        </w:rPr>
        <w:t>配布条件はこれですね。</w:t>
      </w:r>
      <w:hyperlink r:id="rId4">
        <w:r>
          <w:rPr>
            <w:rStyle w:val="Style14"/>
            <w:rFonts w:eastAsia="メイリオ" w:ascii="メイリオ" w:hAnsi="メイリオ"/>
            <w:color w:val="CE181E"/>
            <w:sz w:val="18"/>
            <w:szCs w:val="18"/>
          </w:rPr>
          <w:t>https://creativecommons.org/licenses/by/4.0/deed.ja</w:t>
        </w:r>
      </w:hyperlink>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制限が少ない大変良いですね。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--2018/10/12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特権アーキテクチャ提案のバージョン</w:t>
      </w:r>
      <w:r>
        <w:rPr>
          <w:rFonts w:eastAsia="メイリオ" w:ascii="メイリオ" w:hAnsi="メイリオ"/>
          <w:color w:val="000000"/>
          <w:sz w:val="18"/>
          <w:szCs w:val="18"/>
          <w:lang w:eastAsia="ja-JP"/>
        </w:rPr>
        <w:t>1.10</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からの変更点：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このドキュメントの以前のバージョンは、元の作者が作成したクリエイティブコモンズ帰属</w:t>
      </w:r>
      <w:r>
        <w:rPr>
          <w:rFonts w:eastAsia="メイリオ" w:ascii="メイリオ" w:hAnsi="メイリオ"/>
          <w:color w:val="000000"/>
          <w:sz w:val="18"/>
          <w:szCs w:val="18"/>
          <w:lang w:eastAsia="ja-JP"/>
        </w:rPr>
        <w:t xml:space="preserve">4.0 </w:t>
      </w:r>
      <w:r>
        <w:rPr>
          <w:rFonts w:ascii="メイリオ" w:hAnsi="メイリオ" w:eastAsia="メイリオ"/>
          <w:color w:val="000000"/>
          <w:sz w:val="18"/>
          <w:szCs w:val="18"/>
          <w:lang w:eastAsia="ja-JP"/>
        </w:rPr>
        <w:t>国際ライセンスの下でリリースされました。このドキュメントの今後のバージョンは、同じライセンスでリリースされる予定です。</w:t>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アドレスに関する明示的な規則は、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スペースを再利用するために削除されました。</w:t>
      </w:r>
    </w:p>
    <w:p>
      <w:pPr>
        <w:pStyle w:val="Normal"/>
        <w:numPr>
          <w:ilvl w:val="0"/>
          <w:numId w:val="0"/>
        </w:numPr>
        <w:bidi w:val="0"/>
        <w:spacing w:lineRule="exact" w:line="240"/>
        <w:ind w:star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は、必要に応じて追加することができます。</w:t>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レジスタには、財団が提供するコードとは対照的に、コアプロバイダの</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コードが含まれるようになりました。</w:t>
      </w:r>
    </w:p>
    <w:p>
      <w:pPr>
        <w:pStyle w:val="Normal"/>
        <w:numPr>
          <w:ilvl w:val="0"/>
          <w:numId w:val="0"/>
        </w:numPr>
        <w:bidi w:val="0"/>
        <w:spacing w:lineRule="exact" w:line="240"/>
        <w:ind w:start="283" w:hanging="0"/>
        <w:rPr/>
      </w:pPr>
      <w:r>
        <w:rPr>
          <w:rFonts w:ascii="メイリオ" w:hAnsi="メイリオ" w:eastAsia="メイリオ"/>
          <w:color w:val="000000"/>
          <w:sz w:val="18"/>
          <w:szCs w:val="18"/>
          <w:lang w:eastAsia="ja-JP"/>
        </w:rPr>
        <w:t xml:space="preserve">これにより、財団からの冗長性とオフロード作業が回避されます。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JEDEC</w:t>
      </w:r>
      <w:r>
        <w:rPr>
          <w:rFonts w:ascii="メイリオ" w:hAnsi="メイリオ" w:eastAsia="メイリオ"/>
          <w:color w:val="CE181E"/>
          <w:sz w:val="18"/>
          <w:szCs w:val="18"/>
          <w:lang w:eastAsia="ja-JP"/>
        </w:rPr>
        <w:t>コードってなんじゃろ？</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割込み可能なスタック規律は単純化されています。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監督者モードとユーザモードで使用されるベース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を変更するためのオプションのメカニズムが</w:t>
      </w:r>
      <w:r>
        <w:rPr>
          <w:rFonts w:eastAsia="メイリオ" w:ascii="メイリオ" w:hAnsi="メイリオ"/>
          <w:color w:val="000000"/>
          <w:sz w:val="18"/>
          <w:szCs w:val="18"/>
          <w:lang w:eastAsia="ja-JP"/>
        </w:rPr>
        <w:t>mstatus CSR</w:t>
      </w:r>
      <w:r>
        <w:rPr>
          <w:rFonts w:ascii="メイリオ" w:hAnsi="メイリオ" w:eastAsia="メイリオ"/>
          <w:color w:val="000000"/>
          <w:sz w:val="18"/>
          <w:szCs w:val="18"/>
          <w:lang w:eastAsia="ja-JP"/>
        </w:rPr>
        <w:t>に追加されました。</w:t>
      </w:r>
      <w:r>
        <w:rPr>
          <w:rFonts w:eastAsia="メイリオ" w:ascii="メイリオ" w:hAnsi="メイリオ"/>
          <w:color w:val="000000"/>
          <w:sz w:val="18"/>
          <w:szCs w:val="18"/>
          <w:lang w:eastAsia="ja-JP"/>
        </w:rPr>
        <w:t xml:space="preserve">misa </w:t>
      </w:r>
      <w:r>
        <w:rPr>
          <w:rFonts w:ascii="メイリオ" w:hAnsi="メイリオ" w:eastAsia="メイリオ"/>
          <w:color w:val="000000"/>
          <w:sz w:val="18"/>
          <w:szCs w:val="18"/>
          <w:lang w:eastAsia="ja-JP"/>
        </w:rPr>
        <w:t>の以前に</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と呼ばれていたフィールドは、整合性のために</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に改名されました。</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の追加の拡張状態のステータスフィールドを要約するために</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を使用することを明確にしました。</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stvec CSRs</w:t>
      </w:r>
      <w:r>
        <w:rPr>
          <w:rFonts w:ascii="メイリオ" w:hAnsi="メイリオ" w:eastAsia="メイリオ"/>
          <w:color w:val="000000"/>
          <w:sz w:val="18"/>
          <w:szCs w:val="18"/>
          <w:lang w:eastAsia="ja-JP"/>
        </w:rPr>
        <w:t>には、オプションのベクタ割り込みのサポートが追加されています。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 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ビットは、外部割り込みのソフトウェア注入をサポートするために再定義されています。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mbadaddr</w:t>
      </w:r>
      <w:r>
        <w:rPr>
          <w:rFonts w:ascii="メイリオ" w:hAnsi="メイリオ" w:eastAsia="メイリオ"/>
          <w:color w:val="000000"/>
          <w:sz w:val="18"/>
          <w:szCs w:val="18"/>
          <w:lang w:eastAsia="ja-JP"/>
        </w:rPr>
        <w:t>レジスタはより一般的な</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レジスタに含まれています。これにより、命令エミュレーションの速度を上げるために不正な命令フォルトで不良命令ビットを取り込むことができます。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仮想メモリ構成を</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now satp</w:t>
      </w:r>
      <w:r>
        <w:rPr>
          <w:rFonts w:ascii="メイリオ" w:hAnsi="メイリオ" w:eastAsia="メイリオ"/>
          <w:color w:val="000000"/>
          <w:sz w:val="18"/>
          <w:szCs w:val="18"/>
          <w:lang w:eastAsia="ja-JP"/>
        </w:rPr>
        <w:t>）に移行する過程の一環として、マシンモードのベースと境界の変換と保護のスキームが仕様から削除されました。</w:t>
      </w:r>
    </w:p>
    <w:p>
      <w:pPr>
        <w:pStyle w:val="Normal"/>
        <w:numPr>
          <w:ilvl w:val="0"/>
          <w:numId w:val="0"/>
        </w:numPr>
        <w:bidi w:val="0"/>
        <w:spacing w:lineRule="exact" w:line="240"/>
        <w:ind w:star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ベースとバインドされたスキームのモチベーションのいくつかは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レジスタでカバーされていますが、</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で利用可能なまま残っていれば、後で役立ちます。</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モードの両方で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モードトラップをサポートしていないシステムでは、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レジスタは存在しませんでしたが、以前はゼロを返していました。</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仮想メモリページ違反は、物理メモリアクセス例外とは別の</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値を持つようになりました。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ページ違反例外は、</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チェックによって生成された例外を委任することなく、</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モードに委任できるようになりました。</w:t>
      </w:r>
    </w:p>
    <w:p>
      <w:pPr>
        <w:pStyle w:val="Normal"/>
        <w:numPr>
          <w:ilvl w:val="0"/>
          <w:numId w:val="4"/>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オプションの物理メモリ保護（</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）方式が提案されています。</w:t>
      </w:r>
    </w:p>
    <w:p>
      <w:pPr>
        <w:pStyle w:val="Normal"/>
        <w:numPr>
          <w:ilvl w:val="0"/>
          <w:numId w:val="4"/>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監督者の仮想メモリ構成は、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レジスタから</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レジスタに移動されました。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（監督者アドレスの転送と保護）に名前が変更され、広がった役割が反映されます。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レジスタ名は整理しとかないとどれがどれかわからなくなりそう。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改善された</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命令のために、</w:t>
      </w:r>
      <w:r>
        <w:rPr>
          <w:rFonts w:eastAsia="メイリオ" w:ascii="メイリオ" w:hAnsi="メイリオ"/>
          <w:color w:val="000000"/>
          <w:sz w:val="18"/>
          <w:szCs w:val="18"/>
          <w:lang w:eastAsia="ja-JP"/>
        </w:rPr>
        <w:t>SFENCE.VM</w:t>
      </w:r>
      <w:r>
        <w:rPr>
          <w:rFonts w:ascii="メイリオ" w:hAnsi="メイリオ" w:eastAsia="メイリオ"/>
          <w:color w:val="000000"/>
          <w:sz w:val="18"/>
          <w:szCs w:val="18"/>
          <w:lang w:eastAsia="ja-JP"/>
        </w:rPr>
        <w:t>命令が削除されました。</w:t>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モードにさらされています。</w:t>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PUM</w:t>
      </w:r>
      <w:r>
        <w:rPr>
          <w:rFonts w:ascii="メイリオ" w:hAnsi="メイリオ" w:eastAsia="メイリオ"/>
          <w:color w:val="000000"/>
          <w:sz w:val="18"/>
          <w:szCs w:val="18"/>
          <w:lang w:eastAsia="ja-JP"/>
        </w:rPr>
        <w:t>ビットの極性は、</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を含むコードシーケンスを短縮するために反転されています。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ビットの名前が</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に変更されました。</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ページテーブルエントリのハードウェア管理</w:t>
      </w:r>
      <w:r>
        <w:rPr>
          <w:rFonts w:eastAsia="メイリオ" w:ascii="メイリオ" w:hAnsi="メイリオ"/>
          <w:color w:val="000000"/>
          <w:sz w:val="18"/>
          <w:szCs w:val="18"/>
          <w:lang w:eastAsia="ja-JP"/>
        </w:rPr>
        <w:t>Accessed</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Dirty</w:t>
      </w:r>
      <w:r>
        <w:rPr>
          <w:rFonts w:ascii="メイリオ" w:hAnsi="メイリオ" w:eastAsia="メイリオ"/>
          <w:color w:val="000000"/>
          <w:sz w:val="18"/>
          <w:szCs w:val="18"/>
          <w:lang w:eastAsia="ja-JP"/>
        </w:rPr>
        <w:t>ビットはオプションです。簡単な実装では、ソフトウェアをトラップして設定することができます。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カウンタイネーブル方式が変更されたため、</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モードはカウンタの</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モードへの可用性を制御できます。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モードでの再帰的仮想化サポートに焦点を当てているため、</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モードは削除されています。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エンコーディング空間は予約されており、後で再利用することができます。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モード仮想メモリ管理操作をトラップして仮想化パフォーマンスを向上させるメカニズムが追加されました。</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監督者バイナリインターフェイス（</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）の章が削除され、別の仕様として維持することができます。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の序文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特権アーキテクチャ提案のバージョン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w:t>
      </w:r>
      <w:r>
        <w:rPr>
          <w:rFonts w:ascii="メイリオ" w:hAnsi="メイリオ" w:eastAsia="メイリオ"/>
          <w:color w:val="000000"/>
          <w:sz w:val="18"/>
          <w:szCs w:val="18"/>
          <w:lang w:eastAsia="ja-JP"/>
        </w:rPr>
        <w:t>からの変更点：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解説セクションへの多数の追加と改良。</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設定文字列の提案を変更して、デバイスツリーストリングやフラット化されたデバイスツリーなどのさまざまなフォーマットをサポートする検索プロセスを使用します。</w:t>
      </w:r>
    </w:p>
    <w:p>
      <w:pPr>
        <w:pStyle w:val="Normal"/>
        <w:numPr>
          <w:ilvl w:val="0"/>
          <w:numId w:val="7"/>
        </w:numPr>
        <w:bidi w:val="0"/>
        <w:spacing w:lineRule="exact" w:line="240"/>
        <w:rPr/>
      </w:pP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は、ベースおよびサポートされている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拡張の変更をサポートするように、オプションで書き込み可能になりました。</w:t>
      </w:r>
    </w:p>
    <w:p>
      <w:pPr>
        <w:pStyle w:val="Normal"/>
        <w:numPr>
          <w:ilvl w:val="0"/>
          <w:numId w:val="0"/>
        </w:numPr>
        <w:bidi w:val="0"/>
        <w:spacing w:lineRule="exact" w:line="240"/>
        <w:ind w:start="283" w:hanging="0"/>
        <w:rPr/>
      </w:pP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アドレスが変更されました。</w:t>
      </w:r>
    </w:p>
    <w:p>
      <w:pPr>
        <w:pStyle w:val="Normal"/>
        <w:numPr>
          <w:ilvl w:val="0"/>
          <w:numId w:val="7"/>
        </w:numPr>
        <w:bidi w:val="0"/>
        <w:spacing w:lineRule="exact" w:line="240"/>
        <w:rPr/>
      </w:pPr>
      <w:r>
        <w:rPr>
          <w:rFonts w:ascii="メイリオ" w:hAnsi="メイリオ" w:eastAsia="メイリオ"/>
          <w:color w:val="000000"/>
          <w:sz w:val="18"/>
          <w:szCs w:val="18"/>
          <w:lang w:eastAsia="ja-JP"/>
        </w:rPr>
        <w:t>デバッグモードとデバッグ</w:t>
      </w:r>
      <w:r>
        <w:rPr>
          <w:rFonts w:eastAsia="メイリオ" w:ascii="メイリオ" w:hAnsi="メイリオ"/>
          <w:color w:val="000000"/>
          <w:sz w:val="18"/>
          <w:szCs w:val="18"/>
          <w:lang w:eastAsia="ja-JP"/>
        </w:rPr>
        <w:t>CSR</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の説明が追加されました。</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ハードウェアパフォーマンス監視スキームを追加しました。</w:t>
      </w:r>
    </w:p>
    <w:p>
      <w:pPr>
        <w:pStyle w:val="Normal"/>
        <w:numPr>
          <w:ilvl w:val="0"/>
          <w:numId w:val="0"/>
        </w:numPr>
        <w:bidi w:val="0"/>
        <w:spacing w:lineRule="exact" w:line="240"/>
        <w:ind w:star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既存のハードウェアカウンタの処理を簡素化し、カウンタの特権バージョンと対応するデルタレジスタを削除しました。</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ユーザーレベルの割り込みがある場合の</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の説明が修正されました。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misa</w:t>
      </w:r>
      <w:r>
        <w:rPr>
          <w:rFonts w:ascii="メイリオ" w:hAnsi="メイリオ" w:eastAsia="メイリオ"/>
          <w:color w:val="CE181E"/>
          <w:sz w:val="18"/>
          <w:szCs w:val="18"/>
          <w:lang w:eastAsia="ja-JP"/>
        </w:rPr>
        <w:t>ってなんだっけ。後で確認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内容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ascii="メイリオ" w:hAnsi="メイリオ" w:eastAsia="メイリオ"/>
          <w:color w:val="000000"/>
          <w:sz w:val="18"/>
          <w:szCs w:val="18"/>
          <w:lang w:eastAsia="ja-JP"/>
        </w:rPr>
        <w:t>はじめに　　　　　　　　　　　　　　　　　　　　　　　　　　　　　　　　　　　　　　　　　　　　　　　　　　　　　</w:t>
      </w:r>
      <w:r>
        <w:rPr>
          <w:rFonts w:eastAsia="メイリオ" w:ascii="メイリオ" w:hAnsi="メイリオ"/>
          <w:color w:val="000000"/>
          <w:sz w:val="18"/>
          <w:szCs w:val="18"/>
          <w:lang w:eastAsia="ja-JP"/>
        </w:rPr>
        <w:t>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 RISC-V</w:t>
      </w:r>
      <w:r>
        <w:rPr>
          <w:rFonts w:ascii="メイリオ" w:hAnsi="メイリオ" w:eastAsia="メイリオ"/>
          <w:color w:val="000000"/>
          <w:sz w:val="18"/>
          <w:szCs w:val="18"/>
          <w:lang w:eastAsia="ja-JP"/>
        </w:rPr>
        <w:t xml:space="preserve">ハードウェアプラットフォームの用語。 。 。 。 。 。 。 。 。 。 。 。 。 。 。 。 。 。 。 。 。 。 。 。 。 。 </w:t>
      </w:r>
      <w:r>
        <w:rPr>
          <w:rFonts w:eastAsia="メイリオ" w:ascii="メイリオ" w:hAnsi="メイリオ"/>
          <w:color w:val="000000"/>
          <w:sz w:val="18"/>
          <w:szCs w:val="18"/>
          <w:lang w:eastAsia="ja-JP"/>
        </w:rPr>
        <w:t>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RISC-V</w:t>
      </w:r>
      <w:r>
        <w:rPr>
          <w:rFonts w:ascii="メイリオ" w:hAnsi="メイリオ" w:eastAsia="メイリオ"/>
          <w:color w:val="000000"/>
          <w:sz w:val="18"/>
          <w:szCs w:val="18"/>
          <w:lang w:eastAsia="ja-JP"/>
        </w:rPr>
        <w:t xml:space="preserve">特権ソフトウェアスタック用語。 。 。 。 。 。 。 。 。 。 。 。 。 。 。 。 。 。 。 。 。 。 。 。 。 。 。 。 </w:t>
      </w:r>
      <w:r>
        <w:rPr>
          <w:rFonts w:eastAsia="メイリオ" w:ascii="メイリオ" w:hAnsi="メイリオ"/>
          <w:color w:val="000000"/>
          <w:sz w:val="18"/>
          <w:szCs w:val="18"/>
          <w:lang w:eastAsia="ja-JP"/>
        </w:rPr>
        <w:t>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1.3 </w:t>
      </w:r>
      <w:r>
        <w:rPr>
          <w:rFonts w:ascii="メイリオ" w:hAnsi="メイリオ" w:eastAsia="メイリオ"/>
          <w:color w:val="000000"/>
          <w:sz w:val="18"/>
          <w:szCs w:val="18"/>
          <w:lang w:eastAsia="ja-JP"/>
        </w:rPr>
        <w:t xml:space="preserve">特権レベル。 。 。 。 。 。 。 。 。 。 。 。 。 。 。 。 。 。 。 。 。 。 。 。 。 。 。 。 。 。 。 。 。 。 。 。 。 </w:t>
      </w:r>
      <w:r>
        <w:rPr>
          <w:rFonts w:eastAsia="メイリオ" w:ascii="メイリオ" w:hAnsi="メイリオ"/>
          <w:color w:val="000000"/>
          <w:sz w:val="18"/>
          <w:szCs w:val="18"/>
          <w:lang w:eastAsia="ja-JP"/>
        </w:rPr>
        <w:t>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1.4 </w:t>
      </w:r>
      <w:r>
        <w:rPr>
          <w:rFonts w:ascii="メイリオ" w:hAnsi="メイリオ" w:eastAsia="メイリオ"/>
          <w:color w:val="000000"/>
          <w:sz w:val="18"/>
          <w:szCs w:val="18"/>
          <w:lang w:eastAsia="ja-JP"/>
        </w:rPr>
        <w:t xml:space="preserve">デバッグモード。 。 。 。 。 。 。 。 。 。 。 。 。 。 。 。 。 。 。 。 。 。 。 。 。 。 。 。 。 。 。 。 。 。 。 。 </w:t>
      </w:r>
      <w:r>
        <w:rPr>
          <w:rFonts w:eastAsia="メイリオ" w:ascii="メイリオ" w:hAnsi="メイリオ"/>
          <w:color w:val="000000"/>
          <w:sz w:val="18"/>
          <w:szCs w:val="18"/>
          <w:lang w:eastAsia="ja-JP"/>
        </w:rPr>
        <w:t>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 </w:t>
      </w:r>
      <w:r>
        <w:rPr>
          <w:rFonts w:ascii="メイリオ" w:hAnsi="メイリオ" w:eastAsia="メイリオ"/>
          <w:color w:val="000000"/>
          <w:sz w:val="18"/>
          <w:szCs w:val="18"/>
          <w:lang w:eastAsia="ja-JP"/>
        </w:rPr>
        <w:t>制御およびステータスレジスタ（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 CSR</w:t>
      </w:r>
      <w:r>
        <w:rPr>
          <w:rFonts w:ascii="メイリオ" w:hAnsi="メイリオ" w:eastAsia="メイリオ"/>
          <w:color w:val="000000"/>
          <w:sz w:val="18"/>
          <w:szCs w:val="18"/>
          <w:lang w:eastAsia="ja-JP"/>
        </w:rPr>
        <w:t xml:space="preserve">アドレスマッピング規則。 。 。 。 。 。 。 。 。 。 。 。 。 。 。 。 。 。 。 。 。 。 。 。 。 。 。 。 。 。 。 </w:t>
      </w:r>
      <w:r>
        <w:rPr>
          <w:rFonts w:eastAsia="メイリオ" w:ascii="メイリオ" w:hAnsi="メイリオ"/>
          <w:color w:val="000000"/>
          <w:sz w:val="18"/>
          <w:szCs w:val="18"/>
          <w:lang w:eastAsia="ja-JP"/>
        </w:rPr>
        <w:t>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 CSR</w:t>
      </w:r>
      <w:r>
        <w:rPr>
          <w:rFonts w:ascii="メイリオ" w:hAnsi="メイリオ" w:eastAsia="メイリオ"/>
          <w:color w:val="000000"/>
          <w:sz w:val="18"/>
          <w:szCs w:val="18"/>
          <w:lang w:eastAsia="ja-JP"/>
        </w:rPr>
        <w:t xml:space="preserve">リスト。 。 。 。 。 。 。 。 。 。 。 。 。 。 。 。 。 。 。 。 。 。 。 。 。 。 。 。 。 。 。 。 。 。 。 。 。 </w:t>
      </w:r>
      <w:r>
        <w:rPr>
          <w:rFonts w:eastAsia="メイリオ" w:ascii="メイリオ" w:hAnsi="メイリオ"/>
          <w:color w:val="000000"/>
          <w:sz w:val="18"/>
          <w:szCs w:val="18"/>
          <w:lang w:eastAsia="ja-JP"/>
        </w:rPr>
        <w:t>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 CSR</w:t>
      </w:r>
      <w:r>
        <w:rPr>
          <w:rFonts w:ascii="メイリオ" w:hAnsi="メイリオ" w:eastAsia="メイリオ"/>
          <w:color w:val="000000"/>
          <w:sz w:val="18"/>
          <w:szCs w:val="18"/>
          <w:lang w:eastAsia="ja-JP"/>
        </w:rPr>
        <w:t xml:space="preserve">分野の仕様。 。 。 。 。 。 。 。 。 。 。 。 。 。 。 。 。 。 。 。 。 。 。 。 。 。 。 。 。 。 。 。 。 。 。 。 </w:t>
      </w:r>
      <w:r>
        <w:rPr>
          <w:rFonts w:eastAsia="メイリオ" w:ascii="メイリオ" w:hAnsi="メイリオ"/>
          <w:color w:val="000000"/>
          <w:sz w:val="18"/>
          <w:szCs w:val="18"/>
          <w:lang w:eastAsia="ja-JP"/>
        </w:rPr>
        <w:t>13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 </w:t>
      </w:r>
      <w:r>
        <w:rPr>
          <w:rFonts w:ascii="メイリオ" w:hAnsi="メイリオ" w:eastAsia="メイリオ"/>
          <w:color w:val="000000"/>
          <w:sz w:val="18"/>
          <w:szCs w:val="18"/>
          <w:lang w:eastAsia="ja-JP"/>
        </w:rPr>
        <w:t>マシンレベル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 xml:space="preserve">1.10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 。 。 。 。 。 。 。 。 。 。 。 。 。 。 。 。 。 。 。 。 。。 。 。 。 。 。 。 。 。 。 。 。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 </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レジスタ </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 xml:space="preserve">。 。 。 。 。 。 。 。 。 。 。 。 。 。 。 。 。 。 。 。 。 。 。 。 。 。 。 。 。 。 。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 </w:t>
      </w:r>
      <w:r>
        <w:rPr>
          <w:rFonts w:ascii="メイリオ" w:hAnsi="メイリオ" w:eastAsia="メイリオ"/>
          <w:color w:val="000000"/>
          <w:sz w:val="18"/>
          <w:szCs w:val="18"/>
          <w:lang w:eastAsia="ja-JP"/>
        </w:rPr>
        <w:t>マシンベンダ</w:t>
      </w:r>
      <w:r>
        <w:rPr>
          <w:rFonts w:eastAsia="メイリオ" w:ascii="メイリオ" w:hAnsi="メイリオ"/>
          <w:color w:val="000000"/>
          <w:sz w:val="18"/>
          <w:szCs w:val="18"/>
          <w:lang w:eastAsia="ja-JP"/>
        </w:rPr>
        <w:t>ID mvendorid</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3.1.3 </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 marchid</w:t>
      </w:r>
      <w:r>
        <w:rPr>
          <w:rFonts w:ascii="メイリオ" w:hAnsi="メイリオ" w:eastAsia="メイリオ"/>
          <w:color w:val="000000"/>
          <w:sz w:val="18"/>
          <w:szCs w:val="18"/>
          <w:lang w:eastAsia="ja-JP"/>
        </w:rPr>
        <w:t xml:space="preserve">レジスタ。 。 。 。 。 。 。 。 。 。 。 。 。 。 。 。 。 。 。 。 。 。 。 。 。 </w:t>
      </w:r>
      <w:r>
        <w:rPr>
          <w:rFonts w:eastAsia="メイリオ" w:ascii="メイリオ" w:hAnsi="メイリオ"/>
          <w:color w:val="000000"/>
          <w:sz w:val="18"/>
          <w:szCs w:val="18"/>
          <w:lang w:eastAsia="ja-JP"/>
        </w:rPr>
        <w:t>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3.1.4 </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 mimpid</w:t>
      </w:r>
      <w:r>
        <w:rPr>
          <w:rFonts w:ascii="メイリオ" w:hAnsi="メイリオ" w:eastAsia="メイリオ"/>
          <w:color w:val="000000"/>
          <w:sz w:val="18"/>
          <w:szCs w:val="18"/>
          <w:lang w:eastAsia="ja-JP"/>
        </w:rPr>
        <w:t xml:space="preserve">レジスタ。 。 。 。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3.1.5 </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 mhartid</w:t>
      </w:r>
      <w:r>
        <w:rPr>
          <w:rFonts w:ascii="メイリオ" w:hAnsi="メイリオ" w:eastAsia="メイリオ"/>
          <w:color w:val="000000"/>
          <w:sz w:val="18"/>
          <w:szCs w:val="18"/>
          <w:lang w:eastAsia="ja-JP"/>
        </w:rPr>
        <w:t xml:space="preserve">レジスタ。 。 。 。 。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3.1.6 </w:t>
      </w:r>
      <w:r>
        <w:rPr>
          <w:rFonts w:ascii="メイリオ" w:hAnsi="メイリオ" w:eastAsia="メイリオ"/>
          <w:color w:val="000000"/>
          <w:sz w:val="18"/>
          <w:szCs w:val="18"/>
          <w:lang w:eastAsia="ja-JP"/>
        </w:rPr>
        <w:t>マシンステータスレジスタ（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3.1.7 mstatus</w:t>
      </w:r>
      <w:r>
        <w:rPr>
          <w:rFonts w:ascii="メイリオ" w:hAnsi="メイリオ" w:eastAsia="メイリオ"/>
          <w:color w:val="000000"/>
          <w:sz w:val="18"/>
          <w:szCs w:val="18"/>
          <w:lang w:eastAsia="ja-JP"/>
        </w:rPr>
        <w:t xml:space="preserve">レジスタの特権およびグローバル割り込みイネーブルスタック。 。 。 。 。 。 。 。 。 。 。 。 。 。 。 </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3.1.8 mstatus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制御。 。 。 。 。 。 。 。 。 。 。 。 。 。 。 。 。 。 。 。 。 。 。 。 。 。 。 </w:t>
      </w:r>
      <w:r>
        <w:rPr>
          <w:rFonts w:eastAsia="メイリオ" w:ascii="メイリオ" w:hAnsi="メイリオ"/>
          <w:color w:val="000000"/>
          <w:sz w:val="18"/>
          <w:szCs w:val="18"/>
          <w:lang w:eastAsia="ja-JP"/>
        </w:rPr>
        <w:t>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3.1.9 mstatus</w:t>
      </w:r>
      <w:r>
        <w:rPr>
          <w:rFonts w:ascii="メイリオ" w:hAnsi="メイリオ" w:eastAsia="メイリオ"/>
          <w:color w:val="000000"/>
          <w:sz w:val="18"/>
          <w:szCs w:val="18"/>
          <w:lang w:eastAsia="ja-JP"/>
        </w:rPr>
        <w:t xml:space="preserve">レジスタのメモリ特権。 。 。 。 。 。 。 。 。 。 。 。 。 。 。 。 。 。 。 。 。 。 。 。 。 。 。 。 。 </w:t>
      </w:r>
      <w:r>
        <w:rPr>
          <w:rFonts w:eastAsia="メイリオ" w:ascii="メイリオ" w:hAnsi="メイリオ"/>
          <w:color w:val="000000"/>
          <w:sz w:val="18"/>
          <w:szCs w:val="18"/>
          <w:lang w:eastAsia="ja-JP"/>
        </w:rPr>
        <w:t>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3.1.10 mstatus</w:t>
      </w:r>
      <w:r>
        <w:rPr>
          <w:rFonts w:ascii="メイリオ" w:hAnsi="メイリオ" w:eastAsia="メイリオ"/>
          <w:color w:val="000000"/>
          <w:sz w:val="18"/>
          <w:szCs w:val="18"/>
          <w:lang w:eastAsia="ja-JP"/>
        </w:rPr>
        <w:t xml:space="preserve">レジスタの仮想化サポート。 。 。 。 。 。 。 。 。 。 。 。 。 。 。 。 。 。 。 。 。 。 。 。 。 。 。 </w:t>
      </w:r>
      <w:r>
        <w:rPr>
          <w:rFonts w:eastAsia="メイリオ" w:ascii="メイリオ" w:hAnsi="メイリオ"/>
          <w:color w:val="000000"/>
          <w:sz w:val="18"/>
          <w:szCs w:val="18"/>
          <w:lang w:eastAsia="ja-JP"/>
        </w:rPr>
        <w:t>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3.1.11 mstatus</w:t>
      </w:r>
      <w:r>
        <w:rPr>
          <w:rFonts w:ascii="メイリオ" w:hAnsi="メイリオ" w:eastAsia="メイリオ"/>
          <w:color w:val="000000"/>
          <w:sz w:val="18"/>
          <w:szCs w:val="18"/>
          <w:lang w:eastAsia="ja-JP"/>
        </w:rPr>
        <w:t xml:space="preserve">レジスタの拡張コンテキスト状態。 。 。 。 。 。 。 。 。 。 。 。 。 。 。 。 。 。 。 。 。 。 。 。 。 </w:t>
      </w:r>
      <w:r>
        <w:rPr>
          <w:rFonts w:eastAsia="メイリオ" w:ascii="メイリオ" w:hAnsi="メイリオ"/>
          <w:color w:val="000000"/>
          <w:sz w:val="18"/>
          <w:szCs w:val="18"/>
          <w:lang w:eastAsia="ja-JP"/>
        </w:rPr>
        <w:t>23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3.1.12 </w:t>
      </w:r>
      <w:r>
        <w:rPr>
          <w:rFonts w:ascii="メイリオ" w:hAnsi="メイリオ" w:eastAsia="メイリオ"/>
          <w:color w:val="000000"/>
          <w:sz w:val="18"/>
          <w:szCs w:val="18"/>
          <w:lang w:eastAsia="ja-JP"/>
        </w:rPr>
        <w:t>マシントラップベクトルベースアドレスレジスタ（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 xml:space="preserve">）。 。 。 。 。 。 。 。 。 。 。 。 。 。 。 。 。 。 。 </w:t>
      </w:r>
      <w:r>
        <w:rPr>
          <w:rFonts w:eastAsia="メイリオ" w:ascii="メイリオ" w:hAnsi="メイリオ"/>
          <w:color w:val="000000"/>
          <w:sz w:val="18"/>
          <w:szCs w:val="18"/>
          <w:lang w:eastAsia="ja-JP"/>
        </w:rPr>
        <w:t>26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3.1.13 </w:t>
      </w:r>
      <w:r>
        <w:rPr>
          <w:rFonts w:ascii="メイリオ" w:hAnsi="メイリオ" w:eastAsia="メイリオ"/>
          <w:color w:val="000000"/>
          <w:sz w:val="18"/>
          <w:szCs w:val="18"/>
          <w:lang w:eastAsia="ja-JP"/>
        </w:rPr>
        <w:t>マシントラップ委任レジスタ（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27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3.1.14 </w:t>
      </w:r>
      <w:r>
        <w:rPr>
          <w:rFonts w:ascii="メイリオ" w:hAnsi="メイリオ" w:eastAsia="メイリオ"/>
          <w:color w:val="000000"/>
          <w:sz w:val="18"/>
          <w:szCs w:val="18"/>
          <w:lang w:eastAsia="ja-JP"/>
        </w:rPr>
        <w:t>マシン割り込みレジスタ（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28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3.1.15 </w:t>
      </w:r>
      <w:r>
        <w:rPr>
          <w:rFonts w:ascii="メイリオ" w:hAnsi="メイリオ" w:eastAsia="メイリオ"/>
          <w:color w:val="000000"/>
          <w:sz w:val="18"/>
          <w:szCs w:val="18"/>
          <w:lang w:eastAsia="ja-JP"/>
        </w:rPr>
        <w:t>マシンタイマレジスタ（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3.1.16 </w:t>
      </w:r>
      <w:r>
        <w:rPr>
          <w:rFonts w:ascii="メイリオ" w:hAnsi="メイリオ" w:eastAsia="メイリオ"/>
          <w:color w:val="000000"/>
          <w:sz w:val="18"/>
          <w:szCs w:val="18"/>
          <w:lang w:eastAsia="ja-JP"/>
        </w:rPr>
        <w:t xml:space="preserve">ハードウェアパフォーマンスモニタ。 。 。 。 。 。 。 。 。 。 。 。 。 。 。 。 。 。 。 。 。 。 。 。 。 。 。 </w:t>
      </w:r>
      <w:r>
        <w:rPr>
          <w:rFonts w:eastAsia="メイリオ" w:ascii="メイリオ" w:hAnsi="メイリオ"/>
          <w:color w:val="000000"/>
          <w:sz w:val="18"/>
          <w:szCs w:val="18"/>
          <w:lang w:eastAsia="ja-JP"/>
        </w:rPr>
        <w:t>31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3.1.17 </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 | h | s] counteren</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3.1.18 </w:t>
      </w:r>
      <w:r>
        <w:rPr>
          <w:rFonts w:ascii="メイリオ" w:hAnsi="メイリオ" w:eastAsia="メイリオ"/>
          <w:color w:val="000000"/>
          <w:sz w:val="18"/>
          <w:szCs w:val="18"/>
          <w:lang w:eastAsia="ja-JP"/>
        </w:rPr>
        <w:t>マシンスクラッチレジスタ（</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3.1.19 </w:t>
      </w:r>
      <w:r>
        <w:rPr>
          <w:rFonts w:ascii="メイリオ" w:hAnsi="メイリオ" w:eastAsia="メイリオ"/>
          <w:color w:val="000000"/>
          <w:sz w:val="18"/>
          <w:szCs w:val="18"/>
          <w:lang w:eastAsia="ja-JP"/>
        </w:rPr>
        <w:t>マシン例外プログラムカウンタ（</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3.1.20 </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 </w:t>
      </w:r>
      <w:r>
        <w:rPr>
          <w:rFonts w:ascii="メイリオ" w:hAnsi="メイリオ" w:eastAsia="メイリオ"/>
          <w:color w:val="000000"/>
          <w:sz w:val="18"/>
          <w:szCs w:val="18"/>
          <w:lang w:eastAsia="ja-JP"/>
        </w:rPr>
        <w:t>マシントラップ値（</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35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 </w:t>
      </w:r>
      <w:r>
        <w:rPr>
          <w:rFonts w:ascii="メイリオ" w:hAnsi="メイリオ" w:eastAsia="メイリオ"/>
          <w:color w:val="000000"/>
          <w:sz w:val="18"/>
          <w:szCs w:val="18"/>
          <w:lang w:eastAsia="ja-JP"/>
        </w:rPr>
        <w:t xml:space="preserve">マシンモード特権命令。 。 。 。 。 。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3.2.1 </w:t>
      </w:r>
      <w:r>
        <w:rPr>
          <w:rFonts w:ascii="メイリオ" w:hAnsi="メイリオ" w:eastAsia="メイリオ"/>
          <w:color w:val="000000"/>
          <w:sz w:val="18"/>
          <w:szCs w:val="18"/>
          <w:lang w:eastAsia="ja-JP"/>
        </w:rPr>
        <w:t xml:space="preserve">環境呼び出しとブレークポイント。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3.2.2 </w:t>
      </w:r>
      <w:r>
        <w:rPr>
          <w:rFonts w:ascii="メイリオ" w:hAnsi="メイリオ" w:eastAsia="メイリオ"/>
          <w:color w:val="000000"/>
          <w:sz w:val="18"/>
          <w:szCs w:val="18"/>
          <w:lang w:eastAsia="ja-JP"/>
        </w:rPr>
        <w:t xml:space="preserve">トラップリターン命令。 。 。 。 。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3.2.3 </w:t>
      </w:r>
      <w:r>
        <w:rPr>
          <w:rFonts w:ascii="メイリオ" w:hAnsi="メイリオ" w:eastAsia="メイリオ"/>
          <w:color w:val="000000"/>
          <w:sz w:val="18"/>
          <w:szCs w:val="18"/>
          <w:lang w:eastAsia="ja-JP"/>
        </w:rPr>
        <w:t xml:space="preserve">割り込みを待ち。 。 。 。 。 。 。 。 。 。 。 。 。 。 。 。 。 。 。 。 。 。 。 。 。 。 。 。 。 。 。 。 。 。 </w:t>
      </w:r>
      <w:r>
        <w:rPr>
          <w:rFonts w:eastAsia="メイリオ" w:ascii="メイリオ" w:hAnsi="メイリオ"/>
          <w:color w:val="000000"/>
          <w:sz w:val="18"/>
          <w:szCs w:val="18"/>
          <w:lang w:eastAsia="ja-JP"/>
        </w:rPr>
        <w:t>38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3.3 </w:t>
      </w:r>
      <w:r>
        <w:rPr>
          <w:rFonts w:ascii="メイリオ" w:hAnsi="メイリオ" w:eastAsia="メイリオ"/>
          <w:color w:val="000000"/>
          <w:sz w:val="18"/>
          <w:szCs w:val="18"/>
          <w:lang w:eastAsia="ja-JP"/>
        </w:rPr>
        <w:t xml:space="preserve">リセット。 。 。 。 。 。 。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3.4 </w:t>
      </w:r>
      <w:r>
        <w:rPr>
          <w:rFonts w:ascii="メイリオ" w:hAnsi="メイリオ" w:eastAsia="メイリオ"/>
          <w:color w:val="000000"/>
          <w:sz w:val="18"/>
          <w:szCs w:val="18"/>
          <w:lang w:eastAsia="ja-JP"/>
        </w:rPr>
        <w:t xml:space="preserve">マスカブルでない割り込み。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 </w:t>
      </w:r>
      <w:r>
        <w:rPr>
          <w:rFonts w:ascii="メイリオ" w:hAnsi="メイリオ" w:eastAsia="メイリオ"/>
          <w:color w:val="000000"/>
          <w:sz w:val="18"/>
          <w:szCs w:val="18"/>
          <w:lang w:eastAsia="ja-JP"/>
        </w:rPr>
        <w:t xml:space="preserve">物理メモリ属性。 。 。 。 。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3.5.1 </w:t>
      </w:r>
      <w:r>
        <w:rPr>
          <w:rFonts w:ascii="メイリオ" w:hAnsi="メイリオ" w:eastAsia="メイリオ"/>
          <w:color w:val="000000"/>
          <w:sz w:val="18"/>
          <w:szCs w:val="18"/>
          <w:lang w:eastAsia="ja-JP"/>
        </w:rPr>
        <w:t>メインメモリと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 xml:space="preserve">と空レジスタの比較。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3.5.2 </w:t>
      </w:r>
      <w:r>
        <w:rPr>
          <w:rFonts w:ascii="メイリオ" w:hAnsi="メイリオ" w:eastAsia="メイリオ"/>
          <w:color w:val="000000"/>
          <w:sz w:val="18"/>
          <w:szCs w:val="18"/>
          <w:lang w:eastAsia="ja-JP"/>
        </w:rPr>
        <w:t>サポートされているアクセスタイプ</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3.5.3 </w:t>
      </w: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3.5.4 </w:t>
      </w:r>
      <w:r>
        <w:rPr>
          <w:rFonts w:ascii="メイリオ" w:hAnsi="メイリオ" w:eastAsia="メイリオ"/>
          <w:color w:val="000000"/>
          <w:sz w:val="18"/>
          <w:szCs w:val="18"/>
          <w:lang w:eastAsia="ja-JP"/>
        </w:rPr>
        <w:t>メモリオーダー</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w:t>
      </w:r>
      <w:r>
        <w:rPr>
          <w:rFonts w:eastAsia="メイリオ" w:ascii="メイリオ" w:hAnsi="メイリオ"/>
          <w:color w:val="000000"/>
          <w:sz w:val="18"/>
          <w:szCs w:val="18"/>
          <w:lang w:eastAsia="ja-JP"/>
        </w:rPr>
        <w:t>42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3.5.5 </w:t>
      </w:r>
      <w:r>
        <w:rPr>
          <w:rFonts w:ascii="メイリオ" w:hAnsi="メイリオ" w:eastAsia="メイリオ"/>
          <w:color w:val="000000"/>
          <w:sz w:val="18"/>
          <w:szCs w:val="18"/>
          <w:lang w:eastAsia="ja-JP"/>
        </w:rPr>
        <w:t>一貫性とキャッシュ可能性の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43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3.5.6 </w:t>
      </w: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 。 </w:t>
      </w:r>
      <w:r>
        <w:rPr>
          <w:rFonts w:eastAsia="メイリオ" w:ascii="メイリオ" w:hAnsi="メイリオ"/>
          <w:color w:val="000000"/>
          <w:sz w:val="18"/>
          <w:szCs w:val="18"/>
          <w:lang w:eastAsia="ja-JP"/>
        </w:rPr>
        <w:t>44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3.6 </w:t>
      </w:r>
      <w:r>
        <w:rPr>
          <w:rFonts w:ascii="メイリオ" w:hAnsi="メイリオ" w:eastAsia="メイリオ"/>
          <w:color w:val="000000"/>
          <w:sz w:val="18"/>
          <w:szCs w:val="18"/>
          <w:lang w:eastAsia="ja-JP"/>
        </w:rPr>
        <w:t xml:space="preserve">物理メモリ保護。 。 。 。 。 。 。 。 。 。 。 。 。 。 。 。 。 。 。 。 。 。 。 。 。 。 。 。 。 。 。 。 。 。 。 。 </w:t>
      </w:r>
      <w:r>
        <w:rPr>
          <w:rFonts w:eastAsia="メイリオ" w:ascii="メイリオ" w:hAnsi="メイリオ"/>
          <w:color w:val="000000"/>
          <w:sz w:val="18"/>
          <w:szCs w:val="18"/>
          <w:lang w:eastAsia="ja-JP"/>
        </w:rPr>
        <w:t>44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rPr>
      </w:pPr>
      <w:r>
        <w:rPr>
          <w:rFonts w:ascii="メイリオ" w:hAnsi="メイリオ" w:eastAsia="メイリオ"/>
          <w:color w:val="CE181E"/>
          <w:sz w:val="18"/>
          <w:szCs w:val="18"/>
          <w:lang w:eastAsia="ja-JP"/>
        </w:rPr>
        <w:t>↑</w:t>
      </w:r>
      <w:r>
        <w:rPr>
          <w:rFonts w:ascii="メイリオ" w:hAnsi="メイリオ" w:eastAsia="メイリオ"/>
          <w:b w:val="false"/>
          <w:i w:val="false"/>
          <w:caps w:val="false"/>
          <w:smallCaps w:val="false"/>
          <w:color w:val="CE181E"/>
          <w:spacing w:val="0"/>
          <w:sz w:val="18"/>
          <w:szCs w:val="18"/>
        </w:rPr>
        <w:t>冪等性</w:t>
      </w:r>
      <w:r>
        <w:rPr>
          <w:rFonts w:ascii="メイリオ" w:hAnsi="メイリオ" w:eastAsia="メイリオ"/>
          <w:b w:val="false"/>
          <w:i w:val="false"/>
          <w:caps w:val="false"/>
          <w:smallCaps w:val="false"/>
          <w:color w:val="CE181E"/>
          <w:spacing w:val="0"/>
          <w:sz w:val="18"/>
          <w:szCs w:val="18"/>
          <w:lang w:eastAsia="ja-JP"/>
        </w:rPr>
        <w:t xml:space="preserve"> </w:t>
      </w:r>
      <w:r>
        <w:rPr>
          <w:rFonts w:eastAsia="メイリオ" w:ascii="メイリオ" w:hAnsi="メイリオ"/>
          <w:caps w:val="false"/>
          <w:smallCaps w:val="false"/>
          <w:color w:val="CE181E"/>
          <w:spacing w:val="0"/>
          <w:sz w:val="18"/>
          <w:szCs w:val="18"/>
          <w:lang w:eastAsia="ja-JP"/>
        </w:rPr>
        <w:t>(</w:t>
      </w:r>
      <w:r>
        <w:rPr>
          <w:rFonts w:ascii="メイリオ" w:hAnsi="メイリオ" w:eastAsia="メイリオ"/>
          <w:b w:val="false"/>
          <w:i w:val="false"/>
          <w:caps w:val="false"/>
          <w:smallCaps w:val="false"/>
          <w:color w:val="CE181E"/>
          <w:spacing w:val="0"/>
          <w:sz w:val="18"/>
          <w:szCs w:val="18"/>
          <w:lang w:eastAsia="ja-JP"/>
        </w:rPr>
        <w:t>とうべきせい</w:t>
      </w:r>
      <w:r>
        <w:rPr>
          <w:rFonts w:eastAsia="メイリオ" w:ascii="メイリオ" w:hAnsi="メイリオ"/>
          <w:caps w:val="false"/>
          <w:smallCaps w:val="false"/>
          <w:color w:val="CE181E"/>
          <w:spacing w:val="0"/>
          <w:sz w:val="18"/>
          <w:szCs w:val="18"/>
          <w:lang w:eastAsia="ja-JP"/>
        </w:rPr>
        <w:t xml:space="preserve">) </w:t>
      </w:r>
      <w:r>
        <w:rPr>
          <w:rFonts w:ascii="メイリオ" w:hAnsi="メイリオ" w:eastAsia="メイリオ"/>
          <w:b w:val="false"/>
          <w:i w:val="false"/>
          <w:caps w:val="false"/>
          <w:smallCaps w:val="false"/>
          <w:color w:val="CE181E"/>
          <w:spacing w:val="0"/>
          <w:sz w:val="18"/>
          <w:szCs w:val="18"/>
          <w:lang w:eastAsia="ja-JP"/>
        </w:rPr>
        <w:t>「大雑把に言って、ある操作を</w:t>
      </w:r>
      <w:r>
        <w:rPr>
          <w:rFonts w:eastAsia="メイリオ" w:ascii="メイリオ" w:hAnsi="メイリオ"/>
          <w:caps w:val="false"/>
          <w:smallCaps w:val="false"/>
          <w:color w:val="CE181E"/>
          <w:spacing w:val="0"/>
          <w:sz w:val="18"/>
          <w:szCs w:val="18"/>
          <w:lang w:eastAsia="ja-JP"/>
        </w:rPr>
        <w:t>1</w:t>
      </w:r>
      <w:r>
        <w:rPr>
          <w:rFonts w:ascii="メイリオ" w:hAnsi="メイリオ" w:eastAsia="メイリオ"/>
          <w:b w:val="false"/>
          <w:i w:val="false"/>
          <w:caps w:val="false"/>
          <w:smallCaps w:val="false"/>
          <w:color w:val="CE181E"/>
          <w:spacing w:val="0"/>
          <w:sz w:val="18"/>
          <w:szCs w:val="18"/>
          <w:lang w:eastAsia="ja-JP"/>
        </w:rPr>
        <w:t>回行っても複数回行っても結果が同じであることをいう概念である。」って。なんか難しい言葉やね。初めて聞いた。プログラムでいうといつも同じ答えが出るってこと。あたりまえじゃんと思うけど、割り込み処理が入って意図せずメモリ内容買い換えられちゃったりすると崩れちゃう。</w:t>
      </w:r>
    </w:p>
    <w:p>
      <w:pPr>
        <w:pStyle w:val="Normal"/>
        <w:bidi w:val="0"/>
        <w:spacing w:lineRule="exact" w:line="240"/>
        <w:rPr>
          <w:rFonts w:ascii="メイリオ" w:hAnsi="メイリオ" w:eastAsia="メイリオ"/>
          <w:b w:val="false"/>
          <w:i w:val="false"/>
          <w:caps w:val="false"/>
          <w:smallCaps w:val="false"/>
          <w:color w:val="000000"/>
          <w:spacing w:val="0"/>
          <w:sz w:val="18"/>
          <w:szCs w:val="18"/>
          <w:lang w:eastAsia="ja-JP"/>
        </w:rPr>
      </w:pPr>
      <w:r>
        <w:rPr>
          <w:rFonts w:eastAsia="メイリオ" w:ascii="メイリオ" w:hAnsi="メイリオ"/>
          <w:caps w:val="false"/>
          <w:smallCaps w:val="false"/>
          <w:color w:val="000000"/>
          <w:spacing w:val="0"/>
          <w:sz w:val="18"/>
          <w:szCs w:val="18"/>
          <w:lang w:eastAsia="ja-JP"/>
        </w:rPr>
      </w:r>
    </w:p>
    <w:p>
      <w:pPr>
        <w:pStyle w:val="Normal"/>
        <w:bidi w:val="0"/>
        <w:spacing w:lineRule="exact" w:line="240"/>
        <w:rPr>
          <w:rFonts w:ascii="メイリオ" w:hAnsi="メイリオ" w:eastAsia="メイリオ"/>
          <w:b w:val="false"/>
          <w:i w:val="false"/>
          <w:caps w:val="false"/>
          <w:smallCaps w:val="false"/>
          <w:color w:val="000000"/>
          <w:spacing w:val="0"/>
          <w:sz w:val="18"/>
          <w:szCs w:val="18"/>
          <w:lang w:eastAsia="ja-JP"/>
        </w:rPr>
      </w:pPr>
      <w:r>
        <w:rPr>
          <w:rFonts w:eastAsia="メイリオ" w:ascii="メイリオ" w:hAnsi="メイリオ"/>
          <w:caps w:val="false"/>
          <w:smallCaps w:val="false"/>
          <w:color w:val="000000"/>
          <w:spacing w:val="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3.6.1 </w:t>
      </w:r>
      <w:r>
        <w:rPr>
          <w:rFonts w:ascii="メイリオ" w:hAnsi="メイリオ" w:eastAsia="メイリオ"/>
          <w:color w:val="000000"/>
          <w:sz w:val="18"/>
          <w:szCs w:val="18"/>
          <w:lang w:eastAsia="ja-JP"/>
        </w:rPr>
        <w:t>物理メモリ保護の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 xml:space="preserve">。 。 。 。 。 。 。 。 。 。 。 。 。 。 。 。 。 。 。 。 。 。 。 。 。 。 。 。 。 。 。 。 </w:t>
      </w:r>
      <w:r>
        <w:rPr>
          <w:rFonts w:eastAsia="メイリオ" w:ascii="メイリオ" w:hAnsi="メイリオ"/>
          <w:color w:val="000000"/>
          <w:sz w:val="18"/>
          <w:szCs w:val="18"/>
          <w:lang w:eastAsia="ja-JP"/>
        </w:rPr>
        <w:t>45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 </w:t>
      </w:r>
      <w:r>
        <w:rPr>
          <w:rFonts w:ascii="メイリオ" w:hAnsi="メイリオ" w:eastAsia="メイリオ"/>
          <w:color w:val="000000"/>
          <w:sz w:val="18"/>
          <w:szCs w:val="18"/>
          <w:lang w:eastAsia="ja-JP"/>
        </w:rPr>
        <w:t>監督者レベル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 xml:space="preserve">1.10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 </w:t>
      </w:r>
      <w:r>
        <w:rPr>
          <w:rFonts w:ascii="メイリオ" w:hAnsi="メイリオ" w:eastAsia="メイリオ"/>
          <w:color w:val="000000"/>
          <w:sz w:val="18"/>
          <w:szCs w:val="18"/>
          <w:lang w:eastAsia="ja-JP"/>
        </w:rPr>
        <w:t>監督者</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 xml:space="preserve">。 。。 。 。 。 。 。 。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 </w:t>
      </w:r>
      <w:r>
        <w:rPr>
          <w:rFonts w:ascii="メイリオ" w:hAnsi="メイリオ" w:eastAsia="メイリオ"/>
          <w:color w:val="000000"/>
          <w:sz w:val="18"/>
          <w:szCs w:val="18"/>
          <w:lang w:eastAsia="ja-JP"/>
        </w:rPr>
        <w:t>監督者状態レジスタ（</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4.1.2 sstatus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制御。 。 。 。 。 。 。 。 。 。 。 。 。 。 。 。 。 。 。 。 。 。 。 。 。 。 。 。 </w:t>
      </w:r>
      <w:r>
        <w:rPr>
          <w:rFonts w:eastAsia="メイリオ" w:ascii="メイリオ" w:hAnsi="メイリオ"/>
          <w:color w:val="000000"/>
          <w:sz w:val="18"/>
          <w:szCs w:val="18"/>
          <w:lang w:eastAsia="ja-JP"/>
        </w:rPr>
        <w:t>50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4.1.3 sstatus</w:t>
      </w:r>
      <w:r>
        <w:rPr>
          <w:rFonts w:ascii="メイリオ" w:hAnsi="メイリオ" w:eastAsia="メイリオ"/>
          <w:color w:val="000000"/>
          <w:sz w:val="18"/>
          <w:szCs w:val="18"/>
          <w:lang w:eastAsia="ja-JP"/>
        </w:rPr>
        <w:t xml:space="preserve">レジスタのメモリ特権。 。 。 。 。 。 。 。 。 。 。 。 。 。 。 。 。 。 。 。 。 。 。 。 。 。 。 。 。 。 </w:t>
      </w:r>
      <w:r>
        <w:rPr>
          <w:rFonts w:eastAsia="メイリオ" w:ascii="メイリオ" w:hAnsi="メイリオ"/>
          <w:color w:val="000000"/>
          <w:sz w:val="18"/>
          <w:szCs w:val="18"/>
          <w:lang w:eastAsia="ja-JP"/>
        </w:rPr>
        <w:t>51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4.1.4 </w:t>
      </w:r>
      <w:r>
        <w:rPr>
          <w:rFonts w:ascii="メイリオ" w:hAnsi="メイリオ" w:eastAsia="メイリオ"/>
          <w:color w:val="000000"/>
          <w:sz w:val="18"/>
          <w:szCs w:val="18"/>
          <w:lang w:eastAsia="ja-JP"/>
        </w:rPr>
        <w:t>監督者トラップベクタベースアドレスレジスタ（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51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4.1.5 </w:t>
      </w:r>
      <w:r>
        <w:rPr>
          <w:rFonts w:ascii="メイリオ" w:hAnsi="メイリオ" w:eastAsia="メイリオ"/>
          <w:color w:val="000000"/>
          <w:sz w:val="18"/>
          <w:szCs w:val="18"/>
          <w:lang w:eastAsia="ja-JP"/>
        </w:rPr>
        <w:t>監督者割り込みレジスタ（</w:t>
      </w:r>
      <w:r>
        <w:rPr>
          <w:rFonts w:eastAsia="メイリオ" w:ascii="メイリオ" w:hAnsi="メイリオ"/>
          <w:color w:val="000000"/>
          <w:sz w:val="18"/>
          <w:szCs w:val="18"/>
          <w:lang w:eastAsia="ja-JP"/>
        </w:rPr>
        <w:t>sip and sie</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4.1.6 </w:t>
      </w:r>
      <w:r>
        <w:rPr>
          <w:rFonts w:ascii="メイリオ" w:hAnsi="メイリオ" w:eastAsia="メイリオ"/>
          <w:color w:val="000000"/>
          <w:sz w:val="18"/>
          <w:szCs w:val="18"/>
          <w:lang w:eastAsia="ja-JP"/>
        </w:rPr>
        <w:t xml:space="preserve">監督者タイマとパフォーマンスカウンタ。 。 。 。 。 。 。 。 。 。 。 。 。 。 。 。 。 。 。 。 。 。 。 。 。 。 </w:t>
      </w:r>
      <w:r>
        <w:rPr>
          <w:rFonts w:eastAsia="メイリオ" w:ascii="メイリオ" w:hAnsi="メイリオ"/>
          <w:color w:val="000000"/>
          <w:sz w:val="18"/>
          <w:szCs w:val="18"/>
          <w:lang w:eastAsia="ja-JP"/>
        </w:rPr>
        <w:t>53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4.1.7 </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53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4.1.8 </w:t>
      </w:r>
      <w:r>
        <w:rPr>
          <w:rFonts w:ascii="メイリオ" w:hAnsi="メイリオ" w:eastAsia="メイリオ"/>
          <w:color w:val="000000"/>
          <w:sz w:val="18"/>
          <w:szCs w:val="18"/>
          <w:lang w:eastAsia="ja-JP"/>
        </w:rPr>
        <w:t xml:space="preserve">監督者スクラッチレジスタ（スクラッチ）。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4.1.9 </w:t>
      </w:r>
      <w:r>
        <w:rPr>
          <w:rFonts w:ascii="メイリオ" w:hAnsi="メイリオ" w:eastAsia="メイリオ"/>
          <w:color w:val="000000"/>
          <w:sz w:val="18"/>
          <w:szCs w:val="18"/>
          <w:lang w:eastAsia="ja-JP"/>
        </w:rPr>
        <w:t>監督者例外プログラムカウンタ（</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4.1.10 </w:t>
      </w:r>
      <w:r>
        <w:rPr>
          <w:rFonts w:ascii="メイリオ" w:hAnsi="メイリオ" w:eastAsia="メイリオ"/>
          <w:color w:val="000000"/>
          <w:sz w:val="18"/>
          <w:szCs w:val="18"/>
          <w:lang w:eastAsia="ja-JP"/>
        </w:rPr>
        <w:t>監督者原因登録（</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 xml:space="preserve">）。 。 。 。 。 。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4.1.11 </w:t>
      </w:r>
      <w:r>
        <w:rPr>
          <w:rFonts w:ascii="メイリオ" w:hAnsi="メイリオ" w:eastAsia="メイリオ"/>
          <w:color w:val="000000"/>
          <w:sz w:val="18"/>
          <w:szCs w:val="18"/>
          <w:lang w:eastAsia="ja-JP"/>
        </w:rPr>
        <w:t>監督者トラップ値（</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55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4.1.12 </w:t>
      </w:r>
      <w:r>
        <w:rPr>
          <w:rFonts w:ascii="メイリオ" w:hAnsi="メイリオ" w:eastAsia="メイリオ"/>
          <w:color w:val="000000"/>
          <w:sz w:val="18"/>
          <w:szCs w:val="18"/>
          <w:lang w:eastAsia="ja-JP"/>
        </w:rPr>
        <w:t>監督者アドレス変換および保護（</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 xml:space="preserve">）レジスタ。 。 。 。 。 。 。 。 。 。 。 。 。 。 。 。 。 。 。 。 。 。 。 </w:t>
      </w:r>
      <w:r>
        <w:rPr>
          <w:rFonts w:eastAsia="メイリオ" w:ascii="メイリオ" w:hAnsi="メイリオ"/>
          <w:color w:val="000000"/>
          <w:sz w:val="18"/>
          <w:szCs w:val="18"/>
          <w:lang w:eastAsia="ja-JP"/>
        </w:rPr>
        <w:t>56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4.2 </w:t>
      </w:r>
      <w:r>
        <w:rPr>
          <w:rFonts w:ascii="メイリオ" w:hAnsi="メイリオ" w:eastAsia="メイリオ"/>
          <w:color w:val="000000"/>
          <w:sz w:val="18"/>
          <w:szCs w:val="18"/>
          <w:lang w:eastAsia="ja-JP"/>
        </w:rPr>
        <w:t xml:space="preserve">監督者命令。 。 。 。 。 。 。 。 。 。 。 。 。 。 。 。 。 。 。 。 。 。 。 。 。 。 。 。 。 。 。 。 。 。 。 。 。 </w:t>
      </w:r>
      <w:r>
        <w:rPr>
          <w:rFonts w:eastAsia="メイリオ" w:ascii="メイリオ" w:hAnsi="メイリオ"/>
          <w:color w:val="000000"/>
          <w:sz w:val="18"/>
          <w:szCs w:val="18"/>
          <w:lang w:eastAsia="ja-JP"/>
        </w:rPr>
        <w:t>58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4.2.1 </w:t>
      </w:r>
      <w:r>
        <w:rPr>
          <w:rFonts w:ascii="メイリオ" w:hAnsi="メイリオ" w:eastAsia="メイリオ"/>
          <w:color w:val="000000"/>
          <w:sz w:val="18"/>
          <w:szCs w:val="18"/>
          <w:lang w:eastAsia="ja-JP"/>
        </w:rPr>
        <w:t xml:space="preserve">監督者メモリ管理フェンス命令。 。 。 。 。 。 。 。 。 。 。 。 。 。 。 。 。 。 。 。 。 。 。 。 。 。 。 。 。 </w:t>
      </w:r>
      <w:r>
        <w:rPr>
          <w:rFonts w:eastAsia="メイリオ" w:ascii="メイリオ" w:hAnsi="メイリオ"/>
          <w:color w:val="000000"/>
          <w:sz w:val="18"/>
          <w:szCs w:val="18"/>
          <w:lang w:eastAsia="ja-JP"/>
        </w:rPr>
        <w:t>58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 Sv32</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4.3.1 </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4.3.2 </w:t>
      </w:r>
      <w:r>
        <w:rPr>
          <w:rFonts w:ascii="メイリオ" w:hAnsi="メイリオ" w:eastAsia="メイリオ"/>
          <w:color w:val="000000"/>
          <w:sz w:val="18"/>
          <w:szCs w:val="18"/>
          <w:lang w:eastAsia="ja-JP"/>
        </w:rPr>
        <w:t xml:space="preserve">仮想アドレス変換プロセス。 。 。 。 。 。 。 。 。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 Sv39</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4.4.1 </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 Sv48</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4.5.1</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64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5 </w:t>
      </w:r>
      <w:r>
        <w:rPr>
          <w:rFonts w:ascii="メイリオ" w:hAnsi="メイリオ" w:eastAsia="メイリオ"/>
          <w:color w:val="000000"/>
          <w:sz w:val="18"/>
          <w:szCs w:val="18"/>
          <w:lang w:eastAsia="ja-JP"/>
        </w:rPr>
        <w:t>ハイパーバイザー 拡張、バージョン</w:t>
      </w:r>
      <w:r>
        <w:rPr>
          <w:rFonts w:eastAsia="メイリオ" w:ascii="メイリオ" w:hAnsi="メイリオ"/>
          <w:color w:val="000000"/>
          <w:sz w:val="18"/>
          <w:szCs w:val="18"/>
          <w:lang w:eastAsia="ja-JP"/>
        </w:rPr>
        <w:t xml:space="preserve">0.0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65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RISC-V</w:t>
      </w:r>
      <w:r>
        <w:rPr>
          <w:rFonts w:ascii="メイリオ" w:hAnsi="メイリオ" w:eastAsia="メイリオ"/>
          <w:color w:val="000000"/>
          <w:sz w:val="18"/>
          <w:szCs w:val="18"/>
          <w:lang w:eastAsia="ja-JP"/>
        </w:rPr>
        <w:t>特権命令セットのリスト　　　　　　　　　　　　　　　　　　　　　　　　　　　　　　　　　　　　　　　　　　</w:t>
      </w:r>
      <w:r>
        <w:rPr>
          <w:rFonts w:eastAsia="メイリオ" w:ascii="メイリオ" w:hAnsi="メイリオ"/>
          <w:color w:val="000000"/>
          <w:sz w:val="18"/>
          <w:szCs w:val="18"/>
          <w:lang w:eastAsia="ja-JP"/>
        </w:rPr>
        <w:t>67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7 </w:t>
      </w: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 PLIC</w:t>
      </w:r>
      <w:r>
        <w:rPr>
          <w:rFonts w:ascii="メイリオ" w:hAnsi="メイリオ" w:eastAsia="メイリオ"/>
          <w:color w:val="000000"/>
          <w:sz w:val="18"/>
          <w:szCs w:val="18"/>
          <w:lang w:eastAsia="ja-JP"/>
        </w:rPr>
        <w:t xml:space="preserve">の概要。 。 。 。 。 。 。 。 。 。 。 。 。 。 。 。 。 。 。 。 。 。 。 。 。 。 。 。 。 。 。 。 。 。 。 。 。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7.2 </w:t>
      </w:r>
      <w:r>
        <w:rPr>
          <w:rFonts w:ascii="メイリオ" w:hAnsi="メイリオ" w:eastAsia="メイリオ"/>
          <w:color w:val="000000"/>
          <w:sz w:val="18"/>
          <w:szCs w:val="18"/>
          <w:lang w:eastAsia="ja-JP"/>
        </w:rPr>
        <w:t xml:space="preserve">割込みソース。 。 。 。 。 。 。 。 。 。 。 。 。 。 。 。 。 。 。 。 。 。 。 。 。 。 。 。 。 。 。 。 。 。 。 。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7.2.1</w:t>
      </w:r>
      <w:r>
        <w:rPr>
          <w:rFonts w:ascii="メイリオ" w:hAnsi="メイリオ" w:eastAsia="メイリオ"/>
          <w:color w:val="000000"/>
          <w:sz w:val="18"/>
          <w:szCs w:val="18"/>
          <w:lang w:eastAsia="ja-JP"/>
        </w:rPr>
        <w:t xml:space="preserve">ロ ーカル割込みソース。 。 。 。 。 。 。 。 。 。 。 。 。 。 。 。 。 。 。 。 。 。 。 。 。 。 。 。 。 。 。 。 </w:t>
      </w:r>
      <w:r>
        <w:rPr>
          <w:rFonts w:eastAsia="メイリオ" w:ascii="メイリオ" w:hAnsi="メイリオ"/>
          <w:color w:val="000000"/>
          <w:sz w:val="18"/>
          <w:szCs w:val="18"/>
          <w:lang w:eastAsia="ja-JP"/>
        </w:rPr>
        <w:t>70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7.2.2 </w:t>
      </w:r>
      <w:r>
        <w:rPr>
          <w:rFonts w:ascii="メイリオ" w:hAnsi="メイリオ" w:eastAsia="メイリオ"/>
          <w:color w:val="000000"/>
          <w:sz w:val="18"/>
          <w:szCs w:val="18"/>
          <w:lang w:eastAsia="ja-JP"/>
        </w:rPr>
        <w:t xml:space="preserve">グローバル割込みソース。 。 。 。 。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7.3 </w:t>
      </w:r>
      <w:r>
        <w:rPr>
          <w:rFonts w:ascii="メイリオ" w:hAnsi="メイリオ" w:eastAsia="メイリオ"/>
          <w:color w:val="000000"/>
          <w:sz w:val="18"/>
          <w:szCs w:val="18"/>
          <w:lang w:eastAsia="ja-JP"/>
        </w:rPr>
        <w:t xml:space="preserve">割り込みターゲットとハートコンテキスト。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7.4 </w:t>
      </w:r>
      <w:r>
        <w:rPr>
          <w:rFonts w:ascii="メイリオ" w:hAnsi="メイリオ" w:eastAsia="メイリオ"/>
          <w:color w:val="000000"/>
          <w:sz w:val="18"/>
          <w:szCs w:val="18"/>
          <w:lang w:eastAsia="ja-JP"/>
        </w:rPr>
        <w:t xml:space="preserve">割り込みゲートウェイ。 。 。 。 。 。 。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7.5 </w:t>
      </w:r>
      <w:r>
        <w:rPr>
          <w:rFonts w:ascii="メイリオ" w:hAnsi="メイリオ" w:eastAsia="メイリオ"/>
          <w:color w:val="000000"/>
          <w:sz w:val="18"/>
          <w:szCs w:val="18"/>
          <w:lang w:eastAsia="ja-JP"/>
        </w:rPr>
        <w:t>割込み識別子（</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72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7.6 </w:t>
      </w:r>
      <w:r>
        <w:rPr>
          <w:rFonts w:ascii="メイリオ" w:hAnsi="メイリオ" w:eastAsia="メイリオ"/>
          <w:color w:val="000000"/>
          <w:sz w:val="18"/>
          <w:szCs w:val="18"/>
          <w:lang w:eastAsia="ja-JP"/>
        </w:rPr>
        <w:t xml:space="preserve">割り込みの優先順位。 。 。 。 。 。 。 。 。 。 。 。 。 。 。 。 。 。 。 。 。 。 。 。 。 。 。 。 。 。 。 。 。 。 </w:t>
      </w:r>
      <w:r>
        <w:rPr>
          <w:rFonts w:eastAsia="メイリオ" w:ascii="メイリオ" w:hAnsi="メイリオ"/>
          <w:color w:val="000000"/>
          <w:sz w:val="18"/>
          <w:szCs w:val="18"/>
          <w:lang w:eastAsia="ja-JP"/>
        </w:rPr>
        <w:t>72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7.7 </w:t>
      </w:r>
      <w:r>
        <w:rPr>
          <w:rFonts w:ascii="メイリオ" w:hAnsi="メイリオ" w:eastAsia="メイリオ"/>
          <w:color w:val="000000"/>
          <w:sz w:val="18"/>
          <w:szCs w:val="18"/>
          <w:lang w:eastAsia="ja-JP"/>
        </w:rPr>
        <w:t xml:space="preserve">割り込みが有効。 。 。 。 。 。 。 。 。 。 。 。 。 。 。 。 。 。 。 。 。 。 。 。 。 。 。 。 。 。 。 。 。 。 。 。 </w:t>
      </w:r>
      <w:r>
        <w:rPr>
          <w:rFonts w:eastAsia="メイリオ" w:ascii="メイリオ" w:hAnsi="メイリオ"/>
          <w:color w:val="000000"/>
          <w:sz w:val="18"/>
          <w:szCs w:val="18"/>
          <w:lang w:eastAsia="ja-JP"/>
        </w:rPr>
        <w:t>73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7.8 </w:t>
      </w:r>
      <w:r>
        <w:rPr>
          <w:rFonts w:ascii="メイリオ" w:hAnsi="メイリオ" w:eastAsia="メイリオ"/>
          <w:color w:val="000000"/>
          <w:sz w:val="18"/>
          <w:szCs w:val="18"/>
          <w:lang w:eastAsia="ja-JP"/>
        </w:rPr>
        <w:t xml:space="preserve">割り込み優先度しきい値。 。 。 。 。 。 。 。 。 。 。 。 。 。 。 。 。 。 。 。 。 。 。 。 。 。 。 。 。 。 。 。 。 </w:t>
      </w:r>
      <w:r>
        <w:rPr>
          <w:rFonts w:eastAsia="メイリオ" w:ascii="メイリオ" w:hAnsi="メイリオ"/>
          <w:color w:val="000000"/>
          <w:sz w:val="18"/>
          <w:szCs w:val="18"/>
          <w:lang w:eastAsia="ja-JP"/>
        </w:rPr>
        <w:t>73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7.9 </w:t>
      </w:r>
      <w:r>
        <w:rPr>
          <w:rFonts w:ascii="メイリオ" w:hAnsi="メイリオ" w:eastAsia="メイリオ"/>
          <w:color w:val="000000"/>
          <w:sz w:val="18"/>
          <w:szCs w:val="18"/>
          <w:lang w:eastAsia="ja-JP"/>
        </w:rPr>
        <w:t xml:space="preserve">割り込み通知。 。 。 。 。 。 。 。 。 。 。 。 。 。 。 。 。 。 。 。 。 。 。 。 。 。 。 。 。 。 。 。 。 。 。 。 </w:t>
      </w:r>
      <w:r>
        <w:rPr>
          <w:rFonts w:eastAsia="メイリオ" w:ascii="メイリオ" w:hAnsi="メイリオ"/>
          <w:color w:val="000000"/>
          <w:sz w:val="18"/>
          <w:szCs w:val="18"/>
          <w:lang w:eastAsia="ja-JP"/>
        </w:rPr>
        <w:t>74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7.10 </w:t>
      </w:r>
      <w:r>
        <w:rPr>
          <w:rFonts w:ascii="メイリオ" w:hAnsi="メイリオ" w:eastAsia="メイリオ"/>
          <w:color w:val="000000"/>
          <w:sz w:val="18"/>
          <w:szCs w:val="18"/>
          <w:lang w:eastAsia="ja-JP"/>
        </w:rPr>
        <w:t xml:space="preserve">割り込みクレーム。 。 。 。。 。 。 。 。 。 。 。 。 。 。 。 。 。 。 。 。 。 。 。 。 。 。 。 。 。 。 。 。 。 。 </w:t>
      </w:r>
      <w:r>
        <w:rPr>
          <w:rFonts w:eastAsia="メイリオ" w:ascii="メイリオ" w:hAnsi="メイリオ"/>
          <w:color w:val="000000"/>
          <w:sz w:val="18"/>
          <w:szCs w:val="18"/>
          <w:lang w:eastAsia="ja-JP"/>
        </w:rPr>
        <w:t>74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7.11 </w:t>
      </w:r>
      <w:r>
        <w:rPr>
          <w:rFonts w:ascii="メイリオ" w:hAnsi="メイリオ" w:eastAsia="メイリオ"/>
          <w:color w:val="000000"/>
          <w:sz w:val="18"/>
          <w:szCs w:val="18"/>
          <w:lang w:eastAsia="ja-JP"/>
        </w:rPr>
        <w:t xml:space="preserve">割り込み完了。 。 。 。 。 。 。 。 。 。 。 。 。 。 。 。 。 。 。 。 。 。 。 。 。 。 。 。 。 。 。 。 。 。 。 。 </w:t>
      </w:r>
      <w:r>
        <w:rPr>
          <w:rFonts w:eastAsia="メイリオ" w:ascii="メイリオ" w:hAnsi="メイリオ"/>
          <w:color w:val="000000"/>
          <w:sz w:val="18"/>
          <w:szCs w:val="18"/>
          <w:lang w:eastAsia="ja-JP"/>
        </w:rPr>
        <w:t>75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7.12 </w:t>
      </w:r>
      <w:r>
        <w:rPr>
          <w:rFonts w:ascii="メイリオ" w:hAnsi="メイリオ" w:eastAsia="メイリオ"/>
          <w:color w:val="000000"/>
          <w:sz w:val="18"/>
          <w:szCs w:val="18"/>
          <w:lang w:eastAsia="ja-JP"/>
        </w:rPr>
        <w:t xml:space="preserve">割り込みの流れ。 。 。 。 。 。 。 。 。 。 。 。 。 。 。 。 。 。 。 。 。 。 。 。 。 。 。 。 。 。 。 。 。 。 。 </w:t>
      </w:r>
      <w:r>
        <w:rPr>
          <w:rFonts w:eastAsia="メイリオ" w:ascii="メイリオ" w:hAnsi="メイリオ"/>
          <w:color w:val="000000"/>
          <w:sz w:val="18"/>
          <w:szCs w:val="18"/>
          <w:lang w:eastAsia="ja-JP"/>
        </w:rPr>
        <w:t>75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7.13 PLIC</w:t>
      </w:r>
      <w:r>
        <w:rPr>
          <w:rFonts w:ascii="メイリオ" w:hAnsi="メイリオ" w:eastAsia="メイリオ"/>
          <w:color w:val="000000"/>
          <w:sz w:val="18"/>
          <w:szCs w:val="18"/>
          <w:lang w:eastAsia="ja-JP"/>
        </w:rPr>
        <w:t xml:space="preserve">コア仕様。 。 。 。 。 。 。 。 。 。 。 。 。 。 。 。 。 。 。 。 。 。 。 。 。 。 。 。 。 。 。 。 。 。 。 。 </w:t>
      </w:r>
      <w:r>
        <w:rPr>
          <w:rFonts w:eastAsia="メイリオ" w:ascii="メイリオ" w:hAnsi="メイリオ"/>
          <w:color w:val="000000"/>
          <w:sz w:val="18"/>
          <w:szCs w:val="18"/>
          <w:lang w:eastAsia="ja-JP"/>
        </w:rPr>
        <w:t>76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7.14 PLIC</w:t>
      </w:r>
      <w:r>
        <w:rPr>
          <w:rFonts w:ascii="メイリオ" w:hAnsi="メイリオ" w:eastAsia="メイリオ"/>
          <w:color w:val="000000"/>
          <w:sz w:val="18"/>
          <w:szCs w:val="18"/>
          <w:lang w:eastAsia="ja-JP"/>
        </w:rPr>
        <w:t xml:space="preserve">へのアクセスの制御。 。 。 。 。 。 。 。 。 。 。 。 。 。 。 。 。 。 。 。 。 。 。 。 。 。 。 。 。 。 。 。 </w:t>
      </w:r>
      <w:r>
        <w:rPr>
          <w:rFonts w:eastAsia="メイリオ" w:ascii="メイリオ" w:hAnsi="メイリオ"/>
          <w:color w:val="000000"/>
          <w:sz w:val="18"/>
          <w:szCs w:val="18"/>
          <w:lang w:eastAsia="ja-JP"/>
        </w:rPr>
        <w:t>76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8 </w:t>
      </w:r>
      <w:r>
        <w:rPr>
          <w:rFonts w:ascii="メイリオ" w:hAnsi="メイリオ" w:eastAsia="メイリオ"/>
          <w:color w:val="000000"/>
          <w:sz w:val="18"/>
          <w:szCs w:val="18"/>
          <w:lang w:eastAsia="ja-JP"/>
        </w:rPr>
        <w:t>マシン設定説明　　　　　　　　　　　　　　　　　　　　　　　　　　　　　　　　　　　　　　　　　　　　　　　　　</w:t>
      </w:r>
      <w:r>
        <w:rPr>
          <w:rFonts w:eastAsia="メイリオ" w:ascii="メイリオ" w:hAnsi="メイリオ"/>
          <w:color w:val="000000"/>
          <w:sz w:val="18"/>
          <w:szCs w:val="18"/>
          <w:lang w:eastAsia="ja-JP"/>
        </w:rPr>
        <w:t>77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8.1 </w:t>
      </w:r>
      <w:r>
        <w:rPr>
          <w:rFonts w:ascii="メイリオ" w:hAnsi="メイリオ" w:eastAsia="メイリオ"/>
          <w:color w:val="000000"/>
          <w:sz w:val="18"/>
          <w:szCs w:val="18"/>
          <w:lang w:eastAsia="ja-JP"/>
        </w:rPr>
        <w:t xml:space="preserve">設定文字列検索手順。 。 。 。 。 。 。 。 。 。 。 。 。 。 。 。 。 。 。 。 。 。 。 。 。 。 。 。 。 。 。 。 。 。 </w:t>
      </w:r>
      <w:r>
        <w:rPr>
          <w:rFonts w:eastAsia="メイリオ" w:ascii="メイリオ" w:hAnsi="メイリオ"/>
          <w:color w:val="000000"/>
          <w:sz w:val="18"/>
          <w:szCs w:val="18"/>
          <w:lang w:eastAsia="ja-JP"/>
        </w:rPr>
        <w:t>77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9 </w:t>
      </w:r>
      <w:r>
        <w:rPr>
          <w:rFonts w:ascii="メイリオ" w:hAnsi="メイリオ" w:eastAsia="メイリオ"/>
          <w:color w:val="000000"/>
          <w:sz w:val="18"/>
          <w:szCs w:val="18"/>
          <w:lang w:eastAsia="ja-JP"/>
        </w:rPr>
        <w:t>ヒストリー　　　　　　　　　　　　　　　　　　　　　　　　　　　　　　　　　　　　　　　　　　　　　　　　　　　</w:t>
      </w:r>
      <w:r>
        <w:rPr>
          <w:rFonts w:eastAsia="メイリオ" w:ascii="メイリオ" w:hAnsi="メイリオ"/>
          <w:color w:val="000000"/>
          <w:sz w:val="18"/>
          <w:szCs w:val="18"/>
          <w:lang w:eastAsia="ja-JP"/>
        </w:rPr>
        <w:t>79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9.1 UC Berkeley</w:t>
      </w:r>
      <w:r>
        <w:rPr>
          <w:rFonts w:ascii="メイリオ" w:hAnsi="メイリオ" w:eastAsia="メイリオ"/>
          <w:color w:val="000000"/>
          <w:sz w:val="18"/>
          <w:szCs w:val="18"/>
          <w:lang w:eastAsia="ja-JP"/>
        </w:rPr>
        <w:t xml:space="preserve">における研究資金。 。 。 。 。 。 。 。 。 。 。 。 。 。 。 。 。 。 。 。 。 。 。 。 。 。 。 。 。 。 </w:t>
      </w:r>
      <w:r>
        <w:rPr>
          <w:rFonts w:eastAsia="メイリオ" w:ascii="メイリオ" w:hAnsi="メイリオ"/>
          <w:color w:val="000000"/>
          <w:sz w:val="18"/>
          <w:szCs w:val="18"/>
          <w:lang w:eastAsia="ja-JP"/>
        </w:rPr>
        <w:t>79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-- 2018/10/13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前書き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の特権付きアーキテクチャ記述文書の草案です。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フィードバックを歓迎します。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変更は最終リリース前に発生します。</w:t>
      </w:r>
      <w:r>
        <w:rPr>
          <w:rFonts w:ascii="メイリオ" w:hAnsi="メイリオ" w:eastAsia="メイリオ"/>
          <w:color w:val="CE181E"/>
          <w:sz w:val="18"/>
          <w:szCs w:val="18"/>
          <w:lang w:eastAsia="ja-JP"/>
        </w:rPr>
        <w:t>←行われます。位の意味か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特権アーキテクチャについて説明します。特権命令やオペレーティングシステムの実行、外部デバイスの接続に必要な追加機能など、ユーザーレベルの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を超えた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システムのあらゆる側面をカバーしています。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私たちの意思決定に関する解説は、この段落のように書式化されており、読者が仕様書そのものに興味があればスキップすることができます。</w:t>
      </w:r>
    </w:p>
    <w:p>
      <w:pPr>
        <w:pStyle w:val="Normal"/>
        <w:bidi w:val="0"/>
        <w:spacing w:lineRule="exact" w:line="240"/>
        <w:ind w:start="210" w:end="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riscv-spec-v2.2</w:t>
      </w:r>
      <w:r>
        <w:rPr>
          <w:rFonts w:ascii="メイリオ" w:hAnsi="メイリオ" w:eastAsia="メイリオ"/>
          <w:color w:val="CE181E"/>
          <w:sz w:val="18"/>
          <w:szCs w:val="18"/>
          <w:lang w:eastAsia="ja-JP"/>
        </w:rPr>
        <w:t>にはこれ書いてなかったような。字下げしてあるところは経緯なので、飛ばしても</w:t>
      </w:r>
      <w:r>
        <w:rPr>
          <w:rFonts w:eastAsia="メイリオ" w:ascii="メイリオ" w:hAnsi="メイリオ"/>
          <w:color w:val="CE181E"/>
          <w:sz w:val="18"/>
          <w:szCs w:val="18"/>
          <w:lang w:eastAsia="ja-JP"/>
        </w:rPr>
        <w:t>OK</w:t>
      </w:r>
      <w:r>
        <w:rPr>
          <w:rFonts w:ascii="メイリオ" w:hAnsi="メイリオ" w:eastAsia="メイリオ"/>
          <w:color w:val="CE181E"/>
          <w:sz w:val="18"/>
          <w:szCs w:val="18"/>
          <w:lang w:eastAsia="ja-JP"/>
        </w:rPr>
        <w:t>だよって。あ、いや、すまん、書いてあった。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ここでは、このドキュメントで説明している特権レベルの設計全体を、ユーザーレベルの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を変更することなく、おそらく</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を変更することなく、まったく異なる特権レベルの設計に置き換えることができます。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特に、この特権仕様は、既存の一般的なオペレーティングシステムを実行するように設計されており、従来のレベルベースの保護モデルを具体化しています。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代替の特権的な仕様は、他のより柔軟な保護ドメインモデルを具体化することができます。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 RISC-V</w:t>
      </w:r>
      <w:r>
        <w:rPr>
          <w:rFonts w:ascii="メイリオ" w:hAnsi="メイリオ" w:eastAsia="メイリオ"/>
          <w:color w:val="000000"/>
          <w:sz w:val="18"/>
          <w:szCs w:val="18"/>
          <w:lang w:eastAsia="ja-JP"/>
        </w:rPr>
        <w:t>ハードウェアプラットフォームの用語</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ハードウェアプラットフォームには、他の非</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互換コア、固定機能アクセラレータ、さまざまな物理メモリ構造、</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デバイス、およびコンポーネントが通信できるようにする相互接続構造とともに、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 xml:space="preserve">互換プロセッシングコアを含めることができます。 </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コンポーネントが独立した命令フェッチユニットを含む場合、コンポーネントはコアと呼ばれます。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互換のコアは、マルチスレッド化により、複数の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互換ハードウェアスレッドまたはハートをサポートしている可能性があります。</w:t>
      </w:r>
      <w:r>
        <w:rPr>
          <w:rFonts w:ascii="メイリオ" w:hAnsi="メイリオ" w:eastAsia="メイリオ"/>
          <w:color w:val="CE181E"/>
          <w:sz w:val="18"/>
          <w:szCs w:val="18"/>
          <w:lang w:eastAsia="ja-JP"/>
        </w:rPr>
        <w:t>←可能性があります。より サポートする場合があります。ぐらい？</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コアには、追加の特殊な命令セット拡張機能や追加されたコプロセッサが追加されている場合があります。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コプロセッサという用語は、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コアに接続されたユニットを指し、ほとんどが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命令ストリームによってシーケンスされますが、追加のアーキテクチャ状態および命令セット拡張、および場合によってはプライマリ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命令ストリームに対するいくつかの限定された自律性を含みます。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我々は、非プログラマブルな固定機能ユニットまたは自律的に動作することができますが、特定のタスクに特化されたコアのいずれかを指すように用語アクセラレータを使用しています。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システムでは、多くのプログラム可能なアクセラレータが、専用の命令セット拡張および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またはカスタマイズされたコプロセッサを備えた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ベースのコアになると期待しています。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アクセラレータの重要なクラスは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アクセラレータであり、メインアプリケーションコアから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処理タスクの荷をおろします。</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I/O</w:t>
      </w:r>
      <w:r>
        <w:rPr>
          <w:rFonts w:ascii="メイリオ" w:hAnsi="メイリオ" w:eastAsia="メイリオ"/>
          <w:color w:val="CE181E"/>
          <w:sz w:val="18"/>
          <w:szCs w:val="18"/>
          <w:lang w:eastAsia="ja-JP"/>
        </w:rPr>
        <w:t>処理タスクを切り離す 位の意味か</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ハードウェアプラットフォームのシステムレベルの構成には、シングルコアマイクロコントローラから数千ノードの共有メモリの</w:t>
      </w:r>
      <w:r>
        <w:rPr>
          <w:rFonts w:eastAsia="メイリオ" w:ascii="メイリオ" w:hAnsi="メイリオ"/>
          <w:color w:val="000000"/>
          <w:sz w:val="18"/>
          <w:szCs w:val="18"/>
          <w:lang w:eastAsia="ja-JP"/>
        </w:rPr>
        <w:t>manycore</w:t>
      </w:r>
      <w:r>
        <w:rPr>
          <w:rFonts w:ascii="メイリオ" w:hAnsi="メイリオ" w:eastAsia="メイリオ"/>
          <w:color w:val="000000"/>
          <w:sz w:val="18"/>
          <w:szCs w:val="18"/>
          <w:lang w:eastAsia="ja-JP"/>
        </w:rPr>
        <w:t>サーバーノードのクラスタまでが含まれます。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小さなシステム・オン・チップでも、開発努力</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作業</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をモジュール化したり、サブシステム間の安全な分離を提供するために、マルチコンピュータおよび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またはマルチプロセッサの階層として構成することができます。</w:t>
      </w:r>
      <w:r>
        <w:rPr>
          <w:rFonts w:ascii="メイリオ" w:hAnsi="メイリオ" w:eastAsia="メイリオ"/>
          <w:color w:val="CE181E"/>
          <w:sz w:val="18"/>
          <w:szCs w:val="18"/>
          <w:lang w:eastAsia="ja-JP"/>
        </w:rPr>
        <w:t>←構造化される可能性があります。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このドキュメントでは、ユニプロセッサまたは共有メモリマルチプロセッサ内で動作する各ハードウェア（ハードウェアスレッド）が認識できる特権アーキテクチャに焦点を当てています。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-- 2018/10/14</w:t>
      </w:r>
    </w:p>
    <w:p>
      <w:pPr>
        <w:pStyle w:val="Normal"/>
        <w:bidi w:val="0"/>
        <w:spacing w:lineRule="exact" w:line="240"/>
        <w:ind w:start="0" w:end="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 RISC-V</w:t>
      </w:r>
      <w:r>
        <w:rPr>
          <w:rFonts w:ascii="メイリオ" w:hAnsi="メイリオ" w:eastAsia="メイリオ"/>
          <w:color w:val="000000"/>
          <w:sz w:val="18"/>
          <w:szCs w:val="18"/>
          <w:lang w:eastAsia="ja-JP"/>
        </w:rPr>
        <w:t>特権ソフトウェアスタックの用語</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のさまざまな可能な特権ソフトウェアスタックのコンポーネントを説明するために使用する用語について説明します。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アーキテクチャでサポート可能なソフトウェアスタックのいくつかを示しています。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左側には、アプリケーション実行環境（</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）上で実行される単一のアプリケーションのみをサポートするシンプルなシステムが示されています。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アプリケーションは、特定のアプリケーションバイナリインタフェース（</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）で動作するようにコード化されています。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には、サポートされているユーザーレベルの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と対話する一連の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呼び出しセットが含まれています。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の詳細を柔軟に適用できるように、アプリケーションから</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の詳細を隠しています。</w:t>
      </w:r>
      <w:r>
        <w:rPr>
          <w:rFonts w:ascii="メイリオ" w:hAnsi="メイリオ" w:eastAsia="メイリオ"/>
          <w:color w:val="CE181E"/>
          <w:sz w:val="18"/>
          <w:szCs w:val="18"/>
          <w:lang w:eastAsia="ja-JP"/>
        </w:rPr>
        <w:t>←遮蔽している</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を複数の異なるホスト</w:t>
      </w:r>
      <w:r>
        <w:rPr>
          <w:rFonts w:eastAsia="メイリオ" w:ascii="メイリオ" w:hAnsi="メイリオ"/>
          <w:color w:val="000000"/>
          <w:sz w:val="18"/>
          <w:szCs w:val="18"/>
          <w:lang w:eastAsia="ja-JP"/>
        </w:rPr>
        <w:t>OSs</w:t>
      </w:r>
      <w:r>
        <w:rPr>
          <w:rFonts w:ascii="メイリオ" w:hAnsi="メイリオ" w:eastAsia="メイリオ"/>
          <w:color w:val="000000"/>
          <w:sz w:val="18"/>
          <w:szCs w:val="18"/>
          <w:lang w:eastAsia="ja-JP"/>
        </w:rPr>
        <w:t>にネイティブに実装することも、異なるネイティブ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を持つマシン上で実行されるユーザー・モード・エミュレーション環境でサポートすることもできます。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start"/>
        <w:tblInd w:w="0" w:type="dxa"/>
        <w:tblBorders>
          <w:top w:val="single" w:sz="4" w:space="0" w:color="000000"/>
          <w:start w:val="single" w:sz="4" w:space="0" w:color="000000"/>
          <w:end w:val="single" w:sz="4" w:space="0" w:color="000000"/>
          <w:insideV w:val="single" w:sz="4" w:space="0" w:color="000000"/>
        </w:tblBorders>
        <w:tblCellMar>
          <w:top w:w="55" w:type="dxa"/>
          <w:start w:w="55" w:type="dxa"/>
          <w:bottom w:w="55" w:type="dxa"/>
          <w:end w:w="55" w:type="dxa"/>
        </w:tblCellMar>
      </w:tblPr>
      <w:tblGrid>
        <w:gridCol w:w="1247"/>
        <w:gridCol w:w="504"/>
        <w:gridCol w:w="1308"/>
        <w:gridCol w:w="228"/>
        <w:gridCol w:w="1248"/>
        <w:gridCol w:w="564"/>
        <w:gridCol w:w="1248"/>
        <w:gridCol w:w="168"/>
        <w:gridCol w:w="1308"/>
        <w:gridCol w:w="168"/>
        <w:gridCol w:w="1308"/>
        <w:gridCol w:w="168"/>
        <w:gridCol w:w="1305"/>
      </w:tblGrid>
      <w:tr>
        <w:trPr/>
        <w:tc>
          <w:tcPr>
            <w:tcW w:w="1247" w:type="dxa"/>
            <w:tcBorders>
              <w:top w:val="single" w:sz="4" w:space="0" w:color="000000"/>
              <w:start w:val="single" w:sz="4" w:space="0" w:color="000000"/>
              <w:end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228"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top w:val="single" w:sz="4" w:space="0" w:color="000000"/>
              <w:start w:val="single" w:sz="4" w:space="0" w:color="000000"/>
              <w:end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start w:val="single" w:sz="2" w:space="0" w:color="000000"/>
              <w:end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start w:val="single" w:sz="4" w:space="0" w:color="000000"/>
              <w:end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start w:val="single" w:sz="4" w:space="0" w:color="000000"/>
              <w:end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r>
      <w:tr>
        <w:trPr/>
        <w:tc>
          <w:tcPr>
            <w:tcW w:w="1247" w:type="dxa"/>
            <w:tcBorders>
              <w:start w:val="single" w:sz="4" w:space="0" w:color="000000"/>
              <w:end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8" w:type="dxa"/>
            <w:tcBorders>
              <w:star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2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248" w:type="dxa"/>
            <w:tcBorders>
              <w:start w:val="single" w:sz="4" w:space="0" w:color="000000"/>
              <w:end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248" w:type="dxa"/>
            <w:tcBorders>
              <w:start w:val="single" w:sz="4" w:space="0" w:color="000000"/>
              <w:bottom w:val="single" w:sz="4" w:space="0" w:color="000000"/>
              <w:end w:val="single" w:sz="4" w:space="0" w:color="000000"/>
              <w:insideH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8" w:type="dxa"/>
            <w:tcBorders>
              <w:start w:val="single" w:sz="4" w:space="0" w:color="000000"/>
              <w:bottom w:val="single" w:sz="4" w:space="0" w:color="000000"/>
              <w:end w:val="single" w:sz="4" w:space="0" w:color="000000"/>
              <w:insideH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r>
          </w:p>
        </w:tc>
        <w:tc>
          <w:tcPr>
            <w:tcW w:w="1308" w:type="dxa"/>
            <w:tcBorders>
              <w:start w:val="single" w:sz="4" w:space="0" w:color="000000"/>
              <w:bottom w:val="single" w:sz="4" w:space="0" w:color="000000"/>
              <w:end w:val="single" w:sz="4" w:space="0" w:color="000000"/>
              <w:insideH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5" w:type="dxa"/>
            <w:tcBorders>
              <w:start w:val="single" w:sz="4" w:space="0" w:color="000000"/>
              <w:bottom w:val="single" w:sz="4" w:space="0" w:color="000000"/>
              <w:end w:val="single" w:sz="4" w:space="0" w:color="000000"/>
              <w:insideH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r>
      <w:tr>
        <w:trPr/>
        <w:tc>
          <w:tcPr>
            <w:tcW w:w="124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AEE</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start w:val="single" w:sz="4" w:space="0" w:color="000000"/>
              <w:end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24" w:type="dxa"/>
            <w:gridSpan w:val="3"/>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1" w:type="dxa"/>
            <w:gridSpan w:val="3"/>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start w:val="single" w:sz="4" w:space="0" w:color="000000"/>
              <w:end w:val="single" w:sz="4" w:space="0" w:color="000000"/>
              <w:insideV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24" w:type="dxa"/>
            <w:gridSpan w:val="3"/>
            <w:tcBorders>
              <w:start w:val="single" w:sz="2" w:space="0" w:color="000000"/>
              <w:bottom w:val="single" w:sz="2" w:space="0" w:color="000000"/>
              <w:end w:val="single" w:sz="2" w:space="0" w:color="000000"/>
              <w:insideH w:val="single" w:sz="2" w:space="0" w:color="000000"/>
              <w:insideV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1" w:type="dxa"/>
            <w:gridSpan w:val="3"/>
            <w:tcBorders>
              <w:start w:val="single" w:sz="2" w:space="0" w:color="000000"/>
              <w:bottom w:val="single" w:sz="2" w:space="0" w:color="000000"/>
              <w:end w:val="single" w:sz="2" w:space="0" w:color="000000"/>
              <w:insideH w:val="single" w:sz="2" w:space="0" w:color="000000"/>
              <w:insideV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SEE</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ハイパーバイザ</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2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start w:val="single" w:sz="2" w:space="0" w:color="000000"/>
              <w:bottom w:val="single" w:sz="2" w:space="0" w:color="000000"/>
              <w:end w:val="single" w:sz="2" w:space="0" w:color="000000"/>
              <w:insideH w:val="single" w:sz="2" w:space="0" w:color="000000"/>
              <w:insideV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HBI</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2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HEE</w:t>
            </w:r>
          </w:p>
        </w:tc>
      </w:tr>
    </w:tbl>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：さまざまな形式の特権実行をサポートする異なる実装スタック</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私たちのグラフィカルな表記法は、白いテキストの黒いボックスを使用して抽象的なインターフェイスを表し、インターフェイスを実装するコンポーネントの具体的なインスタンスからそれらを分けます。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中央の構成は、複数のアプリケーションのマルチプログラム実行をサポートできる従来のオペレーティングシステム（</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）を示しています。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各アプリケーションは、</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を提供する</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と通信します。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アプリケーションが</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経由で</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とインタフェースするのと同様に、</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オペレーティングシステムは、監督者バイナリインタフェース（</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）を介して監督者実行環境（</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）とインタフェースします。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は、ユーザレベルおよび監督者レベルの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と、一連の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ファンクションコールを備えています。</w:t>
      </w:r>
      <w:r>
        <w:rPr>
          <w:rFonts w:ascii="メイリオ" w:hAnsi="メイリオ" w:eastAsia="メイリオ"/>
          <w:color w:val="FF0000"/>
          <w:sz w:val="18"/>
          <w:szCs w:val="18"/>
          <w:lang w:eastAsia="ja-JP"/>
        </w:rPr>
        <w:t>←組み合わせて構成されています。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実装で単一の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を使用することで、単一の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バイナリイメージを任意の</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で実行することができます。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は、ローエンドのハードウェアプラットフォームで単純なブートローダと</w:t>
      </w:r>
      <w:r>
        <w:rPr>
          <w:rFonts w:eastAsia="メイリオ" w:ascii="メイリオ" w:hAnsi="メイリオ"/>
          <w:color w:val="000000"/>
          <w:sz w:val="18"/>
          <w:szCs w:val="18"/>
          <w:lang w:eastAsia="ja-JP"/>
        </w:rPr>
        <w:t>BIOS</w:t>
      </w:r>
      <w:r>
        <w:rPr>
          <w:rFonts w:ascii="メイリオ" w:hAnsi="メイリオ" w:eastAsia="メイリオ"/>
          <w:color w:val="000000"/>
          <w:sz w:val="18"/>
          <w:szCs w:val="18"/>
          <w:lang w:eastAsia="ja-JP"/>
        </w:rPr>
        <w:t>スタイルの</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システムにすることができ、またはハイエンドサーバにハイパーバイザが提供する仮想マシンを使用して、またはアーキテクチャシミュレーション環境でホストオペレーティングシステム上の薄い転送層を使用することができます。</w:t>
      </w:r>
      <w:r>
        <w:rPr>
          <w:rFonts w:ascii="メイリオ" w:hAnsi="メイリオ" w:eastAsia="メイリオ"/>
          <w:color w:val="FF0000"/>
          <w:sz w:val="18"/>
          <w:szCs w:val="18"/>
          <w:lang w:eastAsia="ja-JP"/>
        </w:rPr>
        <w:t>←シントランスレーションレイヤー</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ほとんどの監督者レベルの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定義では、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と実行環境および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またはハードウェアプラットフォームが分離されておらず、新しいハードウェアプラットフォームの仮想化および構築が複雑になります。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右端の構成は、複数のマルチプログラミングされた</w:t>
      </w:r>
      <w:r>
        <w:rPr>
          <w:rFonts w:eastAsia="メイリオ" w:ascii="メイリオ" w:hAnsi="メイリオ"/>
          <w:color w:val="000000"/>
          <w:sz w:val="18"/>
          <w:szCs w:val="18"/>
          <w:lang w:eastAsia="ja-JP"/>
        </w:rPr>
        <w:t>OSs</w:t>
      </w:r>
      <w:r>
        <w:rPr>
          <w:rFonts w:ascii="メイリオ" w:hAnsi="メイリオ" w:eastAsia="メイリオ"/>
          <w:color w:val="000000"/>
          <w:sz w:val="18"/>
          <w:szCs w:val="18"/>
          <w:lang w:eastAsia="ja-JP"/>
        </w:rPr>
        <w:t>が単一のハイパーバイザによってサポートされる仮想マシンモニタ構成を示しています。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を提供するハイパーバイザと通信します。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ハイパーバイザは、ハイパーバイザバイナリインターフェイス（</w:t>
      </w:r>
      <w:r>
        <w:rPr>
          <w:rFonts w:eastAsia="メイリオ" w:ascii="メイリオ" w:hAnsi="メイリオ"/>
          <w:color w:val="000000"/>
          <w:sz w:val="18"/>
          <w:szCs w:val="18"/>
          <w:lang w:eastAsia="ja-JP"/>
        </w:rPr>
        <w:t>HBI</w:t>
      </w:r>
      <w:r>
        <w:rPr>
          <w:rFonts w:ascii="メイリオ" w:hAnsi="メイリオ" w:eastAsia="メイリオ"/>
          <w:color w:val="000000"/>
          <w:sz w:val="18"/>
          <w:szCs w:val="18"/>
          <w:lang w:eastAsia="ja-JP"/>
        </w:rPr>
        <w:t>）を使用してハイパーバイザ実行環境（</w:t>
      </w:r>
      <w:r>
        <w:rPr>
          <w:rFonts w:eastAsia="メイリオ" w:ascii="メイリオ" w:hAnsi="メイリオ"/>
          <w:color w:val="000000"/>
          <w:sz w:val="18"/>
          <w:szCs w:val="18"/>
          <w:lang w:eastAsia="ja-JP"/>
        </w:rPr>
        <w:t>HEE</w:t>
      </w:r>
      <w:r>
        <w:rPr>
          <w:rFonts w:ascii="メイリオ" w:hAnsi="メイリオ" w:eastAsia="メイリオ"/>
          <w:color w:val="000000"/>
          <w:sz w:val="18"/>
          <w:szCs w:val="18"/>
          <w:lang w:eastAsia="ja-JP"/>
        </w:rPr>
        <w:t>）と通信し、ハードウェアプラットフォームの詳細からハイパーバイザを分離します。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HBI</w:t>
      </w:r>
      <w:r>
        <w:rPr>
          <w:rFonts w:ascii="メイリオ" w:hAnsi="メイリオ" w:eastAsia="メイリオ"/>
          <w:color w:val="000000"/>
          <w:sz w:val="18"/>
          <w:szCs w:val="18"/>
          <w:lang w:eastAsia="ja-JP"/>
        </w:rPr>
        <w:t>はまだ進行中ですが、</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によって再帰的に提供されるタイプ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ハイパーバイザーのサポートに優先順位を付けるようになっています。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のハードウェア実装では、通常、さまざまな実行環境（</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HEE</w:t>
      </w:r>
      <w:r>
        <w:rPr>
          <w:rFonts w:ascii="メイリオ" w:hAnsi="メイリオ" w:eastAsia="メイリオ"/>
          <w:color w:val="000000"/>
          <w:sz w:val="18"/>
          <w:szCs w:val="18"/>
          <w:lang w:eastAsia="ja-JP"/>
        </w:rPr>
        <w:t>）をサポートするために、特権</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以外の追加機能が必要になります。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特権レベル</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いつでも、</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ハードウェアスレッド（ハート）は、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（コントロールおよびステータスレジスタ）のモードとしてエンコードされた権限レベルで実行されています。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特権レベルが現在表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に示すように定義されています。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160" w:type="dxa"/>
        <w:jc w:val="start"/>
        <w:tblInd w:w="1317" w:type="dxa"/>
        <w:tblBorders>
          <w:top w:val="single" w:sz="4" w:space="0" w:color="000000"/>
          <w:start w:val="single" w:sz="4" w:space="0" w:color="000000"/>
          <w:bottom w:val="single" w:sz="4" w:space="0" w:color="000000"/>
          <w:insideH w:val="single" w:sz="4" w:space="0" w:color="000000"/>
        </w:tblBorders>
        <w:tblCellMar>
          <w:top w:w="55" w:type="dxa"/>
          <w:start w:w="55" w:type="dxa"/>
          <w:bottom w:w="55" w:type="dxa"/>
          <w:end w:w="55" w:type="dxa"/>
        </w:tblCellMar>
      </w:tblPr>
      <w:tblGrid>
        <w:gridCol w:w="840"/>
        <w:gridCol w:w="2340"/>
        <w:gridCol w:w="3288"/>
        <w:gridCol w:w="1692"/>
      </w:tblGrid>
      <w:tr>
        <w:trPr/>
        <w:tc>
          <w:tcPr>
            <w:tcW w:w="84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レベル</w:t>
            </w:r>
          </w:p>
        </w:tc>
        <w:tc>
          <w:tcPr>
            <w:tcW w:w="234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エンコーディング</w:t>
            </w:r>
          </w:p>
        </w:tc>
        <w:tc>
          <w:tcPr>
            <w:tcW w:w="32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169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略語</w:t>
            </w:r>
          </w:p>
        </w:tc>
      </w:tr>
      <w:tr>
        <w:trPr/>
        <w:tc>
          <w:tcPr>
            <w:tcW w:w="840"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2340"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328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スーバーバイザ</w:t>
            </w:r>
            <w:r>
              <w:rPr>
                <w:rFonts w:eastAsia="メイリオ" w:ascii="メイリオ" w:hAnsi="メイリオ"/>
                <w:b w:val="false"/>
                <w:bCs w:val="false"/>
                <w:i w:val="false"/>
                <w:iCs w:val="false"/>
                <w:strike w:val="false"/>
                <w:dstrike w:val="false"/>
                <w:outline w:val="false"/>
                <w:shadow w:val="false"/>
                <w:color w:val="FF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FF0000"/>
                <w:sz w:val="18"/>
                <w:szCs w:val="18"/>
                <w:u w:val="none"/>
                <w:lang w:eastAsia="ja-JP"/>
              </w:rPr>
              <w:t>監督者</w:t>
            </w:r>
            <w:r>
              <w:rPr>
                <w:rFonts w:eastAsia="メイリオ" w:ascii="メイリオ" w:hAnsi="メイリオ"/>
                <w:b w:val="false"/>
                <w:bCs w:val="false"/>
                <w:i w:val="false"/>
                <w:iCs w:val="false"/>
                <w:strike w:val="false"/>
                <w:dstrike w:val="false"/>
                <w:outline w:val="false"/>
                <w:shadow w:val="false"/>
                <w:color w:val="FF0000"/>
                <w:sz w:val="18"/>
                <w:szCs w:val="18"/>
                <w:u w:val="none"/>
                <w:lang w:eastAsia="ja-JP"/>
              </w:rPr>
              <w: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w:t>
            </w:r>
          </w:p>
        </w:tc>
        <w:tc>
          <w:tcPr>
            <w:tcW w:w="1692"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tc>
      </w:tr>
    </w:tbl>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特権レベル。</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特権レベルは、ソフトウェアスタックのさまざまなコンポーネント間で保護を提供するために使用され、現在の特権モードで許可されていない操作を実行しようとすると、例外が発生します。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これらの例外は、通常、トラップを基になる実行環境に持ち込みます。</w:t>
      </w:r>
      <w:r>
        <w:rPr>
          <w:rFonts w:ascii="メイリオ" w:hAnsi="メイリオ" w:eastAsia="メイリオ"/>
          <w:color w:val="FF0000"/>
          <w:sz w:val="18"/>
          <w:szCs w:val="18"/>
          <w:lang w:eastAsia="ja-JP"/>
        </w:rPr>
        <w:t>←トラップを発生させます。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マシンレベルは最高の特権を持ち、</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ハードウェアプラットフォームの唯一の必須の特権レベルです。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モード）で実行されるコードは、マシン実装に対する低レベルのアクセス権を持つため、通常は本質的に信頼されています。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上の安全な実行環境を管理するために使用できます。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モード）および監督者モード（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モード）は、それぞれ従来のアプリケーションおよびオペレーティングシステムの使用を意図しています。</w:t>
      </w:r>
      <w:r>
        <w:rPr>
          <w:rFonts w:ascii="メイリオ" w:hAnsi="メイリオ" w:eastAsia="メイリオ"/>
          <w:color w:val="FF0000"/>
          <w:sz w:val="18"/>
          <w:szCs w:val="18"/>
          <w:lang w:eastAsia="ja-JP"/>
        </w:rPr>
        <w:t>←対象としています。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ハイパーバイザをサポートするように設計された以前のハイパーバイザモード（</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モード）は削除され、そして、</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章で説明したタイプ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とタイプ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の両方のハイパーバイザーに適した拡張</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モードを使用してハイパーバイザーのサポートに焦点を当てているため、予約されているエンコードスペースが必要です。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のエンコーディング空間は、将来の使用のために予約されており、様々な状態記録者のビット位置の後方互換性のない変更を回避するために予約されています。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ビットポジションは、異なる</w:t>
      </w:r>
      <w:r>
        <w:rPr>
          <w:rFonts w:eastAsia="メイリオ" w:ascii="メイリオ" w:hAnsi="メイリオ"/>
          <w:color w:val="000000"/>
          <w:sz w:val="18"/>
          <w:szCs w:val="18"/>
          <w:lang w:eastAsia="ja-JP"/>
        </w:rPr>
        <w:t>Type-1</w:t>
      </w:r>
      <w:r>
        <w:rPr>
          <w:rFonts w:ascii="メイリオ" w:hAnsi="メイリオ" w:eastAsia="メイリオ"/>
          <w:color w:val="000000"/>
          <w:sz w:val="18"/>
          <w:szCs w:val="18"/>
          <w:lang w:eastAsia="ja-JP"/>
        </w:rPr>
        <w:t>ハイパーバイザのサポート、または可能であれば付加的な安全な実行モードのために将来再利用される可能性があります。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各特権レベルには、オプションの拡張子とバリアント</w:t>
      </w:r>
      <w:r>
        <w:rPr>
          <w:rFonts w:eastAsia="メイリオ" w:ascii="メイリオ" w:hAnsi="メイリオ"/>
          <w:color w:val="FF0000"/>
          <w:sz w:val="18"/>
          <w:szCs w:val="18"/>
          <w:lang w:eastAsia="ja-JP"/>
        </w:rPr>
        <w:t>(</w:t>
      </w:r>
      <w:r>
        <w:rPr>
          <w:rFonts w:ascii="メイリオ" w:hAnsi="メイリオ" w:eastAsia="メイリオ"/>
          <w:color w:val="FF0000"/>
          <w:sz w:val="18"/>
          <w:szCs w:val="18"/>
          <w:lang w:eastAsia="ja-JP"/>
        </w:rPr>
        <w:t>変形、異形</w:t>
      </w:r>
      <w:r>
        <w:rPr>
          <w:rFonts w:eastAsia="メイリオ" w:ascii="メイリオ" w:hAnsi="メイリオ"/>
          <w:color w:val="FF0000"/>
          <w:sz w:val="18"/>
          <w:szCs w:val="18"/>
          <w:lang w:eastAsia="ja-JP"/>
        </w:rPr>
        <w:t>)</w:t>
      </w:r>
      <w:r>
        <w:rPr>
          <w:rFonts w:ascii="メイリオ" w:hAnsi="メイリオ" w:eastAsia="メイリオ"/>
          <w:color w:val="000000"/>
          <w:sz w:val="18"/>
          <w:szCs w:val="18"/>
          <w:lang w:eastAsia="ja-JP"/>
        </w:rPr>
        <w:t>を持つ特権</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拡張のコアセットがあります。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たとえば、マシンモードでは、アドレス変換とメモリ保護のためのいくつかのオプションの標準バリアントがサポートされています。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章で説明したように、監督者モードを拡張してタイプ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ハイパーバイザの実行をサポートすることもできます。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に示すように、インプリメンテーションでは、実装コストを削減するために、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つから</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つの特権モードを削減することができます。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この説明では、コードが書き込まれる特権レベルを、それが実行される特権モードから分離しようとしますが、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つは頻繁に結びついています。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たとえば、監督者レベルのオペレーティングシステムは、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つの特権モードを持つシステム上で監督者モードで実行できますが、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つ以上の特権モードを持つシステム上の従来の仮想マシンモニタでは、ユーザモードで実行することもできます。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いずれの場合も、同じ監督者レベルのオペレーティングシステムバイナリコードを使用し、監督者レベルの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にコード化し、監督者レベルの特権命令および</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ｓを使用できるようにすることを期待しています。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ゲスト</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をユーザモードで実行する場合、すべての監督者レベルのアクションは、より高い特権レベルで実行されている</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によってトラップとエミュレートされます。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63" w:type="dxa"/>
        <w:jc w:val="end"/>
        <w:tblInd w:w="0" w:type="dxa"/>
        <w:tblBorders>
          <w:top w:val="single" w:sz="4" w:space="0" w:color="000000"/>
          <w:start w:val="single" w:sz="4" w:space="0" w:color="000000"/>
          <w:bottom w:val="single" w:sz="4" w:space="0" w:color="000000"/>
          <w:insideH w:val="single" w:sz="4" w:space="0" w:color="000000"/>
        </w:tblBorders>
        <w:tblCellMar>
          <w:top w:w="55" w:type="dxa"/>
          <w:start w:w="55" w:type="dxa"/>
          <w:bottom w:w="55" w:type="dxa"/>
          <w:end w:w="55" w:type="dxa"/>
        </w:tblCellMar>
      </w:tblPr>
      <w:tblGrid>
        <w:gridCol w:w="1536"/>
        <w:gridCol w:w="2664"/>
        <w:gridCol w:w="6563"/>
      </w:tblGrid>
      <w:tr>
        <w:trPr/>
        <w:tc>
          <w:tcPr>
            <w:tcW w:w="1536"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レベル数</w:t>
            </w:r>
          </w:p>
        </w:tc>
        <w:tc>
          <w:tcPr>
            <w:tcW w:w="266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サポートされるモード</w:t>
            </w:r>
          </w:p>
        </w:tc>
        <w:tc>
          <w:tcPr>
            <w:tcW w:w="656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使用</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目的</w:t>
            </w:r>
          </w:p>
        </w:tc>
      </w:tr>
      <w:tr>
        <w:trPr/>
        <w:tc>
          <w:tcPr>
            <w:tcW w:w="1536"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266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 U</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 S, U</w:t>
            </w:r>
          </w:p>
        </w:tc>
        <w:tc>
          <w:tcPr>
            <w:tcW w:w="656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シンプルな組み込みシステム</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安全</w:t>
            </w:r>
            <w:r>
              <w:rPr>
                <w:rFonts w:ascii="メイリオ" w:hAnsi="メイリオ" w:eastAsia="メイリオ"/>
                <w:b w:val="false"/>
                <w:bCs w:val="false"/>
                <w:i w:val="false"/>
                <w:iCs w:val="false"/>
                <w:strike w:val="false"/>
                <w:dstrike w:val="false"/>
                <w:outline w:val="false"/>
                <w:shadow w:val="false"/>
                <w:color w:val="000000"/>
                <w:sz w:val="18"/>
                <w:szCs w:val="18"/>
                <w:u w:val="none"/>
              </w:rPr>
              <w:t>な組み込みシステム</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Unix</w:t>
            </w:r>
            <w:r>
              <w:rPr>
                <w:rFonts w:ascii="メイリオ" w:hAnsi="メイリオ" w:eastAsia="メイリオ"/>
                <w:b w:val="false"/>
                <w:bCs w:val="false"/>
                <w:i w:val="false"/>
                <w:iCs w:val="false"/>
                <w:strike w:val="false"/>
                <w:dstrike w:val="false"/>
                <w:outline w:val="false"/>
                <w:shadow w:val="false"/>
                <w:color w:val="000000"/>
                <w:sz w:val="18"/>
                <w:szCs w:val="18"/>
                <w:u w:val="none"/>
              </w:rPr>
              <w:t>ライクなオペレーティングシステムを実行するシステム</w:t>
            </w:r>
          </w:p>
        </w:tc>
      </w:tr>
    </w:tbl>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：サポートされている特権モードの組み合わせ</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すべてのハードウェア実装は、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モードを提供する必要があります。これは、マシン全体に自由にアクセスできる唯一のモードであるためです。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最も単純な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実装では、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モードのみが提供されますが、不正または悪意のあるアプリケーションコードに対する保護は提供されません。</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設備のロック機能は、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モードのみが実装されていても、ある程度の保護を提供することができます。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実装は、アプリケーションコードからシステムの残りの部分を保護するために、少なくともユーザーモード（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モード）もサポートします。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モード）を追加すると、監督者・レベルのオペレーティング・システムと</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の間の分離が可能になります。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ハートは通常、あるトラップ（例えば監督者コールまたはタイマー割込み）が通常より特権モードで動作するトラップハンドラへの切り替えを強制するまで、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モードでアプリケーションコードを実行します。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ハートはトラップハンドラを実行し、最終的に</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モードで元のトラップされた命令の実行後に実行を再開します。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特権レベルを上げるトラップは垂直トラップと呼ばれ、同じ特権レベルに留まるトラップは水平トラップと呼ばれます。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特権アーキテクチャは、異なる特権層へのトラップの柔軟なルーティングを提供します。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水平トラップは、特権レベルの低いモードで水平トラップハンドラに制御を戻す垂直トラップとして実装できます。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ABI,AEE,SBI,SEE</w:t>
      </w:r>
      <w:r>
        <w:rPr>
          <w:rFonts w:ascii="メイリオ" w:hAnsi="メイリオ" w:eastAsia="メイリオ"/>
          <w:color w:val="FF0000"/>
          <w:sz w:val="18"/>
          <w:szCs w:val="18"/>
          <w:lang w:eastAsia="ja-JP"/>
        </w:rPr>
        <w:t>とかの略語はどこかで表にしよう。</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デバッグモード</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実装はまた、オフチップデバッグおよび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または製造テストをサポートするためのデバッグモードを含むことができます。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モードよりもさらに多くのアクセス権を持つ追加の特権モードと考えることができます。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個別のデバッグ仕様の提案では、デバッグモードでの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ハートの動作について説明します。</w:t>
      </w:r>
    </w:p>
    <w:p>
      <w:pPr>
        <w:pStyle w:val="Normal"/>
        <w:bidi w:val="0"/>
        <w:spacing w:lineRule="exact" w:line="240"/>
        <w:ind w:start="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モードでしかアクセスできないいくつかの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アドレスが予約されます。また、プラットフォーム上の物理メモリ領域の一部を予約することもできます。</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-- 2018/10/21</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制御およびステータスレジスタ（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システムの主要なオペコードは、</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内のすべての特権命令をエンコードするために使用されます。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つの主要なクラスに分けることができます：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これらは、アトミックにリード・モディファイ・ライト・コントロールおよびステータス・レジスタ（</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）、およびその他のすべての特権命令です。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このマニュアルの第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巻で説明されているユーザーレベルの状態に加えて、実装には追加の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が含まれ、ユーザレベルのマニュアルに記載された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命令を使用して権限レベルのいくつかのサブセットによってアクセス可能です。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アドレス空間をマッピングします。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以下の章では、特権レベルによる各</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の機能、および一般に特定の特権レベルと密接に関連するその他の特権命令について説明します。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と命令は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つの特権レベルに関連付けられていますが、それらはまた、すべての上位の特権レベルでアクセス可能であることに注意してください。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2.1 CSR</w:t>
      </w:r>
      <w:r>
        <w:rPr>
          <w:rFonts w:ascii="メイリオ" w:hAnsi="メイリオ" w:eastAsia="メイリオ"/>
          <w:color w:val="000000"/>
          <w:sz w:val="18"/>
          <w:szCs w:val="18"/>
          <w:lang w:eastAsia="ja-JP"/>
        </w:rPr>
        <w:t>アドレスマッピング規則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は、最大</w:t>
      </w:r>
      <w:r>
        <w:rPr>
          <w:rFonts w:eastAsia="メイリオ" w:ascii="メイリオ" w:hAnsi="メイリオ"/>
          <w:color w:val="000000"/>
          <w:sz w:val="18"/>
          <w:szCs w:val="18"/>
          <w:lang w:eastAsia="ja-JP"/>
        </w:rPr>
        <w:t>4,096</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に対して</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ビットの符号化空間（</w:t>
      </w:r>
      <w:r>
        <w:rPr>
          <w:rFonts w:eastAsia="メイリオ" w:ascii="メイリオ" w:hAnsi="メイリオ"/>
          <w:color w:val="000000"/>
          <w:sz w:val="18"/>
          <w:szCs w:val="18"/>
          <w:lang w:eastAsia="ja-JP"/>
        </w:rPr>
        <w:t>csr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）を設定します。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アドレスの上位</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の読み取りおよび書き込みアクセシビリティを特権レベルに従ってエンコードします。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[11:10]</w:t>
      </w:r>
      <w:r>
        <w:rPr>
          <w:rFonts w:ascii="メイリオ" w:hAnsi="メイリオ" w:eastAsia="メイリオ"/>
          <w:color w:val="000000"/>
          <w:sz w:val="18"/>
          <w:szCs w:val="18"/>
          <w:lang w:eastAsia="ja-JP"/>
        </w:rPr>
        <w:t>）は、レジスタが読み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w:t>
      </w:r>
      <w:r>
        <w:rPr>
          <w:rFonts w:eastAsia="メイリオ" w:ascii="メイリオ" w:hAnsi="メイリオ"/>
          <w:color w:val="000000"/>
          <w:sz w:val="18"/>
          <w:szCs w:val="18"/>
          <w:lang w:eastAsia="ja-JP"/>
        </w:rPr>
        <w:t>00,01,10</w:t>
      </w:r>
      <w:r>
        <w:rPr>
          <w:rFonts w:ascii="メイリオ" w:hAnsi="メイリオ" w:eastAsia="メイリオ"/>
          <w:color w:val="000000"/>
          <w:sz w:val="18"/>
          <w:szCs w:val="18"/>
          <w:lang w:eastAsia="ja-JP"/>
        </w:rPr>
        <w:t>）か読み取り専用（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にアクセスできる最低の特権レベルをエンコードします。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アドレス規約では、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アドレスの上位ビットを使用して、規定のアクセス特権をエンコードします。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これにより、ハードウェアのエラーチェックが簡素化され、より大きな</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スペースが提供されますが、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のアドレス空間へのマッピングが制限されます。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実装により、特権レベルでは、許可されていない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アクセスを低特権レベルでトラップして、これらのアクセスを傍受することができます。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この変更は、特権の低いソフトウェアにとっては透過的でなければなりません。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存在しない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にアクセスしようとすると、不正な命令例外が発生します。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適切な権限レベルを持たない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にアクセスしたり、読み取り専用レジスタを書き込んだりすると、不正な命令例外も発生します。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書き込みレジスタには、読み出し専用ビットが含まれている場合があります。この場合、読み出し専用ビットへの書き込みは無視されます。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308" w:type="dxa"/>
        <w:jc w:val="start"/>
        <w:tblInd w:w="1605"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52"/>
        <w:gridCol w:w="828"/>
        <w:gridCol w:w="792"/>
        <w:gridCol w:w="1728"/>
        <w:gridCol w:w="3108"/>
      </w:tblGrid>
      <w:tr>
        <w:trPr/>
        <w:tc>
          <w:tcPr>
            <w:tcW w:w="2472" w:type="dxa"/>
            <w:gridSpan w:val="3"/>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CSR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w:t>
            </w:r>
          </w:p>
        </w:tc>
        <w:tc>
          <w:tcPr>
            <w:tcW w:w="1728" w:type="dxa"/>
            <w:vMerge w:val="restart"/>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進</w:t>
            </w:r>
          </w:p>
        </w:tc>
        <w:tc>
          <w:tcPr>
            <w:tcW w:w="3108" w:type="dxa"/>
            <w:vMerge w:val="restart"/>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使用とアクセシビリティ</w:t>
            </w:r>
          </w:p>
        </w:tc>
      </w:tr>
      <w:tr>
        <w:trPr/>
        <w:tc>
          <w:tcPr>
            <w:tcW w:w="85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[11:10]</w:t>
            </w:r>
          </w:p>
        </w:tc>
        <w:tc>
          <w:tcPr>
            <w:tcW w:w="8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[9:8]</w:t>
            </w:r>
          </w:p>
        </w:tc>
        <w:tc>
          <w:tcPr>
            <w:tcW w:w="79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[7:6]</w:t>
            </w:r>
          </w:p>
        </w:tc>
        <w:tc>
          <w:tcPr>
            <w:tcW w:w="1728" w:type="dxa"/>
            <w:vMerge w:val="continue"/>
            <w:tcBorders>
              <w:top w:val="single" w:sz="4" w:space="0" w:color="000000"/>
              <w:start w:val="single" w:sz="4" w:space="0" w:color="000000"/>
              <w:bottom w:val="single" w:sz="4" w:space="0" w:color="000000"/>
              <w:insideH w:val="single" w:sz="4" w:space="0" w:color="000000"/>
            </w:tcBorders>
            <w:shd w:fill="auto" w:val="clear"/>
          </w:tcPr>
          <w:p>
            <w:pPr>
              <w:pStyle w:val="Normal"/>
              <w:rPr/>
            </w:pPr>
            <w:r>
              <w:rPr/>
            </w:r>
          </w:p>
        </w:tc>
        <w:tc>
          <w:tcPr>
            <w:tcW w:w="3108" w:type="dxa"/>
            <w:vMerge w:val="continue"/>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rPr/>
            </w:pPr>
            <w:r>
              <w:rPr/>
            </w:r>
          </w:p>
        </w:tc>
      </w:tr>
      <w:tr>
        <w:trPr/>
        <w:tc>
          <w:tcPr>
            <w:tcW w:w="730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ユーザー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tc>
        <w:tc>
          <w:tcPr>
            <w:tcW w:w="79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0x000-0x0FF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0x400-0x4FF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0x800-0x8FF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0xC00-0xCBF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0xCC0-0xCFF</w:t>
            </w:r>
          </w:p>
        </w:tc>
        <w:tc>
          <w:tcPr>
            <w:tcW w:w="310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r>
        <w:trPr/>
        <w:tc>
          <w:tcPr>
            <w:tcW w:w="730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監督者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tc>
        <w:tc>
          <w:tcPr>
            <w:tcW w:w="79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0x100-0x1FF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0x500-0x5BF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0x5C0-0x5FF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0x900-0x9BF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0x9C0-0x9FF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0xD00-0xDBF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0xDC0-0xDFF</w:t>
            </w:r>
          </w:p>
        </w:tc>
        <w:tc>
          <w:tcPr>
            <w:tcW w:w="310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r>
        <w:trPr/>
        <w:tc>
          <w:tcPr>
            <w:tcW w:w="730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予約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tc>
        <w:tc>
          <w:tcPr>
            <w:tcW w:w="8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tc>
        <w:tc>
          <w:tcPr>
            <w:tcW w:w="79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tc>
        <w:tc>
          <w:tcPr>
            <w:tcW w:w="17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310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730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マシン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792"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0x300-0x3FF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0x700-0x79F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0x7A0-0x7AF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0x7B0-0x7BF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0x7C0-0x7FF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0xB00-0xBBF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0xBC0-0xBFF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0xF00-0xFBF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0xFC0-0xFFF</w:t>
            </w:r>
          </w:p>
        </w:tc>
        <w:tc>
          <w:tcPr>
            <w:tcW w:w="310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標準 読み／書き デバッグ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デバッグモードのみ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アドレス範囲の割り当て。</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はまた、標準と非標準の使用の間に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アドレスを割り当てる規則を示しています。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非標準的な使用のために予約された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アドレスは、将来の標準拡張によって再定義されません。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のための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スペースの明示的な割り当てを廃止し、他の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を割り当てた方がより柔軟になるようにしました。</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は、適切な</w:t>
      </w:r>
      <w:r>
        <w:rPr>
          <w:rFonts w:eastAsia="メイリオ" w:ascii="メイリオ" w:hAnsi="メイリオ"/>
          <w:color w:val="000000"/>
          <w:sz w:val="18"/>
          <w:szCs w:val="18"/>
          <w:lang w:eastAsia="ja-JP"/>
        </w:rPr>
        <w:t>R / W</w:t>
      </w:r>
      <w:r>
        <w:rPr>
          <w:rFonts w:ascii="メイリオ" w:hAnsi="メイリオ" w:eastAsia="メイリオ"/>
          <w:color w:val="000000"/>
          <w:sz w:val="18"/>
          <w:szCs w:val="18"/>
          <w:lang w:eastAsia="ja-JP"/>
        </w:rPr>
        <w:t>空間に追加することができます。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カウンタは、現在の仕様では唯一のシャドーされた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は読み取り／書き込み・アドレスを提供し、より高い特権レベルでより低い特権レベルで読取り専用のレジスタを変更することができます。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つの特権レベルで既に読取り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書込みシャドウ・アドレスが割り当てられている場合は、より高い特権レベルであれば、同じレジスタへの読み取り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書き込みアクセスに同じ</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アドレスを使用できます。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効果的な仮想化では、仮想化された環境内で可能な限り多くの命令をネイティブに実行する必要があり、特権アクセスは仮想マシンモニタ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にトラップします。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より低い特権レベルで読み取り専用の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は、より高い特権レベルで読み書き可能にされている場合、別の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アドレスにシャドーイングされます。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これにより、許可された低特権アクセスのトラップを回避しながら、不正アクセスのトラップを引き起こします。</w:t>
      </w:r>
      <w:r>
        <w:rPr>
          <w:rFonts w:ascii="メイリオ" w:hAnsi="メイリオ" w:eastAsia="メイリオ"/>
          <w:color w:val="CE181E"/>
          <w:sz w:val="18"/>
          <w:szCs w:val="18"/>
          <w:lang w:eastAsia="ja-JP"/>
        </w:rPr>
        <w:t>←発生させます。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マシンモード標準の読み書き可能な</w:t>
      </w:r>
      <w:r>
        <w:rPr>
          <w:rFonts w:eastAsia="メイリオ" w:ascii="メイリオ" w:hAnsi="メイリオ"/>
          <w:color w:val="000000"/>
          <w:sz w:val="18"/>
          <w:szCs w:val="18"/>
          <w:lang w:eastAsia="ja-JP"/>
        </w:rPr>
        <w:t>CSR 0x7A0-0x7BF</w:t>
      </w:r>
      <w:r>
        <w:rPr>
          <w:rFonts w:ascii="メイリオ" w:hAnsi="メイリオ" w:eastAsia="メイリオ"/>
          <w:color w:val="000000"/>
          <w:sz w:val="18"/>
          <w:szCs w:val="18"/>
          <w:lang w:eastAsia="ja-JP"/>
        </w:rPr>
        <w:t>は、デバッグシステムで使用するために予約されています。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実装は、これらのレジスタへのマシンモードアクセスで不正な命令例外を発生させるべきです。</w:t>
      </w:r>
      <w:r>
        <w:rPr>
          <w:rFonts w:ascii="メイリオ" w:hAnsi="メイリオ" w:eastAsia="メイリオ"/>
          <w:color w:val="CE181E"/>
          <w:sz w:val="18"/>
          <w:szCs w:val="18"/>
          <w:lang w:eastAsia="ja-JP"/>
        </w:rPr>
        <w:t>←必要があります。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-- 2018/10/27</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 CSR</w:t>
      </w:r>
      <w:r>
        <w:rPr>
          <w:rFonts w:ascii="メイリオ" w:hAnsi="メイリオ" w:eastAsia="メイリオ"/>
          <w:color w:val="000000"/>
          <w:sz w:val="18"/>
          <w:szCs w:val="18"/>
          <w:lang w:eastAsia="ja-JP"/>
        </w:rPr>
        <w:t>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2.2-2.5</w:t>
      </w:r>
      <w:r>
        <w:rPr>
          <w:rFonts w:ascii="メイリオ" w:hAnsi="メイリオ" w:eastAsia="メイリオ"/>
          <w:color w:val="000000"/>
          <w:sz w:val="18"/>
          <w:szCs w:val="18"/>
          <w:lang w:eastAsia="ja-JP"/>
        </w:rPr>
        <w:t>に、現在</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アドレスが割り当てられている</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の一覧を示します。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タイマー、カウンタ、および浮動小数点</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は、標準的なユーザレベルの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拡張によって追加されたユーザトラップレジスタも追加されています。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他のレジスタは、次の章で説明するように、特権コードによって使用されます。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すべての実装ですべてのレジスタが必要というわけではないことに注意してください。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247"/>
        <w:gridCol w:w="1356"/>
        <w:gridCol w:w="1872"/>
        <w:gridCol w:w="6297"/>
      </w:tblGrid>
      <w:tr>
        <w:trPr/>
        <w:tc>
          <w:tcPr>
            <w:tcW w:w="1247"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356"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872"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2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ユーザートラップ設定</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0x005</w:t>
            </w:r>
          </w:p>
        </w:tc>
        <w:tc>
          <w:tcPr>
            <w:tcW w:w="13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ustatus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utvec</w:t>
            </w:r>
          </w:p>
        </w:tc>
        <w:tc>
          <w:tcPr>
            <w:tcW w:w="629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ユーザー状態レジスタ。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ユーザー割り込み有効レジスタ。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ユーザトラップハンドラのベースアドレス。</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ユーザートラップ処理</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0x044</w:t>
            </w:r>
          </w:p>
        </w:tc>
        <w:tc>
          <w:tcPr>
            <w:tcW w:w="13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uscratch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uepc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ucause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utval</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ip</w:t>
            </w:r>
          </w:p>
        </w:tc>
        <w:tc>
          <w:tcPr>
            <w:tcW w:w="629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ユーザトラップハンドラのためのスクラッチレジスタ。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ユーザー例外プログラムカウンタ。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ユーザトラップの原因。</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ユーザーのアドレスまたは命令が</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不正</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ユーザー割り込み保留中。</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ユーザ浮動小数点</w:t>
            </w:r>
            <w:r>
              <w:rPr>
                <w:rFonts w:eastAsia="メイリオ" w:ascii="メイリオ" w:hAnsi="メイリオ"/>
                <w:b w:val="false"/>
                <w:bCs w:val="false"/>
                <w:i w:val="false"/>
                <w:iCs w:val="false"/>
                <w:strike w:val="false"/>
                <w:dstrike w:val="false"/>
                <w:outline w:val="false"/>
                <w:shadow w:val="false"/>
                <w:color w:val="000000"/>
                <w:sz w:val="18"/>
                <w:szCs w:val="18"/>
                <w:u w:val="none"/>
              </w:rPr>
              <w:t>CSR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0x003</w:t>
            </w:r>
          </w:p>
        </w:tc>
        <w:tc>
          <w:tcPr>
            <w:tcW w:w="13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fflags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frm</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fcsr</w:t>
            </w:r>
          </w:p>
        </w:tc>
        <w:tc>
          <w:tcPr>
            <w:tcW w:w="629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浮動小数点発生例外。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浮動小数点動的丸めモード</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浮動小数点制御およ</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び状態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r>
              <w:rPr>
                <w:rFonts w:eastAsia="メイリオ" w:ascii="メイリオ" w:hAnsi="メイリオ"/>
                <w:b w:val="false"/>
                <w:bCs w:val="false"/>
                <w:i w:val="false"/>
                <w:iCs w:val="false"/>
                <w:strike w:val="false"/>
                <w:dstrike w:val="false"/>
                <w:outline w:val="false"/>
                <w:shadow w:val="false"/>
                <w:color w:val="000000"/>
                <w:sz w:val="18"/>
                <w:szCs w:val="18"/>
                <w:u w:val="none"/>
              </w:rPr>
              <w:t>(frm + fflags)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ユーザカウンタ</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タイマ</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0xC1F</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0xC9F</w:t>
            </w:r>
          </w:p>
        </w:tc>
        <w:tc>
          <w:tcPr>
            <w:tcW w:w="13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tc>
        <w:tc>
          <w:tcPr>
            <w:tcW w:w="187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insret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instreth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hpmcounter4h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hpmcounter31h</w:t>
            </w:r>
          </w:p>
        </w:tc>
        <w:tc>
          <w:tcPr>
            <w:tcW w:w="629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RDCYCLE</w:t>
            </w:r>
            <w:r>
              <w:rPr>
                <w:rFonts w:ascii="メイリオ" w:hAnsi="メイリオ" w:eastAsia="メイリオ"/>
                <w:b w:val="false"/>
                <w:bCs w:val="false"/>
                <w:i w:val="false"/>
                <w:iCs w:val="false"/>
                <w:strike w:val="false"/>
                <w:dstrike w:val="false"/>
                <w:outline w:val="false"/>
                <w:shadow w:val="false"/>
                <w:color w:val="000000"/>
                <w:sz w:val="18"/>
                <w:szCs w:val="18"/>
                <w:u w:val="none"/>
              </w:rPr>
              <w:t>命令のサイクルカウンタ。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RDTIME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命令のタイマ。</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RDINSTRET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命令の命令リタイヤカウンタ。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instret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247"/>
        <w:gridCol w:w="1704"/>
        <w:gridCol w:w="1584"/>
        <w:gridCol w:w="6237"/>
      </w:tblGrid>
      <w:tr>
        <w:trPr/>
        <w:tc>
          <w:tcPr>
            <w:tcW w:w="1247"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70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58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23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監督者トラップ設定</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0x105</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0x106</w:t>
            </w:r>
          </w:p>
        </w:tc>
        <w:tc>
          <w:tcPr>
            <w:tcW w:w="170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sstatus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sedeleg</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sideleg</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stvec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scountern</w:t>
            </w:r>
          </w:p>
        </w:tc>
        <w:tc>
          <w:tcPr>
            <w:tcW w:w="623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w:t>
            </w:r>
            <w:r>
              <w:rPr>
                <w:rFonts w:ascii="メイリオ" w:hAnsi="メイリオ" w:eastAsia="メイリオ"/>
                <w:b w:val="false"/>
                <w:bCs w:val="false"/>
                <w:i w:val="false"/>
                <w:iCs w:val="false"/>
                <w:strike w:val="false"/>
                <w:dstrike w:val="false"/>
                <w:outline w:val="false"/>
                <w:shadow w:val="false"/>
                <w:color w:val="000000"/>
                <w:sz w:val="18"/>
                <w:szCs w:val="18"/>
                <w:u w:val="none"/>
              </w:rPr>
              <w:t>例外委任登録。</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監督者割り込み委譲レジスタ。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監督者割り込み有効レジスタ。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監督者トラップハンドラのベースアドレス。</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監督者カウンタ有効。</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監督者トラップの処理</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0x144</w:t>
            </w:r>
          </w:p>
        </w:tc>
        <w:tc>
          <w:tcPr>
            <w:tcW w:w="170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sscratch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sepc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scause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stval</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sip</w:t>
            </w:r>
          </w:p>
        </w:tc>
        <w:tc>
          <w:tcPr>
            <w:tcW w:w="623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監督者トラップハンドラのスクラッチレジスタ。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監督者例外プログラムカウンタ。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監督者トラップの原因。</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監督者の不良アドレスまたは命令。</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監督者割り込み保留中。</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監督者保護と翻訳</w:t>
            </w:r>
          </w:p>
        </w:tc>
      </w:tr>
      <w:tr>
        <w:trPr/>
        <w:tc>
          <w:tcPr>
            <w:tcW w:w="1247"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0x180</w:t>
            </w:r>
          </w:p>
        </w:tc>
        <w:tc>
          <w:tcPr>
            <w:tcW w:w="170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satp</w:t>
            </w:r>
          </w:p>
        </w:tc>
        <w:tc>
          <w:tcPr>
            <w:tcW w:w="623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監督者のアドレス変換と保護</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監督者レベルの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r>
        <w:rPr>
          <w:rFonts w:eastAsia="メイリオ" w:ascii="メイリオ" w:hAnsi="メイリオ"/>
          <w:color w:val="CE181E"/>
          <w:sz w:val="18"/>
          <w:szCs w:val="18"/>
          <w:lang w:eastAsia="ja-JP"/>
        </w:rPr>
        <w:t xml:space="preserve">- scratch register </w:t>
      </w:r>
      <w:r>
        <w:rPr>
          <w:rFonts w:ascii="メイリオ" w:hAnsi="メイリオ" w:eastAsia="メイリオ"/>
          <w:color w:val="CE181E"/>
          <w:sz w:val="18"/>
          <w:szCs w:val="18"/>
          <w:lang w:eastAsia="ja-JP"/>
        </w:rPr>
        <w:t>ってなんだろ。</w:t>
      </w:r>
      <w:r>
        <w:rPr>
          <w:rFonts w:eastAsia="メイリオ" w:ascii="メイリオ" w:hAnsi="メイリオ"/>
          <w:color w:val="CE181E"/>
          <w:sz w:val="18"/>
          <w:szCs w:val="18"/>
          <w:lang w:eastAsia="ja-JP"/>
        </w:rPr>
        <w:t>scratch</w:t>
      </w:r>
      <w:r>
        <w:rPr>
          <w:rFonts w:ascii="メイリオ" w:hAnsi="メイリオ" w:eastAsia="メイリオ"/>
          <w:color w:val="CE181E"/>
          <w:sz w:val="18"/>
          <w:szCs w:val="18"/>
          <w:lang w:eastAsia="ja-JP"/>
        </w:rPr>
        <w:t>って削るとか、引っ掻くっていういみだよね。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535"/>
        <w:gridCol w:w="1188"/>
        <w:gridCol w:w="1920"/>
        <w:gridCol w:w="6129"/>
      </w:tblGrid>
      <w:tr>
        <w:trPr/>
        <w:tc>
          <w:tcPr>
            <w:tcW w:w="1535"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188"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92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12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マシン情報レジスタ</w:t>
            </w:r>
          </w:p>
        </w:tc>
      </w:tr>
      <w:tr>
        <w:trPr/>
        <w:tc>
          <w:tcPr>
            <w:tcW w:w="1535"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0xF14</w:t>
            </w:r>
          </w:p>
        </w:tc>
        <w:tc>
          <w:tcPr>
            <w:tcW w:w="1188"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tc>
        <w:tc>
          <w:tcPr>
            <w:tcW w:w="192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mvendorid</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marchid</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mimpid</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mhartid</w:t>
            </w:r>
          </w:p>
        </w:tc>
        <w:tc>
          <w:tcPr>
            <w:tcW w:w="61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ベンダー</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アーキテクチャ</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実装</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ハードウェアスレッド</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設定</w:t>
            </w:r>
          </w:p>
        </w:tc>
      </w:tr>
      <w:tr>
        <w:trPr/>
        <w:tc>
          <w:tcPr>
            <w:tcW w:w="1535"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0x305</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0x306</w:t>
            </w:r>
          </w:p>
        </w:tc>
        <w:tc>
          <w:tcPr>
            <w:tcW w:w="1188"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mstatus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misa</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medeleg</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mideleg</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mtvec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mcounteren</w:t>
            </w:r>
          </w:p>
        </w:tc>
        <w:tc>
          <w:tcPr>
            <w:tcW w:w="61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ISA</w:t>
            </w:r>
            <w:r>
              <w:rPr>
                <w:rFonts w:ascii="メイリオ" w:hAnsi="メイリオ" w:eastAsia="メイリオ"/>
                <w:b w:val="false"/>
                <w:bCs w:val="false"/>
                <w:i w:val="false"/>
                <w:iCs w:val="false"/>
                <w:strike w:val="false"/>
                <w:dstrike w:val="false"/>
                <w:outline w:val="false"/>
                <w:shadow w:val="false"/>
                <w:color w:val="000000"/>
                <w:sz w:val="18"/>
                <w:szCs w:val="18"/>
                <w:u w:val="none"/>
              </w:rPr>
              <w:t>と拡張機能</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マシン例外委譲レジスタ。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マシン割り込み委譲レジスタ。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マシン割込み許可レジスタ。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マシントラップハンドラのベースアドレス。</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マシンカウンター</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有効</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マシントラップの処理</w:t>
            </w:r>
          </w:p>
        </w:tc>
      </w:tr>
      <w:tr>
        <w:trPr/>
        <w:tc>
          <w:tcPr>
            <w:tcW w:w="1535"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0x344</w:t>
            </w:r>
          </w:p>
        </w:tc>
        <w:tc>
          <w:tcPr>
            <w:tcW w:w="1188"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mscratch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mepc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mcause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mtval</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mip</w:t>
            </w:r>
          </w:p>
        </w:tc>
        <w:tc>
          <w:tcPr>
            <w:tcW w:w="61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マシントラップハンドラのスクラッチレジスタ。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マシン例外プログラムカウンタ。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マシントラップ原因。</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マシンのアドレスまたは命令</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が</w:t>
            </w:r>
            <w:r>
              <w:rPr>
                <w:rFonts w:ascii="メイリオ" w:hAnsi="メイリオ" w:eastAsia="メイリオ"/>
                <w:b w:val="false"/>
                <w:bCs w:val="false"/>
                <w:i w:val="false"/>
                <w:iCs w:val="false"/>
                <w:strike w:val="false"/>
                <w:dstrike w:val="false"/>
                <w:outline w:val="false"/>
                <w:shadow w:val="false"/>
                <w:color w:val="000000"/>
                <w:sz w:val="18"/>
                <w:szCs w:val="18"/>
                <w:u w:val="none"/>
              </w:rPr>
              <w:t>不正。</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マシン割り込み保留中。</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rPr>
              <w:t>の保護と翻訳</w:t>
            </w:r>
          </w:p>
        </w:tc>
      </w:tr>
      <w:tr>
        <w:trPr/>
        <w:tc>
          <w:tcPr>
            <w:tcW w:w="1535"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0x3BF</w:t>
            </w:r>
          </w:p>
        </w:tc>
        <w:tc>
          <w:tcPr>
            <w:tcW w:w="1188"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pmpaddr15</w:t>
            </w:r>
          </w:p>
        </w:tc>
        <w:tc>
          <w:tcPr>
            <w:tcW w:w="61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r>
              <w:rPr>
                <w:rFonts w:eastAsia="メイリオ" w:ascii="メイリオ" w:hAnsi="メイリオ"/>
                <w:b w:val="false"/>
                <w:bCs w:val="false"/>
                <w:i w:val="false"/>
                <w:iCs w:val="false"/>
                <w:strike w:val="false"/>
                <w:dstrike w:val="false"/>
                <w:outline w:val="false"/>
                <w:shadow w:val="false"/>
                <w:color w:val="000000"/>
                <w:sz w:val="18"/>
                <w:szCs w:val="18"/>
                <w:u w:val="none"/>
              </w:rPr>
              <w:t>RV32</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物理メモリ保護構成、</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079"/>
        <w:gridCol w:w="1080"/>
        <w:gridCol w:w="1860"/>
        <w:gridCol w:w="6753"/>
      </w:tblGrid>
      <w:tr>
        <w:trPr/>
        <w:tc>
          <w:tcPr>
            <w:tcW w:w="1079"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08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86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75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タイマ</w:t>
            </w:r>
          </w:p>
        </w:tc>
      </w:tr>
      <w:tr>
        <w:trPr/>
        <w:tc>
          <w:tcPr>
            <w:tcW w:w="107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0xB1F</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0xB9F</w:t>
            </w:r>
          </w:p>
        </w:tc>
        <w:tc>
          <w:tcPr>
            <w:tcW w:w="108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mhpmcounter31h</w:t>
            </w:r>
          </w:p>
        </w:tc>
        <w:tc>
          <w:tcPr>
            <w:tcW w:w="675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マシンサイクルカウンタ。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マシン命令 – 退役カウンタ。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mcycle</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minstret</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mhpmcounter3</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マシンカウンタ設定</w:t>
            </w:r>
          </w:p>
        </w:tc>
      </w:tr>
      <w:tr>
        <w:trPr/>
        <w:tc>
          <w:tcPr>
            <w:tcW w:w="107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0x323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0x324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0x33F</w:t>
            </w:r>
          </w:p>
        </w:tc>
        <w:tc>
          <w:tcPr>
            <w:tcW w:w="108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mhpmevent31</w:t>
            </w:r>
          </w:p>
        </w:tc>
        <w:tc>
          <w:tcPr>
            <w:tcW w:w="675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レジスタ（デバッグモードと共有）</w:t>
            </w:r>
          </w:p>
        </w:tc>
      </w:tr>
      <w:tr>
        <w:trPr/>
        <w:tc>
          <w:tcPr>
            <w:tcW w:w="107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0x7A3</w:t>
            </w:r>
          </w:p>
        </w:tc>
        <w:tc>
          <w:tcPr>
            <w:tcW w:w="108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tselect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tdata3</w:t>
            </w:r>
          </w:p>
        </w:tc>
        <w:tc>
          <w:tcPr>
            <w:tcW w:w="675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トリガレジスタの選択。</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最初のデバッグ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第</w:t>
            </w:r>
            <w:r>
              <w:rPr>
                <w:rFonts w:eastAsia="メイリオ" w:ascii="メイリオ" w:hAnsi="メイリオ"/>
                <w:b w:val="false"/>
                <w:bCs w:val="false"/>
                <w:i w:val="false"/>
                <w:iCs w:val="false"/>
                <w:strike w:val="false"/>
                <w:dstrike w:val="false"/>
                <w:outline w:val="false"/>
                <w:shadow w:val="false"/>
                <w:color w:val="000000"/>
                <w:sz w:val="18"/>
                <w:szCs w:val="18"/>
                <w:u w:val="none"/>
              </w:rPr>
              <w:t>2</w:t>
            </w:r>
            <w:r>
              <w:rPr>
                <w:rFonts w:ascii="メイリオ" w:hAnsi="メイリオ" w:eastAsia="メイリオ"/>
                <w:b w:val="false"/>
                <w:bCs w:val="false"/>
                <w:i w:val="false"/>
                <w:iCs w:val="false"/>
                <w:strike w:val="false"/>
                <w:dstrike w:val="false"/>
                <w:outline w:val="false"/>
                <w:shadow w:val="false"/>
                <w:color w:val="000000"/>
                <w:sz w:val="18"/>
                <w:szCs w:val="18"/>
                <w:u w:val="none"/>
              </w:rPr>
              <w:t>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第</w:t>
            </w:r>
            <w:r>
              <w:rPr>
                <w:rFonts w:eastAsia="メイリオ" w:ascii="メイリオ" w:hAnsi="メイリオ"/>
                <w:b w:val="false"/>
                <w:bCs w:val="false"/>
                <w:i w:val="false"/>
                <w:iCs w:val="false"/>
                <w:strike w:val="false"/>
                <w:dstrike w:val="false"/>
                <w:outline w:val="false"/>
                <w:shadow w:val="false"/>
                <w:color w:val="000000"/>
                <w:sz w:val="18"/>
                <w:szCs w:val="18"/>
                <w:u w:val="none"/>
              </w:rPr>
              <w:t>3</w:t>
            </w:r>
            <w:r>
              <w:rPr>
                <w:rFonts w:ascii="メイリオ" w:hAnsi="メイリオ" w:eastAsia="メイリオ"/>
                <w:b w:val="false"/>
                <w:bCs w:val="false"/>
                <w:i w:val="false"/>
                <w:iCs w:val="false"/>
                <w:strike w:val="false"/>
                <w:dstrike w:val="false"/>
                <w:outline w:val="false"/>
                <w:shadow w:val="false"/>
                <w:color w:val="000000"/>
                <w:sz w:val="18"/>
                <w:szCs w:val="18"/>
                <w:u w:val="none"/>
              </w:rPr>
              <w:t>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ト</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tc>
      </w:tr>
      <w:tr>
        <w:trPr/>
        <w:tc>
          <w:tcPr>
            <w:tcW w:w="10772"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デバッグモードレジスタ</w:t>
            </w:r>
          </w:p>
        </w:tc>
      </w:tr>
      <w:tr>
        <w:trPr/>
        <w:tc>
          <w:tcPr>
            <w:tcW w:w="107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0x7B2</w:t>
            </w:r>
          </w:p>
        </w:tc>
        <w:tc>
          <w:tcPr>
            <w:tcW w:w="108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tc>
        <w:tc>
          <w:tcPr>
            <w:tcW w:w="18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dcsr</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dpc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dscratch</w:t>
            </w:r>
          </w:p>
        </w:tc>
        <w:tc>
          <w:tcPr>
            <w:tcW w:w="675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デバッグ制御および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デバッグスクラッチレジスタ。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 CSR</w:t>
      </w:r>
      <w:r>
        <w:rPr>
          <w:rFonts w:ascii="メイリオ" w:hAnsi="メイリオ" w:eastAsia="メイリオ"/>
          <w:color w:val="000000"/>
          <w:sz w:val="18"/>
          <w:szCs w:val="18"/>
          <w:lang w:eastAsia="ja-JP"/>
        </w:rPr>
        <w:t>フィールドの仕様</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以下の定義および略語は、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内のフィールドの動作を指定する際に使用されます。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予約済み書き込み無視、読み込み無視値（</w:t>
      </w:r>
      <w:r>
        <w:rPr>
          <w:rFonts w:eastAsia="メイリオ" w:ascii="メイリオ" w:hAnsi="メイリオ"/>
          <w:color w:val="000000"/>
          <w:sz w:val="18"/>
          <w:szCs w:val="18"/>
          <w:lang w:eastAsia="ja-JP"/>
        </w:rPr>
        <w:t>WIRI</w:t>
      </w: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 リードした値は無視してねってこと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読み取り専用と読み取り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書き込みレジスタの中には、将来の使用のために予約された読み取り専用フィールドがあるものもあります。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これらの予約済みの読み取り専用フィールドは、読み取り時に無視する必要があります。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これらのフィールドへの書き込みは、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全体が読み取り専用でない限り、無効です。この場合、書き込みによって不正な命令例外が発生する可能性があります。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これらのフィールドは、レジスタ記述で</w:t>
      </w:r>
      <w:r>
        <w:rPr>
          <w:rFonts w:eastAsia="メイリオ" w:ascii="メイリオ" w:hAnsi="メイリオ"/>
          <w:color w:val="000000"/>
          <w:sz w:val="18"/>
          <w:szCs w:val="18"/>
          <w:lang w:eastAsia="ja-JP"/>
        </w:rPr>
        <w:t>WIRI</w:t>
      </w:r>
      <w:r>
        <w:rPr>
          <w:rFonts w:ascii="メイリオ" w:hAnsi="メイリオ" w:eastAsia="メイリオ"/>
          <w:color w:val="000000"/>
          <w:sz w:val="18"/>
          <w:szCs w:val="18"/>
          <w:lang w:eastAsia="ja-JP"/>
        </w:rPr>
        <w:t>とラベル付けされています。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予約済み書き込みは値を保持し、無視値を読み込みます（</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書き込みフィールド全体は、将来の使用のために予約されています。</w:t>
      </w: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some</w:t>
      </w:r>
      <w:r>
        <w:rPr>
          <w:rFonts w:ascii="メイリオ" w:hAnsi="メイリオ" w:eastAsia="メイリオ"/>
          <w:color w:val="CE181E"/>
          <w:sz w:val="18"/>
          <w:szCs w:val="18"/>
          <w:lang w:eastAsia="ja-JP"/>
        </w:rPr>
        <w:t>はいくつか、</w:t>
      </w:r>
      <w:r>
        <w:rPr>
          <w:rFonts w:eastAsia="メイリオ" w:ascii="メイリオ" w:hAnsi="メイリオ"/>
          <w:color w:val="CE181E"/>
          <w:sz w:val="18"/>
          <w:szCs w:val="18"/>
          <w:lang w:eastAsia="ja-JP"/>
        </w:rPr>
        <w:t>whole</w:t>
      </w:r>
      <w:r>
        <w:rPr>
          <w:rFonts w:ascii="メイリオ" w:hAnsi="メイリオ" w:eastAsia="メイリオ"/>
          <w:color w:val="CE181E"/>
          <w:sz w:val="18"/>
          <w:szCs w:val="18"/>
          <w:lang w:eastAsia="ja-JP"/>
        </w:rPr>
        <w:t>は全体 約合ってるるかな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ソフトウェアはこれらのフィールドから読み取った値を無視し、同じレジスタの他のフィールドに値を書き込むときにこれらのフィールドに保持されている値を保持する必要があります。</w:t>
      </w:r>
      <w:r>
        <w:rPr>
          <w:rFonts w:ascii="メイリオ" w:hAnsi="メイリオ" w:eastAsia="メイリオ"/>
          <w:color w:val="CE181E"/>
          <w:sz w:val="18"/>
          <w:szCs w:val="18"/>
          <w:lang w:eastAsia="ja-JP"/>
        </w:rPr>
        <w:t>←予約されてるので読んだ値は無視してね。書いた時に書き換わっちゃダメよってことかな。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これらのフィールドは、レジスタ記述で</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と表示されます。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ソフトウェアモデルを簡素化するために、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内の以前に予約されたフィールドの将来互換性のある将来の定義は、非原子的な読み取り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書き込みシーケンスが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の他のフィールドを更新するために使用される可能性に対処しなければならなりません。</w:t>
      </w:r>
      <w:r>
        <w:rPr>
          <w:rFonts w:ascii="メイリオ" w:hAnsi="メイリオ" w:eastAsia="メイリオ"/>
          <w:color w:val="CE181E"/>
          <w:sz w:val="18"/>
          <w:szCs w:val="18"/>
          <w:lang w:eastAsia="ja-JP"/>
        </w:rPr>
        <w:t>←対処する必要があります。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あるいは</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また</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、元の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定義では、サブフィールドをアトミックにしか更新できない</w:t>
      </w:r>
      <w:r>
        <w:rPr>
          <w:rFonts w:eastAsia="メイリオ" w:ascii="メイリオ" w:hAnsi="メイリオ"/>
          <w:color w:val="000000"/>
          <w:sz w:val="18"/>
          <w:szCs w:val="18"/>
          <w:lang w:eastAsia="ja-JP"/>
        </w:rPr>
        <w:t>(</w:t>
      </w:r>
      <w:r>
        <w:rPr>
          <w:rFonts w:ascii="メイリオ" w:hAnsi="メイリオ" w:eastAsia="メイリオ"/>
          <w:color w:val="CE181E"/>
          <w:sz w:val="18"/>
          <w:szCs w:val="18"/>
          <w:lang w:eastAsia="ja-JP"/>
        </w:rPr>
        <w:t>アトミックにのみ更新できるように</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ことを指定しなければならず、中間値が合法</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有効</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でない場合に問題となる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命令のクリアビット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セットビットシーケンスが一般的に必要となる可能性があります。</w:t>
      </w:r>
      <w:r>
        <w:rPr>
          <w:rFonts w:ascii="メイリオ" w:hAnsi="メイリオ" w:eastAsia="メイリオ"/>
          <w:color w:val="CE181E"/>
          <w:sz w:val="18"/>
          <w:szCs w:val="18"/>
          <w:lang w:eastAsia="ja-JP"/>
        </w:rPr>
        <w:t>← うーん、いまいちわからん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読み取り 専用</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のみ</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の有効値（</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フィールドは、可能なビットエンコーディングのサブセットのみの動作を指定し、その他のビットエンコーディングは予約されています。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ソフトウェアは、そのようなフィールドに正当な値以外を書き込むべきではなく、最後の書き込みが正当な値でないか、別の操作（例えばリセット）からレジスタが書き込まれていない限り、 レジスタを正しい値に設定します。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これらのフィールドは、レジスタの説明で</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というラベルが付けられています。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ハードウェアの実装では、サポートされている値を区別するのに十分な状態ビットを実装するだけで済みますが</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実装する必要がありますが</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、読み込み時にサポートされている値の完全な指定されたビットエンコーディングを常に返す必要があります。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命令がサポートされていない値を</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フィールドに書き込もうとすると、実装は許可されますが、不正命令例外を発生させる必要はありません。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ハードウェア実装は、最後の書き込みが不正な値であったときに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フィールドの読み込みで任意のビットパターンを返すことができますが、返される値は前回書き込まれた値に依存します。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すべての値を書き込み、有効値を読み取り（</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フィールドは、ビットエンコーディングのサブセットに対してのみ定義されますが、読み取られるたびに正しい値を返すことを保証しながら任意の値を書き込むことができます。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の記述に他に副作用がないと仮定すると、サポートされている値の範囲は、希望の設定を書き込んだり、その値が保持されているかどうかを調べることによって判断できます。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これらのフィールドは、レジスタの説明で</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というラベルが付けられています。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実装では、サポートされていない値の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フィールドへの書き込みに関する例外は発生しません。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実装は、特定の不正な値が書き込まれた後、常に確定的に同じ正当な値を返す必要があります。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1.10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この章では、マシンモード（</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モード）で使用可能なマシンレベルの操作について説明します。これは、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システムで最高の権限モードです。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ハードウェア実装では、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モードのみが必須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唯一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の特権モードです。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モードは、ハードウェアプラットフォームへの低レベルアクセスに使用され、リセット時に最初に入力されるモードです。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モードは、ハードウェアに直接実装するにはあまりにも困難または高価な機能を実装するためにも使用できます。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には、サポートされている他の特権レベルとハードウェア実装のその他の詳細に応じて拡張された共通のコアが含まれています。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このセクションで説明するマシンレベルの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に加えて、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モードコードはより低い特権レベルですべての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レジスタミサ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は、ハートでサポートされている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を報告する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読み書きレジスタです。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レジスタが実装されていないことを示すために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の値が返されるため、別個の非標準メカニズムによって</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能力を判断する必要があります。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ゼロが返されると</w:t>
      </w:r>
      <w:r>
        <w:rPr>
          <w:rFonts w:eastAsia="メイリオ" w:ascii="メイリオ" w:hAnsi="メイリオ"/>
          <w:color w:val="CE181E"/>
          <w:sz w:val="18"/>
          <w:szCs w:val="18"/>
          <w:lang w:eastAsia="ja-JP"/>
        </w:rPr>
        <w:t>misa</w:t>
      </w:r>
      <w:r>
        <w:rPr>
          <w:rFonts w:ascii="メイリオ" w:hAnsi="メイリオ" w:eastAsia="メイリオ"/>
          <w:color w:val="CE181E"/>
          <w:sz w:val="18"/>
          <w:szCs w:val="18"/>
          <w:lang w:eastAsia="ja-JP"/>
        </w:rPr>
        <w:t>レジスタが実装されていないことがわかる。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XLEN-3  26   25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552"/>
        <w:gridCol w:w="1527"/>
        <w:gridCol w:w="6693"/>
      </w:tblGrid>
      <w:tr>
        <w:trPr/>
        <w:tc>
          <w:tcPr>
            <w:tcW w:w="255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MXL[1:0] (WARL)</w:t>
            </w:r>
          </w:p>
        </w:tc>
        <w:tc>
          <w:tcPr>
            <w:tcW w:w="152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6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Extensions[25:0]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XLEN-28                                                            26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レジスタ（ミサ）。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Machine XLEN</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に示すようにネイティブベースの整数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幅をエンコードします。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フィールドは、複数のベース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幅をサポートする実装では書き込み可能です。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モードの有効</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の設定で与えられ、ミサがゼロの場合は固定値です。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フィールドは、リセット時に常にサポートされている最も広い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バリアントに設定されます。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2553" w:type="dxa"/>
        <w:jc w:val="start"/>
        <w:tblInd w:w="417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211"/>
        <w:gridCol w:w="1342"/>
      </w:tblGrid>
      <w:tr>
        <w:trPr/>
        <w:tc>
          <w:tcPr>
            <w:tcW w:w="121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MXL</w:t>
            </w:r>
          </w:p>
        </w:tc>
        <w:tc>
          <w:tcPr>
            <w:tcW w:w="134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w:t>
            </w:r>
          </w:p>
        </w:tc>
      </w:tr>
      <w:tr>
        <w:trPr/>
        <w:tc>
          <w:tcPr>
            <w:tcW w:w="121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342"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：ミサの</w:t>
      </w:r>
      <w:r>
        <w:rPr>
          <w:rFonts w:eastAsia="メイリオ" w:ascii="メイリオ" w:hAnsi="メイリオ"/>
          <w:color w:val="000000"/>
          <w:sz w:val="18"/>
          <w:szCs w:val="18"/>
          <w:lang w:eastAsia="ja-JP"/>
        </w:rPr>
        <w:t>XML</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ベース幅は返されたミサ値の符号による分岐と、場合によっては１つだけ左にシフトと、符号による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つ目の分岐をすることによって、迅速に確認できます。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ascii="メイリオ" w:hAnsi="メイリオ" w:eastAsia="メイリオ"/>
          <w:color w:val="CE181E"/>
          <w:sz w:val="18"/>
          <w:szCs w:val="18"/>
          <w:lang w:eastAsia="ja-JP"/>
        </w:rPr>
        <w:t>ここは</w:t>
      </w:r>
      <w:r>
        <w:rPr>
          <w:rFonts w:eastAsia="メイリオ" w:ascii="メイリオ" w:hAnsi="メイリオ"/>
          <w:color w:val="CE181E"/>
          <w:sz w:val="18"/>
          <w:szCs w:val="18"/>
          <w:lang w:eastAsia="ja-JP"/>
        </w:rPr>
        <w:t>sign</w:t>
      </w:r>
      <w:r>
        <w:rPr>
          <w:rFonts w:ascii="メイリオ" w:hAnsi="メイリオ" w:eastAsia="メイリオ"/>
          <w:color w:val="CE181E"/>
          <w:sz w:val="18"/>
          <w:szCs w:val="18"/>
          <w:lang w:eastAsia="ja-JP"/>
        </w:rPr>
        <w:t>を符号とするか、なにか目印、標識のような意味にするかでちょと迷う。</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これらのチェックは、マシンのレジスタ幅（</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）を知らずにアセンブリコードで記述することができます。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ベース幅は</w:t>
      </w:r>
      <w:r>
        <w:rPr>
          <w:rFonts w:eastAsia="メイリオ" w:ascii="メイリオ" w:hAnsi="メイリオ"/>
          <w:color w:val="000000"/>
          <w:sz w:val="18"/>
          <w:szCs w:val="18"/>
          <w:lang w:eastAsia="ja-JP"/>
        </w:rPr>
        <w:t>XLEN = 2MXL + 4</w:t>
      </w:r>
      <w:r>
        <w:rPr>
          <w:rFonts w:ascii="メイリオ" w:hAnsi="メイリオ" w:eastAsia="メイリオ"/>
          <w:color w:val="000000"/>
          <w:sz w:val="18"/>
          <w:szCs w:val="18"/>
          <w:lang w:eastAsia="ja-JP"/>
        </w:rPr>
        <w:t>で与えられます。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ミサがゼロの場合は、即値</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をレジスタに置き、レジスタを一度に</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ビットだけ左にシフトすることによって、ベース幅を見つけることもできます。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回シフトした後にゼロになると、マシンは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になります。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回シフトした後にゼロになると、マシンは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がサポートされている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よりも小さい値に設定されている場合、すべての演算は、設定された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よりも上位のソース・オペランド・レジスタ・ビットを無視し、サポートされている最も広い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をデスティネーション・レジスタに埋めるために結果を符号拡張する必要があります。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実実装では、実装で定義された動作を避けるために、常に、基本ハードウェア・レジスタ全体を定義された値で埋める必要があります。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拡張フィールドは、アルファベット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文字あたり</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ビットのビットを有する標準拡張の存在を符号化する（ビット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は拡張子「</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」の存在を符号化し、ビット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は拡張子「</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」を符号化し、「</w:t>
      </w:r>
      <w:r>
        <w:rPr>
          <w:rFonts w:eastAsia="メイリオ" w:ascii="メイリオ" w:hAnsi="メイリオ"/>
          <w:color w:val="000000"/>
          <w:sz w:val="18"/>
          <w:szCs w:val="18"/>
          <w:lang w:eastAsia="ja-JP"/>
        </w:rPr>
        <w:t>Z</w:t>
      </w:r>
      <w:r>
        <w:rPr>
          <w:rFonts w:ascii="メイリオ" w:hAnsi="メイリオ" w:eastAsia="メイリオ"/>
          <w:color w:val="000000"/>
          <w:sz w:val="18"/>
          <w:szCs w:val="18"/>
          <w:lang w:eastAsia="ja-JP"/>
        </w:rPr>
        <w:t>」を符号化するビット</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まで符号化する）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に設定され、 </w:t>
      </w:r>
      <w:r>
        <w:rPr>
          <w:rFonts w:eastAsia="メイリオ" w:ascii="メイリオ" w:hAnsi="メイリオ"/>
          <w:color w:val="000000"/>
          <w:sz w:val="18"/>
          <w:szCs w:val="18"/>
          <w:lang w:eastAsia="ja-JP"/>
        </w:rPr>
        <w:t>"E"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拡張機能は、実装がサポートされている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を変更できるようにする書き込み可能なビットを含むことができる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リセット時に、拡張フィールドにはサポートされている拡張機能の最大セットが含まれている必要があり、両方が利用可能であるなら、私は</w:t>
      </w:r>
      <w:r>
        <w:rPr>
          <w:rFonts w:eastAsia="メイリオ" w:ascii="メイリオ" w:hAnsi="メイリオ"/>
          <w:color w:val="000000"/>
          <w:sz w:val="18"/>
          <w:szCs w:val="18"/>
          <w:lang w:eastAsia="ja-JP"/>
        </w:rPr>
        <w:t>E</w:t>
      </w:r>
      <w:r>
        <w:rPr>
          <w:rFonts w:ascii="メイリオ" w:hAnsi="メイリオ" w:eastAsia="メイリオ"/>
          <w:color w:val="000000"/>
          <w:sz w:val="18"/>
          <w:szCs w:val="18"/>
          <w:lang w:eastAsia="ja-JP"/>
        </w:rPr>
        <w:t>より上を選ぶべきです。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ビットはエスケープとして使用され、標準拡張名のより大きなスペースに拡張することができます。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は組み合わせ</w:t>
      </w: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を示すために使用されるため、ミサ</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には冗長であるため、追加標準拡張が存在することを示すビットを予約します。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 xml:space="preserve">ビットと </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ビットは、それぞれユーザモードとスーパバイザモードがサポートされている場合に設定されます。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非標準の拡張があれば </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misa CSR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機能の基本カタログをマシンモードコードに公開します。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マシンモードでは、他のマシンレジスタを調査し、ブートプロセスの一部としてシステム内の他の</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ストレージを調べることにより、より詳細な情報を得ることができます。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各特権レベルで利用可能な機能を決定するために、</w:t>
      </w:r>
      <w:r>
        <w:rPr>
          <w:rFonts w:eastAsia="メイリオ" w:ascii="メイリオ" w:hAnsi="メイリオ"/>
          <w:color w:val="000000"/>
          <w:sz w:val="18"/>
          <w:szCs w:val="18"/>
          <w:lang w:eastAsia="ja-JP"/>
        </w:rPr>
        <w:t xml:space="preserve">CPU </w:t>
      </w:r>
      <w:r>
        <w:rPr>
          <w:rFonts w:ascii="メイリオ" w:hAnsi="メイリオ" w:eastAsia="メイリオ"/>
          <w:color w:val="000000"/>
          <w:sz w:val="18"/>
          <w:szCs w:val="18"/>
          <w:lang w:eastAsia="ja-JP"/>
        </w:rPr>
        <w:t>レジスタを読み取る代わりに、低い特権レベルで環境呼び出しを実行する必要があります。</w:t>
      </w:r>
    </w:p>
    <w:p>
      <w:pPr>
        <w:pStyle w:val="Normal"/>
        <w:bidi w:val="0"/>
        <w:spacing w:lineRule="exact" w:line="240"/>
        <w:ind w:start="21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これにより、仮想化レイヤーはあらゆるレベルで観察される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を変更でき、ハードウェア設計に負担をかけることなく、より豊富なコマンドインターフェイスをサポートします。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135" w:type="dxa"/>
        <w:jc w:val="start"/>
        <w:tblInd w:w="349"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64"/>
        <w:gridCol w:w="1352"/>
        <w:gridCol w:w="7419"/>
      </w:tblGrid>
      <w:tr>
        <w:trPr/>
        <w:tc>
          <w:tcPr>
            <w:tcW w:w="136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p>
        </w:tc>
        <w:tc>
          <w:tcPr>
            <w:tcW w:w="1352"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文字</w:t>
            </w:r>
          </w:p>
        </w:tc>
        <w:tc>
          <w:tcPr>
            <w:tcW w:w="741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36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17</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18</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19</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22</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23</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24</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25</w:t>
            </w:r>
          </w:p>
        </w:tc>
        <w:tc>
          <w:tcPr>
            <w:tcW w:w="135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K</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Q</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Z</w:t>
            </w:r>
          </w:p>
        </w:tc>
        <w:tc>
          <w:tcPr>
            <w:tcW w:w="741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原子の拡張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ビット演算拡張用に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圧縮拡張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倍精度浮動小数点拡張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RV32E</w:t>
            </w:r>
            <w:r>
              <w:rPr>
                <w:rFonts w:ascii="メイリオ" w:hAnsi="メイリオ" w:eastAsia="メイリオ"/>
                <w:b w:val="false"/>
                <w:bCs w:val="false"/>
                <w:i w:val="false"/>
                <w:iCs w:val="false"/>
                <w:strike w:val="false"/>
                <w:dstrike w:val="false"/>
                <w:outline w:val="false"/>
                <w:shadow w:val="false"/>
                <w:color w:val="000000"/>
                <w:sz w:val="18"/>
                <w:szCs w:val="18"/>
                <w:u w:val="none"/>
              </w:rPr>
              <w:t>ベース</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単精度浮動小数点拡張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追加の標準拡張機能が存在</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 xml:space="preserve">RV32I/64I/128I </w:t>
            </w: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ベース </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動的に翻訳された言語拡張のために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10</w:t>
            </w:r>
            <w:r>
              <w:rPr>
                <w:rFonts w:ascii="メイリオ" w:hAnsi="メイリオ" w:eastAsia="メイリオ"/>
                <w:b w:val="false"/>
                <w:bCs w:val="false"/>
                <w:i w:val="false"/>
                <w:iCs w:val="false"/>
                <w:strike w:val="false"/>
                <w:dstrike w:val="false"/>
                <w:outline w:val="false"/>
                <w:shadow w:val="false"/>
                <w:color w:val="000000"/>
                <w:sz w:val="18"/>
                <w:szCs w:val="18"/>
                <w:u w:val="none"/>
              </w:rPr>
              <w:t>進浮動小数点数の拡張のために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整数乗算</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除算拡張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サポートされているユーザーレベルの割り込み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パック </w:t>
            </w:r>
            <w:r>
              <w:rPr>
                <w:rFonts w:eastAsia="メイリオ" w:ascii="メイリオ" w:hAnsi="メイリオ"/>
                <w:b w:val="false"/>
                <w:bCs w:val="false"/>
                <w:i w:val="false"/>
                <w:iCs w:val="false"/>
                <w:strike w:val="false"/>
                <w:dstrike w:val="false"/>
                <w:outline w:val="false"/>
                <w:shadow w:val="false"/>
                <w:color w:val="000000"/>
                <w:sz w:val="18"/>
                <w:szCs w:val="18"/>
                <w:u w:val="none"/>
              </w:rPr>
              <w:t xml:space="preserve">SIMD </w:t>
            </w:r>
            <w:r>
              <w:rPr>
                <w:rFonts w:ascii="メイリオ" w:hAnsi="メイリオ" w:eastAsia="メイリオ"/>
                <w:b w:val="false"/>
                <w:bCs w:val="false"/>
                <w:i w:val="false"/>
                <w:iCs w:val="false"/>
                <w:strike w:val="false"/>
                <w:dstrike w:val="false"/>
                <w:outline w:val="false"/>
                <w:shadow w:val="false"/>
                <w:color w:val="000000"/>
                <w:sz w:val="18"/>
                <w:szCs w:val="18"/>
                <w:u w:val="none"/>
              </w:rPr>
              <w:t>拡張の仮予約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四倍精度浮動小数点数の拡張</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w:t>
            </w:r>
            <w:r>
              <w:rPr>
                <w:rFonts w:ascii="メイリオ" w:hAnsi="メイリオ" w:eastAsia="メイリオ"/>
                <w:b w:val="false"/>
                <w:bCs w:val="false"/>
                <w:i w:val="false"/>
                <w:iCs w:val="false"/>
                <w:strike w:val="false"/>
                <w:dstrike w:val="false"/>
                <w:outline w:val="false"/>
                <w:shadow w:val="false"/>
                <w:color w:val="000000"/>
                <w:sz w:val="18"/>
                <w:szCs w:val="18"/>
                <w:u w:val="none"/>
              </w:rPr>
              <w:t>モードの実装</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トランザクションメモリ拡張用に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ユーザーモードの実装</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ベクター拡張のために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標準以外の拡張機能が存在</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：ミサの拡張フィールドのエンコード。将来使用するために予約されているすべてのビットは、読み込み時にゼロを返す必要があります。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マシンベンダー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 xml:space="preserve">レジスタ </w:t>
      </w:r>
      <w:r>
        <w:rPr>
          <w:rFonts w:eastAsia="メイリオ" w:ascii="メイリオ" w:hAnsi="メイリオ"/>
          <w:color w:val="000000"/>
          <w:sz w:val="18"/>
          <w:szCs w:val="18"/>
          <w:lang w:eastAsia="ja-JP"/>
        </w:rPr>
        <w:t>mvendorid</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 CSR</w:t>
      </w:r>
      <w:r>
        <w:rPr>
          <w:rFonts w:ascii="メイリオ" w:hAnsi="メイリオ" w:eastAsia="メイリオ"/>
          <w:color w:val="000000"/>
          <w:sz w:val="18"/>
          <w:szCs w:val="18"/>
          <w:lang w:eastAsia="ja-JP"/>
        </w:rPr>
        <w:t>は、コアのプロバイダの</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製造元</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を提供する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このレジスタは、どの実装でも読み込み可能でなければなりませんが、フィールドが実装されていないこと、または非商用実装であることを示すために値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6</w:t>
      </w:r>
      <w:r>
        <w:rPr>
          <w:rFonts w:eastAsia="メイリオ" w:ascii="メイリオ" w:hAnsi="メイリオ"/>
          <w:color w:val="000000"/>
          <w:sz w:val="18"/>
          <w:szCs w:val="18"/>
          <w:lang w:eastAsia="ja-JP"/>
        </w:rPr>
        <w:t xml:space="preserve">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388"/>
        <w:gridCol w:w="2384"/>
      </w:tblGrid>
      <w:tr>
        <w:trPr/>
        <w:tc>
          <w:tcPr>
            <w:tcW w:w="83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バンク</w:t>
            </w:r>
          </w:p>
        </w:tc>
        <w:tc>
          <w:tcPr>
            <w:tcW w:w="238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XLEN-7                                                                                   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は、通常、各バイトの最上位ビットに奇数パリティビットを有する</w:t>
      </w:r>
      <w:r>
        <w:rPr>
          <w:rFonts w:eastAsia="メイリオ" w:ascii="メイリオ" w:hAnsi="メイリオ"/>
          <w:color w:val="000000"/>
          <w:sz w:val="18"/>
          <w:szCs w:val="18"/>
          <w:lang w:eastAsia="ja-JP"/>
        </w:rPr>
        <w:t>0x7f</w:t>
      </w:r>
      <w:r>
        <w:rPr>
          <w:rFonts w:ascii="メイリオ" w:hAnsi="メイリオ" w:eastAsia="メイリオ"/>
          <w:color w:val="000000"/>
          <w:sz w:val="18"/>
          <w:szCs w:val="18"/>
          <w:lang w:eastAsia="ja-JP"/>
        </w:rPr>
        <w:t>に等しくない</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によって終端される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バイト連続コード</w:t>
      </w:r>
      <w:r>
        <w:rPr>
          <w:rFonts w:eastAsia="メイリオ" w:ascii="メイリオ" w:hAnsi="メイリオ"/>
          <w:color w:val="000000"/>
          <w:sz w:val="18"/>
          <w:szCs w:val="18"/>
          <w:lang w:eastAsia="ja-JP"/>
        </w:rPr>
        <w:t>0x7f</w:t>
      </w:r>
      <w:r>
        <w:rPr>
          <w:rFonts w:ascii="メイリオ" w:hAnsi="メイリオ" w:eastAsia="メイリオ"/>
          <w:color w:val="000000"/>
          <w:sz w:val="18"/>
          <w:szCs w:val="18"/>
          <w:lang w:eastAsia="ja-JP"/>
        </w:rPr>
        <w:t>のシーケンスとして符号化されます。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は、バンクフィールドの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バイトの連続コードの数をエンコードし、オフセットフィールドの最後のバイトをエンコードして、パリティビットを破棄します。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製造元</w:t>
      </w:r>
      <w:r>
        <w:rPr>
          <w:rFonts w:eastAsia="メイリオ" w:ascii="メイリオ" w:hAnsi="メイリオ"/>
          <w:color w:val="000000"/>
          <w:sz w:val="18"/>
          <w:szCs w:val="18"/>
          <w:lang w:eastAsia="ja-JP"/>
        </w:rPr>
        <w:t>ID 0x7f 0x7f 0x7f 0x7f 0x7f 0x7f 0x7f 0x7f 0x7f 0x7f 0x7f 0x7f 0x8a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個の継続コードの後ろに</w:t>
      </w:r>
      <w:r>
        <w:rPr>
          <w:rFonts w:eastAsia="メイリオ" w:ascii="メイリオ" w:hAnsi="メイリオ"/>
          <w:color w:val="000000"/>
          <w:sz w:val="18"/>
          <w:szCs w:val="18"/>
          <w:lang w:eastAsia="ja-JP"/>
        </w:rPr>
        <w:t>0x8a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フィールドに</w:t>
      </w:r>
      <w:r>
        <w:rPr>
          <w:rFonts w:eastAsia="メイリオ" w:ascii="メイリオ" w:hAnsi="メイリオ"/>
          <w:color w:val="000000"/>
          <w:sz w:val="18"/>
          <w:szCs w:val="18"/>
          <w:lang w:eastAsia="ja-JP"/>
        </w:rPr>
        <w:t>0x60a</w:t>
      </w:r>
      <w:r>
        <w:rPr>
          <w:rFonts w:ascii="メイリオ" w:hAnsi="メイリオ" w:eastAsia="メイリオ"/>
          <w:color w:val="000000"/>
          <w:sz w:val="18"/>
          <w:szCs w:val="18"/>
          <w:lang w:eastAsia="ja-JP"/>
        </w:rPr>
        <w:t>としてエンコードされます。</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0x60a</w:t>
      </w:r>
      <w:r>
        <w:rPr>
          <w:rFonts w:ascii="メイリオ" w:hAnsi="メイリオ" w:eastAsia="メイリオ"/>
          <w:color w:val="CE181E"/>
          <w:sz w:val="18"/>
          <w:szCs w:val="18"/>
          <w:lang w:eastAsia="ja-JP"/>
        </w:rPr>
        <w:t xml:space="preserve">は  </w:t>
      </w:r>
      <w:r>
        <w:rPr>
          <w:rFonts w:eastAsia="メイリオ" w:ascii="メイリオ" w:hAnsi="メイリオ"/>
          <w:color w:val="CE181E"/>
          <w:sz w:val="18"/>
          <w:szCs w:val="18"/>
          <w:lang w:eastAsia="ja-JP"/>
        </w:rPr>
        <w:t>0x7f</w:t>
      </w:r>
      <w:r>
        <w:rPr>
          <w:rFonts w:ascii="メイリオ" w:hAnsi="メイリオ" w:eastAsia="メイリオ"/>
          <w:color w:val="CE181E"/>
          <w:sz w:val="18"/>
          <w:szCs w:val="18"/>
          <w:lang w:eastAsia="ja-JP"/>
        </w:rPr>
        <w:t>の数が</w:t>
      </w:r>
      <w:r>
        <w:rPr>
          <w:rFonts w:eastAsia="メイリオ" w:ascii="メイリオ" w:hAnsi="メイリオ"/>
          <w:color w:val="CE181E"/>
          <w:sz w:val="18"/>
          <w:szCs w:val="18"/>
          <w:lang w:eastAsia="ja-JP"/>
        </w:rPr>
        <w:t>12</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16</w:t>
      </w:r>
      <w:r>
        <w:rPr>
          <w:rFonts w:ascii="メイリオ" w:hAnsi="メイリオ" w:eastAsia="メイリオ"/>
          <w:color w:val="CE181E"/>
          <w:sz w:val="18"/>
          <w:szCs w:val="18"/>
          <w:lang w:eastAsia="ja-JP"/>
        </w:rPr>
        <w:t>進で</w:t>
      </w:r>
      <w:r>
        <w:rPr>
          <w:rFonts w:eastAsia="メイリオ" w:ascii="メイリオ" w:hAnsi="メイリオ"/>
          <w:color w:val="CE181E"/>
          <w:sz w:val="18"/>
          <w:szCs w:val="18"/>
          <w:lang w:eastAsia="ja-JP"/>
        </w:rPr>
        <w:t>0xc</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8a</w:t>
      </w:r>
      <w:r>
        <w:rPr>
          <w:rFonts w:ascii="メイリオ" w:hAnsi="メイリオ" w:eastAsia="メイリオ"/>
          <w:color w:val="CE181E"/>
          <w:sz w:val="18"/>
          <w:szCs w:val="18"/>
          <w:lang w:eastAsia="ja-JP"/>
        </w:rPr>
        <w:t>の最上位パリティを飛ばすと</w:t>
      </w:r>
      <w:r>
        <w:rPr>
          <w:rFonts w:eastAsia="メイリオ" w:ascii="メイリオ" w:hAnsi="メイリオ"/>
          <w:color w:val="CE181E"/>
          <w:sz w:val="18"/>
          <w:szCs w:val="18"/>
          <w:lang w:eastAsia="ja-JP"/>
        </w:rPr>
        <w:t>0x0a</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0xc</w:t>
      </w:r>
      <w:r>
        <w:rPr>
          <w:rFonts w:ascii="メイリオ" w:hAnsi="メイリオ" w:eastAsia="メイリオ"/>
          <w:color w:val="CE181E"/>
          <w:sz w:val="18"/>
          <w:szCs w:val="18"/>
          <w:lang w:eastAsia="ja-JP"/>
        </w:rPr>
        <w:t>をパリティの位置から上に詰めると</w:t>
      </w:r>
      <w:r>
        <w:rPr>
          <w:rFonts w:eastAsia="メイリオ" w:ascii="メイリオ" w:hAnsi="メイリオ"/>
          <w:color w:val="CE181E"/>
          <w:sz w:val="18"/>
          <w:szCs w:val="18"/>
          <w:lang w:eastAsia="ja-JP"/>
        </w:rPr>
        <w:t>06a</w:t>
      </w:r>
      <w:r>
        <w:rPr>
          <w:rFonts w:ascii="メイリオ" w:hAnsi="メイリオ" w:eastAsia="メイリオ"/>
          <w:color w:val="CE181E"/>
          <w:sz w:val="18"/>
          <w:szCs w:val="18"/>
          <w:lang w:eastAsia="ja-JP"/>
        </w:rPr>
        <w:t>。</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うーん、合ってるだろうか。</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以前はベンダー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財団によって割り当てられた番号でしたが、これは</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が製造者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標準を維持する作業を複製しています。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執筆時点では、</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にメーカー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を登録するには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回限りの</w:t>
      </w:r>
      <w:r>
        <w:rPr>
          <w:rFonts w:eastAsia="メイリオ" w:ascii="メイリオ" w:hAnsi="メイリオ"/>
          <w:color w:val="000000"/>
          <w:sz w:val="18"/>
          <w:szCs w:val="18"/>
          <w:lang w:eastAsia="ja-JP"/>
        </w:rPr>
        <w:t>500</w:t>
      </w:r>
      <w:r>
        <w:rPr>
          <w:rFonts w:ascii="メイリオ" w:hAnsi="メイリオ" w:eastAsia="メイリオ"/>
          <w:color w:val="000000"/>
          <w:sz w:val="18"/>
          <w:szCs w:val="18"/>
          <w:lang w:eastAsia="ja-JP"/>
        </w:rPr>
        <w:t>ドルのコストがかかります。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3.1.3</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marchid</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marchid CSR</w:t>
      </w:r>
      <w:r>
        <w:rPr>
          <w:rFonts w:ascii="メイリオ" w:hAnsi="メイリオ" w:eastAsia="メイリオ"/>
          <w:color w:val="000000"/>
          <w:sz w:val="18"/>
          <w:szCs w:val="18"/>
          <w:lang w:eastAsia="ja-JP"/>
        </w:rPr>
        <w:t>は、ハートのベースマイクロアーキテクチャをエンコードする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このレジスタはどの実装でも読み込み可能でなければなりませんが、フィールドが実装されていないことを示す値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marchid</w:t>
      </w:r>
      <w:r>
        <w:rPr>
          <w:rFonts w:ascii="メイリオ" w:hAnsi="メイリオ" w:eastAsia="メイリオ"/>
          <w:color w:val="000000"/>
          <w:sz w:val="18"/>
          <w:szCs w:val="18"/>
          <w:lang w:eastAsia="ja-JP"/>
        </w:rPr>
        <w:t>の組み合わせは、実装されているハートマイクロアーキテクチャのタイプを一意に識別する必要があります。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start"/>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10772"/>
      </w:tblGrid>
      <w:tr>
        <w:trPr/>
        <w:tc>
          <w:tcPr>
            <w:tcW w:w="10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アーキテクチャ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ID</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marchid</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オープンソースのプロジェクトアーキテクチャ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 xml:space="preserve">RISC-V </w:t>
      </w:r>
      <w:r>
        <w:rPr>
          <w:rFonts w:ascii="メイリオ" w:hAnsi="メイリオ" w:eastAsia="メイリオ"/>
          <w:color w:val="000000"/>
          <w:sz w:val="18"/>
          <w:szCs w:val="18"/>
          <w:lang w:eastAsia="ja-JP"/>
        </w:rPr>
        <w:t>財団によってグローバルに割り当てられ、ゼロ以外のアーキテクチャ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とゼロの最上位ビット（</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）を持っています。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は、各商用ベンダーによって個別に割り当てられますが、</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が設定されていて、残りの</w:t>
      </w:r>
      <w:r>
        <w:rPr>
          <w:rFonts w:eastAsia="メイリオ" w:ascii="メイリオ" w:hAnsi="メイリオ"/>
          <w:color w:val="000000"/>
          <w:sz w:val="18"/>
          <w:szCs w:val="18"/>
          <w:lang w:eastAsia="ja-JP"/>
        </w:rPr>
        <w:t>XLEN-1</w:t>
      </w:r>
      <w:r>
        <w:rPr>
          <w:rFonts w:ascii="メイリオ" w:hAnsi="メイリオ" w:eastAsia="メイリオ"/>
          <w:color w:val="000000"/>
          <w:sz w:val="18"/>
          <w:szCs w:val="18"/>
          <w:lang w:eastAsia="ja-JP"/>
        </w:rPr>
        <w:t>ビットにゼロを含めることはできません。</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残りの</w:t>
      </w:r>
      <w:r>
        <w:rPr>
          <w:rFonts w:eastAsia="メイリオ" w:ascii="メイリオ" w:hAnsi="メイリオ"/>
          <w:color w:val="CE181E"/>
          <w:sz w:val="18"/>
          <w:szCs w:val="18"/>
          <w:lang w:eastAsia="ja-JP"/>
        </w:rPr>
        <w:t>XLEN-1</w:t>
      </w:r>
      <w:r>
        <w:rPr>
          <w:rFonts w:ascii="メイリオ" w:hAnsi="メイリオ" w:eastAsia="メイリオ"/>
          <w:color w:val="CE181E"/>
          <w:sz w:val="18"/>
          <w:szCs w:val="18"/>
          <w:lang w:eastAsia="ja-JP"/>
        </w:rPr>
        <w:t xml:space="preserve">ビットにゼロを含めることはできません って </w:t>
      </w:r>
      <w:r>
        <w:rPr>
          <w:rFonts w:eastAsia="メイリオ" w:ascii="メイリオ" w:hAnsi="メイリオ"/>
          <w:color w:val="CE181E"/>
          <w:sz w:val="18"/>
          <w:szCs w:val="18"/>
          <w:lang w:eastAsia="ja-JP"/>
        </w:rPr>
        <w:t xml:space="preserve">All 1 </w:t>
      </w:r>
      <w:r>
        <w:rPr>
          <w:rFonts w:ascii="メイリオ" w:hAnsi="メイリオ" w:eastAsia="メイリオ"/>
          <w:color w:val="CE181E"/>
          <w:sz w:val="18"/>
          <w:szCs w:val="18"/>
          <w:lang w:eastAsia="ja-JP"/>
        </w:rPr>
        <w:t xml:space="preserve">なん？ </w:t>
      </w:r>
      <w:r>
        <w:rPr>
          <w:rFonts w:eastAsia="メイリオ" w:ascii="メイリオ" w:hAnsi="メイリオ"/>
          <w:color w:val="CE181E"/>
          <w:sz w:val="18"/>
          <w:szCs w:val="18"/>
          <w:lang w:eastAsia="ja-JP"/>
        </w:rPr>
        <w:t>ID</w:t>
      </w:r>
      <w:r>
        <w:rPr>
          <w:rFonts w:ascii="メイリオ" w:hAnsi="メイリオ" w:eastAsia="メイリオ"/>
          <w:color w:val="CE181E"/>
          <w:sz w:val="18"/>
          <w:szCs w:val="18"/>
          <w:lang w:eastAsia="ja-JP"/>
        </w:rPr>
        <w:t>区別できんじゃんって思ったけど、ここは</w:t>
      </w:r>
      <w:r>
        <w:rPr>
          <w:rFonts w:eastAsia="メイリオ" w:ascii="メイリオ" w:hAnsi="メイリオ"/>
          <w:color w:val="CE181E"/>
          <w:sz w:val="18"/>
          <w:szCs w:val="18"/>
          <w:lang w:eastAsia="ja-JP"/>
        </w:rPr>
        <w:t>XLEN-1</w:t>
      </w:r>
      <w:r>
        <w:rPr>
          <w:rFonts w:ascii="メイリオ" w:hAnsi="メイリオ" w:eastAsia="メイリオ"/>
          <w:color w:val="CE181E"/>
          <w:sz w:val="18"/>
          <w:szCs w:val="18"/>
          <w:lang w:eastAsia="ja-JP"/>
        </w:rPr>
        <w:t>は</w:t>
      </w:r>
      <w:r>
        <w:rPr>
          <w:rFonts w:eastAsia="メイリオ" w:ascii="メイリオ" w:hAnsi="メイリオ"/>
          <w:color w:val="CE181E"/>
          <w:sz w:val="18"/>
          <w:szCs w:val="18"/>
          <w:lang w:eastAsia="ja-JP"/>
        </w:rPr>
        <w:t>0</w:t>
      </w:r>
      <w:r>
        <w:rPr>
          <w:rFonts w:ascii="メイリオ" w:hAnsi="メイリオ" w:eastAsia="メイリオ"/>
          <w:color w:val="CE181E"/>
          <w:sz w:val="18"/>
          <w:szCs w:val="18"/>
          <w:lang w:eastAsia="ja-JP"/>
        </w:rPr>
        <w:t>にしてはダメってことだと思う。</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その目的は、アーキテクチャー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が、特定の組織ではなく開発が行われるレポに関連するマイクロアーキテクチャーを表すことです。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オープンソース設計の商業的製作では、元のアーキテクチャ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を保持する必要があります。（ライセンスによって必要となる可能性があります）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これにより、断片化やツールサポートのコストを削減するだけでなく、帰属を提供するのに役立ちます。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オープンソースのアーキテクチャー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は財団によって管理されるべきであり、リリースされ機能しているオープンソースプロジェクトにのみ割り当てられるべきです。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登録されたベンダーによって個別に管理することができますが、ベンダーがクローズドソースとオープンソースの両方のマイクロアーキテクチャーを使用したい場合には、オープンソース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セット）とは別の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が必要です。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次の実装フィールド内で採用された規約は、組織を含む同じアーキテクチャ設計のブランチを分離するために使用できます。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ミサレジスタはまた、構成文字列が存在する場合、デザインの異なるバリアントを区別するのにも役立ちます。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3.1.4</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mimpid</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mimpid CSR</w:t>
      </w:r>
      <w:r>
        <w:rPr>
          <w:rFonts w:ascii="メイリオ" w:hAnsi="メイリオ" w:eastAsia="メイリオ"/>
          <w:color w:val="000000"/>
          <w:sz w:val="18"/>
          <w:szCs w:val="18"/>
          <w:lang w:eastAsia="ja-JP"/>
        </w:rPr>
        <w:t>は、プロセッサ実装のバージョンを一意にエンコードします。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このレジスタはどの実装でも読み込み可能でなければなりませんが、フィールドが実装されていないことを示すために値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実装の値は、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プロセッサ自体の設計を反映するものであり、周囲のシステムではありません。</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この文は</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翻訳と</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翻訳で真逆の訳をする。多分こっちの</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翻訳が正しいと思う。</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start"/>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10772"/>
      </w:tblGrid>
      <w:tr>
        <w:trPr/>
        <w:tc>
          <w:tcPr>
            <w:tcW w:w="10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実装</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mimpid</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このフィールドのフォーマットは、アーキテクチャーのソースコードのプロバイダーに委ねられていますが、先行または後続の</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を持たない</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進文字列として標準ツールによって印刷されることがよくありますが、人間の可読性を容易にするために、インプリメンテーション値をニブル境界で整列されたサブフィールドで左揃えにすることができます。  （すなわち、最も重要なニブルから下に埋められる）</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3.1.5</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mhartid</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mhartid CSR</w:t>
      </w:r>
      <w:r>
        <w:rPr>
          <w:rFonts w:ascii="メイリオ" w:hAnsi="メイリオ" w:eastAsia="メイリオ"/>
          <w:color w:val="000000"/>
          <w:sz w:val="18"/>
          <w:szCs w:val="18"/>
          <w:lang w:eastAsia="ja-JP"/>
        </w:rPr>
        <w:t>は、コードを実行するハードウェアスレッドの整数</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は必ずしもマルチプロセッサーシステムでは連続して番号付けされるとは限りませんが、少なくとも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つのハートはハート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がゼロでなければなりません。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start"/>
        <w:tblInd w:w="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10772"/>
      </w:tblGrid>
      <w:tr>
        <w:trPr/>
        <w:tc>
          <w:tcPr>
            <w:tcW w:w="10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ハート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ID</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特定のケースでは、正確に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つのハートが（例えばリセット時に）いくつかのコードを実行することを保証するようにする必要があります。したがって、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つのハートには既知のハート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がゼロである必要があります。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効率のために、システム実装者は、システムで使用される最大の</w:t>
      </w:r>
      <w:r>
        <w:rPr>
          <w:rFonts w:eastAsia="メイリオ" w:ascii="メイリオ" w:hAnsi="メイリオ"/>
          <w:color w:val="000000"/>
          <w:sz w:val="18"/>
          <w:szCs w:val="18"/>
          <w:lang w:eastAsia="ja-JP"/>
        </w:rPr>
        <w:t>hartID</w:t>
      </w:r>
      <w:r>
        <w:rPr>
          <w:rFonts w:ascii="メイリオ" w:hAnsi="メイリオ" w:eastAsia="メイリオ"/>
          <w:color w:val="000000"/>
          <w:sz w:val="18"/>
          <w:szCs w:val="18"/>
          <w:lang w:eastAsia="ja-JP"/>
        </w:rPr>
        <w:t>の大きさを減らすことを目指すべきです。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3.1.6</w:t>
      </w:r>
      <w:r>
        <w:rPr>
          <w:rFonts w:ascii="メイリオ" w:hAnsi="メイリオ" w:eastAsia="メイリオ"/>
          <w:color w:val="000000"/>
          <w:sz w:val="18"/>
          <w:szCs w:val="18"/>
          <w:lang w:eastAsia="ja-JP"/>
        </w:rPr>
        <w:t>マシンステータスレジスタ（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のようにフォーマットされた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レジスタは、ハートの現在の動作状態を追跡し、制御します。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レジスタの制限されたビューは、それぞれ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レベルおよび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レジスタとして表示されます。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31     30                                                       23       22             21               20             19            18           17</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566"/>
        <w:gridCol w:w="3917"/>
        <w:gridCol w:w="1069"/>
        <w:gridCol w:w="1025"/>
        <w:gridCol w:w="1135"/>
        <w:gridCol w:w="960"/>
        <w:gridCol w:w="960"/>
        <w:gridCol w:w="851"/>
        <w:gridCol w:w="289"/>
      </w:tblGrid>
      <w:tr>
        <w:trPr/>
        <w:tc>
          <w:tcPr>
            <w:tcW w:w="56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391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0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TSR</w:t>
            </w:r>
          </w:p>
        </w:tc>
        <w:tc>
          <w:tcPr>
            <w:tcW w:w="102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w:t>
            </w:r>
          </w:p>
        </w:tc>
        <w:tc>
          <w:tcPr>
            <w:tcW w:w="11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TVM</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MPRV</w:t>
            </w:r>
          </w:p>
        </w:tc>
        <w:tc>
          <w:tcPr>
            <w:tcW w:w="2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1                                    8                                      1               1                1               1              1            1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16        15  14      13  12      11  10      9      8           7            6          5           4           3           2          1         0</w:t>
      </w:r>
    </w:p>
    <w:tbl>
      <w:tblPr>
        <w:tblW w:w="10772" w:type="dxa"/>
        <w:jc w:val="start"/>
        <w:tblInd w:w="0"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MPP[1:0]</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7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MPIE</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2              2             2              2           1          1            1           1             1        1           1         1          1</w:t>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のマシンモードステータスレジスタ（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36  35      34  33         32    31                    23          22             21        20       19      18      17</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741"/>
        <w:gridCol w:w="1069"/>
        <w:gridCol w:w="971"/>
        <w:gridCol w:w="1189"/>
        <w:gridCol w:w="1920"/>
        <w:gridCol w:w="1200"/>
        <w:gridCol w:w="851"/>
        <w:gridCol w:w="622"/>
        <w:gridCol w:w="621"/>
        <w:gridCol w:w="568"/>
        <w:gridCol w:w="796"/>
        <w:gridCol w:w="224"/>
      </w:tblGrid>
      <w:tr>
        <w:trPr/>
        <w:tc>
          <w:tcPr>
            <w:tcW w:w="74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10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97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SXL[1:0]</w:t>
            </w:r>
          </w:p>
        </w:tc>
        <w:tc>
          <w:tcPr>
            <w:tcW w:w="11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UXL[1:0]</w:t>
            </w:r>
          </w:p>
        </w:tc>
        <w:tc>
          <w:tcPr>
            <w:tcW w:w="192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20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TSR</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TVM</w:t>
            </w:r>
          </w:p>
        </w:tc>
        <w:tc>
          <w:tcPr>
            <w:tcW w:w="62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5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79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MPRV</w:t>
            </w:r>
          </w:p>
        </w:tc>
        <w:tc>
          <w:tcPr>
            <w:tcW w:w="22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XLEN-37       2              2                         9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16        15  14      13  12      11  10      9      8           7            6          5           4           3           2          1         0</w:t>
      </w:r>
    </w:p>
    <w:tbl>
      <w:tblPr>
        <w:tblW w:w="10772" w:type="dxa"/>
        <w:jc w:val="start"/>
        <w:tblInd w:w="0"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MPP[1:0]</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7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MPIE</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2            2               2             2            1           1            1          1           1          1             1         1          1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のマシンモードステータスレジスタ（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3.1.7 mstatus</w:t>
      </w:r>
      <w:r>
        <w:rPr>
          <w:rFonts w:ascii="メイリオ" w:hAnsi="メイリオ" w:eastAsia="メイリオ"/>
          <w:color w:val="000000"/>
          <w:sz w:val="18"/>
          <w:szCs w:val="18"/>
          <w:lang w:eastAsia="ja-JP"/>
        </w:rPr>
        <w:t>レジスタの特権とグローバル割り込みイネーブルスタック</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割込み許可ビット、</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は、特権モードごとに提供されます。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これらのビットは、現在の特権レベルで割り込みハンドラに関するアトミック性を保証するために主に使用されます。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で実行されている場合、</w:t>
      </w:r>
      <w:r>
        <w:rPr>
          <w:rFonts w:eastAsia="メイリオ" w:ascii="メイリオ" w:hAnsi="メイリオ"/>
          <w:color w:val="000000"/>
          <w:sz w:val="18"/>
          <w:szCs w:val="18"/>
          <w:lang w:eastAsia="ja-JP"/>
        </w:rPr>
        <w:t>x IE = 1</w:t>
      </w:r>
      <w:r>
        <w:rPr>
          <w:rFonts w:ascii="メイリオ" w:hAnsi="メイリオ" w:eastAsia="メイリオ"/>
          <w:color w:val="000000"/>
          <w:sz w:val="18"/>
          <w:szCs w:val="18"/>
          <w:lang w:eastAsia="ja-JP"/>
        </w:rPr>
        <w:t>のとき割り込みが有効になります。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低特権モードの割込みは常に無効になりますが、高特権モードの割込みは常に有効です。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より高い特権レベルのコードは、より低い特権レベルに制御を委譲する前に、割込みごとのイネーブルビットを使用するこ選択された割込みを無効にすることができます。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xIE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の下位ビットに配置され、単一の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命令でアトミックにセットまたはクリアすることができます。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ネストされたトラップをサポートするために、各特権モード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には、割り込みイネーブルビットと特権モードの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つのレベルのスタックがあります。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は、トラップの前に割り込みイネーブルビットの値を保持し、</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は前の特権モードを保持します。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までの特権モードしか保持できないため、</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ビット幅、</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ビット幅、</w:t>
      </w:r>
      <w:r>
        <w:rPr>
          <w:rFonts w:eastAsia="メイリオ" w:ascii="メイリオ" w:hAnsi="メイリオ"/>
          <w:color w:val="000000"/>
          <w:sz w:val="18"/>
          <w:szCs w:val="18"/>
          <w:lang w:eastAsia="ja-JP"/>
        </w:rPr>
        <w:t>UPP</w:t>
      </w:r>
      <w:r>
        <w:rPr>
          <w:rFonts w:ascii="メイリオ" w:hAnsi="メイリオ" w:eastAsia="メイリオ"/>
          <w:color w:val="000000"/>
          <w:sz w:val="18"/>
          <w:szCs w:val="18"/>
          <w:lang w:eastAsia="ja-JP"/>
        </w:rPr>
        <w:t>は暗黙的にゼロです。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トラップが特権モード</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から特権モード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に移されると、</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 xml:space="preserve">の値に設定されます。 </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に設定されます。 </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低特権モードでは、通常、エントリ（エントリ）時に割り込みが禁止された状態で、上位の特権モードでトラップ（同期または非同期）が行われます。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レベルのトラップハンドラは、スタックされた情報を使用してトラップを処理して戻り、または、中断されたコンテキストに直ちに戻ってこない場合、割り込みを再び有効にする前に特権スタックを保存し、スタック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つのエントリだけが必要です。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モードのトラップから戻るために使用されます。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xRP</w:t>
      </w:r>
      <w:r>
        <w:rPr>
          <w:rFonts w:ascii="メイリオ" w:hAnsi="メイリオ" w:eastAsia="メイリオ"/>
          <w:color w:val="000000"/>
          <w:sz w:val="18"/>
          <w:szCs w:val="18"/>
          <w:lang w:eastAsia="ja-JP"/>
        </w:rPr>
        <w:t>命令を実行するとき、</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が値</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を保持すると仮定すると、</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に設定される。 特権モードは</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 xml:space="preserve">に変更されます。 </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に設定されます。 </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（ユーザーモードがサポートされていない場合は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スタックがポップされると、サポートされている最低限の割り込み特権モードがスタックの最下部に追加され、無効なエントリがポップされる原因となるエラーを捕捉するのに役立ちます。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フィールドは、サポートされている特権モード（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より小さい実装された特権モードを含む）だけを格納できるようにする必要がある</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モードのみを提供する場合、</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のいずれかを表すためにハードウェア記憶ビットは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ユーザーレベルの割り込みは、オプションの拡張であり、</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拡張文字</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が割り当てられています。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ユーザーレベルの割り込みを省略すると、</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ビットはゼロに固定されます。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他のすべてのサポートされている特権モード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はハードワイヤードであってはなりません。</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ここも</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翻訳と</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翻訳で真逆の意味に翻訳される。</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翻訳は否定形に弱いのかな。</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ユーザーレベルの割り込みは主に、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モードのみのセキュアな組み込みシステムをサポートすることを目的としていますが、ユーザーレベルのトラップ処理をサポートする</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ライクなオペレーティングシステムを実行するシステムでもサポートできます。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モードサポートのために割り当てられていたフィールドは、現在</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フィールドとして予約されています。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既存の実装との後方互換性を低下させるために、これらのフィールドを削除した後は、レジスタを圧縮しませんでした。</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3.1.8 mstatus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制御</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の値を制御する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これらのフィールドの符号化は、表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に示すミサの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フィールドと同じです。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モードで有効な</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と呼ばれます。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フィールドは存在せず、</w:t>
      </w:r>
      <w:r>
        <w:rPr>
          <w:rFonts w:eastAsia="メイリオ" w:ascii="メイリオ" w:hAnsi="メイリオ"/>
          <w:color w:val="000000"/>
          <w:sz w:val="18"/>
          <w:szCs w:val="18"/>
          <w:lang w:eastAsia="ja-JP"/>
        </w:rPr>
        <w:t>S-XLEN = 32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U-XLEN = 32</w:t>
      </w:r>
      <w:r>
        <w:rPr>
          <w:rFonts w:ascii="メイリオ" w:hAnsi="メイリオ" w:eastAsia="メイリオ"/>
          <w:color w:val="000000"/>
          <w:sz w:val="18"/>
          <w:szCs w:val="18"/>
          <w:lang w:eastAsia="ja-JP"/>
        </w:rPr>
        <w:t>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はゼロにハードワイヤードされます。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の現在の値をエンコードするのは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S-XLEN = M-XLEN</w:t>
      </w:r>
      <w:r>
        <w:rPr>
          <w:rFonts w:ascii="メイリオ" w:hAnsi="メイリオ" w:eastAsia="メイリオ"/>
          <w:color w:val="000000"/>
          <w:sz w:val="18"/>
          <w:szCs w:val="18"/>
          <w:lang w:eastAsia="ja-JP"/>
        </w:rPr>
        <w:t>となるように</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を実装することがあります。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はゼロに固定配線されます。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の現在の値をエンコードするのは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U-XLEN = M-XLEN</w:t>
      </w:r>
      <w:r>
        <w:rPr>
          <w:rFonts w:ascii="メイリオ" w:hAnsi="メイリオ" w:eastAsia="メイリオ"/>
          <w:color w:val="000000"/>
          <w:sz w:val="18"/>
          <w:szCs w:val="18"/>
          <w:lang w:eastAsia="ja-JP"/>
        </w:rPr>
        <w:t>となるように</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を実装することができます。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どのモードでも</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がサポートされている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よりも小さい値に設定されると、すべての演算は、設定された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より上のソース・オペランド・レジスタ・ビットを無視しなければならず、サポートされている最も広い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をデスティネーション・レジスタに埋めるために結果を符号拡張する必要があります。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ハードウェアの複雑さを軽減するため、アーキテクチャでは、低特権モードで</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設定が次の高位特権モード以下であることを確認しません。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実際には、このような設定はほとんど常にエラーになりますが、この場合でもマシンの動作は明確に定義されています。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3.1.9 mstatus</w:t>
      </w:r>
      <w:r>
        <w:rPr>
          <w:rFonts w:ascii="メイリオ" w:hAnsi="メイリオ" w:eastAsia="メイリオ"/>
          <w:color w:val="000000"/>
          <w:sz w:val="18"/>
          <w:szCs w:val="18"/>
          <w:lang w:eastAsia="ja-JP"/>
        </w:rPr>
        <w:t>レジスタのメモリ特権</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Modify PRiVilege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権限の変更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ビットは、すべての特権モードでロードおよびストアが実行される特権レベルを変更します。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 = 0</w:t>
      </w:r>
      <w:r>
        <w:rPr>
          <w:rFonts w:ascii="メイリオ" w:hAnsi="メイリオ" w:eastAsia="メイリオ"/>
          <w:color w:val="000000"/>
          <w:sz w:val="18"/>
          <w:szCs w:val="18"/>
          <w:lang w:eastAsia="ja-JP"/>
        </w:rPr>
        <w:t>の場合、変換と保護は正常に動作します。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 = 1</w:t>
      </w:r>
      <w:r>
        <w:rPr>
          <w:rFonts w:ascii="メイリオ" w:hAnsi="メイリオ" w:eastAsia="メイリオ"/>
          <w:color w:val="000000"/>
          <w:sz w:val="18"/>
          <w:szCs w:val="18"/>
          <w:lang w:eastAsia="ja-JP"/>
        </w:rPr>
        <w:t>の場合、現在の特権モードが</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に設定されているかのように、読み込みと保存のメモリアドレスは変換され、保護されます。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命令のアドレス変換と保護は影響を受けません。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Make eXecutable Readable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実行可能ファイルを読めるようにする</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ビットは、ロードが仮想メモリにアクセスする際の特権を変更します。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0</w:t>
      </w:r>
      <w:r>
        <w:rPr>
          <w:rFonts w:ascii="メイリオ" w:hAnsi="メイリオ" w:eastAsia="メイリオ"/>
          <w:color w:val="000000"/>
          <w:sz w:val="18"/>
          <w:szCs w:val="18"/>
          <w:lang w:eastAsia="ja-JP"/>
        </w:rPr>
        <w:t>の場合、読み込み可能とマークされたページからの読み込みのみが成功します（図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1</w:t>
      </w:r>
      <w:r>
        <w:rPr>
          <w:rFonts w:ascii="メイリオ" w:hAnsi="メイリオ" w:eastAsia="メイリオ"/>
          <w:color w:val="000000"/>
          <w:sz w:val="18"/>
          <w:szCs w:val="18"/>
          <w:lang w:eastAsia="ja-JP"/>
        </w:rPr>
        <w:t>の場合、読み取り可能または実行可能（</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）のいずれかのマークが付けられたページからの読み込みは成功します。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ページベースの仮想メモリが有効でない場合、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は効果がありません。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機構は、ミスアラインされた読み込みおよび保存などの欠落したハードウェア機能をエミュレートする</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モードルーチンの効率を改善するために考案されました。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は、ソフトウェアでアドレス変換を実行する必要性を排除します。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を使用すると、実行専用とマークされたページから命令語をロードできます。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簡単にするため、</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は特権モードに関係なく有効ですが、通常の使用ではマシンモードの短いシーケンスに対してのみ有効になります。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（スーパーバイザユーザメモリアクセス許可）ビットは、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モードの読み込み、書き込み、および命令フェッチが仮想メモリにアクセスするための特権を変更します。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0</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モードでアクセス可能なページへの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モードメモリアクセスは、エラーになります。（図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ここは</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翻訳の方が正しい。</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翻訳だと最後の</w:t>
      </w:r>
      <w:r>
        <w:rPr>
          <w:rFonts w:eastAsia="メイリオ" w:ascii="メイリオ" w:hAnsi="メイリオ"/>
          <w:color w:val="CE181E"/>
          <w:sz w:val="18"/>
          <w:szCs w:val="18"/>
          <w:lang w:eastAsia="ja-JP"/>
        </w:rPr>
        <w:t>fault</w:t>
      </w:r>
      <w:r>
        <w:rPr>
          <w:rFonts w:ascii="メイリオ" w:hAnsi="メイリオ" w:eastAsia="メイリオ"/>
          <w:color w:val="CE181E"/>
          <w:sz w:val="18"/>
          <w:szCs w:val="18"/>
          <w:lang w:eastAsia="ja-JP"/>
        </w:rPr>
        <w:t>を飛ばす。うーん。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1</w:t>
      </w:r>
      <w:r>
        <w:rPr>
          <w:rFonts w:ascii="メイリオ" w:hAnsi="メイリオ" w:eastAsia="メイリオ"/>
          <w:color w:val="000000"/>
          <w:sz w:val="18"/>
          <w:szCs w:val="18"/>
          <w:lang w:eastAsia="ja-JP"/>
        </w:rPr>
        <w:t>の場合、これらのアクセスは許可されます。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ページベースの仮想メモリが有効でない場合、</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は効果がありません。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モードで実行されていないときは通常無視されますが、</w:t>
      </w:r>
      <w:r>
        <w:rPr>
          <w:rFonts w:eastAsia="メイリオ" w:ascii="メイリオ" w:hAnsi="メイリオ"/>
          <w:color w:val="000000"/>
          <w:sz w:val="18"/>
          <w:szCs w:val="18"/>
          <w:lang w:eastAsia="ja-JP"/>
        </w:rPr>
        <w:t>MPRV = 1</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MPP = S</w:t>
      </w:r>
      <w:r>
        <w:rPr>
          <w:rFonts w:ascii="メイリオ" w:hAnsi="メイリオ" w:eastAsia="メイリオ"/>
          <w:color w:val="000000"/>
          <w:sz w:val="18"/>
          <w:szCs w:val="18"/>
          <w:lang w:eastAsia="ja-JP"/>
        </w:rPr>
        <w:t>のときには有効です。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3.1.10 mstatus</w:t>
      </w:r>
      <w:r>
        <w:rPr>
          <w:rFonts w:ascii="メイリオ" w:hAnsi="メイリオ" w:eastAsia="メイリオ"/>
          <w:color w:val="000000"/>
          <w:sz w:val="18"/>
          <w:szCs w:val="18"/>
          <w:lang w:eastAsia="ja-JP"/>
        </w:rPr>
        <w:t>レジスタの仮想化サポート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（トラップ仮想メモリ）ビットは、スーパバイザ仮想メモリ管理操作の代行受信</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インターセプト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 = 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S-mode</w:t>
      </w:r>
      <w:r>
        <w:rPr>
          <w:rFonts w:ascii="メイリオ" w:hAnsi="メイリオ" w:eastAsia="メイリオ"/>
          <w:color w:val="000000"/>
          <w:sz w:val="18"/>
          <w:szCs w:val="18"/>
          <w:lang w:eastAsia="ja-JP"/>
        </w:rPr>
        <w:t>で実行中に</w:t>
      </w:r>
      <w:r>
        <w:rPr>
          <w:rFonts w:eastAsia="メイリオ" w:ascii="メイリオ" w:hAnsi="メイリオ"/>
          <w:color w:val="000000"/>
          <w:sz w:val="18"/>
          <w:szCs w:val="18"/>
          <w:lang w:eastAsia="ja-JP"/>
        </w:rPr>
        <w:t>satp CSR</w:t>
      </w:r>
      <w:r>
        <w:rPr>
          <w:rFonts w:ascii="メイリオ" w:hAnsi="メイリオ" w:eastAsia="メイリオ"/>
          <w:color w:val="000000"/>
          <w:sz w:val="18"/>
          <w:szCs w:val="18"/>
          <w:lang w:eastAsia="ja-JP"/>
        </w:rPr>
        <w:t>を読み書きしようとするか</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命令を実行しようとすると、不正な命令例外が発生します。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 = 0</w:t>
      </w:r>
      <w:r>
        <w:rPr>
          <w:rFonts w:ascii="メイリオ" w:hAnsi="メイリオ" w:eastAsia="メイリオ"/>
          <w:color w:val="000000"/>
          <w:sz w:val="18"/>
          <w:szCs w:val="18"/>
          <w:lang w:eastAsia="ja-JP"/>
        </w:rPr>
        <w:t>の場合、これらの操作は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メカニズムは、ゲストオペレーティングシステムを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モードで古典的に仮想化するのではなく、</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モードで実行できるようにすることで、仮想化の効率を向上させます。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このアプローチは、ほとんどの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へのアクセスをトラップする必要性を排除します。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アクセスと</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命令をトラッピングすると、シャドウページテーブルを遅延読み込みするのに必要なフックが提供されます。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w:t>
      </w:r>
      <w:r>
        <w:rPr>
          <w:rFonts w:ascii="メイリオ" w:hAnsi="メイリオ" w:eastAsia="メイリオ"/>
          <w:color w:val="000000"/>
          <w:sz w:val="18"/>
          <w:szCs w:val="18"/>
          <w:lang w:eastAsia="ja-JP"/>
        </w:rPr>
        <w:t>（タイムアウト待機）ビットは、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命令のインターセプトをサポートします（</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項を参照）。</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 = 0</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 = 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Smode</w:t>
      </w:r>
      <w:r>
        <w:rPr>
          <w:rFonts w:ascii="メイリオ" w:hAnsi="メイリオ" w:eastAsia="メイリオ"/>
          <w:color w:val="000000"/>
          <w:sz w:val="18"/>
          <w:szCs w:val="18"/>
          <w:lang w:eastAsia="ja-JP"/>
        </w:rPr>
        <w:t>で実行され、実装固有の制限時間内に完了しない場合、</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命令は不正な命令トラップを引き起こします。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制限時間は常に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にすることができ、この場合</w:t>
      </w:r>
      <w:r>
        <w:rPr>
          <w:rFonts w:eastAsia="メイリオ" w:ascii="メイリオ" w:hAnsi="メイリオ"/>
          <w:color w:val="000000"/>
          <w:sz w:val="18"/>
          <w:szCs w:val="18"/>
          <w:lang w:eastAsia="ja-JP"/>
        </w:rPr>
        <w:t>TW = 1</w:t>
      </w:r>
      <w:r>
        <w:rPr>
          <w:rFonts w:ascii="メイリオ" w:hAnsi="メイリオ" w:eastAsia="メイリオ"/>
          <w:color w:val="000000"/>
          <w:sz w:val="18"/>
          <w:szCs w:val="18"/>
          <w:lang w:eastAsia="ja-JP"/>
        </w:rPr>
        <w:t>のときに</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モードで常に不正な命令トラップを引き起こします。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命令をトラップすると、現在のゲストで無駄にアイドリングするのではなく、別のゲスト</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に切り替えることができます。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w:t>
      </w:r>
      <w:r>
        <w:rPr>
          <w:rFonts w:ascii="メイリオ" w:hAnsi="メイリオ" w:eastAsia="メイリオ"/>
          <w:color w:val="000000"/>
          <w:sz w:val="18"/>
          <w:szCs w:val="18"/>
          <w:lang w:eastAsia="ja-JP"/>
        </w:rPr>
        <w:t>（トラップ</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）ビットは、スーパバイザ例外リターン命令</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のインターセプトをサポートします。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 = 1</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モードで実行中に</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を実行しようとすると、不正な命令例外が発生します。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 = 0</w:t>
      </w:r>
      <w:r>
        <w:rPr>
          <w:rFonts w:ascii="メイリオ" w:hAnsi="メイリオ" w:eastAsia="メイリオ"/>
          <w:color w:val="000000"/>
          <w:sz w:val="18"/>
          <w:szCs w:val="18"/>
          <w:lang w:eastAsia="ja-JP"/>
        </w:rPr>
        <w:t>のときは、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にハード配線されます。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をトラッピングすることは、それを提供しない実装で拡張仮想化機構（第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章参照）をエミュレートするために必要です。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3.1.11 mstatus</w:t>
      </w:r>
      <w:r>
        <w:rPr>
          <w:rFonts w:ascii="メイリオ" w:hAnsi="メイリオ" w:eastAsia="メイリオ"/>
          <w:color w:val="000000"/>
          <w:sz w:val="18"/>
          <w:szCs w:val="18"/>
          <w:lang w:eastAsia="ja-JP"/>
        </w:rPr>
        <w:t>レジスタの拡張コンテキスト状況</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実質的な拡張をサポートすることは、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の主な目標の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つです。したがって、変更されていない特権モードのコード、特にスーパバイザレベルの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が任意のユーザーモードの状態拡張をサポートできるようにする標準インターフェイスを定義します。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今日まで、浮動小数点</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およびデータレジスタ以外の追加の状態を定義する標準的な拡張はありません。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書き込みフィールドと</w:t>
      </w:r>
      <w:r>
        <w:rPr>
          <w:rFonts w:eastAsia="メイリオ" w:ascii="メイリオ" w:hAnsi="メイリオ"/>
          <w:color w:val="000000"/>
          <w:sz w:val="18"/>
          <w:szCs w:val="18"/>
          <w:lang w:eastAsia="ja-JP"/>
        </w:rPr>
        <w:t>XS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読み取り専用フィールドは、浮動小数点ユニットの現在の状態、および他のユーザモードの拡張をそれぞれ示す設定と追跡によってコンテキストの保存と復元のコストを削減するために使用されます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CSR fcsr</w:t>
      </w:r>
      <w:r>
        <w:rPr>
          <w:rFonts w:ascii="メイリオ" w:hAnsi="メイリオ" w:eastAsia="メイリオ"/>
          <w:color w:val="000000"/>
          <w:sz w:val="18"/>
          <w:szCs w:val="18"/>
          <w:lang w:eastAsia="ja-JP"/>
        </w:rPr>
        <w:t>および浮動小数点データレジスタ</w:t>
      </w:r>
      <w:r>
        <w:rPr>
          <w:rFonts w:eastAsia="メイリオ" w:ascii="メイリオ" w:hAnsi="メイリオ"/>
          <w:color w:val="000000"/>
          <w:sz w:val="18"/>
          <w:szCs w:val="18"/>
          <w:lang w:eastAsia="ja-JP"/>
        </w:rPr>
        <w:t>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f31</w:t>
      </w:r>
      <w:r>
        <w:rPr>
          <w:rFonts w:ascii="メイリオ" w:hAnsi="メイリオ" w:eastAsia="メイリオ"/>
          <w:color w:val="000000"/>
          <w:sz w:val="18"/>
          <w:szCs w:val="18"/>
          <w:lang w:eastAsia="ja-JP"/>
        </w:rPr>
        <w:t>を含む浮動小数点ユニットのステータスをエンコードし、</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フィールドは、追加のユーザモード拡張および関連するステートのステータスをエンコードします。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これらのフィールドは、状態の保存または復元が必要かどうかを迅速に判断するためのコンテキスト切り替えルーチンによってチェックできます。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保存または復元が必要な場合は、通常、プロセスを効果的に最適化するために追加の指示と</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が必要です。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この設計では、ほとんどのコンテキストスイッチが浮動小数点ユニットまたはその他の拡張のいずれかまたは両方で状態を保存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復元する必要がないため、</w:t>
      </w: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ビットによる高速チェックが可能になると予想しています。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に示されているものと同じステータスエンコーディングを使用し、</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つの可能なステータス値はオフ、イニシャル、クリーン、およびダーティです。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542" w:type="dxa"/>
        <w:jc w:val="start"/>
        <w:tblInd w:w="1669"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458"/>
        <w:gridCol w:w="1015"/>
        <w:gridCol w:w="7069"/>
      </w:tblGrid>
      <w:tr>
        <w:trPr/>
        <w:tc>
          <w:tcPr>
            <w:tcW w:w="458"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p>
        </w:tc>
        <w:tc>
          <w:tcPr>
            <w:tcW w:w="1015"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の意味</w:t>
            </w:r>
          </w:p>
        </w:tc>
        <w:tc>
          <w:tcPr>
            <w:tcW w:w="70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の意味</w:t>
            </w:r>
          </w:p>
        </w:tc>
      </w:tr>
      <w:tr>
        <w:trPr/>
        <w:tc>
          <w:tcPr>
            <w:tcW w:w="458" w:type="dxa"/>
            <w:tcBorders>
              <w:start w:val="single" w:sz="4" w:space="0" w:color="000000"/>
              <w:bottom w:val="single" w:sz="4" w:space="0" w:color="000000"/>
              <w:insideH w:val="single" w:sz="4" w:space="0" w:color="000000"/>
            </w:tcBorders>
            <w:shd w:fill="auto" w:val="cle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015"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706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すべてオフ</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いずれもダーティではないか、クリーンではダーティでない、いくつかはクリーン</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いくつかダーティ</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ステータスフィールドのエンコード</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モードを実装せず、浮動小数点ユニットを持たないシステムでは、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フィールドはゼロにハードワイヤードされています。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新しい状態を必要とする追加のユーザー拡張がないシステムでは、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フィールドはゼロにハードワイヤードされます。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状態付きのすべての追加拡張は、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状態に相当する</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にローカルフィールドを追加します。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に示すように、すべての内線番号のステータスの要約を表します。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フィールドは、すべてのユーザー拡張ステータスフィールドにわたって最大ステータス値を効果的に報告しますが、個々の拡張機能は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とは異なるエンコードを使用できます。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フィールドのいずれかが、拡張されたユーザーコンテキストをメモリに保存する必要があるダーティ状態の存在を示すかどうかを要約する読み取り専用ビットです。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の両方がゼロにハードワイヤードされていると、</w:t>
      </w: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も常にゼロになります。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拡張の状態がオフに設定されている場合、対応するステートを読み書きしようとする命令は例外を発生させます。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ステータスがイニシャルの場合、対応する状態は初期の定数値を持つ必要があります。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状態がクリーンの場合、対応する状態は初期値と異なる可能性がありますが、コンテキストスワップに格納されている最後の値と一致します。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ステータスがダーディの場合、対応するステートは、最後のコンテキスト保存以降に変更されている可能性があります。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コンテキスト保存中に責任ある特権コードは、その状態がダーティの場合にのみ対応する状態を書き出す必要があり、その後、その状態をクリーンにリセットすることができます。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コンテキスト復元時には、状態がクリーン（復元時にダーティであってはならない）の場合にのみコンテキストをメモリからロードする必要があります。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ステータスがイニシャルの場合、セキュリティホールが発生しないようコンテキストを復元時に初期の定数値に設定する必要がありますが、これはメモリにアクセスせずに行うことができます。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たとえば、浮動小数点レジスタはすべて即値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に初期化できます。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フィールドは、コンテキストを保存する前に特権コードによって読み取られます。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フィールドは、ユーザコンテキストを再開するときには特権コードによって直接設定され、</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フィールドは個々の拡張のステータスレジスタに書き込むことによって間接的に設定されます。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ステータスフィールドは、特権モードに関係なく、命令の実行中に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更新されます。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ユーザーモード</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への拡張には、追加のユーザーモード状態が含まれることが多く、この状態は基本整数レジスタよりもかなり大きくなる可能性があります。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拡張機能は、一部のアプリケーションでのみ使用することも、単一のアプリケーション内で短期間だけ必要とすることもあります。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パフォーマンスを向上させるために、ユーザモード拡張は、ユーザモードソフトウェアがユニットを初期状態に戻すか、またはユニットをオフにすることを可能にする追加の命令を定義することができます。</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使わない時はそのユーザーモードを</w:t>
      </w:r>
      <w:r>
        <w:rPr>
          <w:rFonts w:eastAsia="メイリオ" w:ascii="メイリオ" w:hAnsi="メイリオ"/>
          <w:color w:val="CE181E"/>
          <w:sz w:val="18"/>
          <w:szCs w:val="18"/>
          <w:lang w:eastAsia="ja-JP"/>
        </w:rPr>
        <w:t>OFF</w:t>
      </w:r>
      <w:r>
        <w:rPr>
          <w:rFonts w:ascii="メイリオ" w:hAnsi="メイリオ" w:eastAsia="メイリオ"/>
          <w:color w:val="CE181E"/>
          <w:sz w:val="18"/>
          <w:szCs w:val="18"/>
          <w:lang w:eastAsia="ja-JP"/>
        </w:rPr>
        <w:t>にできる。例えばそのブロックのクロックを止めたり、電源を</w:t>
      </w:r>
      <w:r>
        <w:rPr>
          <w:rFonts w:eastAsia="メイリオ" w:ascii="メイリオ" w:hAnsi="メイリオ"/>
          <w:color w:val="CE181E"/>
          <w:sz w:val="18"/>
          <w:szCs w:val="18"/>
          <w:lang w:eastAsia="ja-JP"/>
        </w:rPr>
        <w:t>OFF</w:t>
      </w:r>
      <w:r>
        <w:rPr>
          <w:rFonts w:ascii="メイリオ" w:hAnsi="メイリオ" w:eastAsia="メイリオ"/>
          <w:color w:val="CE181E"/>
          <w:sz w:val="18"/>
          <w:szCs w:val="18"/>
          <w:lang w:eastAsia="ja-JP"/>
        </w:rPr>
        <w:t>したりできるってこと。</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たとえば、コプロセッサを使用する前に構成する必要があり、使用後にコプロセッサを”未構成”することができます。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未構成状態は、コンテキスト保存の初期状態として表されます。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未構成と次の構成（状態をダーティに設定する）の間で同じアプリケーションが実行中のままである場合、すべての状態がユーザープロセスに対してローカルであるため、実際に未構成命令で状態を再初期化する必要はありません。 すなわち、初期状態は、コンテキスト・リストア時にコプロセッサ・ステートがすべての未構成時ではなく一定値に初期化されるだけでよいです。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ユニットをディスエーブルしてオフ状態にするユーザモード命令を実行すると、後続の命令が再びオンになる前にユニットを使用しようとすると、不正な命令例外が発生します。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ユニットをオンにするユーザモード命令は、そのユニットが別のコンテキストによって使用されている可能性があるため、ユニットの状態が適切に初期化されていることを保証しなければなりません。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確認する必要があります。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の設定を変更しても、浮動小数点レジスタの状態は変化しません。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 xml:space="preserve">FS = </w:t>
      </w:r>
      <w:r>
        <w:rPr>
          <w:rFonts w:ascii="メイリオ" w:hAnsi="メイリオ" w:eastAsia="メイリオ"/>
          <w:color w:val="000000"/>
          <w:sz w:val="18"/>
          <w:szCs w:val="18"/>
          <w:lang w:eastAsia="ja-JP"/>
        </w:rPr>
        <w:t>オフを設定しても状態が破壊されることはなく、</w:t>
      </w:r>
      <w:r>
        <w:rPr>
          <w:rFonts w:eastAsia="メイリオ" w:ascii="メイリオ" w:hAnsi="メイリオ"/>
          <w:color w:val="000000"/>
          <w:sz w:val="18"/>
          <w:szCs w:val="18"/>
          <w:lang w:eastAsia="ja-JP"/>
        </w:rPr>
        <w:t xml:space="preserve">FS = </w:t>
      </w:r>
      <w:r>
        <w:rPr>
          <w:rFonts w:ascii="メイリオ" w:hAnsi="メイリオ" w:eastAsia="メイリオ"/>
          <w:color w:val="000000"/>
          <w:sz w:val="18"/>
          <w:szCs w:val="18"/>
          <w:lang w:eastAsia="ja-JP"/>
        </w:rPr>
        <w:t>イニシャルが内容をクリアするように設定することもありません。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オフに設定すると、他の拡張機能が状態を保持しないことがあります。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保持できません。</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ステータスビットのすべての可能な状態遷移を示します。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標準の浮動小数点拡張は、ユーザモードの構成解除または無効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有効命令をサポートしていないことに注意してください。</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618" w:type="dxa"/>
        <w:jc w:val="start"/>
        <w:tblInd w:w="1091"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756"/>
        <w:gridCol w:w="1462"/>
        <w:gridCol w:w="2149"/>
        <w:gridCol w:w="2160"/>
        <w:gridCol w:w="1091"/>
      </w:tblGrid>
      <w:tr>
        <w:trPr/>
        <w:tc>
          <w:tcPr>
            <w:tcW w:w="1756"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現在の状態</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tc>
        <w:tc>
          <w:tcPr>
            <w:tcW w:w="1462"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特権コードでのコンテキスト保存時</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保存状態？</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特権コードでのコンテキスト復元時</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復元状態？</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はい、イニシャルに</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へ</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はい、メモリから</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状態を読み出すための命令を実行</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コンフィグレーションを含むステートの変更命令を実行</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未構成</w:t>
            </w: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ユニットへの命令実行</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ユニットを無効にする命令を実行</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r>
      <w:tr>
        <w:trPr/>
        <w:tc>
          <w:tcPr>
            <w:tcW w:w="8618" w:type="dxa"/>
            <w:gridSpan w:val="5"/>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ユニットを有効にする命令を実行</w:t>
            </w:r>
          </w:p>
        </w:tc>
      </w:tr>
      <w:tr>
        <w:trPr/>
        <w:tc>
          <w:tcPr>
            <w:tcW w:w="1756"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49"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109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の状態遷移。</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-- 2018/11/24</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拡張状態を初期化、保存、復元するための標準的な特権命令は、状態を不透明なオブジェクトとして扱うことによって、拡張された拡張状態の詳細から特権コードを隔離するために提供されます。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多くのコプロセッサ拡張は、制限されたコンテキストでのみ使用されます。これにより、ソフトウェアがユニットの設定を安全に解除するか、実行時にユニットを無効にすることさえできます。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これにより、大規模なステートフルコプロセッサのコンテキストスイッチオーバーヘッドが削減されます。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状態を他の拡張状態から分離し、浮動小数点ユニットが存在する場合、浮動小数点レジスタは標準呼び出し規約の一部であるため、ユーザモードソフトウェアは浮動小数点ユニットを無効にすることが安全であるかどうかを知ることができ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追加されたすべての拡張状態の要約を提供しますが、コンテキストの保存と復元のオーバーヘッドをさらに削減するために、拡張で追加のマイクロアーキテクチャビットが維持され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ビットは読み出し専用であり、</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ビットのいずれかがダーティ状態（すなわち、</w:t>
      </w:r>
      <w:r>
        <w:rPr>
          <w:rFonts w:eastAsia="メイリオ" w:ascii="メイリオ" w:hAnsi="メイリオ"/>
          <w:color w:val="000000"/>
          <w:sz w:val="18"/>
          <w:szCs w:val="18"/>
          <w:lang w:eastAsia="ja-JP"/>
        </w:rPr>
        <w:t>SD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 ==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XS == 11</w:t>
      </w:r>
      <w:r>
        <w:rPr>
          <w:rFonts w:ascii="メイリオ" w:hAnsi="メイリオ" w:eastAsia="メイリオ"/>
          <w:color w:val="000000"/>
          <w:sz w:val="18"/>
          <w:szCs w:val="18"/>
          <w:lang w:eastAsia="ja-JP"/>
        </w:rPr>
        <w:t>））を符号化するときに設定されます。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これにより、特権コードは、整数レジスタセットと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以外のコンテキスト保存が不要になったときを素早く判断することができます。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浮動小数点ユニットの状態は、標準命令（</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）を使用して常に初期化、保存、および復元され、特権付きコードは</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を認識して各</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レジスタに予約する適切な領域を決定する必要があります。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スーパバイザレベルの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では、追加のユーザモードの状態は、追加のコンテキストを一定の最大サイズの不透明なオブジェクトとして扱う</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呼び出しを使用して初期化、保存、復元する必要があります。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初期化、保存、および復元の実装では、コプロセッサ内のマイクロアーキテクチャ状態を初期化、保存、および復元するために、インプリメンテーション依存の特権命令が追加で必要になる場合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すべての特権モードは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つのコピーを共有します。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複数の特権モードを持つシステムでは、スーパーバイザモードでは通常、スーパーバイザレベルのセーブされたコンテキストに関してステータスを記録するために</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ビットを直接使用します。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他のより特権のあるアクティブモードは、対応するバージョンのコンテキストで拡張状態を保存して復元する際に、より慎重でなければなりません。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任意の合理的なユースケースでは、ユーザとスーパーバイザレベル間のコンテキストスイッチの数は、他の権限レベルへのコンテキストスイッチの数よりはるかに多いはずです。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上回る必要があります。</w:t>
      </w: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コプロセッサは、割り込みによってユーザレベルのコンテキストスワップが発生しない限り、非同期割り込みを処理するためにコンテキストを保存および復元する必要はないことに注意してください。</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3.1.12</w:t>
      </w:r>
      <w:r>
        <w:rPr>
          <w:rFonts w:ascii="メイリオ" w:hAnsi="メイリオ" w:eastAsia="メイリオ"/>
          <w:color w:val="000000"/>
          <w:sz w:val="18"/>
          <w:szCs w:val="18"/>
          <w:lang w:eastAsia="ja-JP"/>
        </w:rPr>
        <w:t>マシントラップベクトルベースアドレスレジスタ（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レジスタは、ベクトルベースアドレス（</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）とベクタモード（</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）で構成されるトラップベクタの構成を保持する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2   1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388"/>
        <w:gridCol w:w="2384"/>
      </w:tblGrid>
      <w:tr>
        <w:trPr/>
        <w:tc>
          <w:tcPr>
            <w:tcW w:w="83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BASE</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[XLEN-1:2](WARL)</w:t>
            </w:r>
          </w:p>
        </w:tc>
        <w:tc>
          <w:tcPr>
            <w:tcW w:w="238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XLEN-2                                                                                   2</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：マシントラップベクタベースアドレスレジスタ（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レジスタは常に実装する必要がありますが、ハードワイヤードの読み取り専用値を含めることができます。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が書き込み可能な場合、レジスタが保持できる値のセットは実装によって異なる可能性があります。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フィールドの値は常に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バイトの境界に揃えなければならず、</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フィールドの値に追加の配置制約を課す可能性があります。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トラップベクタベースアドレスの実装にはかなりの柔軟性があります。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一方では、多数の状態ビットを持つローエンドの実装に負担をかけることは望ましくありませんが、一方で、より大きいシステムでは可用性を可能にしたいと考えています。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柔軟性を許可することを希望しています。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484" w:type="dxa"/>
        <w:jc w:val="start"/>
        <w:tblInd w:w="270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84"/>
        <w:gridCol w:w="1440"/>
        <w:gridCol w:w="5160"/>
      </w:tblGrid>
      <w:tr>
        <w:trPr/>
        <w:tc>
          <w:tcPr>
            <w:tcW w:w="88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44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1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8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c>
          <w:tcPr>
            <w:tcW w:w="144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ダイレクト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ベクタード</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516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すべての例外は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非同期割り込みは、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 + 4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cause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mtvec MODE</w:t>
      </w:r>
      <w:r>
        <w:rPr>
          <w:rFonts w:ascii="メイリオ" w:hAnsi="メイリオ" w:eastAsia="メイリオ"/>
          <w:color w:val="000000"/>
          <w:sz w:val="18"/>
          <w:szCs w:val="18"/>
          <w:lang w:eastAsia="ja-JP"/>
        </w:rPr>
        <w:t>フィールドのエンコーディング</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フィールドのエンコーディングを表</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に示します。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MODE = </w:t>
      </w:r>
      <w:r>
        <w:rPr>
          <w:rFonts w:ascii="メイリオ" w:hAnsi="メイリオ" w:eastAsia="メイリオ"/>
          <w:color w:val="000000"/>
          <w:sz w:val="18"/>
          <w:szCs w:val="18"/>
          <w:lang w:eastAsia="ja-JP"/>
        </w:rPr>
        <w:t>ダイレクトの場合、マシンモードに入るすべてのトラップが、</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をベースフィールドのアドレスに設定します。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MODE = </w:t>
      </w:r>
      <w:r>
        <w:rPr>
          <w:rFonts w:ascii="メイリオ" w:hAnsi="メイリオ" w:eastAsia="メイリオ"/>
          <w:color w:val="000000"/>
          <w:sz w:val="18"/>
          <w:szCs w:val="18"/>
          <w:lang w:eastAsia="ja-JP"/>
        </w:rPr>
        <w:t>ベクターの場合、マシンモードへの同期例外はすべて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をベースフィールドのアドレスに設定しますが、割り込みは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割り込み要因番号の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倍に設定します。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たとえば、マシンモードタイマ割り込み（表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を参照）は、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BASE + 0x1c</w:t>
      </w:r>
      <w:r>
        <w:rPr>
          <w:rFonts w:ascii="メイリオ" w:hAnsi="メイリオ" w:eastAsia="メイリオ"/>
          <w:color w:val="000000"/>
          <w:sz w:val="18"/>
          <w:szCs w:val="18"/>
          <w:lang w:eastAsia="ja-JP"/>
        </w:rPr>
        <w:t>に設定します。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w:t>
      </w:r>
      <w:r>
        <w:rPr>
          <w:rFonts w:ascii="メイリオ" w:hAnsi="メイリオ" w:eastAsia="メイリオ"/>
          <w:color w:val="000000"/>
          <w:sz w:val="18"/>
          <w:szCs w:val="18"/>
          <w:lang w:eastAsia="ja-JP"/>
        </w:rPr>
        <w:t>ベクタードを設定すると、ベースに追加のアラインメント制約が課されることがあり、最大</w:t>
      </w:r>
      <w:r>
        <w:rPr>
          <w:rFonts w:eastAsia="メイリオ" w:ascii="メイリオ" w:hAnsi="メイリオ"/>
          <w:color w:val="000000"/>
          <w:sz w:val="18"/>
          <w:szCs w:val="18"/>
          <w:lang w:eastAsia="ja-JP"/>
        </w:rPr>
        <w:t>4 * XLEN</w:t>
      </w:r>
      <w:r>
        <w:rPr>
          <w:rFonts w:ascii="メイリオ" w:hAnsi="メイリオ" w:eastAsia="メイリオ"/>
          <w:color w:val="000000"/>
          <w:sz w:val="18"/>
          <w:szCs w:val="18"/>
          <w:lang w:eastAsia="ja-JP"/>
        </w:rPr>
        <w:t>バイトのアライメントが必要です。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ベクタ割り込みが有効にされると、ユーザモードのソフトウェア割り込みに対応する割り込み要因</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は、同期例外と同じ場所にベクトル化されます。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この曖昧さは、実際には発生しません。これは、ユーザーモードのソフトウェア割り込みが無効になっているか、権限の低いモードに委任されているためです。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リセットおよび</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ベクタの場所は、プラットフォーム仕様に記載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3.1.13</w:t>
      </w:r>
      <w:r>
        <w:rPr>
          <w:rFonts w:ascii="メイリオ" w:hAnsi="メイリオ" w:eastAsia="メイリオ"/>
          <w:color w:val="000000"/>
          <w:sz w:val="18"/>
          <w:szCs w:val="18"/>
          <w:lang w:eastAsia="ja-JP"/>
        </w:rPr>
        <w:t>マシントラップ代理レジスタ（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デフォルトでは、任意の特権レベルのすべてのトラップはマシンモードで処理されますが、マシンモードハンドラはトラップを</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項）で適切なレベルにリダイレクトできます。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パフォーマンスを向上させるために、実装は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内の個々の読み取り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書き込みビットを提供して、特定の例外および割り込みを低い特権レベルで直接処理する必要があることを示します。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マシン例外委譲レジスタ（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）およびマシン割り込み委譲レジスタ（</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w:t>
      </w:r>
      <w:r>
        <w:rPr>
          <w:rFonts w:eastAsia="メイリオ" w:ascii="メイリオ" w:hAnsi="メイリオ"/>
          <w:color w:val="000000"/>
          <w:sz w:val="18"/>
          <w:szCs w:val="18"/>
          <w:lang w:eastAsia="ja-JP"/>
        </w:rPr>
        <w:t>M / S / U</w:t>
      </w:r>
      <w:r>
        <w:rPr>
          <w:rFonts w:ascii="メイリオ" w:hAnsi="メイリオ" w:eastAsia="メイリオ"/>
          <w:color w:val="000000"/>
          <w:sz w:val="18"/>
          <w:szCs w:val="18"/>
          <w:lang w:eastAsia="ja-JP"/>
        </w:rPr>
        <w:t>）を持つすべてのシステムでは、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にビットを設定すると、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モードの対応するトラップが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モードトラップハンドラに委任されます。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モードトラップがサポートされている場合、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sedeleg</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sideleg</w:t>
      </w:r>
      <w:r>
        <w:rPr>
          <w:rFonts w:ascii="メイリオ" w:hAnsi="メイリオ" w:eastAsia="メイリオ"/>
          <w:color w:val="000000"/>
          <w:sz w:val="18"/>
          <w:szCs w:val="18"/>
          <w:lang w:eastAsia="ja-JP"/>
        </w:rPr>
        <w:t>レジスタに対応するビットを順番に設定して、</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モードで発生するトラップを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モードトラップハンドラに委任することができます。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つの特権モード（</w:t>
      </w:r>
      <w:r>
        <w:rPr>
          <w:rFonts w:eastAsia="メイリオ" w:ascii="メイリオ" w:hAnsi="メイリオ"/>
          <w:color w:val="000000"/>
          <w:sz w:val="18"/>
          <w:szCs w:val="18"/>
          <w:lang w:eastAsia="ja-JP"/>
        </w:rPr>
        <w:t>M / U</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モードトラップをサポートするシステムでは、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にビットを設定すると、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モードの対応するトラップが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モードトラップハンドラに委任されます。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モードの両方を持つが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モードトラップをサポートしていないシステムでは、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レジスタは存在してはいけません。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存在しません</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以前のバージョンでは、ここれらのレジスタは存在していましたが、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モードでのみまたは</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システムなしの</w:t>
      </w:r>
      <w:r>
        <w:rPr>
          <w:rFonts w:eastAsia="メイリオ" w:ascii="メイリオ" w:hAnsi="メイリオ"/>
          <w:color w:val="000000"/>
          <w:sz w:val="18"/>
          <w:szCs w:val="18"/>
          <w:lang w:eastAsia="ja-JP"/>
        </w:rPr>
        <w:t>M / U</w:t>
      </w:r>
      <w:r>
        <w:rPr>
          <w:rFonts w:ascii="メイリオ" w:hAnsi="メイリオ" w:eastAsia="メイリオ"/>
          <w:color w:val="000000"/>
          <w:sz w:val="18"/>
          <w:szCs w:val="18"/>
          <w:lang w:eastAsia="ja-JP"/>
        </w:rPr>
        <w:t>でゼロに固定配線されていました。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これらのケースでは、ミサレジスタが存在するかどうかを示すので、ゼロを返す必要はありません。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トラップが特権の低いモード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に委任されると、</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原因レジスタにトラップ原因が書き込まれます。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 epc</w:t>
      </w:r>
      <w:r>
        <w:rPr>
          <w:rFonts w:ascii="メイリオ" w:hAnsi="メイリオ" w:eastAsia="メイリオ"/>
          <w:color w:val="000000"/>
          <w:sz w:val="18"/>
          <w:szCs w:val="18"/>
          <w:lang w:eastAsia="ja-JP"/>
        </w:rPr>
        <w:t>レジスタには、トラップを取った命令の仮想アドレスが書き込まれます。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フィールドは、トラップ時にアクティブ特権モードで書き込まれます。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フィールドには、トラップ時にアクティブな割り込みイネーブルビットの値が書き込まれます。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フィールドがクリアされます。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MPIE</w:t>
      </w:r>
      <w:r>
        <w:rPr>
          <w:rFonts w:ascii="メイリオ" w:hAnsi="メイリオ" w:eastAsia="メイリオ"/>
          <w:color w:val="000000"/>
          <w:sz w:val="18"/>
          <w:szCs w:val="18"/>
          <w:lang w:eastAsia="ja-JP"/>
        </w:rPr>
        <w:t>フィールドは書き込まれません。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実装は、委譲ビットを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つにハードワイヤしてはなりません。すなわち、委任可能なトラップが委任されていないことをサポートしなければなりません。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実装では、デリゲート可能なトラップをサブセット化することを選択できます。サポートされている委託可能なビットは、どのビット位置が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を保持しているかを見るために、</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の値を読み戻します。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トラップは、より特権モードから低特権モードに移行することはありません。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モードに不正な命令トラップを委譲し、</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モードソフトウェアが後で不正命令を実行すると、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モードに委譲されるのではなく、</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モードでトラップが取られます。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対照的に、トラップは水平に取られてもよい。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取られることがあります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同じ例を使用して、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モードが不正な命令トラップを</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モードに委譲し、</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モードソフトウェアが後で不正命令を実行すると、トラップは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モードで取られます。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行われます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同期例外（</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WARL</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：マシン例外委譲登録</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は、表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に示すすべての同期例外に対して割り当てられたビット位置を持ち、ビット位置のインデックスは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レジスタに返された値と等しくなります。（すなわち、ビット</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を設定することにより、ユーザモード環境呼出しをより低い特権のトラップハンドラに委任することができます）。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WARL</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図 </w:t>
      </w:r>
      <w:r>
        <w:rPr>
          <w:rFonts w:eastAsia="メイリオ" w:ascii="メイリオ" w:hAnsi="メイリオ"/>
          <w:color w:val="000000"/>
          <w:sz w:val="18"/>
          <w:szCs w:val="18"/>
          <w:lang w:eastAsia="ja-JP"/>
        </w:rPr>
        <w:t xml:space="preserve">3.10: </w:t>
      </w:r>
      <w:r>
        <w:rPr>
          <w:rFonts w:ascii="メイリオ" w:hAnsi="メイリオ" w:eastAsia="メイリオ"/>
          <w:color w:val="000000"/>
          <w:sz w:val="18"/>
          <w:szCs w:val="18"/>
          <w:lang w:eastAsia="ja-JP"/>
        </w:rPr>
        <w:t xml:space="preserve">マシン例外の委任登録 </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は個々の割り込みのトラップ委譲ビットを保持し、ビットのレイアウトは</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レジスタのものと一致します。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割り込み委譲制御はビット</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に位置します）。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いくつかの例外は、特権の低いモードでは発生することができず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発生しませんし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、対応する</w:t>
      </w:r>
      <w:r>
        <w:rPr>
          <w:rFonts w:eastAsia="メイリオ" w:ascii="メイリオ" w:hAnsi="メイリオ"/>
          <w:color w:val="000000"/>
          <w:sz w:val="18"/>
          <w:szCs w:val="18"/>
          <w:lang w:eastAsia="ja-JP"/>
        </w:rPr>
        <w:t>x edeleg</w:t>
      </w:r>
      <w:r>
        <w:rPr>
          <w:rFonts w:ascii="メイリオ" w:hAnsi="メイリオ" w:eastAsia="メイリオ"/>
          <w:color w:val="000000"/>
          <w:sz w:val="18"/>
          <w:szCs w:val="18"/>
          <w:lang w:eastAsia="ja-JP"/>
        </w:rPr>
        <w:t>ビットはゼロにハードワイヤードされるべきです。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する必要があります。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medeleg [11]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sedeleg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はすべてゼロに固定されています。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3.1.14</w:t>
      </w:r>
      <w:r>
        <w:rPr>
          <w:rFonts w:ascii="メイリオ" w:hAnsi="メイリオ" w:eastAsia="メイリオ"/>
          <w:color w:val="000000"/>
          <w:sz w:val="18"/>
          <w:szCs w:val="18"/>
          <w:lang w:eastAsia="ja-JP"/>
        </w:rPr>
        <w:t>マシン割り込みレジスタ（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レジスタは、保留中の割り込みに関する情報を含む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書き・レジスタです。一方、</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は、割り込みイネーブル・ビットを含む対応する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アドレスによって、低特権ソフトウェア割り込み（</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）、タイマ割り込み（</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の外部割り込み（</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）に対応するビットだけが書き込み可能です。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残りのビットは読み取り専用です。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レジスタの制限されたビューは</w:t>
      </w:r>
      <w:r>
        <w:rPr>
          <w:rFonts w:eastAsia="メイリオ" w:ascii="メイリオ" w:hAnsi="メイリオ"/>
          <w:color w:val="000000"/>
          <w:sz w:val="18"/>
          <w:szCs w:val="18"/>
          <w:lang w:eastAsia="ja-JP"/>
        </w:rPr>
        <w:t>sip / sie</w:t>
      </w:r>
      <w:r>
        <w:rPr>
          <w:rFonts w:ascii="メイリオ" w:hAnsi="メイリオ" w:eastAsia="メイリオ"/>
          <w:color w:val="000000"/>
          <w:sz w:val="18"/>
          <w:szCs w:val="18"/>
          <w:lang w:eastAsia="ja-JP"/>
        </w:rPr>
        <w:t>として表示され、</w:t>
      </w:r>
      <w:r>
        <w:rPr>
          <w:rFonts w:eastAsia="メイリオ" w:ascii="メイリオ" w:hAnsi="メイリオ"/>
          <w:color w:val="000000"/>
          <w:sz w:val="18"/>
          <w:szCs w:val="18"/>
          <w:lang w:eastAsia="ja-JP"/>
        </w:rPr>
        <w:t>uip / uie</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モードで登録されます。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割り込みが</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レジスタにビットをセットすることによって特権モード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に委任された場合、</w:t>
      </w:r>
      <w:r>
        <w:rPr>
          <w:rFonts w:eastAsia="メイリオ" w:ascii="メイリオ" w:hAnsi="メイリオ"/>
          <w:color w:val="000000"/>
          <w:sz w:val="18"/>
          <w:szCs w:val="18"/>
          <w:lang w:eastAsia="ja-JP"/>
        </w:rPr>
        <w:t>x ip</w:t>
      </w:r>
      <w:r>
        <w:rPr>
          <w:rFonts w:ascii="メイリオ" w:hAnsi="メイリオ" w:eastAsia="メイリオ"/>
          <w:color w:val="000000"/>
          <w:sz w:val="18"/>
          <w:szCs w:val="18"/>
          <w:lang w:eastAsia="ja-JP"/>
        </w:rPr>
        <w:t>レジスタに表示され、</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レジスタを使用してマスク可能です。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x 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の対応するビットはゼロにハードワイヤードされているように見えます。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12       11          10            9            8           7            6          5           4           3           2          1         0</w:t>
      </w:r>
    </w:p>
    <w:tbl>
      <w:tblPr>
        <w:tblW w:w="10772" w:type="dxa"/>
        <w:jc w:val="start"/>
        <w:tblInd w:w="0"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MEIP</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SEIP</w:t>
            </w:r>
          </w:p>
        </w:tc>
        <w:tc>
          <w:tcPr>
            <w:tcW w:w="79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UEIP</w:t>
            </w:r>
          </w:p>
        </w:tc>
        <w:tc>
          <w:tcPr>
            <w:tcW w:w="7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MTIP</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STIP</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UTIP</w:t>
            </w:r>
          </w:p>
        </w:tc>
        <w:tc>
          <w:tcPr>
            <w:tcW w:w="7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MSIP</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SSIP</w:t>
            </w:r>
          </w:p>
        </w:tc>
        <w:tc>
          <w:tcPr>
            <w:tcW w:w="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USIP</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XLEN-12          1              1            1            1           1            1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：マシン割込み保留レジスタ（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MTIP</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ビットは、マシン、スーパバイザ、ユーザタイマ割り込みのタイマ割り込み保留ビットにそれぞれ対応します。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MTIP</w:t>
      </w:r>
      <w:r>
        <w:rPr>
          <w:rFonts w:ascii="メイリオ" w:hAnsi="メイリオ" w:eastAsia="メイリオ"/>
          <w:color w:val="000000"/>
          <w:sz w:val="18"/>
          <w:szCs w:val="18"/>
          <w:lang w:eastAsia="ja-JP"/>
        </w:rPr>
        <w:t>ビットは読み出し専用で、メモリマップされたマシンモードタイマコンペアレジスタへの書き込みによってクリアされます。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ビットは、低レベルの特権レベルにタイマー割込みを送るために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モードソフトウェアによって書き込まれます。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ユーザおよびスーパバイザソフトウェアは、それぞれ</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へのコールにより、</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ビットをクリアすることができます。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12       11          10            9            8           7            6          5           4           3           2          1         0</w:t>
      </w:r>
    </w:p>
    <w:tbl>
      <w:tblPr>
        <w:tblW w:w="10772" w:type="dxa"/>
        <w:jc w:val="start"/>
        <w:tblInd w:w="0"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96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XLEN-12          1              1            1            1           1            1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：マシン割込み許可レジスタ（</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モードの各タイマ割り込みには、それぞれ</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という名前の別々のタイマ割り込みイネーブルビットがあります。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各下位特権レベルには、独立した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ソフトウェア割り込み保留ビット（</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）があります。これは、関連するまたはそれ以上の特権レベルでローカルハートで実行されているコードから</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アクセスによって読み書きすることができます。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ビットは、メモリマップ制御レジスタへのアクセスによって書き込まれ、これはリモートハートがマシンモードのプロセッサ間割り込みを提供するために使用されます。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より低い特権レベルのためのプロセッサ間割り込みは、それぞれ</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コールを介して実装され、それは最終的に受信側ハートの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ビットへのマシンモード書き込みをもたらす可能性があります。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ハートは、同じメモリマップ制御レジスタを使用して、独自の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ビットを書き込むことができます。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私たちは、適切なモードで動作している場合、ハートが独自の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ビットを直接書き込むことを許可しますが、他のハートが仮想化され、より高い特権レベルによって予定されている可能性があります。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この理由から、</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の呼び出しによってプロセッサ間割り込みが提供されています。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マシンモードのハーツは仮想化されておらず、</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ビットを設定することで他のハートに直接割り込みをかけることができます。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通常、プラットフォーム仕様に応じてメモリマップ制御レジスタへのキャッシュされていない</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書き込みを使用します。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フィールドは、マシンモード外部割り込みが保留中であることを示す読み出し専用ビットです。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は、第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章で指定されている標準プラットフォームレベルの割り込みコントローラなど、プラットフォーム固有の割り込みコントローラによって設定およびクリアされます。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MEIE</w:t>
      </w:r>
      <w:r>
        <w:rPr>
          <w:rFonts w:ascii="メイリオ" w:hAnsi="メイリオ" w:eastAsia="メイリオ"/>
          <w:color w:val="000000"/>
          <w:sz w:val="18"/>
          <w:szCs w:val="18"/>
          <w:lang w:eastAsia="ja-JP"/>
        </w:rPr>
        <w:t>フィールドは、設定時にマシンの外部割り込みを有効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フィールドには、単一の読み書きビットが含まれます。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は、外部割込みが保留中であることを</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モードに示すために、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モードソフトウェアによって書かれることがあります。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さらに、プラットフォームレベルの割り込みコントローラは、スーパーバイザレベルの外部割り込みを生成することがあります。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ソフトウェア書き込み可能ビットと外部割り込みコントローラからの信号の論理和は、スーパーバイザへの外部割り込みを生成するために使用されます。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命令で読み取られると、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宛先レジスタに返される値には、ソフトウェア書き込み可能ビットと割り込みコントローラからの割り込み信号の論理和が含まれます。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命令または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命令のリード・モディファイ・ライト・シーケンスで使用される値は、ソフトウェア書き込み可能な</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ビットのみであり、外部割り込みコントローラからの割り込み値は無視されます。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フィールドの動作は、上位の特権層が外部の割り込みをきちんと模倣できるように設計されており、実際の外部割り込みを失うことはありません。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その結果、</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命令の動作は通常の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アクセスから少し変更されています。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フィールドは、ユーザモード割り込みのための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個の拡張が実装されているとき、ユーザモードの外部割り込みを提供します。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と同様に定義されます。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mie 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フィールドは、それぞれ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モード外部割り込み、</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モード外部割り込み、および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モード外部割り込みをそれぞれ有効にします。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非マスク可能割り込みは、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トラップハンドラを実行するときにその存在が暗黙的に知られている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認識される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ので、</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レジスタを介して見ることはできません。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表示されません</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すべての様々な割り込みタイプ（ソフトウェア、タイマ、外部）に対して、特権レベルがサポートされていない場合、関連する保留中および割り込み可能ビットは、それぞれ</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レジスタでゼロにハードワイヤードされます。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したがって、これらはすべて効果的に</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上位ビットには、プラットフォーム固有のマシンレベルの割り込みソースを追加することができますが、ほとんどの外部割り込みはプラットフォーム割り込みコントローラを経由してルーティングされ、</w:t>
      </w: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経由で配信されることが期待されます。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配線されます。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は、ビット</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の両方に設定されている場合、および割り込みがグローバルにイネーブルされている場合に行われます。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デフォルトでは、ハートの現在の特権モードが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より小さい場合、または現在の特権モードが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ビットが設定されている場合、</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モード割込みはグローバルにイネーブルされます。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がセットされている場合、</w:t>
      </w:r>
      <w:r>
        <w:rPr>
          <w:rFonts w:eastAsia="メイリオ" w:ascii="メイリオ" w:hAnsi="メイリオ"/>
          <w:color w:val="000000"/>
          <w:sz w:val="18"/>
          <w:szCs w:val="18"/>
          <w:lang w:eastAsia="ja-JP"/>
        </w:rPr>
        <w:t>hart</w:t>
      </w:r>
      <w:r>
        <w:rPr>
          <w:rFonts w:ascii="メイリオ" w:hAnsi="メイリオ" w:eastAsia="メイリオ"/>
          <w:color w:val="000000"/>
          <w:sz w:val="18"/>
          <w:szCs w:val="18"/>
          <w:lang w:eastAsia="ja-JP"/>
        </w:rPr>
        <w:t>の現在の特権モードが委譲特権モード（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）に等しく、そのモードの割込み許可ビット（</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）が設定されている場合、または現在の特権モードが委譲特権モードよりも小さい場合、割り込みはグローバルに有効とみなされます。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同じ特権レベルの複数の同時割り込みとトラップは、次の優先順位の低い順に処理されます。：外部割込み、ソフトウェア割込み、タイマー割込み、次にすべての同期トラップがあります。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3.1.15</w:t>
      </w:r>
      <w:r>
        <w:rPr>
          <w:rFonts w:ascii="メイリオ" w:hAnsi="メイリオ" w:eastAsia="メイリオ"/>
          <w:color w:val="000000"/>
          <w:sz w:val="18"/>
          <w:szCs w:val="18"/>
          <w:lang w:eastAsia="ja-JP"/>
        </w:rPr>
        <w:t>マシンタイマレジスタ（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プラットフォームは、メモリマップされたマシンモードレジスタ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として公開されるリアルタイムカウンタを提供します。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は一定の頻度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周波数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で実行されなければならず、プラットフォームは</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のタイムベースを決定するためのメカニズムを提供しなければなりません。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レジスタは、すべての</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ビット精度を持ちます。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ビットのメモリマップされたマシンモードタイマコンペアレジスタ（</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）を提供し、</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レジスタの値以上の値が含まれている場合に、タイマ割り込みがポストされます。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レジスタを書き込むことによってクリアされるまでポストされたままです。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割り込みは、割り込みが許可され、</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レジスタに設定されている場合にのみ行われます。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mtime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3.13</w:t>
      </w:r>
      <w:r>
        <w:rPr>
          <w:rFonts w:ascii="メイリオ" w:hAnsi="メイリオ" w:eastAsia="メイリオ"/>
          <w:color w:val="000000"/>
          <w:sz w:val="18"/>
          <w:szCs w:val="18"/>
          <w:lang w:eastAsia="ja-JP"/>
        </w:rPr>
        <w:t>：マシンタイムレジスタ（メモリマップ制御レジスタ）。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マ機能は、動的な電圧および周波数スケーリングによってエネルギーを節約するために、非常に可変なクロック周波数で動作する最新のプロセッサをサポートするサイクルカウンタではなく、ウォールクロック時間を使用するように定義されています。</w:t>
      </w:r>
    </w:p>
    <w:p>
      <w:pPr>
        <w:pStyle w:val="Normal"/>
        <w:bidi w:val="0"/>
        <w:spacing w:lineRule="exact" w:line="240"/>
        <w:ind w:start="210" w:end="0" w:hanging="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wall-clock(</w:t>
      </w:r>
      <w:r>
        <w:rPr>
          <w:rFonts w:ascii="メイリオ" w:hAnsi="メイリオ" w:eastAsia="メイリオ"/>
          <w:color w:val="CE181E"/>
          <w:sz w:val="18"/>
          <w:szCs w:val="18"/>
          <w:lang w:eastAsia="ja-JP"/>
        </w:rPr>
        <w:t>壁クロック</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って</w:t>
      </w:r>
      <w:r>
        <w:rPr>
          <w:rFonts w:eastAsia="メイリオ" w:ascii="メイリオ" w:hAnsi="メイリオ"/>
          <w:color w:val="CE181E"/>
          <w:sz w:val="18"/>
          <w:szCs w:val="18"/>
          <w:lang w:eastAsia="ja-JP"/>
        </w:rPr>
        <w:t>RTC</w:t>
      </w:r>
      <w:r>
        <w:rPr>
          <w:rFonts w:ascii="メイリオ" w:hAnsi="メイリオ" w:eastAsia="メイリオ"/>
          <w:color w:val="CE181E"/>
          <w:sz w:val="18"/>
          <w:szCs w:val="18"/>
          <w:lang w:eastAsia="ja-JP"/>
        </w:rPr>
        <w:t>とか場合によって周波数</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周期</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が変わらないクロックのことだと思う。</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mtimecmp</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3.14</w:t>
      </w:r>
      <w:r>
        <w:rPr>
          <w:rFonts w:ascii="メイリオ" w:hAnsi="メイリオ" w:eastAsia="メイリオ"/>
          <w:color w:val="000000"/>
          <w:sz w:val="18"/>
          <w:szCs w:val="18"/>
          <w:lang w:eastAsia="ja-JP"/>
        </w:rPr>
        <w:t>：マシン時間比較レジスタ（メモリマップ制御レジスタ）。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正確なリアルタイムクロック（</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）は、（水晶または</w:t>
      </w:r>
      <w:r>
        <w:rPr>
          <w:rFonts w:eastAsia="メイリオ" w:ascii="メイリオ" w:hAnsi="メイリオ"/>
          <w:color w:val="000000"/>
          <w:sz w:val="18"/>
          <w:szCs w:val="18"/>
          <w:lang w:eastAsia="ja-JP"/>
        </w:rPr>
        <w:t>MEMS</w:t>
      </w:r>
      <w:r>
        <w:rPr>
          <w:rFonts w:ascii="メイリオ" w:hAnsi="メイリオ" w:eastAsia="メイリオ"/>
          <w:color w:val="000000"/>
          <w:sz w:val="18"/>
          <w:szCs w:val="18"/>
          <w:lang w:eastAsia="ja-JP"/>
        </w:rPr>
        <w:t>発振器を必要とする）比較的高価であり、システムの残りの部分がパワーダウンしても実行する必要がありますので、通常、プロセッサとは異なる周波数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電圧領域に位置するシステムには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つしか存在しません。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はシステム内のすべてのハートによって共有されなければならず、</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へのアクセスは潜在的に電圧レベルシフタとクロックドメイン交差のペナルティを招くことがあります。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よりもメモリマップされたレジスタとして公開する方が自然です。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より低い特権レベルには独自の</w:t>
      </w:r>
      <w:r>
        <w:rPr>
          <w:rFonts w:eastAsia="メイリオ" w:ascii="メイリオ" w:hAnsi="メイリオ"/>
          <w:color w:val="000000"/>
          <w:sz w:val="18"/>
          <w:szCs w:val="18"/>
          <w:lang w:eastAsia="ja-JP"/>
        </w:rPr>
        <w:t>timecmp</w:t>
      </w:r>
      <w:r>
        <w:rPr>
          <w:rFonts w:ascii="メイリオ" w:hAnsi="メイリオ" w:eastAsia="メイリオ"/>
          <w:color w:val="000000"/>
          <w:sz w:val="18"/>
          <w:szCs w:val="18"/>
          <w:lang w:eastAsia="ja-JP"/>
        </w:rPr>
        <w:t>レジスタはありません。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代わりに、マシンモードソフトウェアは、次のタイマー割り込みを</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レジスタに多重化することによって、ハート上に任意の数の仮想タイマを実装できます。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シンプルな固定周波数システムでは、サイクルカウントとウォールクロックの両方に単一のクロックを使用できます。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へのメモリマップ書き込みはレジスタの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ビット部分のみを変更します。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次のコードシーケンスは、</w:t>
      </w:r>
      <w:r>
        <w:rPr>
          <w:rFonts w:eastAsia="メイリオ" w:ascii="メイリオ" w:hAnsi="メイリオ"/>
          <w:color w:val="000000"/>
          <w:sz w:val="18"/>
          <w:szCs w:val="18"/>
          <w:lang w:eastAsia="ja-JP"/>
        </w:rPr>
        <w:t>comparand</w:t>
      </w:r>
      <w:r>
        <w:rPr>
          <w:rFonts w:ascii="メイリオ" w:hAnsi="メイリオ" w:eastAsia="メイリオ"/>
          <w:color w:val="000000"/>
          <w:sz w:val="18"/>
          <w:szCs w:val="18"/>
          <w:lang w:eastAsia="ja-JP"/>
        </w:rPr>
        <w:t>の中間値のために、タイマ割り込みを誤って生成することなく、</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値を設定します。：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144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New comparand is in a1:a0.</w:t>
      </w:r>
    </w:p>
    <w:p>
      <w:pPr>
        <w:pStyle w:val="Normal"/>
        <w:bidi w:val="0"/>
        <w:spacing w:lineRule="exact" w:line="240"/>
        <w:ind w:start="144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li    t0, -1</w:t>
      </w:r>
    </w:p>
    <w:p>
      <w:pPr>
        <w:pStyle w:val="Normal"/>
        <w:bidi w:val="0"/>
        <w:spacing w:lineRule="exact" w:line="240"/>
        <w:ind w:start="144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t0, mtimecmp      # No smaller than old value.</w:t>
      </w:r>
    </w:p>
    <w:p>
      <w:pPr>
        <w:pStyle w:val="Normal"/>
        <w:bidi w:val="0"/>
        <w:spacing w:lineRule="exact" w:line="240"/>
        <w:ind w:start="144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a1, mtimecmp+4 # No smaller than new value.</w:t>
      </w:r>
    </w:p>
    <w:p>
      <w:pPr>
        <w:pStyle w:val="Normal"/>
        <w:bidi w:val="0"/>
        <w:spacing w:lineRule="exact" w:line="240"/>
        <w:ind w:start="144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a0, mtimecmp     # New value.</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3.15</w:t>
      </w:r>
      <w:r>
        <w:rPr>
          <w:rFonts w:ascii="メイリオ" w:hAnsi="メイリオ" w:eastAsia="メイリオ"/>
          <w:color w:val="000000"/>
          <w:sz w:val="18"/>
          <w:szCs w:val="18"/>
          <w:lang w:eastAsia="ja-JP"/>
        </w:rPr>
        <w:t>：レジスタが強く順序付けられた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領域にあると仮定して、</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ビットの時間比較値を設定するためのサンプルコード。</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3.1.16</w:t>
      </w:r>
      <w:r>
        <w:rPr>
          <w:rFonts w:ascii="メイリオ" w:hAnsi="メイリオ" w:eastAsia="メイリオ"/>
          <w:color w:val="000000"/>
          <w:sz w:val="18"/>
          <w:szCs w:val="18"/>
          <w:lang w:eastAsia="ja-JP"/>
        </w:rPr>
        <w:t>ハードウェアパフォーマンスモニタ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モードには、基本的なハードウェアパフォーマンス監視機能が含まれています。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mcycle CSR</w:t>
      </w:r>
      <w:r>
        <w:rPr>
          <w:rFonts w:ascii="メイリオ" w:hAnsi="メイリオ" w:eastAsia="メイリオ"/>
          <w:color w:val="000000"/>
          <w:sz w:val="18"/>
          <w:szCs w:val="18"/>
          <w:lang w:eastAsia="ja-JP"/>
        </w:rPr>
        <w:t>は、過去の任意の時間以来、ハートが実行したサイクル数のカウントを保持します。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minstret CSR</w:t>
      </w:r>
      <w:r>
        <w:rPr>
          <w:rFonts w:ascii="メイリオ" w:hAnsi="メイリオ" w:eastAsia="メイリオ"/>
          <w:color w:val="000000"/>
          <w:sz w:val="18"/>
          <w:szCs w:val="18"/>
          <w:lang w:eastAsia="ja-JP"/>
        </w:rPr>
        <w:t>には、ハートが退職</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引退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した命令の数が過去の任意の時間からカウントされます。</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retired</w:t>
      </w:r>
      <w:r>
        <w:rPr>
          <w:rFonts w:ascii="メイリオ" w:hAnsi="メイリオ" w:eastAsia="メイリオ"/>
          <w:color w:val="CE181E"/>
          <w:sz w:val="18"/>
          <w:szCs w:val="18"/>
          <w:lang w:eastAsia="ja-JP"/>
        </w:rPr>
        <w:t>をどう訳すか。実行がすでに終わったぐらいでいいのかな。</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レジスタは、すべての</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ビットの精度を持ちます。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ハードウェアパフォーマンスモニタには、</w:t>
      </w:r>
      <w:r>
        <w:rPr>
          <w:rFonts w:eastAsia="メイリオ" w:ascii="メイリオ" w:hAnsi="メイリオ"/>
          <w:color w:val="000000"/>
          <w:sz w:val="18"/>
          <w:szCs w:val="18"/>
          <w:lang w:eastAsia="ja-JP"/>
        </w:rPr>
        <w:t>29</w:t>
      </w:r>
      <w:r>
        <w:rPr>
          <w:rFonts w:ascii="メイリオ" w:hAnsi="メイリオ" w:eastAsia="メイリオ"/>
          <w:color w:val="000000"/>
          <w:sz w:val="18"/>
          <w:szCs w:val="18"/>
          <w:lang w:eastAsia="ja-JP"/>
        </w:rPr>
        <w:t>個の追加イベントカウンタ</w:t>
      </w:r>
      <w:r>
        <w:rPr>
          <w:rFonts w:eastAsia="メイリオ" w:ascii="メイリオ" w:hAnsi="メイリオ"/>
          <w:color w:val="000000"/>
          <w:sz w:val="18"/>
          <w:szCs w:val="18"/>
          <w:lang w:eastAsia="ja-JP"/>
        </w:rPr>
        <w:t>mhpmcounter3-mhpmcounter31</w:t>
      </w:r>
      <w:r>
        <w:rPr>
          <w:rFonts w:ascii="メイリオ" w:hAnsi="メイリオ" w:eastAsia="メイリオ"/>
          <w:color w:val="000000"/>
          <w:sz w:val="18"/>
          <w:szCs w:val="18"/>
          <w:lang w:eastAsia="ja-JP"/>
        </w:rPr>
        <w:t>が含まれています。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イベントセレクタ</w:t>
      </w:r>
      <w:r>
        <w:rPr>
          <w:rFonts w:eastAsia="メイリオ" w:ascii="メイリオ" w:hAnsi="メイリオ"/>
          <w:color w:val="000000"/>
          <w:sz w:val="18"/>
          <w:szCs w:val="18"/>
          <w:lang w:eastAsia="ja-JP"/>
        </w:rPr>
        <w:t>CSRs mhpmevent3-mhpmevent31</w:t>
      </w:r>
      <w:r>
        <w:rPr>
          <w:rFonts w:ascii="メイリオ" w:hAnsi="メイリオ" w:eastAsia="メイリオ"/>
          <w:color w:val="000000"/>
          <w:sz w:val="18"/>
          <w:szCs w:val="18"/>
          <w:lang w:eastAsia="ja-JP"/>
        </w:rPr>
        <w:t>は、どのイベントが対応するカウンタを増加させるかを制御する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これらのイベントの意味はプラットフォームによって定義されますが、イベント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は「イベントなし」を意味するために予約されています。 すべてのカウンタを実装する必要がありますが、カウンタと対応するイベントセレクタの両方を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にハードワイヤリングするのが法的な実装です。</w:t>
      </w:r>
    </w:p>
    <w:p>
      <w:pPr>
        <w:pStyle w:val="Normal"/>
        <w:bidi w:val="0"/>
        <w:spacing w:lineRule="exact" w:line="24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leagal</w:t>
      </w:r>
      <w:r>
        <w:rPr>
          <w:rFonts w:ascii="メイリオ" w:hAnsi="メイリオ" w:eastAsia="メイリオ"/>
          <w:color w:val="CE181E"/>
          <w:sz w:val="18"/>
          <w:szCs w:val="18"/>
          <w:lang w:eastAsia="ja-JP"/>
        </w:rPr>
        <w:t>をどう訳すか。法的というより、正当なとか適切な。とかかな。</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これらのカウンタはすべて、</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ビットの精度を持ちます。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のみでは、</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の読み取りによって</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ビットが返され、一方、</w:t>
      </w:r>
      <w:r>
        <w:rPr>
          <w:rFonts w:eastAsia="メイリオ" w:ascii="メイリオ" w:hAnsi="メイリオ"/>
          <w:color w:val="000000"/>
          <w:sz w:val="18"/>
          <w:szCs w:val="18"/>
          <w:lang w:eastAsia="ja-JP"/>
        </w:rPr>
        <w:t>mcycleh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minstreth</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mhpmcounternh CSR</w:t>
      </w:r>
      <w:r>
        <w:rPr>
          <w:rFonts w:ascii="メイリオ" w:hAnsi="メイリオ" w:eastAsia="メイリオ"/>
          <w:color w:val="000000"/>
          <w:sz w:val="18"/>
          <w:szCs w:val="18"/>
          <w:lang w:eastAsia="ja-JP"/>
        </w:rPr>
        <w:t>の読み取りは、対応するカウンタのビット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を返します。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8389" w:type="dxa"/>
        <w:jc w:val="start"/>
        <w:tblInd w:w="116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3971"/>
        <w:gridCol w:w="622"/>
        <w:gridCol w:w="3796"/>
      </w:tblGrid>
      <w:tr>
        <w:trPr/>
        <w:tc>
          <w:tcPr>
            <w:tcW w:w="397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397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3971" w:type="dxa"/>
            <w:tcBorders>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622"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XELN-1                                            0</w:t>
            </w:r>
          </w:p>
        </w:tc>
      </w:tr>
      <w:tr>
        <w:trPr/>
        <w:tc>
          <w:tcPr>
            <w:tcW w:w="397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mphmevent3</w:t>
            </w:r>
          </w:p>
        </w:tc>
      </w:tr>
      <w:tr>
        <w:trPr/>
        <w:tc>
          <w:tcPr>
            <w:tcW w:w="397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mphmevent4</w:t>
            </w:r>
          </w:p>
        </w:tc>
      </w:tr>
      <w:tr>
        <w:trPr/>
        <w:tc>
          <w:tcPr>
            <w:tcW w:w="3971" w:type="dxa"/>
            <w:tcBorders>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c>
          <w:tcPr>
            <w:tcW w:w="622"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r>
        <w:trPr/>
        <w:tc>
          <w:tcPr>
            <w:tcW w:w="397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mhpmcounter30</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mhpmevent30</w:t>
            </w:r>
          </w:p>
        </w:tc>
      </w:tr>
      <w:tr>
        <w:trPr/>
        <w:tc>
          <w:tcPr>
            <w:tcW w:w="397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w:t>
            </w:r>
          </w:p>
        </w:tc>
        <w:tc>
          <w:tcPr>
            <w:tcW w:w="622"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mhpmevent31</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                                                                   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3.16</w:t>
      </w:r>
      <w:r>
        <w:rPr>
          <w:rFonts w:ascii="メイリオ" w:hAnsi="メイリオ" w:eastAsia="メイリオ"/>
          <w:color w:val="000000"/>
          <w:sz w:val="18"/>
          <w:szCs w:val="18"/>
          <w:lang w:eastAsia="ja-JP"/>
        </w:rPr>
        <w:t>：ハードウェアパフォーマンスモニタカウンタ。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5051" w:type="dxa"/>
        <w:jc w:val="start"/>
        <w:tblInd w:w="2782"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5051"/>
      </w:tblGrid>
      <w:tr>
        <w:trPr/>
        <w:tc>
          <w:tcPr>
            <w:tcW w:w="505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mcycleh</w:t>
            </w:r>
          </w:p>
        </w:tc>
      </w:tr>
      <w:tr>
        <w:trPr/>
        <w:tc>
          <w:tcPr>
            <w:tcW w:w="505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minstreth</w:t>
            </w:r>
          </w:p>
        </w:tc>
      </w:tr>
      <w:tr>
        <w:trPr/>
        <w:tc>
          <w:tcPr>
            <w:tcW w:w="505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mhpmcounter3h</w:t>
            </w:r>
          </w:p>
        </w:tc>
      </w:tr>
      <w:tr>
        <w:trPr/>
        <w:tc>
          <w:tcPr>
            <w:tcW w:w="505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mhpmcounter4h</w:t>
            </w:r>
          </w:p>
        </w:tc>
      </w:tr>
      <w:tr>
        <w:trPr/>
        <w:tc>
          <w:tcPr>
            <w:tcW w:w="5051" w:type="dxa"/>
            <w:tcBorders>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r>
      <w:tr>
        <w:trPr/>
        <w:tc>
          <w:tcPr>
            <w:tcW w:w="505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mhpmcounter30h</w:t>
            </w:r>
          </w:p>
        </w:tc>
      </w:tr>
      <w:tr>
        <w:trPr/>
        <w:tc>
          <w:tcPr>
            <w:tcW w:w="505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mhpmcounter31h</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3.17</w:t>
      </w: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ビットのハードウェアパフォーマンスモニタカウンタ、</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システムでは、</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ビット値は、読み込み時に</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ビットに符号拡張されます。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システムでは、符号付き</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ビット値と符号なし</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ビット値の両方が正準形式で保持され、ビット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はすべての上位ビット位置で繰り返されます。</w:t>
      </w:r>
    </w:p>
    <w:p>
      <w:pPr>
        <w:pStyle w:val="Normal"/>
        <w:bidi w:val="0"/>
        <w:spacing w:lineRule="exact" w:line="240"/>
        <w:ind w:start="210" w:end="0" w:hanging="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63bit</w:t>
      </w:r>
      <w:r>
        <w:rPr>
          <w:rFonts w:ascii="メイリオ" w:hAnsi="メイリオ" w:eastAsia="メイリオ"/>
          <w:color w:val="CE181E"/>
          <w:sz w:val="18"/>
          <w:szCs w:val="18"/>
          <w:lang w:eastAsia="ja-JP"/>
        </w:rPr>
        <w:t>目が符号拡張されるということ</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でも</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ビットの値であるため、カウンタ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は符号拡張拡張不変量を保持して読み込みます。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実装は、カウンタのより少ないビットを実装することを選択することができ、（例えば、</w:t>
      </w:r>
      <w:r>
        <w:rPr>
          <w:rFonts w:eastAsia="メイリオ" w:ascii="メイリオ" w:hAnsi="メイリオ"/>
          <w:color w:val="000000"/>
          <w:sz w:val="18"/>
          <w:szCs w:val="18"/>
          <w:lang w:eastAsia="ja-JP"/>
        </w:rPr>
        <w:t>263</w:t>
      </w:r>
      <w:r>
        <w:rPr>
          <w:rFonts w:ascii="メイリオ" w:hAnsi="メイリオ" w:eastAsia="メイリオ"/>
          <w:color w:val="000000"/>
          <w:sz w:val="18"/>
          <w:szCs w:val="18"/>
          <w:lang w:eastAsia="ja-JP"/>
        </w:rPr>
        <w:t>命令が実行される）ラップアラウンドを経験する可能性は低く、それによって符号拡張回路を実際に実装する必要がなくなる。</w:t>
      </w:r>
    </w:p>
    <w:p>
      <w:pPr>
        <w:pStyle w:val="Normal"/>
        <w:bidi w:val="0"/>
        <w:spacing w:lineRule="exact" w:line="240"/>
        <w:ind w:start="210" w:end="0" w:hanging="0"/>
        <w:jc w:val="star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この例では</w:t>
      </w:r>
      <w:r>
        <w:rPr>
          <w:rFonts w:eastAsia="メイリオ" w:ascii="メイリオ" w:hAnsi="メイリオ"/>
          <w:color w:val="CE181E"/>
          <w:sz w:val="18"/>
          <w:szCs w:val="18"/>
          <w:lang w:eastAsia="ja-JP"/>
        </w:rPr>
        <w:t>263</w:t>
      </w:r>
      <w:r>
        <w:rPr>
          <w:rFonts w:ascii="メイリオ" w:hAnsi="メイリオ" w:eastAsia="メイリオ"/>
          <w:color w:val="CE181E"/>
          <w:sz w:val="18"/>
          <w:szCs w:val="18"/>
          <w:lang w:eastAsia="ja-JP"/>
        </w:rPr>
        <w:t>まで数えられれば良いので</w:t>
      </w:r>
      <w:r>
        <w:rPr>
          <w:rFonts w:eastAsia="メイリオ" w:ascii="メイリオ" w:hAnsi="メイリオ"/>
          <w:color w:val="CE181E"/>
          <w:sz w:val="18"/>
          <w:szCs w:val="18"/>
          <w:lang w:eastAsia="ja-JP"/>
        </w:rPr>
        <w:t>9bit512</w:t>
      </w:r>
      <w:r>
        <w:rPr>
          <w:rFonts w:ascii="メイリオ" w:hAnsi="メイリオ" w:eastAsia="メイリオ"/>
          <w:color w:val="CE181E"/>
          <w:sz w:val="18"/>
          <w:szCs w:val="18"/>
          <w:lang w:eastAsia="ja-JP"/>
        </w:rPr>
        <w:t>まで数えられるカウンタで</w:t>
      </w:r>
      <w:r>
        <w:rPr>
          <w:rFonts w:eastAsia="メイリオ" w:ascii="メイリオ" w:hAnsi="メイリオ"/>
          <w:color w:val="CE181E"/>
          <w:sz w:val="18"/>
          <w:szCs w:val="18"/>
          <w:lang w:eastAsia="ja-JP"/>
        </w:rPr>
        <w:t>OK</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3.1.17</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 | h | s] counteren</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31           30            29      28                                                 6       5          4            3            2         1          0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904"/>
        <w:gridCol w:w="906"/>
        <w:gridCol w:w="971"/>
        <w:gridCol w:w="3458"/>
        <w:gridCol w:w="731"/>
        <w:gridCol w:w="851"/>
        <w:gridCol w:w="905"/>
        <w:gridCol w:w="688"/>
        <w:gridCol w:w="621"/>
        <w:gridCol w:w="737"/>
      </w:tblGrid>
      <w:tr>
        <w:trPr/>
        <w:tc>
          <w:tcPr>
            <w:tcW w:w="90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HPM31</w:t>
            </w:r>
          </w:p>
        </w:tc>
        <w:tc>
          <w:tcPr>
            <w:tcW w:w="90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HPM30</w:t>
            </w:r>
          </w:p>
        </w:tc>
        <w:tc>
          <w:tcPr>
            <w:tcW w:w="97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HPM29</w:t>
            </w:r>
          </w:p>
        </w:tc>
        <w:tc>
          <w:tcPr>
            <w:tcW w:w="345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7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HPM5</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HPM4</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w:t>
            </w:r>
          </w:p>
        </w:tc>
        <w:tc>
          <w:tcPr>
            <w:tcW w:w="6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IR</w:t>
            </w:r>
          </w:p>
        </w:tc>
        <w:tc>
          <w:tcPr>
            <w:tcW w:w="62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TM</w:t>
            </w:r>
          </w:p>
        </w:tc>
        <w:tc>
          <w:tcPr>
            <w:tcW w:w="73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1              1             1                                  23                              1             1           1            1         1          1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3.18</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は、ハードウェアパフォーマンスモニタリングカウンタの可用性を、次に低い特権モードに制御します。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CY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HPMn</w:t>
      </w:r>
      <w:r>
        <w:rPr>
          <w:rFonts w:ascii="メイリオ" w:hAnsi="メイリオ" w:eastAsia="メイリオ"/>
          <w:color w:val="000000"/>
          <w:sz w:val="18"/>
          <w:szCs w:val="18"/>
          <w:lang w:eastAsia="ja-JP"/>
        </w:rPr>
        <w:t>ビットがクリアされている場合、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モードで実行中に、</w:t>
      </w:r>
      <w:r>
        <w:rPr>
          <w:rFonts w:eastAsia="メイリオ" w:ascii="メイリオ" w:hAnsi="メイリオ"/>
          <w:color w:val="000000"/>
          <w:sz w:val="18"/>
          <w:szCs w:val="18"/>
          <w:lang w:eastAsia="ja-JP"/>
        </w:rPr>
        <w:t>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time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レジスタを読み込もうとすると、不正な命令例外が発生します。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つがセットされると、次の実装された特権モード（実装されている場合は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モード、それ以外の場合は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モード）で対応するレジスタへのアクセスが許可されます。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モードが実装されている場合、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モードで実行している間は、</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レジスタの同じビット位置がこれらのレジスタへのアクセスを同様に制御します。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モードがカウンタ・レジスタへのアクセスを許可され、対応するビットが</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に設定されている場合、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モードもそのレジスタにアクセスすることができます。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モードが実装されている場合に実装する必要がある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いずれのビットにもハードワイヤードの値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が含まれている可能性があります。これは、対応するカウンタへの読み込みによって、特権レベルの低いモードで実行されているときに例外が発生することを示します。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カウンタイネーブルビットは、最小限のハードウェアで</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つの一般的な使用例をサポートします。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高性能タイマとカウンタが不要なシステムの場合、マシンモードソフトウェアはアクセスをトラップし、ソフトウェアのすべての機能を実装できます。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高性能タイマとカウンタを必要とするが、基盤となるハードウェアカウンタの難読化には関係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考慮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しないシステムでは、カウンタを低特権モードに直接さらす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公開する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の読み取り専用のシャドウです。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time CSR</w:t>
      </w:r>
      <w:r>
        <w:rPr>
          <w:rFonts w:ascii="メイリオ" w:hAnsi="メイリオ" w:eastAsia="メイリオ"/>
          <w:color w:val="000000"/>
          <w:sz w:val="18"/>
          <w:szCs w:val="18"/>
          <w:lang w:eastAsia="ja-JP"/>
        </w:rPr>
        <w:t>は、メモリマップされた</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レジスタの読み取り専用の影</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シャドウ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time CSR</w:t>
      </w:r>
      <w:r>
        <w:rPr>
          <w:rFonts w:ascii="メイリオ" w:hAnsi="メイリオ" w:eastAsia="メイリオ"/>
          <w:color w:val="000000"/>
          <w:sz w:val="18"/>
          <w:szCs w:val="18"/>
          <w:lang w:eastAsia="ja-JP"/>
        </w:rPr>
        <w:t>の読み込みをメモリマップされた</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レジスタへのロードに変換するか、または</w:t>
      </w:r>
      <w:r>
        <w:rPr>
          <w:rFonts w:eastAsia="メイリオ" w:ascii="メイリオ" w:hAnsi="メイリオ"/>
          <w:color w:val="000000"/>
          <w:sz w:val="18"/>
          <w:szCs w:val="18"/>
          <w:lang w:eastAsia="ja-JP"/>
        </w:rPr>
        <w:t>mxcounteren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にハードワイヤリングし、</w:t>
      </w:r>
      <w:r>
        <w:rPr>
          <w:rFonts w:eastAsia="メイリオ" w:ascii="メイリオ" w:hAnsi="メイリオ"/>
          <w:color w:val="000000"/>
          <w:sz w:val="18"/>
          <w:szCs w:val="18"/>
          <w:lang w:eastAsia="ja-JP"/>
        </w:rPr>
        <w:t>M-mode</w:t>
      </w:r>
      <w:r>
        <w:rPr>
          <w:rFonts w:ascii="メイリオ" w:hAnsi="メイリオ" w:eastAsia="メイリオ"/>
          <w:color w:val="000000"/>
          <w:sz w:val="18"/>
          <w:szCs w:val="18"/>
          <w:lang w:eastAsia="ja-JP"/>
        </w:rPr>
        <w:t>ソフトウェアでこの機能をエミュレートすることができます。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3.1.18</w:t>
      </w:r>
      <w:r>
        <w:rPr>
          <w:rFonts w:ascii="メイリオ" w:hAnsi="メイリオ" w:eastAsia="メイリオ"/>
          <w:color w:val="000000"/>
          <w:sz w:val="18"/>
          <w:szCs w:val="18"/>
          <w:lang w:eastAsia="ja-JP"/>
        </w:rPr>
        <w:t>マシンスクラッチレジスタ（</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レジスタは、マシンモードで使用するために専用の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ビットのリード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ライトレジスタです。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通常は、マシンモードハートローカルコンテキスト空間へのポインタを保持するために使用され、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モードトラップハンドラへのエントリ時にユーザレジスタとスワップされます。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mscratch</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3.19</w:t>
      </w:r>
      <w:r>
        <w:rPr>
          <w:rFonts w:ascii="メイリオ" w:hAnsi="メイリオ" w:eastAsia="メイリオ"/>
          <w:color w:val="000000"/>
          <w:sz w:val="18"/>
          <w:szCs w:val="18"/>
          <w:lang w:eastAsia="ja-JP"/>
        </w:rPr>
        <w:t>：マシンモードスクラッチレジスタ。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 ISA</w:t>
      </w:r>
      <w:r>
        <w:rPr>
          <w:rFonts w:ascii="メイリオ" w:hAnsi="メイリオ" w:eastAsia="メイリオ"/>
          <w:color w:val="000000"/>
          <w:sz w:val="18"/>
          <w:szCs w:val="18"/>
          <w:lang w:eastAsia="ja-JP"/>
        </w:rPr>
        <w:t>は、オペレーティングシステムで使用するために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つのユーザーレジスタ（</w:t>
      </w:r>
      <w:r>
        <w:rPr>
          <w:rFonts w:eastAsia="メイリオ" w:ascii="メイリオ" w:hAnsi="メイリオ"/>
          <w:color w:val="000000"/>
          <w:sz w:val="18"/>
          <w:szCs w:val="18"/>
          <w:lang w:eastAsia="ja-JP"/>
        </w:rPr>
        <w:t>k0 / k1</w:t>
      </w:r>
      <w:r>
        <w:rPr>
          <w:rFonts w:ascii="メイリオ" w:hAnsi="メイリオ" w:eastAsia="メイリオ"/>
          <w:color w:val="000000"/>
          <w:sz w:val="18"/>
          <w:szCs w:val="18"/>
          <w:lang w:eastAsia="ja-JP"/>
        </w:rPr>
        <w:t>）を割り当てました。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スキームは、迅速かつ簡単な実装を提供しますが、使用可能なユーザー・レジスタを減らし、さらに特権レベルやネストされたトラップに拡張されません。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潜在的なセキュリティホールを回避し、確定的なデバッグ動作を提供するために、ユーザーレベルに戻る前に両方のレジスタをクリアする必要があります。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は、多くの可能な特権システム環境をサポートするように設計されているため、ユーザーレベルの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依存の機能を感染させたくありませんでした。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スワップ命令は、値を</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レジスタにすばやく保存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デザインとは異なり、</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はユーザコンテキストの実行中に</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レジスタに値を保持することができます。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3.1.19</w:t>
      </w:r>
      <w:r>
        <w:rPr>
          <w:rFonts w:ascii="メイリオ" w:hAnsi="メイリオ" w:eastAsia="メイリオ"/>
          <w:color w:val="000000"/>
          <w:sz w:val="18"/>
          <w:szCs w:val="18"/>
          <w:lang w:eastAsia="ja-JP"/>
        </w:rPr>
        <w:t>マシン例外プログラムカウンタ（</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3.20</w:t>
      </w:r>
      <w:r>
        <w:rPr>
          <w:rFonts w:ascii="メイリオ" w:hAnsi="メイリオ" w:eastAsia="メイリオ"/>
          <w:color w:val="000000"/>
          <w:sz w:val="18"/>
          <w:szCs w:val="18"/>
          <w:lang w:eastAsia="ja-JP"/>
        </w:rPr>
        <w:t>のように書式設定された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書込みレジスタです。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mepc [0]</w:t>
      </w:r>
      <w:r>
        <w:rPr>
          <w:rFonts w:ascii="メイリオ" w:hAnsi="メイリオ" w:eastAsia="メイリオ"/>
          <w:color w:val="000000"/>
          <w:sz w:val="18"/>
          <w:szCs w:val="18"/>
          <w:lang w:eastAsia="ja-JP"/>
        </w:rPr>
        <w:t>）の下位ビットは常にゼロです。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ビット命令アライメントを持つ命令セット拡張をサポートしない実装では、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つの下位ビット（</w:t>
      </w:r>
      <w:r>
        <w:rPr>
          <w:rFonts w:eastAsia="メイリオ" w:ascii="メイリオ" w:hAnsi="メイリオ"/>
          <w:color w:val="000000"/>
          <w:sz w:val="18"/>
          <w:szCs w:val="18"/>
          <w:lang w:eastAsia="ja-JP"/>
        </w:rPr>
        <w:t>mepc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）は常にゼロです。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レジスタは、命令アドレス不一致の例外を発生させる</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値を保持することはできません。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は、有効な物理アドレスと仮想アドレスをすべて保持できる必要がある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すべての可能な無効アドレスを保持できる必要はありません。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実装は、無効なアドレスパターンを</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に書き込む前に他の無効なアドレスに変換する可能性があります。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には例外が発生した命令の仮想アドレスが書き込まれます。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は実装によって書き込まれることはありませんが、ソフトウェアによって明示的に記述されることがあります。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mepc</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3.20</w:t>
      </w:r>
      <w:r>
        <w:rPr>
          <w:rFonts w:ascii="メイリオ" w:hAnsi="メイリオ" w:eastAsia="メイリオ"/>
          <w:color w:val="000000"/>
          <w:sz w:val="18"/>
          <w:szCs w:val="18"/>
          <w:lang w:eastAsia="ja-JP"/>
        </w:rPr>
        <w:t>：マシン例外プログラムカウンタレジスタ。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3.1.20</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モードにすると、トラップの原因となったイベントを示すコードが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に書き込まれます。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は実装によって書き込まれませんが、ソフトウェアによって明示的に書き込まれることがあります。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トラップが割り込みによって発生した場合、</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レジスタの割り込みビットがセットされます。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例外コードフィールドには、最後の例外を識別するコードが含まれています。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に、可能なマシンレベルの例外コードを示します。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例外コードは</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フィールドなので、サポートされている例外コードを保持することのみが保証されています。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0</w:t>
      </w:r>
    </w:p>
    <w:tbl>
      <w:tblPr>
        <w:tblW w:w="7200" w:type="dxa"/>
        <w:jc w:val="start"/>
        <w:tblInd w:w="1909"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269"/>
        <w:gridCol w:w="4931"/>
      </w:tblGrid>
      <w:tr>
        <w:trPr/>
        <w:tc>
          <w:tcPr>
            <w:tcW w:w="22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49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(WLRL)</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特権命令例外と不正命令コード例外を区別しません。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これにより、アーキテクチャが簡素化され、インプリメンテーションによってどのより高い特権の命令がサポートされているかが詳細に隠されます。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非表示になります。</w:t>
      </w: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トラップをサービスする特権レベルは、これらを区別する必要があるかどうか、もしそうであれば、与えられたオペコードを違法</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不当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または特権として扱うべきかどうかに関するポリシーを実装できます。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レジスタ値の符号で単一の分岐を持つ他のトラップと分離することができます。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左にシフトすると、割込みビットを除去し、例外コードをスケーリングしてトラップベクタテーブルにインデックスすることができます。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658" w:type="dxa"/>
        <w:jc w:val="start"/>
        <w:tblInd w:w="210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484"/>
        <w:gridCol w:w="1745"/>
        <w:gridCol w:w="4429"/>
      </w:tblGrid>
      <w:tr>
        <w:trPr/>
        <w:tc>
          <w:tcPr>
            <w:tcW w:w="148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1745"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p>
        </w:tc>
        <w:tc>
          <w:tcPr>
            <w:tcW w:w="442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ユーザーソフトウェア割り込み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監督者ソフトウェア割り込み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マシンソフトウェア割り込み</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ユーザータイマ割り込み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監督者タイマ割り込み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マシンタイマ割り込み</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ユーザー外部割込み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監督者外部割込み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マシン外部割込み</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命令アドレス不</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整列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命令アクセス障害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違法</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違反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命令</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ブレークポイント</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読み込みアドレス不整列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読み込みアクセス障害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アドレス不整列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トラップ後のマシン要因レジスタ（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）の値</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マシントラップ値（</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モードにすると、</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に例外固有の情報が書き込まれ、ソフトウェアがトラップを処理する際に役立ちます。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は実装によって書き込まれることはありませんが、ソフトウェアによって明示的に書き込まれることがあります。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ハードウェアブレークポイントがトリガされるか、命令フェッチ、読み込み、または保存アドレスの不整列、アクセス、またはページフォルトの例外が発生すると、</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にはフォルトのある実効アドレスが書き込まれます。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不正な命令トラップでは、</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はフォールト中の命令の最初の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ビットで記述されます。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その他の例外については、</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はゼロに設定されますが、将来の標準では、他の例外に対して</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の設定を再定義すること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レジスタは、前の仕様の</w:t>
      </w:r>
      <w:r>
        <w:rPr>
          <w:rFonts w:eastAsia="メイリオ" w:ascii="メイリオ" w:hAnsi="メイリオ"/>
          <w:color w:val="000000"/>
          <w:sz w:val="18"/>
          <w:szCs w:val="18"/>
          <w:lang w:eastAsia="ja-JP"/>
        </w:rPr>
        <w:t>mbadaddr</w:t>
      </w:r>
      <w:r>
        <w:rPr>
          <w:rFonts w:ascii="メイリオ" w:hAnsi="メイリオ" w:eastAsia="メイリオ"/>
          <w:color w:val="000000"/>
          <w:sz w:val="18"/>
          <w:szCs w:val="18"/>
          <w:lang w:eastAsia="ja-JP"/>
        </w:rPr>
        <w:t>レジスタを置き換えます。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不正なアドレスを提供することに加えて、レジスタは不正な命令トラップをトリガした（そして将来他の情報を返すために使用されるかもしれない）不良命令を提供できるようになりました。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命令ビットを戻す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返す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と命令エミュレーションが加速され、不正命令をエミュレートしようとするときに存在する可能性のある競合も取り除かれます。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ページベースの仮想メモリが有効な場合、物理メモリアクセスの例外の場合でも、</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にはフォールト仮想アドレスが書き込まれます。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この設計は、ほとんどの実装、特にハードウェアページテーブルウォーカーを持つ実装のデータパスコストを削減します。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mtval</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：マシントラップ値レジスタ。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可変長命令を持つ</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システム上の命令フェッチアクセス障害の場合、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は、命令の先頭を指し示す間に、障害の原因となった命令の部分へのポインタを含みます。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レジスタを使用して、不正命令例外（</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がメモリ内のフォルト命令を指し示す）でフォルト命令ビットを返すこともできます。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この機能が提供されていない場合、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は不正な命令フォルトでゼロに設定されます。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この機能が提供されている場合、不正な命令トラップの後で、命令が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ビットを超えない限り、</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には障害発生命令全体が含まれます。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ビットより短い場合、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の上位ビットはゼロにクリアされます。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ビット以上の場合、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ビットが格納されます。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でフォールト中の命令をキャプチャすると、命令エミュレーションのオーバヘッドが減少し、命令が不整列された場合にいくつかの部分的な命令のロードが回避される可能性があり、そして、読み込みがデータレジスタに命令をフェッチするために使用されたときにデータキャッシュミスまたは低速のキャッシュされていないアクセスが発生する可能性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動的翻訳システムで発生する可能性があるように、他のエージェントが命令メモリを操作している場合は、原子性の問題もあります。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必要なのは、命令全体（または少なくとも最初の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ビット）がトラップを取る前に</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にフェッチされることです。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これは実装を制限するものではなく、命令のデコードを試みる前に命令全体をフェッチし、ソフトウェアハンドラの複雑さを避けることができます。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の値が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の場合、その機能がサポートされていないか、不正なゼロ命令がフェッチされたことが示されます。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が指す命令メモリからの読み込みを使用して、これらの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つのケースを区別することができます（または、実行時に適切なトラップ処理をインストールするためにシステム設定情報を調べることができます）。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は、有効なすべての物理アドレスと仮想アドレスと値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可能なすべての無効なアドレスを保持できる必要はありません。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実装は、無効なアドレスパターンを</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に書き込む前に他の無効なアドレスに変換する可能性があります。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障害のある命令ビットを返す機能が実装されている場合、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2N</w:t>
      </w:r>
      <w:r>
        <w:rPr>
          <w:rFonts w:ascii="メイリオ" w:hAnsi="メイリオ" w:eastAsia="メイリオ"/>
          <w:color w:val="000000"/>
          <w:sz w:val="18"/>
          <w:szCs w:val="18"/>
          <w:lang w:eastAsia="ja-JP"/>
        </w:rPr>
        <w:t>未満のすべての値も保持できる必要があり、</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のうち小さい方とサポートされる最長命令の幅です。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ascii="メイリオ" w:hAnsi="メイリオ" w:eastAsia="メイリオ"/>
          <w:color w:val="2A6099"/>
          <w:sz w:val="18"/>
          <w:szCs w:val="18"/>
          <w:lang w:eastAsia="ja-JP"/>
        </w:rPr>
        <w:t xml:space="preserve">– </w:t>
      </w:r>
      <w:r>
        <w:rPr>
          <w:rFonts w:eastAsia="メイリオ" w:ascii="メイリオ" w:hAnsi="メイリオ"/>
          <w:color w:val="2A6099"/>
          <w:sz w:val="18"/>
          <w:szCs w:val="18"/>
          <w:lang w:eastAsia="ja-JP"/>
        </w:rPr>
        <w:t>2018/11/25</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マシンモード特権命令</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環境呼び出しとブレークポイント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w:t>
      </w:r>
      <w:r>
        <w:rPr>
          <w:rFonts w:eastAsia="メイリオ" w:ascii="メイリオ" w:hAnsi="メイリオ"/>
          <w:color w:val="000000"/>
          <w:sz w:val="18"/>
          <w:szCs w:val="18"/>
          <w:lang w:eastAsia="ja-JP"/>
        </w:rPr>
        <w:t>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3850"/>
        <w:gridCol w:w="1593"/>
        <w:gridCol w:w="1243"/>
        <w:gridCol w:w="1473"/>
        <w:gridCol w:w="2613"/>
      </w:tblGrid>
      <w:tr>
        <w:trPr/>
        <w:tc>
          <w:tcPr>
            <w:tcW w:w="385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ECALL                                        0                  PRIV                  0                           SYSTEM</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EBREAK                                       0                   PRIV                  0                           SYSTEM</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命令は、支援実行環境への要求を行うために使用されます。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モードで実行されると、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モードからの環境呼び出し例外、</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モードからの環境呼び出し例外、または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モードからの環境呼び出しを生成します。 他の操作を実行しません。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は、元の特権モードごとに異なる例外を生成し、環境呼び出しの例外を選択的に委任することができます。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ライクなオペレーティングシステムの典型的な使用例は、</w:t>
      </w:r>
      <w:r>
        <w:rPr>
          <w:rFonts w:eastAsia="メイリオ" w:ascii="メイリオ" w:hAnsi="メイリオ"/>
          <w:color w:val="000000"/>
          <w:sz w:val="18"/>
          <w:szCs w:val="18"/>
          <w:lang w:eastAsia="ja-JP"/>
        </w:rPr>
        <w:t xml:space="preserve">U </w:t>
      </w:r>
      <w:r>
        <w:rPr>
          <w:rFonts w:ascii="メイリオ" w:hAnsi="メイリオ" w:eastAsia="メイリオ"/>
          <w:color w:val="000000"/>
          <w:sz w:val="18"/>
          <w:szCs w:val="18"/>
          <w:lang w:eastAsia="ja-JP"/>
        </w:rPr>
        <w:t xml:space="preserve">モード例外からの環境呼び出しを </w:t>
      </w:r>
      <w:r>
        <w:rPr>
          <w:rFonts w:eastAsia="メイリオ" w:ascii="メイリオ" w:hAnsi="メイリオ"/>
          <w:color w:val="000000"/>
          <w:sz w:val="18"/>
          <w:szCs w:val="18"/>
          <w:lang w:eastAsia="ja-JP"/>
        </w:rPr>
        <w:t xml:space="preserve">S </w:t>
      </w:r>
      <w:r>
        <w:rPr>
          <w:rFonts w:ascii="メイリオ" w:hAnsi="メイリオ" w:eastAsia="メイリオ"/>
          <w:color w:val="000000"/>
          <w:sz w:val="18"/>
          <w:szCs w:val="18"/>
          <w:lang w:eastAsia="ja-JP"/>
        </w:rPr>
        <w:t>モードに委譲することですが、他のものではありません。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デバッガで</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命令を使用して、制御をデバッグ環境に戻します。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ブレークポイント例外が生成され、他の操作は実行されません。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このマニュアルの第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巻の「</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」圧縮命令の標準拡張に記載されているように、</w:t>
      </w: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命令と同じ動作を実行します。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は、受信特権モードの</w:t>
      </w:r>
      <w:r>
        <w:rPr>
          <w:rFonts w:eastAsia="メイリオ" w:ascii="メイリオ" w:hAnsi="メイリオ"/>
          <w:color w:val="000000"/>
          <w:sz w:val="18"/>
          <w:szCs w:val="18"/>
          <w:lang w:eastAsia="ja-JP"/>
        </w:rPr>
        <w:t>epc</w:t>
      </w:r>
      <w:r>
        <w:rPr>
          <w:rFonts w:ascii="メイリオ" w:hAnsi="メイリオ" w:eastAsia="メイリオ"/>
          <w:color w:val="000000"/>
          <w:sz w:val="18"/>
          <w:szCs w:val="18"/>
          <w:lang w:eastAsia="ja-JP"/>
        </w:rPr>
        <w:t>レジスタに、次の命令のアドレスではなく、</w:t>
      </w: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命令のアドレスに設定されます。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トラップリターン命令</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トラップから戻る命令は、</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マイナーオペコードの下にエンコードされます。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3850"/>
        <w:gridCol w:w="1593"/>
        <w:gridCol w:w="1243"/>
        <w:gridCol w:w="1473"/>
        <w:gridCol w:w="2613"/>
      </w:tblGrid>
      <w:tr>
        <w:trPr/>
        <w:tc>
          <w:tcPr>
            <w:tcW w:w="385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MRET/SRET/URET</w:t>
      </w:r>
      <w:r>
        <w:rPr>
          <w:rFonts w:eastAsia="メイリオ" w:ascii="メイリオ" w:hAnsi="メイリオ"/>
          <w:color w:val="000000"/>
          <w:sz w:val="18"/>
          <w:szCs w:val="18"/>
          <w:lang w:eastAsia="ja-JP"/>
        </w:rPr>
        <w:t xml:space="preserve">                                0                  PRIV                  0                           SYSTEM</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トラップを処理した後に戻るには、特権レベルごとに個別のトラップリターン命令があります。：</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は常に提供され、スーパーバイザモードがサポートされている場合は</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を提供する必要があります。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は、ユーザーモードのトラップがサポートされている場合にのみ提供されます。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命令は、特権モード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以上で実行することができます。下位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低</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特権</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命令を実行すると、関連する下位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低</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特権割込みの有効化および特権モードスタックがポップされます。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3.1.7</w:t>
      </w:r>
      <w:r>
        <w:rPr>
          <w:rFonts w:ascii="メイリオ" w:hAnsi="メイリオ" w:eastAsia="メイリオ"/>
          <w:color w:val="000000"/>
          <w:sz w:val="18"/>
          <w:szCs w:val="18"/>
          <w:lang w:eastAsia="ja-JP"/>
        </w:rPr>
        <w:t>で説明した特権スタックの操作に加えて、</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x epc</w:t>
      </w:r>
      <w:r>
        <w:rPr>
          <w:rFonts w:ascii="メイリオ" w:hAnsi="メイリオ" w:eastAsia="メイリオ"/>
          <w:color w:val="000000"/>
          <w:sz w:val="18"/>
          <w:szCs w:val="18"/>
          <w:lang w:eastAsia="ja-JP"/>
        </w:rPr>
        <w:t>レジスタに格納された値に設定します。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以前は、</w:t>
      </w:r>
      <w:r>
        <w:rPr>
          <w:rFonts w:eastAsia="メイリオ" w:ascii="メイリオ" w:hAnsi="メイリオ"/>
          <w:color w:val="000000"/>
          <w:sz w:val="18"/>
          <w:szCs w:val="18"/>
          <w:lang w:eastAsia="ja-JP"/>
        </w:rPr>
        <w:t>ERET</w:t>
      </w:r>
      <w:r>
        <w:rPr>
          <w:rFonts w:ascii="メイリオ" w:hAnsi="メイリオ" w:eastAsia="メイリオ"/>
          <w:color w:val="000000"/>
          <w:sz w:val="18"/>
          <w:szCs w:val="18"/>
          <w:lang w:eastAsia="ja-JP"/>
        </w:rPr>
        <w:t>命令が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つしかありませんでした（以前は</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とも呼ばれていました）。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ユーザーレベルの割り込みの追加をサポートするために、</w:t>
      </w:r>
      <w:r>
        <w:rPr>
          <w:rFonts w:eastAsia="メイリオ" w:ascii="メイリオ" w:hAnsi="メイリオ"/>
          <w:color w:val="000000"/>
          <w:sz w:val="18"/>
          <w:szCs w:val="18"/>
          <w:lang w:eastAsia="ja-JP"/>
        </w:rPr>
        <w:t>ERET</w:t>
      </w:r>
      <w:r>
        <w:rPr>
          <w:rFonts w:ascii="メイリオ" w:hAnsi="メイリオ" w:eastAsia="メイリオ"/>
          <w:color w:val="000000"/>
          <w:sz w:val="18"/>
          <w:szCs w:val="18"/>
          <w:lang w:eastAsia="ja-JP"/>
        </w:rPr>
        <w:t>命令を使用して</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コードの古典的な仮想化を引き続き許可するために、別々の</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命令を追加する必要がありました。</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次に、特権レベルごとに異なる</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命令をサポートするために、より直交的になりました。</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割り込み待ち</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Wait for Interrupt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）は、割り込みがサービスを必要とするまで、現在のハートが停止する可能性があるというヒントを実装に提供します。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命令の実行は、適切な割込みがこのハートに優先的にルーティングされるべきであることをハードウェアプラットフォームに知らせるためにも使用することができます。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はサポートされているすべての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特権モードで利用できますが、</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モード割り込みをサポートする実装のために</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モードで使用できます。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3850"/>
        <w:gridCol w:w="1593"/>
        <w:gridCol w:w="1243"/>
        <w:gridCol w:w="1473"/>
        <w:gridCol w:w="2613"/>
      </w:tblGrid>
      <w:tr>
        <w:trPr/>
        <w:tc>
          <w:tcPr>
            <w:tcW w:w="385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WFI</w:t>
      </w:r>
      <w:r>
        <w:rPr>
          <w:rFonts w:eastAsia="メイリオ" w:ascii="メイリオ" w:hAnsi="メイリオ"/>
          <w:color w:val="000000"/>
          <w:sz w:val="18"/>
          <w:szCs w:val="18"/>
          <w:lang w:eastAsia="ja-JP"/>
        </w:rPr>
        <w:t xml:space="preserve">                                          0                  PRIV                  0                           SYSTEM</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ハートが停止している間に、有効な割り込みが存在するか、または後で存在する場合、割り込み例外は次の命令で取られます。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すなわち、トラップハンドラおよび</w:t>
      </w:r>
      <w:r>
        <w:rPr>
          <w:rFonts w:eastAsia="メイリオ" w:ascii="メイリオ" w:hAnsi="メイリオ"/>
          <w:color w:val="000000"/>
          <w:sz w:val="18"/>
          <w:szCs w:val="18"/>
          <w:lang w:eastAsia="ja-JP"/>
        </w:rPr>
        <w:t>mepc = pc + 4</w:t>
      </w:r>
      <w:r>
        <w:rPr>
          <w:rFonts w:ascii="メイリオ" w:hAnsi="メイリオ" w:eastAsia="メイリオ"/>
          <w:color w:val="000000"/>
          <w:sz w:val="18"/>
          <w:szCs w:val="18"/>
          <w:lang w:eastAsia="ja-JP"/>
        </w:rPr>
        <w:t>で実行が再開されます。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次の命令は割り込み例外とトラップを受け取り、トラップハンドラからの単純な戻りは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命令の後にコードを実行します。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命令はほんのヒントであり、法的な実装は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として実装することです。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実装が命令の実行時にハートを停止させない場合、割り込みは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を含むアイドルループ内の何らかの命令で取られ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ループの命令に対して行われ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、ハンドラからの単純な復帰時には、アイドルループは実行を再開します。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我々は実装が</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フィールドを無視するという以前の要件を削除しましたが、これらのフィールドのゼロ以外の値が不正な命令例外を発生させるはずです。</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以外の値は、不正な命令例外を発生させる必要があります。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命令は、割り込みが禁止されているときに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ときにも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実行することもできます。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の動作は、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MIE / SIE / UIE</w:t>
      </w:r>
      <w:r>
        <w:rPr>
          <w:rFonts w:ascii="メイリオ" w:hAnsi="メイリオ" w:eastAsia="メイリオ"/>
          <w:color w:val="000000"/>
          <w:sz w:val="18"/>
          <w:szCs w:val="18"/>
          <w:lang w:eastAsia="ja-JP"/>
        </w:rPr>
        <w:t>）および委譲レジスタ</w:t>
      </w:r>
      <w:r>
        <w:rPr>
          <w:rFonts w:eastAsia="メイリオ" w:ascii="メイリオ" w:hAnsi="メイリオ"/>
          <w:color w:val="000000"/>
          <w:sz w:val="18"/>
          <w:szCs w:val="18"/>
          <w:lang w:eastAsia="ja-JP"/>
        </w:rPr>
        <w:t>[m | s | u] ideleg</w:t>
      </w:r>
      <w:r>
        <w:rPr>
          <w:rFonts w:ascii="メイリオ" w:hAnsi="メイリオ" w:eastAsia="メイリオ"/>
          <w:color w:val="000000"/>
          <w:sz w:val="18"/>
          <w:szCs w:val="18"/>
          <w:lang w:eastAsia="ja-JP"/>
        </w:rPr>
        <w:t>のグローバル割り込みビットの影響を受けないようにする必要があります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（すなわち、局所的に使用可能な割込みが保留になった場合にはあまり特権のないモードに委任されたとしてもハートを再開しなければなりません。）、しかし個々の割り込みイネーブル（例えば、</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）を尊重するべきです。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（すなわち、割り込みが保留されているが個々に有効にされていない場合、実装はハートを再開しないでください）。</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は、各特権レベルでのグローバル割り込み有効化に関係なく、任意の特権レベルで保留中のローカルで有効な割り込みの実行を再開する必要があります。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ハートの実行を再開させるイベントによって割り込みが発生しない場合は、</w:t>
      </w:r>
      <w:r>
        <w:rPr>
          <w:rFonts w:eastAsia="メイリオ" w:ascii="メイリオ" w:hAnsi="メイリオ"/>
          <w:color w:val="000000"/>
          <w:sz w:val="18"/>
          <w:szCs w:val="18"/>
          <w:lang w:eastAsia="ja-JP"/>
        </w:rPr>
        <w:t>PC + 4</w:t>
      </w:r>
      <w:r>
        <w:rPr>
          <w:rFonts w:ascii="メイリオ" w:hAnsi="メイリオ" w:eastAsia="メイリオ"/>
          <w:color w:val="000000"/>
          <w:sz w:val="18"/>
          <w:szCs w:val="18"/>
          <w:lang w:eastAsia="ja-JP"/>
        </w:rPr>
        <w:t>で実行が再開され、アクション可能なイベントがない場合に</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を繰り返すためのループバックを含む、ソフトウェアが取るべきアクションを決定する必要があります。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割り込みが無効のときにウェイクアップを許可することにより、</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が実行される前に現在のコンテキストを保存または破棄できるため、現在のコンテキストを保存する必要がない割り込みハンドラへの代替エントリポイントを呼び出すことができます。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として自由に実装できるため、ソフトウェアは、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に続くコード内の関連する保留中の割り込みを無効にする必要があるかどうかを明示的にチェックする必要があります。そして、適切な割り込みが検出されなかった場合は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にループバックする必要があります。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UIP</w:t>
      </w:r>
      <w:r>
        <w:rPr>
          <w:rFonts w:ascii="メイリオ" w:hAnsi="メイリオ" w:eastAsia="メイリオ"/>
          <w:color w:val="000000"/>
          <w:sz w:val="18"/>
          <w:szCs w:val="18"/>
          <w:lang w:eastAsia="ja-JP"/>
        </w:rPr>
        <w:t>レジスタは、任意のそれぞれのマシン、スーパーバイザ、またはユーザ・モードの割り込みの存在を決定するために調べることができます。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の操作は、委任レジスタ設定の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によって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影響を受けません。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は、実装がより高い特権モードにトラップできるように定義されており、</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に直面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した直後か或る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一定の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時間間隔の後に、例えば低電力状態への機械モード移行を開始します。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同じ「イベント待機」テンプレートは、メモリの場所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ロケーション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の変更またはメッセージ到着を待つ可能性のある将来の拡張機能に使用される可能性があります。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-- 2018/12/02</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リセット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リセットすると、ハートの特権モードが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フィールド</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にリセットされます。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は、実装定義のリセットベクタに設定されます。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レジスタは、リセットの原因を示す値に設定されます。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他のハートの状態はすべて定義されていません。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リセット後の</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値は実装固有の解釈を持っていますが、異なるリセット条件を区別しない実装では値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を返す必要があります。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異なるリセット条件を区別する実装では、最も完全なリセット（ハードリセットなど）を示すために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を使用する必要があります。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デザインでは、リセットの原因が複数ある場合があります。（例えば、パワーオンリセット、外部ハードリセット、ブラウンアウト検出、ウォッチドッグタイマ経過、スリープモードウェイクアップ）どのマシンモードソフトウェアとデバッガが区別したいかを知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リセット値は、同期例外に続いて</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値に別名を付けることがあります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こリセット時に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が他のトラップと異なる値に設定されるため、このオーバーラップにあいまい性はありません。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マスカブルでない割り込み</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ノンマスカブル割り込み（</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）は、ハードウェアエラー条件でのみ使用され、ハートの割り込みイネーブルビットの状態に関係なく、</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モードで動作する実装定義の</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ベクタに即座にジャンプします。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レジスタには、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が取られた時点で実行される次の命令のアドレスが書き込まれ、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の元を示す値が設定されます。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は、アクティブなマシンモード割り込みハンドラで状態を上書きすることができます。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上で</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に書き込まれる値は実装で定義されていますが、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の値は「不明な原因」を意味するために予約されており、</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レジスタを介して</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のソースを区別しない実装は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を返すべきです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返す必要があります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リセットとは異なり、</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はプロセッサの状態をリセットせず、診断、レポート、およびハードウェアエラーの包含を可能にします。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物理メモリの属性</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完全なシステムの物理メモリマップには、さまざまなアドレス範囲を含み、いくつかはメモリ領域に対応し、いくつかはメモリマップ制御レジスタに、いくつかはアドレス空間の空の穴になります。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一部のメモリ領域では、読み込み、書き込み、または実行をサポートしない場合があります。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サブワードアクセスやサブブロックアクセスをサポートしていないものもあります。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原子</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操作をサポートしていないものもあります。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キャッシュ一貫性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コヒーレンス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をサポートしていないか、メモリモデルが異なる可能性があります。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同様に、メモリマップされた制御レジスタは、サポートされているアクセス幅、アトミック操作のサポート、および読み書きアクセスに関連する副作用があるかどうかによって異なります。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システムでは、マシンの物理アドレス空間の各領域のこれらのプロパティと機能を物理メモリ属性（</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）と呼びます。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RISC-V PMA</w:t>
      </w:r>
      <w:r>
        <w:rPr>
          <w:rFonts w:ascii="メイリオ" w:hAnsi="メイリオ" w:eastAsia="メイリオ"/>
          <w:color w:val="000000"/>
          <w:sz w:val="18"/>
          <w:szCs w:val="18"/>
          <w:lang w:eastAsia="ja-JP"/>
        </w:rPr>
        <w:t>の用語と、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を実装して確認する方法について説明します。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は、基本となるハードウェアの固有の特性であり、システム動作中にはほとんど変更されません。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で説明されている物理メモリ保護値とは異なり、</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は実行コンテキストによって変化しません。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いくつかのメモリ領域の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は、例えばオンチップ</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用のチップ設計時に固定されます。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他は、例えば、他のチップがオフチップバスに接続されているかどうかに応じて、基板設計時に固定されます。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オフチップ・バスは、電源サイクル（コールド・プラグ可能）またはシステム稼動中（ホット・プラガブル）に動的に変更できるデバイスもサポートします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サポートする場合もあります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いくつかのデバイスは、異なる</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を暗示</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意味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する異なる用途をサポートするために、実行時に構成可能であり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可能な場合があります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、オンチップのスクラッチパッド</w:t>
      </w:r>
      <w:r>
        <w:rPr>
          <w:rFonts w:eastAsia="メイリオ" w:ascii="メイリオ" w:hAnsi="メイリオ"/>
          <w:color w:val="000000"/>
          <w:sz w:val="18"/>
          <w:szCs w:val="18"/>
          <w:lang w:eastAsia="ja-JP"/>
        </w:rPr>
        <w:t>RAM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つのエンドアプリケーション内の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つのコアによってプライベートにキャッシュされるか、別のエンドアプリケーション内の共有された非キャッシュメモリとしてアクセスされる可能性があります。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ほとんどのシステムでは、少なくとも一部の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が物理アドレスが判明した後、実行パイプラインの後のハードウェアで動的にチェックされることが必要です。一部の操作はすべての物理メモリアドレスでサポートされないため、いくつかの操作では、設定可能な</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属性の現在の設定を知る必要があります。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他の多くのシステムでは、仮想メモリページテーブルに</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をいくつか指定しており、</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を使用してこれらのプロパティをパイプラインに通知していますが、このアプローチでは、プラットフォーム固有の情報を仮想化されたレイヤーに注入し、各物理メモリ領域の各ページテーブルエントリで属性が正しく初期化されない限り、システムエラーを引き起こす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さらに、使用可能なページサイズが物理メモリ空間の属性を指定するのに最適ではないため</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ない場合があり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、アドレス空間の断片化や高価な</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エントリの非効率的な使用が発生する可能性があります。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の仕様とチェックを別のハードウェア構造、</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チェッカーに分けています。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多くの場合、属性は各物理アドレス領域のシステム設計時に認識され、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チェッカーにハードワイヤード接続することができます。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属性が実行可能である場合、プラットフォーム固有のメモリマップ制御レジスタを提供して、プラットフォーム上の各領域に適切な粒度でこれらの属性を指定することができます。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（例えば、キャッシュ可能なメモリとキャッシュ不可能なメモリとの間で柔軟に分割できるオンチップ</w:t>
      </w:r>
      <w:r>
        <w:rPr>
          <w:rFonts w:eastAsia="メイリオ" w:ascii="メイリオ" w:hAnsi="メイリオ"/>
          <w:color w:val="000000"/>
          <w:sz w:val="18"/>
          <w:szCs w:val="18"/>
          <w:lang w:eastAsia="ja-JP"/>
        </w:rPr>
        <w:t>SRAM</w:t>
      </w:r>
      <w:r>
        <w:rPr>
          <w:rFonts w:ascii="メイリオ" w:hAnsi="メイリオ" w:eastAsia="メイリオ"/>
          <w:color w:val="000000"/>
          <w:sz w:val="18"/>
          <w:szCs w:val="18"/>
          <w:lang w:eastAsia="ja-JP"/>
        </w:rPr>
        <w:t>の場合）。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は、仮想メモリから物理メモリへの変換を経たアクセスを含む、物理メモリへのアクセスについてチェックされます。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システムのデバッグを助けるため、可能であれば、</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プロセッサは、</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チェックに失敗した物理メモリアクセスを正確にトラップすることを強く推奨します。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正確にトラップされた</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違反は、仮想メモリのページフォルト例外とは異なり、ロード、ストア、または命令フェッチアクセス例外として現れます。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たとえば、検出メカニズムの一部としてアクセス障害を使用する従来のバスアーキテクチャを調査する場合など、正確な</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トラップは常に可能ではない可能性があります。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この場合、スレーブデバイスからのエラー応答は不正確なバスエラー割り込みとして報告されます。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は、特定のデバイスに正しくアクセスするため、または</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エンジンなど、メモリにアクセスする他のハードウェアコンポーネントを正しく構成するために、ソフトウェアで読み取る必要があります。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は特定の物理プラットフォームの組織に緊密に結びついているため、多くの詳細は本質的にプラットフォーム固有であり、ソフトウェアがプラットフォームの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値を知ることができる手段です。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コンフィギュレーションストリング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構成文字列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章）は、オンチップデバイス用の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をエンコードすることができ、また、接続されたデバイス</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を検出するために動的に質問することができるオフチップバス用のオンチップコントローラを記述することもできます。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いくつかのデバイス、特にレガシーバスは、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の検出をサポートしていないため、サポートされていないアクセスが試行された場合にエラー応答やタイムアウトが発生します。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通常、プラットフォーム固有のマシンモードコードは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を抽出し、最終的にこの情報をいくつかの標準的な表現を使用して高レベル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上位レベル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で低特権のソフトウェアに提示します。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プラットフォームが</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の動的再構成をサポートする場合、プラットフォームを正しく再構成できるマシン・モード・ドライバーに要求を渡すことによって、属性を設定するためのインターフェースが提供されます。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たとえば、一部のメモリー領域でキャッシュ機能を切り替えるには、マシン・モードでのみ使用可能な、キャッシュ・フラッシュなどのプラットフォーム固有の操作が必要になることがあります。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--2018/12/07</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3.5.1</w:t>
      </w:r>
      <w:r>
        <w:rPr>
          <w:rFonts w:ascii="メイリオ" w:hAnsi="メイリオ" w:eastAsia="メイリオ"/>
          <w:color w:val="000000"/>
          <w:sz w:val="18"/>
          <w:szCs w:val="18"/>
          <w:lang w:eastAsia="ja-JP"/>
        </w:rPr>
        <w:t>メインメモリ対</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対空き領域</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与えられた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メモリアドレス範囲の最も重要な特徴は、それが通常のメインメモリを保持するか、または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デバイスであるか、または空であるかどうかです。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通常のメインメモリには、以下で指定する多数のプロパティが必要ですが、</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デバイスの属性範囲は非常に広いです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広範囲の属性を持つことができます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デバイスのスクラッチパッド</w:t>
      </w:r>
      <w:r>
        <w:rPr>
          <w:rFonts w:eastAsia="メイリオ" w:ascii="メイリオ" w:hAnsi="メイリオ"/>
          <w:color w:val="000000"/>
          <w:sz w:val="18"/>
          <w:szCs w:val="18"/>
          <w:lang w:eastAsia="ja-JP"/>
        </w:rPr>
        <w:t>RAM</w:t>
      </w:r>
      <w:r>
        <w:rPr>
          <w:rFonts w:ascii="メイリオ" w:hAnsi="メイリオ" w:eastAsia="メイリオ"/>
          <w:color w:val="000000"/>
          <w:sz w:val="18"/>
          <w:szCs w:val="18"/>
          <w:lang w:eastAsia="ja-JP"/>
        </w:rPr>
        <w:t>など、通常のメインメモリに収まらないメモリ領域は、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領域として分類されます。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空の領域も</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領域として分類されますが、アクセスがサポートされていないことを指定する属性があります。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3.5.2</w:t>
      </w:r>
      <w:r>
        <w:rPr>
          <w:rFonts w:ascii="メイリオ" w:hAnsi="メイリオ" w:eastAsia="メイリオ"/>
          <w:color w:val="000000"/>
          <w:sz w:val="18"/>
          <w:szCs w:val="18"/>
          <w:lang w:eastAsia="ja-JP"/>
        </w:rPr>
        <w:t>サポートされているアクセスタイプ</w:t>
      </w:r>
      <w:r>
        <w:rPr>
          <w:rFonts w:eastAsia="メイリオ" w:ascii="メイリオ" w:hAnsi="メイリオ"/>
          <w:color w:val="000000"/>
          <w:sz w:val="18"/>
          <w:szCs w:val="18"/>
          <w:lang w:eastAsia="ja-JP"/>
        </w:rPr>
        <w:t>PMA</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アクセスタイプは、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ビットバイトから長いマルチワードバーストまでのどのアクセス幅がサポートされているか、また各アクセス幅に対して誤整列アクセスがサポートされているかどうかを指定します。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ハート上で動作するソフトウェアは、メモリへのバーストを直接生成することはできませんが、ソフトウェアは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デバイスにアクセスするために</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エンジンをプログラムする必要があり、したがって、どのアクセスサイズがサポートされているかを知る必要があります。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メインメモリ領域は、接続されたデバイスが必要とするすべてのアクセス幅の読み取り、書き込み、および実行を常にサポートします。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場合によっては、メインメモリにアクセスするプロセッサまたはデバイスの設計が他の幅をサポートすることもありますが、メインメモリがサポートするタイプで機能できる必要があります。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領域は、データ幅がサポートされている読み取り、書き込み、または実行アクセスの組み合わせを指定できます。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3.5.3 </w:t>
      </w: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アトミシティ</w:t>
      </w:r>
      <w:r>
        <w:rPr>
          <w:rFonts w:eastAsia="メイリオ" w:ascii="メイリオ" w:hAnsi="メイリオ"/>
          <w:color w:val="000000"/>
          <w:sz w:val="18"/>
          <w:szCs w:val="18"/>
          <w:lang w:eastAsia="ja-JP"/>
        </w:rPr>
        <w:t>)PMA</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は、どのアトミック命令がこのアドレス領域でサポートされているかを記述します。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メインメモリ領域は、取り付けられているプロセッサが必要とするアトミック操作をサポートしなければなりません。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r>
        <w:rPr>
          <w:rFonts w:eastAsia="メイリオ" w:ascii="メイリオ" w:hAnsi="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領域は、プロセッサがサポートするアトミック操作のサブセットのみをサポートすることも、サポートしないこともあります。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アトミック命令のサポートは、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つのカテゴリに分かれています。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内には、</w:t>
      </w:r>
      <w:r>
        <w:rPr>
          <w:rFonts w:eastAsia="メイリオ" w:ascii="メイリオ" w:hAnsi="メイリオ"/>
          <w:color w:val="000000"/>
          <w:sz w:val="18"/>
          <w:szCs w:val="18"/>
          <w:lang w:eastAsia="ja-JP"/>
        </w:rPr>
        <w:t>AMONone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AMOLogical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AMOArithmetic</w:t>
      </w:r>
      <w:r>
        <w:rPr>
          <w:rFonts w:ascii="メイリオ" w:hAnsi="メイリオ" w:eastAsia="メイリオ"/>
          <w:color w:val="000000"/>
          <w:sz w:val="18"/>
          <w:szCs w:val="18"/>
          <w:lang w:eastAsia="ja-JP"/>
        </w:rPr>
        <w:t>という</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つのサポートレベルがあります。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AMONone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操作がサポートされていないことを示します。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は、このアドレス範囲でサポートされているのは</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命令だけであることを示します。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AMOL</w:t>
      </w:r>
      <w:r>
        <w:rPr>
          <w:rFonts w:eastAsia="メイリオ" w:ascii="メイリオ" w:hAnsi="メイリオ"/>
          <w:color w:val="000000"/>
          <w:sz w:val="18"/>
          <w:szCs w:val="18"/>
          <w:lang w:eastAsia="ja-JP"/>
        </w:rPr>
        <w:t>ogical</w:t>
      </w:r>
      <w:r>
        <w:rPr>
          <w:rFonts w:ascii="メイリオ" w:hAnsi="メイリオ" w:eastAsia="メイリオ"/>
          <w:color w:val="000000"/>
          <w:sz w:val="18"/>
          <w:szCs w:val="18"/>
          <w:lang w:eastAsia="ja-JP"/>
        </w:rPr>
        <w:t>は、スワップ命令とすべての論理</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amoxor</w:t>
      </w:r>
      <w:r>
        <w:rPr>
          <w:rFonts w:ascii="メイリオ" w:hAnsi="メイリオ" w:eastAsia="メイリオ"/>
          <w:color w:val="000000"/>
          <w:sz w:val="18"/>
          <w:szCs w:val="18"/>
          <w:lang w:eastAsia="ja-JP"/>
        </w:rPr>
        <w:t>）がサポートされていることを示します。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AMOArithmetic</w:t>
      </w:r>
      <w:r>
        <w:rPr>
          <w:rFonts w:ascii="メイリオ" w:hAnsi="メイリオ" w:eastAsia="メイリオ"/>
          <w:color w:val="000000"/>
          <w:sz w:val="18"/>
          <w:szCs w:val="18"/>
          <w:lang w:eastAsia="ja-JP"/>
        </w:rPr>
        <w:t>は、すべての</w:t>
      </w:r>
      <w:r>
        <w:rPr>
          <w:rFonts w:eastAsia="メイリオ" w:ascii="メイリオ" w:hAnsi="メイリオ"/>
          <w:color w:val="000000"/>
          <w:sz w:val="18"/>
          <w:szCs w:val="18"/>
          <w:lang w:eastAsia="ja-JP"/>
        </w:rPr>
        <w:t>RISC-V AMOs</w:t>
      </w:r>
      <w:r>
        <w:rPr>
          <w:rFonts w:ascii="メイリオ" w:hAnsi="メイリオ" w:eastAsia="メイリオ"/>
          <w:color w:val="000000"/>
          <w:sz w:val="18"/>
          <w:szCs w:val="18"/>
          <w:lang w:eastAsia="ja-JP"/>
        </w:rPr>
        <w:t>がサポートされていることを示します。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各レベルのサポートについては、下にあるメモリ領域がその幅の読み書きをサポートする場合、特定の幅の自然に位置合わせされた</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がサポートされます。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847" w:type="dxa"/>
        <w:jc w:val="start"/>
        <w:tblInd w:w="1037"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760"/>
        <w:gridCol w:w="6087"/>
      </w:tblGrid>
      <w:tr>
        <w:trPr/>
        <w:tc>
          <w:tcPr>
            <w:tcW w:w="276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AMO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クラス</w:t>
            </w:r>
          </w:p>
        </w:tc>
        <w:tc>
          <w:tcPr>
            <w:tcW w:w="608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サポートされる動作</w:t>
            </w:r>
          </w:p>
        </w:tc>
      </w:tr>
      <w:tr>
        <w:trPr>
          <w:trHeight w:val="1193" w:hRule="atLeast"/>
        </w:trPr>
        <w:tc>
          <w:tcPr>
            <w:tcW w:w="276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AMONone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無し</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AMOSwap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交換</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AMOLogical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論理</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AMOArithmetic AMO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算術</w:t>
            </w:r>
          </w:p>
        </w:tc>
        <w:tc>
          <w:tcPr>
            <w:tcW w:w="6087"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無し</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amoswap</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上記 ＋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amoand, amoor, amoxor</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上記 ＋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amoadd, amomin, amomax, amominu, amomaxu</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領域でサポートされる</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のクラス</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メインメモリ領域は、プロセッサが必要とするすべての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を常にサポートする必要があります。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可能であれば、少なくとも</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領域の</w:t>
      </w:r>
      <w:r>
        <w:rPr>
          <w:rFonts w:eastAsia="メイリオ" w:ascii="メイリオ" w:hAnsi="メイリオ"/>
          <w:color w:val="000000"/>
          <w:sz w:val="18"/>
          <w:szCs w:val="18"/>
          <w:lang w:eastAsia="ja-JP"/>
        </w:rPr>
        <w:t>AMO</w:t>
      </w:r>
      <w:r>
        <w:rPr>
          <w:rFonts w:eastAsia="メイリオ" w:ascii="メイリオ" w:hAnsi="メイリオ"/>
          <w:color w:val="000000"/>
          <w:sz w:val="18"/>
          <w:szCs w:val="18"/>
          <w:lang w:eastAsia="ja-JP"/>
        </w:rPr>
        <w:t>Logical</w:t>
      </w:r>
      <w:r>
        <w:rPr>
          <w:rFonts w:ascii="メイリオ" w:hAnsi="メイリオ" w:eastAsia="メイリオ"/>
          <w:color w:val="000000"/>
          <w:sz w:val="18"/>
          <w:szCs w:val="18"/>
          <w:lang w:eastAsia="ja-JP"/>
        </w:rPr>
        <w:t>サポートを提供することをお勧めします。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アクセスをサポートしませんが、これは、キャッシュコヒーレンス方式の上に構築するのが最も便利なためです。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3.5.4</w:t>
      </w:r>
      <w:r>
        <w:rPr>
          <w:rFonts w:ascii="メイリオ" w:hAnsi="メイリオ" w:eastAsia="メイリオ"/>
          <w:color w:val="000000"/>
          <w:sz w:val="18"/>
          <w:szCs w:val="18"/>
          <w:lang w:eastAsia="ja-JP"/>
        </w:rPr>
        <w:t>メモリ順序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オーダー</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PMA</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アドレス空間の領域は、フェンス命令とアトミック命令の順序付けビットによる順序付けのためにメインメモリまたは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として分類されます。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つのハートによる主メモリ領域へのアクセスは、他のハーツだけでなく、主メモリシステム（例えば、</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エンジン）で要求を開始する能力を有する他の装置によっても観察可能です。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メインメモリ領域は、常に標準の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緩和メモリモデルを備えています。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つのハートによる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空間へのアクセスは、他のハーツやバスマスタリングデバイスだけでなく、対象のスレーブ</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デバイスによっても観測されます。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内では、領域はさらに、緩やかな順序または強い順序のいずれかを実装するものとして分類することができる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リラックスした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領域には、フェンスと</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命令で強制されたものを超えて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以外の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、異なるハートや</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つのハートでのメモリアクセスをどのように観測するかについて、順序保証はありません。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強く注文</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厳密に順序づけ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領域は、ハートがその領域に行ったすべてのアクセスが、他のすべてのハーツまたは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デバイスによってプログラム順にしか観察できないことを保証します。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強く順序付けられた各</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領域は、番号付き順序付けチャネルを指定します。これは、異なる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領域間で順序保証が提供されるメカニズムです。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チャネル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は、ポイントツーポイントの強力な順序付けのみを示すために使用され、単一の関連する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領域へのアクセスのみが強く順序づけされます。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は、すべての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領域にわたってグローバルな強力な順序付けを提供するために使用されます。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ハートによるチャネル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に関連する任意の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領域へのアクセスは、他のすべてのハートおよび</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デバイスによってプログラム順序で発生したことのみが観察され、そのハートがリラックスした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領域または異なるチャネル番号を有する強く順序付けされた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領域に対して行ったアクセスに関連するものを含みます。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換言すれば、チャネル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の領域へのアクセスは、命令の前後にフェンス</w:t>
      </w:r>
      <w:r>
        <w:rPr>
          <w:rFonts w:eastAsia="メイリオ" w:ascii="メイリオ" w:hAnsi="メイリオ"/>
          <w:color w:val="000000"/>
          <w:sz w:val="18"/>
          <w:szCs w:val="18"/>
          <w:lang w:eastAsia="ja-JP"/>
        </w:rPr>
        <w:t>(fence) io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命令を実行することと等価です。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他のより大きいチャンネル番号は、同じチャンネル番号を有する任意の地域にわたってそのハートによってアクセスするための番組注文を提供する。</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システムは、各メモリ領域上の注文プロパティの動的構成をサポートすることができる。</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厳密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強力</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な順序付け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並べ替え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すると、従来のデバイスドライバコードとの互換性を向上させることができたり、または実装がアクセスの順序を変更しないことがわかっている場合に明示的な順序付け命令の挿入と比較してパフォーマンスを向上させることが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デバイスの間に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つのインオーダー通信パスしかない場合は、ローカルの強力な順序付け（チャネル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）が強力な順序付けのデフォルト形式です。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一般的に、同一の相互接続パスを共有し、パスが要求を並べ替えることができない場合、厳密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強く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順序付けされた異なる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領域は順序付けハードウェアを追加すること無く同じ順序付けチャネルを共有することができます。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3.5.5</w:t>
      </w:r>
      <w:r>
        <w:rPr>
          <w:rFonts w:ascii="メイリオ" w:hAnsi="メイリオ" w:eastAsia="メイリオ"/>
          <w:color w:val="000000"/>
          <w:sz w:val="18"/>
          <w:szCs w:val="18"/>
          <w:lang w:eastAsia="ja-JP"/>
        </w:rPr>
        <w:t>一貫性とキャッシュ可能性</w:t>
      </w:r>
      <w:r>
        <w:rPr>
          <w:rFonts w:eastAsia="メイリオ" w:ascii="メイリオ" w:hAnsi="メイリオ"/>
          <w:color w:val="000000"/>
          <w:sz w:val="18"/>
          <w:szCs w:val="18"/>
          <w:lang w:eastAsia="ja-JP"/>
        </w:rPr>
        <w:t>PMA</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一貫性は、単一の物理アドレスに対して定義されたプロパティであり、ある</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エージェントによるそのアドレスへの書き込みが、最終的にシステム内の他のエージェントから見えるようになる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一貫性はシステムのメモリ一貫性モデルと混同されるべきではなく、それは、メモリシステム全体への読取りおよび書込みの以前の履歴が与えられたとき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履歴を元に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に、メモリ読取り値が返すことができる値を定義します。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プラットフォームでは、ソフトウェアの複雑さ、パフォーマンス、およびエネルギーの影響により、ハードウェア非干渉性領域の使用は推奨されません。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の分類、メモリの順序付け、サポートされているアクセスとアトミック操作、一貫性など、他の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に反映されている違いを除いて、メモリ領域のキャッシャビリティは領域のソフトウェアビューに影響しないはずです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影響を与えるべきではありません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このために、私たちは、キャッシュ可能性を、マシンモードソフトウェアのみで管理されるプラットフォームレベルの設定として扱います。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プラットフォームがメモリ領域に対する構成可能なキャッシュ可能性設定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構成可能な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する場合、プラットフォーム固有のマシンモードルーチンは、必要に応じて設定を変更し、キャッシュをフラッシュし、システムはキャッシュ可能性設定間の遷移中にインコヒーレントなものに過ぎ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首尾一貫しないだけです。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この一時的な状態は、より低い特権レベルでは見えてはなりません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表示されません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キャッシュは、次の</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つのタイプに分類されます。：マスター、プライベート、共有、およびスレーブプライベート。</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マスター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プライベート・キャッシュは単一のマスター・エージェント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すなわち、メモリシステムに読み出し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書き込み要求を出すもの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に接続されています。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共有キャッシュはマスターとスレーブの間に配置され、階層的に構成されています。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スレーブプライベートキャッシュは、単一のスレーブに対してローカルであり、マスタの他の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に影響を与えないため、一貫性に影響を与えません。したがって、ここでは考慮しません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考慮されません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特に明記しない限り、次のセクションでプライベートキャッシュをマスタープライベートキャッシュと呼びます。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一貫性は、どのエージェントによってもキャッシュされない共有メモリ領域を提供するのは簡単です。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このような領域の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は、それがプライベートまたは共有キャッシュにキャッシュされるべきでないことを単に示します。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一貫性は、読み取り専用領域でも簡単です。この領域は、キャッシュ一貫性スキームを必要とせずに複数のエージェントによって安全にキャッシュできます。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はキャッシュできることを示しますが、書き込みはサポートされていません。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書き込み領域は単一エージェントによってのみアクセスされる可能性があり、その場合、コヒーレンススキームを必要とせずにそのエージェントによってプライベートにキャッシュされることがあります。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そのような領域の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は、それらをキャッシュできることを示します。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他のエージェントがその領域にアクセスすべきでないため</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アクセスしないように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、データを共有キャッシュにキャッシュすることもできます。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エージェントが他のエージェントがアクセスできる読み取り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書き込み領域をキャッシュできるかどうかに関わらず、無効な値の使用を避けるためにキャッシュコヒーレンススキームが必要です。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一貫性のない領域（ハードウェア非干渉性領域）では、キャッシュ・コヒーレンスをソフトウェアで完全に実装できますが、ソフトウェア・コヒーレンス・スキームは正しく実装するのが難しいことが知られており、保守的なソフトウェア指向キャッシュシングの必要性のためにパフォーマンスに大きな影響を与えることがよく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コヒーレンス方式は、より複雑なハードウェアを必要とし、キャッシュコヒーレンスプローブによるパフォーマンスに影響を与える可能性がありますが、それ以外の場合はソフトウェアからは見えません。</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ハードウェア・キャッシュ一貫性領域ごとに、</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は、領域にコヒーレント性があり、システムに複数のコヒーレンス・コントローラがある場合にどのハードウェア・コヒーレンス・コントローラを使用するかを示します。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システムによっては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一部のシステムでは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、コヒーレンス・コントローラが外部レベルの共有キャッシュであり、それ自体がさらに外部レベルのキャッシュ・コヒーレンス・コントローラに階層的にアクセスする場合があります。</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プラットフォーム内のほとんどのメモリ領域は、キャッシュされていない、読み取り専用の、ハードウェアのキャッシュ一貫性のある、または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つのエージェントだけがアクセスするものとして固定されるため、ソフトウェアに一貫性があります。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3.5.6 </w:t>
      </w: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PMAs</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は、アドレス領域への読み取りと書き込みが冪等であるかどうかを示します。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主記憶領域は冪等元であると仮定されます。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領域では、読取りおよび書込みの冪等性を別々に指定することができます（例えば、読取りは冪等であるが、書込みはそうでない）。</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アクセスが制限されていない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冪等で無い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場合、すなわち、読出しまたは書込みアクセスに副作用が潜在的に存在する場合、投機的または冗長アクセスは避けなければなりません。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を定義するために、冗長アクセスによって作成された観測メモリ順序の変更は、副作用とはみなされません。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xml:space="preserve">--  </w:t>
      </w:r>
      <w:r>
        <w:rPr>
          <w:rFonts w:ascii="メイリオ" w:hAnsi="メイリオ" w:eastAsia="メイリオ"/>
          <w:color w:val="FF0000"/>
          <w:sz w:val="18"/>
          <w:szCs w:val="18"/>
          <w:lang w:eastAsia="ja-JP"/>
        </w:rPr>
        <w:t>冪等性（べきとうせい）は、ある操作を</w:t>
      </w:r>
      <w:r>
        <w:rPr>
          <w:rFonts w:eastAsia="メイリオ" w:ascii="メイリオ" w:hAnsi="メイリオ"/>
          <w:color w:val="FF0000"/>
          <w:sz w:val="18"/>
          <w:szCs w:val="18"/>
          <w:lang w:eastAsia="ja-JP"/>
        </w:rPr>
        <w:t>1</w:t>
      </w:r>
      <w:r>
        <w:rPr>
          <w:rFonts w:ascii="メイリオ" w:hAnsi="メイリオ" w:eastAsia="メイリオ"/>
          <w:color w:val="FF0000"/>
          <w:sz w:val="18"/>
          <w:szCs w:val="18"/>
          <w:lang w:eastAsia="ja-JP"/>
        </w:rPr>
        <w:t>回行っても複数回行っても結果が同じであることをいう概念。ええっと、再現性があるよ。ってことでいいかな。まえに出てきたよね。（すっかり忘れてる）</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は、非冪等としてマークされたメモリ領域への投機的または冗長アクセスを避けるように常に設計されなければなりませんが、ソフトウェアまたはコンパイラの最適化が非冪等のメモリ領域への偽のアクセスを生成しないようにすることも必要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非冪等領域は、整列していないアクセスをサポートしていない可能性があり、この場合、ソフトウェアは整列していないアクセスを一連の整列したアクセスとしてエミュレートし、それぞれが副作用を引き起こす可能性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したがって、ポータブルソフトウェアは、非冪等領域への不整合アクセスを発行してはいけません。</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物理メモリ保護</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安全な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セキュリティで保護</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処理をサポートし、障害を含むためには、ハート上で動作するソフトウェアによってアクセス可能な物理アドレスを制限することが望ましいです。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オプションの物理メモリ保護（</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）ユニットは、ハート単位マシンモード制御レジスタを提供し、各物理メモリ領域に対して物理メモリアクセス特権（読取り、書込み、実行）を指定できるようにします。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値は、セクション</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で説明した</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チェックと並行してチェックされます。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アクセス制御設定の粒度はプラットフォーム固有であり、プラットフォーム内では物理メモリ領域によって異なる場合がありますが、標準</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エンコードでは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バイトという小さな領域がサポートされます。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特定の領域の特権は固定式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ハードワイヤ化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にすることができます。たとえば、一部の領域はマシンモードでしか表示されないかもしれませんが、特権レベルの低い層は表示されません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プラットフォームは、物理メモリ保護の要求が大きく異なり、一部のプラットフォームでは、このセクションで説明するスキームに加えて、またはスキームの代わりに他の</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構造を提供する</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プラットフォームも</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場合があります。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モードで動作している場合、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チェックはすべてのアクセスに適用され、</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ビットが設定され、</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フィールドに</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が含まれている場合、ロードおよびストアのために使用されます。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実効特権モードが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である仮想アドレス変換のページテーブルアクセスにも</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チェックが適用されます。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チェックがさらに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モードアクセスに適用される場合があります。その場合、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レジスタ自体はロックされているため、</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モードソフトウェアでも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でさえ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システムリセットなしで変更することはできません。</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モード（デフォルトでは</w:t>
      </w:r>
      <w:r>
        <w:rPr>
          <w:rFonts w:eastAsia="メイリオ" w:ascii="メイリオ" w:hAnsi="メイリオ"/>
          <w:color w:val="000000"/>
          <w:sz w:val="18"/>
          <w:szCs w:val="18"/>
          <w:lang w:eastAsia="ja-JP"/>
        </w:rPr>
        <w:t>none</w:t>
      </w:r>
      <w:r>
        <w:rPr>
          <w:rFonts w:ascii="メイリオ" w:hAnsi="メイリオ" w:eastAsia="メイリオ"/>
          <w:color w:val="000000"/>
          <w:sz w:val="18"/>
          <w:szCs w:val="18"/>
          <w:lang w:eastAsia="ja-JP"/>
        </w:rPr>
        <w:t>）に権限を与え、デフォルトで完全な権限を持つ</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モードから権限を取り消すことができます。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違反は常にプロセッサーに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正確にトラップされます。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物理メモリ保護の</w:t>
      </w:r>
      <w:r>
        <w:rPr>
          <w:rFonts w:eastAsia="メイリオ" w:ascii="メイリオ" w:hAnsi="メイリオ"/>
          <w:color w:val="000000"/>
          <w:sz w:val="18"/>
          <w:szCs w:val="18"/>
          <w:lang w:eastAsia="ja-JP"/>
        </w:rPr>
        <w:t>CSR</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ビット構成レジスタと</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ビット・アドレス・レジスタによって記述されます。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設定では、前の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エントリに関連付けられたアドレスレジスタが追加で使用されます。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最大</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エントリがサポートされています。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エントリが実装されている場合は、すべての</w:t>
      </w:r>
      <w:r>
        <w:rPr>
          <w:rFonts w:eastAsia="メイリオ" w:ascii="メイリオ" w:hAnsi="メイリオ"/>
          <w:color w:val="000000"/>
          <w:sz w:val="18"/>
          <w:szCs w:val="18"/>
          <w:lang w:eastAsia="ja-JP"/>
        </w:rPr>
        <w:t>PMP CSRs</w:t>
      </w:r>
      <w:r>
        <w:rPr>
          <w:rFonts w:ascii="メイリオ" w:hAnsi="メイリオ" w:eastAsia="メイリオ"/>
          <w:color w:val="000000"/>
          <w:sz w:val="18"/>
          <w:szCs w:val="18"/>
          <w:lang w:eastAsia="ja-JP"/>
        </w:rPr>
        <w:t>を実装する必要がありますが、すべての</w:t>
      </w:r>
      <w:r>
        <w:rPr>
          <w:rFonts w:eastAsia="メイリオ" w:ascii="メイリオ" w:hAnsi="メイリオ"/>
          <w:color w:val="000000"/>
          <w:sz w:val="18"/>
          <w:szCs w:val="18"/>
          <w:lang w:eastAsia="ja-JP"/>
        </w:rPr>
        <w:t>PMP CSR</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であり、ハードウェアでゼロにすることができます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ゼロに固定される可能性があります。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 CSRs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モードでのみアクセスできます。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コンフィギュレーションレジスタはコンテキストスイッチ時間を最小限に抑えるために、密集して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にパックされています。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pmpcfg0-pmpcfg3</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エントリに対応してコンフィギュレーション</w:t>
      </w:r>
      <w:r>
        <w:rPr>
          <w:rFonts w:eastAsia="メイリオ" w:ascii="メイリオ" w:hAnsi="メイリオ"/>
          <w:color w:val="000000"/>
          <w:sz w:val="18"/>
          <w:szCs w:val="18"/>
          <w:lang w:eastAsia="ja-JP"/>
        </w:rPr>
        <w:t>pmp0cfg-pmp15cfg</w:t>
      </w:r>
      <w:r>
        <w:rPr>
          <w:rFonts w:ascii="メイリオ" w:hAnsi="メイリオ" w:eastAsia="メイリオ"/>
          <w:color w:val="000000"/>
          <w:sz w:val="18"/>
          <w:szCs w:val="18"/>
          <w:lang w:eastAsia="ja-JP"/>
        </w:rPr>
        <w:t>を保持します。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の場合、図</w:t>
      </w:r>
      <w:r>
        <w:rPr>
          <w:rFonts w:eastAsia="メイリオ" w:ascii="メイリオ" w:hAnsi="メイリオ"/>
          <w:color w:val="000000"/>
          <w:sz w:val="18"/>
          <w:szCs w:val="18"/>
          <w:lang w:eastAsia="ja-JP"/>
        </w:rPr>
        <w:t>3.24</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pmpcfg0</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pmpcfg2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 xml:space="preserve">エントリの設定を保持します。 </w:t>
      </w:r>
      <w:r>
        <w:rPr>
          <w:rFonts w:eastAsia="メイリオ" w:ascii="メイリオ" w:hAnsi="メイリオ"/>
          <w:color w:val="000000"/>
          <w:sz w:val="18"/>
          <w:szCs w:val="18"/>
          <w:lang w:eastAsia="ja-JP"/>
        </w:rPr>
        <w:t>pmpcfg1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pmpcfg3</w:t>
      </w:r>
      <w:r>
        <w:rPr>
          <w:rFonts w:ascii="メイリオ" w:hAnsi="メイリオ" w:eastAsia="メイリオ"/>
          <w:color w:val="000000"/>
          <w:sz w:val="18"/>
          <w:szCs w:val="18"/>
          <w:lang w:eastAsia="ja-JP"/>
        </w:rPr>
        <w:t>は不正です。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システムでは、</w:t>
      </w:r>
      <w:r>
        <w:rPr>
          <w:rFonts w:eastAsia="メイリオ" w:ascii="メイリオ" w:hAnsi="メイリオ"/>
          <w:b w:val="false"/>
          <w:bCs w:val="false"/>
          <w:color w:val="000000"/>
          <w:sz w:val="18"/>
          <w:szCs w:val="18"/>
          <w:lang w:eastAsia="ja-JP"/>
        </w:rPr>
        <w:t>pmpcfg1</w:t>
      </w:r>
      <w:r>
        <w:rPr>
          <w:rFonts w:ascii="メイリオ" w:hAnsi="メイリオ" w:eastAsia="メイリオ"/>
          <w:b w:val="false"/>
          <w:bCs w:val="false"/>
          <w:color w:val="000000"/>
          <w:sz w:val="18"/>
          <w:szCs w:val="18"/>
          <w:lang w:eastAsia="ja-JP"/>
        </w:rPr>
        <w:t>ではなく</w:t>
      </w:r>
      <w:r>
        <w:rPr>
          <w:rFonts w:eastAsia="メイリオ" w:ascii="メイリオ" w:hAnsi="メイリオ"/>
          <w:b w:val="false"/>
          <w:bCs w:val="false"/>
          <w:color w:val="000000"/>
          <w:sz w:val="18"/>
          <w:szCs w:val="18"/>
          <w:lang w:eastAsia="ja-JP"/>
        </w:rPr>
        <w:t>pmpcfg2</w:t>
      </w:r>
      <w:r>
        <w:rPr>
          <w:rFonts w:ascii="メイリオ" w:hAnsi="メイリオ" w:eastAsia="メイリオ"/>
          <w:b w:val="false"/>
          <w:bCs w:val="false"/>
          <w:color w:val="000000"/>
          <w:sz w:val="18"/>
          <w:szCs w:val="18"/>
          <w:lang w:eastAsia="ja-JP"/>
        </w:rPr>
        <w:t>を使用して、</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エントリ</w:t>
      </w:r>
      <w:r>
        <w:rPr>
          <w:rFonts w:eastAsia="メイリオ" w:ascii="メイリオ" w:hAnsi="メイリオ"/>
          <w:b w:val="false"/>
          <w:bCs w:val="false"/>
          <w:color w:val="000000"/>
          <w:sz w:val="18"/>
          <w:szCs w:val="18"/>
          <w:lang w:eastAsia="ja-JP"/>
        </w:rPr>
        <w:t>8</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15</w:t>
      </w:r>
      <w:r>
        <w:rPr>
          <w:rFonts w:ascii="メイリオ" w:hAnsi="メイリオ" w:eastAsia="メイリオ"/>
          <w:b w:val="false"/>
          <w:bCs w:val="false"/>
          <w:color w:val="000000"/>
          <w:sz w:val="18"/>
          <w:szCs w:val="18"/>
          <w:lang w:eastAsia="ja-JP"/>
        </w:rPr>
        <w:t>の設定を保持します。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この設計は、</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エントリ</w:t>
      </w:r>
      <w:r>
        <w:rPr>
          <w:rFonts w:eastAsia="メイリオ" w:ascii="メイリオ" w:hAnsi="メイリオ"/>
          <w:b w:val="false"/>
          <w:bCs w:val="false"/>
          <w:color w:val="000000"/>
          <w:sz w:val="18"/>
          <w:szCs w:val="18"/>
          <w:lang w:eastAsia="ja-JP"/>
        </w:rPr>
        <w:t>8-11</w:t>
      </w:r>
      <w:r>
        <w:rPr>
          <w:rFonts w:ascii="メイリオ" w:hAnsi="メイリオ" w:eastAsia="メイリオ"/>
          <w:b w:val="false"/>
          <w:bCs w:val="false"/>
          <w:color w:val="000000"/>
          <w:sz w:val="18"/>
          <w:szCs w:val="18"/>
          <w:lang w:eastAsia="ja-JP"/>
        </w:rPr>
        <w:t>の設定が</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の両方について</w:t>
      </w:r>
      <w:r>
        <w:rPr>
          <w:rFonts w:eastAsia="メイリオ" w:ascii="メイリオ" w:hAnsi="メイリオ"/>
          <w:b w:val="false"/>
          <w:bCs w:val="false"/>
          <w:color w:val="000000"/>
          <w:sz w:val="18"/>
          <w:szCs w:val="18"/>
          <w:lang w:eastAsia="ja-JP"/>
        </w:rPr>
        <w:t>pmpcfg2 [31</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に表示されるため、複数の</w:t>
      </w:r>
      <w:r>
        <w:rPr>
          <w:rFonts w:eastAsia="メイリオ" w:ascii="メイリオ" w:hAnsi="メイリオ"/>
          <w:b w:val="false"/>
          <w:bCs w:val="false"/>
          <w:color w:val="000000"/>
          <w:sz w:val="18"/>
          <w:szCs w:val="18"/>
          <w:lang w:eastAsia="ja-JP"/>
        </w:rPr>
        <w:t>M-XLEN</w:t>
      </w:r>
      <w:r>
        <w:rPr>
          <w:rFonts w:ascii="メイリオ" w:hAnsi="メイリオ" w:eastAsia="メイリオ"/>
          <w:b w:val="false"/>
          <w:bCs w:val="false"/>
          <w:color w:val="000000"/>
          <w:sz w:val="18"/>
          <w:szCs w:val="18"/>
          <w:lang w:eastAsia="ja-JP"/>
        </w:rPr>
        <w:t>値をサポートするコストを削減します。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start"/>
        <w:tblInd w:w="26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298"/>
        <w:gridCol w:w="1309"/>
        <w:gridCol w:w="1244"/>
        <w:gridCol w:w="1298"/>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pmp3cfg</w:t>
            </w:r>
          </w:p>
        </w:tc>
        <w:tc>
          <w:tcPr>
            <w:tcW w:w="12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pmp2cfg</w:t>
            </w:r>
          </w:p>
        </w:tc>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pmp1cfg</w:t>
            </w:r>
          </w:p>
        </w:tc>
        <w:tc>
          <w:tcPr>
            <w:tcW w:w="1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pmp0cfg</w:t>
            </w:r>
          </w:p>
        </w:tc>
        <w:tc>
          <w:tcPr>
            <w:tcW w:w="1298"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pmpcfg0</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start"/>
        <w:tblInd w:w="26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298"/>
        <w:gridCol w:w="1309"/>
        <w:gridCol w:w="1244"/>
        <w:gridCol w:w="1298"/>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pmp7cfg</w:t>
            </w:r>
          </w:p>
        </w:tc>
        <w:tc>
          <w:tcPr>
            <w:tcW w:w="12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pmp6cfg</w:t>
            </w:r>
          </w:p>
        </w:tc>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pmp5cfg</w:t>
            </w:r>
          </w:p>
        </w:tc>
        <w:tc>
          <w:tcPr>
            <w:tcW w:w="1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pmp4cfg</w:t>
            </w:r>
          </w:p>
        </w:tc>
        <w:tc>
          <w:tcPr>
            <w:tcW w:w="1298"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pmpcfg1</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start"/>
        <w:tblInd w:w="26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298"/>
        <w:gridCol w:w="1309"/>
        <w:gridCol w:w="1244"/>
        <w:gridCol w:w="1298"/>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pmp11cfg</w:t>
            </w:r>
          </w:p>
        </w:tc>
        <w:tc>
          <w:tcPr>
            <w:tcW w:w="12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pmp10cfg</w:t>
            </w:r>
          </w:p>
        </w:tc>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pmp9cfg</w:t>
            </w:r>
          </w:p>
        </w:tc>
        <w:tc>
          <w:tcPr>
            <w:tcW w:w="1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pmp8cfg</w:t>
            </w:r>
          </w:p>
        </w:tc>
        <w:tc>
          <w:tcPr>
            <w:tcW w:w="1298"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pmpcfg2</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start"/>
        <w:tblInd w:w="26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298"/>
        <w:gridCol w:w="1309"/>
        <w:gridCol w:w="1244"/>
        <w:gridCol w:w="1298"/>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pmp15cfg</w:t>
            </w:r>
          </w:p>
        </w:tc>
        <w:tc>
          <w:tcPr>
            <w:tcW w:w="12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pmp14cfg</w:t>
            </w:r>
          </w:p>
        </w:tc>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pmp13cfg</w:t>
            </w:r>
          </w:p>
        </w:tc>
        <w:tc>
          <w:tcPr>
            <w:tcW w:w="1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pmp12cfg</w:t>
            </w:r>
          </w:p>
        </w:tc>
        <w:tc>
          <w:tcPr>
            <w:tcW w:w="1298"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pmpcfg3</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 PMP</w:t>
      </w:r>
      <w:r>
        <w:rPr>
          <w:rFonts w:ascii="メイリオ" w:hAnsi="メイリオ" w:eastAsia="メイリオ"/>
          <w:color w:val="000000"/>
          <w:sz w:val="18"/>
          <w:szCs w:val="18"/>
          <w:lang w:eastAsia="ja-JP"/>
        </w:rPr>
        <w:t>構成の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レイアウト。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w:t>
      </w:r>
      <w:r>
        <w:rPr>
          <w:rFonts w:eastAsia="メイリオ" w:ascii="メイリオ" w:hAnsi="メイリオ"/>
          <w:color w:val="000000"/>
          <w:sz w:val="18"/>
          <w:szCs w:val="18"/>
          <w:lang w:eastAsia="ja-JP"/>
        </w:rPr>
        <w:t>pmpaddr0-pmpaddr15</w:t>
      </w:r>
      <w:r>
        <w:rPr>
          <w:rFonts w:ascii="メイリオ" w:hAnsi="メイリオ" w:eastAsia="メイリオ"/>
          <w:color w:val="000000"/>
          <w:sz w:val="18"/>
          <w:szCs w:val="18"/>
          <w:lang w:eastAsia="ja-JP"/>
        </w:rPr>
        <w:t>という名前の</w:t>
      </w:r>
      <w:r>
        <w:rPr>
          <w:rFonts w:eastAsia="メイリオ" w:ascii="メイリオ" w:hAnsi="メイリオ"/>
          <w:color w:val="000000"/>
          <w:sz w:val="18"/>
          <w:szCs w:val="18"/>
          <w:lang w:eastAsia="ja-JP"/>
        </w:rPr>
        <w:t>CSR</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です。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アドレスレジスタは、図</w:t>
      </w:r>
      <w:r>
        <w:rPr>
          <w:rFonts w:eastAsia="メイリオ" w:ascii="メイリオ" w:hAnsi="メイリオ"/>
          <w:color w:val="000000"/>
          <w:sz w:val="18"/>
          <w:szCs w:val="18"/>
          <w:lang w:eastAsia="ja-JP"/>
        </w:rPr>
        <w:t>3.25</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ビット物理アドレスのビット</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を符号化します。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の場合、図</w:t>
      </w:r>
      <w:r>
        <w:rPr>
          <w:rFonts w:eastAsia="メイリオ" w:ascii="メイリオ" w:hAnsi="メイリオ"/>
          <w:color w:val="000000"/>
          <w:sz w:val="18"/>
          <w:szCs w:val="18"/>
          <w:lang w:eastAsia="ja-JP"/>
        </w:rPr>
        <w:t>3.26</w:t>
      </w:r>
      <w:r>
        <w:rPr>
          <w:rFonts w:ascii="メイリオ" w:hAnsi="メイリオ" w:eastAsia="メイリオ"/>
          <w:color w:val="000000"/>
          <w:sz w:val="18"/>
          <w:szCs w:val="18"/>
          <w:lang w:eastAsia="ja-JP"/>
        </w:rPr>
        <w:t>に示すように、各</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w:t>
      </w:r>
      <w:r>
        <w:rPr>
          <w:rFonts w:eastAsia="メイリオ" w:ascii="メイリオ" w:hAnsi="メイリオ"/>
          <w:color w:val="000000"/>
          <w:sz w:val="18"/>
          <w:szCs w:val="18"/>
          <w:lang w:eastAsia="ja-JP"/>
        </w:rPr>
        <w:t>56</w:t>
      </w:r>
      <w:r>
        <w:rPr>
          <w:rFonts w:ascii="メイリオ" w:hAnsi="メイリオ" w:eastAsia="メイリオ"/>
          <w:color w:val="000000"/>
          <w:sz w:val="18"/>
          <w:szCs w:val="18"/>
          <w:lang w:eastAsia="ja-JP"/>
        </w:rPr>
        <w:t>ビットの物理アドレスのビット</w:t>
      </w:r>
      <w:r>
        <w:rPr>
          <w:rFonts w:eastAsia="メイリオ" w:ascii="メイリオ" w:hAnsi="メイリオ"/>
          <w:color w:val="000000"/>
          <w:sz w:val="18"/>
          <w:szCs w:val="18"/>
          <w:lang w:eastAsia="ja-JP"/>
        </w:rPr>
        <w:t>55-2</w:t>
      </w:r>
      <w:r>
        <w:rPr>
          <w:rFonts w:ascii="メイリオ" w:hAnsi="メイリオ" w:eastAsia="メイリオ"/>
          <w:color w:val="000000"/>
          <w:sz w:val="18"/>
          <w:szCs w:val="18"/>
          <w:lang w:eastAsia="ja-JP"/>
        </w:rPr>
        <w:t>をエンコードします。</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すべての物理アドレスビットが実装されるわけではないので、</w:t>
      </w:r>
      <w:r>
        <w:rPr>
          <w:rFonts w:eastAsia="メイリオ" w:ascii="メイリオ" w:hAnsi="メイリオ"/>
          <w:color w:val="000000"/>
          <w:sz w:val="18"/>
          <w:szCs w:val="18"/>
          <w:lang w:eastAsia="ja-JP"/>
        </w:rPr>
        <w:t>pmpaddr</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です。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56 55         48 47          40 39            32 31         24 23           16 15          8 7              0</w:t>
      </w:r>
    </w:p>
    <w:tbl>
      <w:tblPr>
        <w:tblW w:w="10265" w:type="dxa"/>
        <w:jc w:val="start"/>
        <w:tblInd w:w="2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124"/>
        <w:gridCol w:w="1134"/>
        <w:gridCol w:w="1189"/>
        <w:gridCol w:w="1135"/>
        <w:gridCol w:w="1134"/>
        <w:gridCol w:w="1026"/>
        <w:gridCol w:w="1189"/>
        <w:gridCol w:w="1025"/>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pmp7cfg</w:t>
            </w:r>
          </w:p>
        </w:tc>
        <w:tc>
          <w:tcPr>
            <w:tcW w:w="112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pmp6cfg</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pmp5cfg</w:t>
            </w:r>
          </w:p>
        </w:tc>
        <w:tc>
          <w:tcPr>
            <w:tcW w:w="11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pmp4cfg</w:t>
            </w:r>
          </w:p>
        </w:tc>
        <w:tc>
          <w:tcPr>
            <w:tcW w:w="11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pmp1cfg</w:t>
            </w:r>
          </w:p>
        </w:tc>
        <w:tc>
          <w:tcPr>
            <w:tcW w:w="11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5"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8                 8                 8                 8                8                8                 8</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56 55         48 47          40 39            32 31         24 23           16 15          8 7              0</w:t>
      </w:r>
    </w:p>
    <w:tbl>
      <w:tblPr>
        <w:tblW w:w="10265" w:type="dxa"/>
        <w:jc w:val="start"/>
        <w:tblInd w:w="27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09"/>
        <w:gridCol w:w="1124"/>
        <w:gridCol w:w="1134"/>
        <w:gridCol w:w="1189"/>
        <w:gridCol w:w="1135"/>
        <w:gridCol w:w="1134"/>
        <w:gridCol w:w="1026"/>
        <w:gridCol w:w="1189"/>
        <w:gridCol w:w="1025"/>
      </w:tblGrid>
      <w:tr>
        <w:trPr/>
        <w:tc>
          <w:tcPr>
            <w:tcW w:w="130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pmp15cfg</w:t>
            </w:r>
          </w:p>
        </w:tc>
        <w:tc>
          <w:tcPr>
            <w:tcW w:w="112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pmp14cfg</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pmp13cfg</w:t>
            </w:r>
          </w:p>
        </w:tc>
        <w:tc>
          <w:tcPr>
            <w:tcW w:w="11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pmp12cfg</w:t>
            </w:r>
          </w:p>
        </w:tc>
        <w:tc>
          <w:tcPr>
            <w:tcW w:w="11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8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5" w:type="dxa"/>
            <w:tcBorders>
              <w:star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8                 8                 8                 8                8                8                 8</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 PMP</w:t>
      </w:r>
      <w:r>
        <w:rPr>
          <w:rFonts w:ascii="メイリオ" w:hAnsi="メイリオ" w:eastAsia="メイリオ"/>
          <w:color w:val="000000"/>
          <w:sz w:val="18"/>
          <w:szCs w:val="18"/>
          <w:lang w:eastAsia="ja-JP"/>
        </w:rPr>
        <w:t>構成の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レイアウト。</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セクション</w:t>
      </w:r>
      <w:r>
        <w:rPr>
          <w:rFonts w:eastAsia="メイリオ" w:ascii="メイリオ" w:hAnsi="メイリオ"/>
          <w:b w:val="false"/>
          <w:bCs w:val="false"/>
          <w:color w:val="000000"/>
          <w:sz w:val="18"/>
          <w:szCs w:val="18"/>
          <w:lang w:eastAsia="ja-JP"/>
        </w:rPr>
        <w:t>4.3</w:t>
      </w:r>
      <w:r>
        <w:rPr>
          <w:rFonts w:ascii="メイリオ" w:hAnsi="メイリオ" w:eastAsia="メイリオ"/>
          <w:b w:val="false"/>
          <w:bCs w:val="false"/>
          <w:color w:val="000000"/>
          <w:sz w:val="18"/>
          <w:szCs w:val="18"/>
          <w:lang w:eastAsia="ja-JP"/>
        </w:rPr>
        <w:t>で説明した</w:t>
      </w:r>
      <w:r>
        <w:rPr>
          <w:rFonts w:eastAsia="メイリオ" w:ascii="メイリオ" w:hAnsi="メイリオ"/>
          <w:b w:val="false"/>
          <w:bCs w:val="false"/>
          <w:color w:val="000000"/>
          <w:sz w:val="18"/>
          <w:szCs w:val="18"/>
          <w:lang w:eastAsia="ja-JP"/>
        </w:rPr>
        <w:t>Sv32</w:t>
      </w:r>
      <w:r>
        <w:rPr>
          <w:rFonts w:ascii="メイリオ" w:hAnsi="メイリオ" w:eastAsia="メイリオ"/>
          <w:b w:val="false"/>
          <w:bCs w:val="false"/>
          <w:color w:val="000000"/>
          <w:sz w:val="18"/>
          <w:szCs w:val="18"/>
          <w:lang w:eastAsia="ja-JP"/>
        </w:rPr>
        <w:t>ページベースの仮想メモリスキームは、</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用の</w:t>
      </w:r>
      <w:r>
        <w:rPr>
          <w:rFonts w:eastAsia="メイリオ" w:ascii="メイリオ" w:hAnsi="メイリオ"/>
          <w:b w:val="false"/>
          <w:bCs w:val="false"/>
          <w:color w:val="000000"/>
          <w:sz w:val="18"/>
          <w:szCs w:val="18"/>
          <w:lang w:eastAsia="ja-JP"/>
        </w:rPr>
        <w:t>34</w:t>
      </w:r>
      <w:r>
        <w:rPr>
          <w:rFonts w:ascii="メイリオ" w:hAnsi="メイリオ" w:eastAsia="メイリオ"/>
          <w:b w:val="false"/>
          <w:bCs w:val="false"/>
          <w:color w:val="000000"/>
          <w:sz w:val="18"/>
          <w:szCs w:val="18"/>
          <w:lang w:eastAsia="ja-JP"/>
        </w:rPr>
        <w:t>ビット物理アドレスをサポートしているため、</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スキームは</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用の</w:t>
      </w:r>
      <w:r>
        <w:rPr>
          <w:rFonts w:eastAsia="メイリオ" w:ascii="メイリオ" w:hAnsi="メイリオ"/>
          <w:b w:val="false"/>
          <w:bCs w:val="false"/>
          <w:color w:val="000000"/>
          <w:sz w:val="18"/>
          <w:szCs w:val="18"/>
          <w:lang w:eastAsia="ja-JP"/>
        </w:rPr>
        <w:t>XLEN</w:t>
      </w:r>
      <w:r>
        <w:rPr>
          <w:rFonts w:ascii="メイリオ" w:hAnsi="メイリオ" w:eastAsia="メイリオ"/>
          <w:b w:val="false"/>
          <w:bCs w:val="false"/>
          <w:color w:val="000000"/>
          <w:sz w:val="18"/>
          <w:szCs w:val="18"/>
          <w:lang w:eastAsia="ja-JP"/>
        </w:rPr>
        <w:t>より広いアドレスをサポートする必要があります。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セクション</w:t>
      </w:r>
      <w:r>
        <w:rPr>
          <w:rFonts w:eastAsia="メイリオ" w:ascii="メイリオ" w:hAnsi="メイリオ"/>
          <w:b w:val="false"/>
          <w:bCs w:val="false"/>
          <w:color w:val="000000"/>
          <w:sz w:val="18"/>
          <w:szCs w:val="18"/>
          <w:lang w:eastAsia="ja-JP"/>
        </w:rPr>
        <w:t>4.4</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4.5</w:t>
      </w:r>
      <w:r>
        <w:rPr>
          <w:rFonts w:ascii="メイリオ" w:hAnsi="メイリオ" w:eastAsia="メイリオ"/>
          <w:b w:val="false"/>
          <w:bCs w:val="false"/>
          <w:color w:val="000000"/>
          <w:sz w:val="18"/>
          <w:szCs w:val="18"/>
          <w:lang w:eastAsia="ja-JP"/>
        </w:rPr>
        <w:t>で説明されている</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のページベース仮想メモリスキームは</w:t>
      </w:r>
      <w:r>
        <w:rPr>
          <w:rFonts w:eastAsia="メイリオ" w:ascii="メイリオ" w:hAnsi="メイリオ"/>
          <w:b w:val="false"/>
          <w:bCs w:val="false"/>
          <w:color w:val="000000"/>
          <w:sz w:val="18"/>
          <w:szCs w:val="18"/>
          <w:lang w:eastAsia="ja-JP"/>
        </w:rPr>
        <w:t>56</w:t>
      </w:r>
      <w:r>
        <w:rPr>
          <w:rFonts w:ascii="メイリオ" w:hAnsi="メイリオ" w:eastAsia="メイリオ"/>
          <w:b w:val="false"/>
          <w:bCs w:val="false"/>
          <w:color w:val="000000"/>
          <w:sz w:val="18"/>
          <w:szCs w:val="18"/>
          <w:lang w:eastAsia="ja-JP"/>
        </w:rPr>
        <w:t>ビットの物理アドレス空間をサポートしているため、</w:t>
      </w:r>
      <w:r>
        <w:rPr>
          <w:rFonts w:eastAsia="メイリオ" w:ascii="メイリオ" w:hAnsi="メイリオ"/>
          <w:b w:val="false"/>
          <w:bCs w:val="false"/>
          <w:color w:val="000000"/>
          <w:sz w:val="18"/>
          <w:szCs w:val="18"/>
          <w:lang w:eastAsia="ja-JP"/>
        </w:rPr>
        <w:t>RV64 PMP</w:t>
      </w:r>
      <w:r>
        <w:rPr>
          <w:rFonts w:ascii="メイリオ" w:hAnsi="メイリオ" w:eastAsia="メイリオ"/>
          <w:b w:val="false"/>
          <w:bCs w:val="false"/>
          <w:color w:val="000000"/>
          <w:sz w:val="18"/>
          <w:szCs w:val="18"/>
          <w:lang w:eastAsia="ja-JP"/>
        </w:rPr>
        <w:t>アドレスレジスタは同じ制限を課しています。</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7200" w:type="dxa"/>
        <w:jc w:val="start"/>
        <w:tblInd w:w="180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address[33:2]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63                 54 53                                                                                                                                 0</w:t>
      </w:r>
    </w:p>
    <w:tbl>
      <w:tblPr>
        <w:tblW w:w="9862" w:type="dxa"/>
        <w:jc w:val="start"/>
        <w:tblInd w:w="491"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549"/>
        <w:gridCol w:w="8313"/>
      </w:tblGrid>
      <w:tr>
        <w:trPr/>
        <w:tc>
          <w:tcPr>
            <w:tcW w:w="154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831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addres[55:2]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w:t>
      </w:r>
    </w:p>
    <w:p>
      <w:pPr>
        <w:pStyle w:val="Normal"/>
        <w:bidi w:val="0"/>
        <w:spacing w:lineRule="exact" w:line="24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 xml:space="preserve">– </w:t>
      </w:r>
      <w:r>
        <w:rPr>
          <w:rFonts w:ascii="メイリオ" w:hAnsi="メイリオ" w:eastAsia="メイリオ"/>
          <w:color w:val="FF0000"/>
          <w:sz w:val="18"/>
          <w:szCs w:val="18"/>
          <w:lang w:eastAsia="ja-JP"/>
        </w:rPr>
        <w:t xml:space="preserve">ここは元の図のビット幅が間違っている </w:t>
      </w:r>
      <w:r>
        <w:rPr>
          <w:rFonts w:eastAsia="メイリオ" w:ascii="メイリオ" w:hAnsi="メイリオ"/>
          <w:color w:val="FF0000"/>
          <w:sz w:val="18"/>
          <w:szCs w:val="18"/>
          <w:lang w:eastAsia="ja-JP"/>
        </w:rPr>
        <w:t>WIRI</w:t>
      </w:r>
      <w:r>
        <w:rPr>
          <w:rFonts w:ascii="メイリオ" w:hAnsi="メイリオ" w:eastAsia="メイリオ"/>
          <w:color w:val="FF0000"/>
          <w:sz w:val="18"/>
          <w:szCs w:val="18"/>
          <w:lang w:eastAsia="ja-JP"/>
        </w:rPr>
        <w:t>が</w:t>
      </w:r>
      <w:r>
        <w:rPr>
          <w:rFonts w:eastAsia="メイリオ" w:ascii="メイリオ" w:hAnsi="メイリオ"/>
          <w:color w:val="FF0000"/>
          <w:sz w:val="18"/>
          <w:szCs w:val="18"/>
          <w:lang w:eastAsia="ja-JP"/>
        </w:rPr>
        <w:t>32</w:t>
      </w:r>
      <w:r>
        <w:rPr>
          <w:rFonts w:ascii="メイリオ" w:hAnsi="メイリオ" w:eastAsia="メイリオ"/>
          <w:color w:val="FF0000"/>
          <w:sz w:val="18"/>
          <w:szCs w:val="18"/>
          <w:lang w:eastAsia="ja-JP"/>
        </w:rPr>
        <w:t>になっているが、ここは</w:t>
      </w:r>
      <w:r>
        <w:rPr>
          <w:rFonts w:eastAsia="メイリオ" w:ascii="メイリオ" w:hAnsi="メイリオ"/>
          <w:color w:val="FF0000"/>
          <w:sz w:val="18"/>
          <w:szCs w:val="18"/>
          <w:lang w:eastAsia="ja-JP"/>
        </w:rPr>
        <w:t>10</w:t>
      </w:r>
      <w:r>
        <w:rPr>
          <w:rFonts w:ascii="メイリオ" w:hAnsi="メイリオ" w:eastAsia="メイリオ"/>
          <w:color w:val="FF0000"/>
          <w:sz w:val="18"/>
          <w:szCs w:val="18"/>
          <w:lang w:eastAsia="ja-JP"/>
        </w:rPr>
        <w:t>。 コピペして修正忘れたのかな。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アドレスレジスタ形式、</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3.27</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コンフィグレーションレジスタのレイアウトを示します。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ビットがセットされると、</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エントリがそれぞれ読み出し、書き込み、および命令の実行を許可することを示します。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つがクリアされると、対応するアクセスタイプは拒否されます。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つのフィールド</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については、次のセクションで説明します。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7               6                        5   4                      3           2                  1                  0</w:t>
      </w:r>
    </w:p>
    <w:tbl>
      <w:tblPr>
        <w:tblW w:w="9349" w:type="dxa"/>
        <w:jc w:val="start"/>
        <w:tblInd w:w="709"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931"/>
        <w:gridCol w:w="1865"/>
        <w:gridCol w:w="1702"/>
        <w:gridCol w:w="1327"/>
        <w:gridCol w:w="1171"/>
        <w:gridCol w:w="1353"/>
      </w:tblGrid>
      <w:tr>
        <w:trPr/>
        <w:tc>
          <w:tcPr>
            <w:tcW w:w="19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 (WARL)</w:t>
            </w:r>
          </w:p>
        </w:tc>
        <w:tc>
          <w:tcPr>
            <w:tcW w:w="186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170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 (WARL)</w:t>
            </w:r>
          </w:p>
        </w:tc>
        <w:tc>
          <w:tcPr>
            <w:tcW w:w="132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 (WARL)</w:t>
            </w:r>
          </w:p>
        </w:tc>
        <w:tc>
          <w:tcPr>
            <w:tcW w:w="117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 (WARL)</w:t>
            </w:r>
          </w:p>
        </w:tc>
        <w:tc>
          <w:tcPr>
            <w:tcW w:w="135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1                              2                         2                         1                  1                  1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構成レジスタのフォーマット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アドレスマッチング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アドレスの一致</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エントリのコンフィギュレーションレジスタの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フィールドは、関連する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アドレスレジスタのアドレスマッチングモードをエンコードします。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このフィールドのエンコーディングを表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 = 0</w:t>
      </w:r>
      <w:r>
        <w:rPr>
          <w:rFonts w:ascii="メイリオ" w:hAnsi="メイリオ" w:eastAsia="メイリオ"/>
          <w:color w:val="000000"/>
          <w:sz w:val="18"/>
          <w:szCs w:val="18"/>
          <w:lang w:eastAsia="ja-JP"/>
        </w:rPr>
        <w:t>の場合、この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エントリは無効になり、アドレスと一致しません。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その他の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つのアドレスマッチングモードがサポートされています。：自然に整列した</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の累乗（</w:t>
      </w:r>
      <w:r>
        <w:rPr>
          <w:rFonts w:eastAsia="メイリオ" w:ascii="メイリオ" w:hAnsi="メイリオ"/>
          <w:color w:val="000000"/>
          <w:sz w:val="18"/>
          <w:szCs w:val="18"/>
          <w:lang w:eastAsia="ja-JP"/>
        </w:rPr>
        <w:t>power-of-2</w:t>
      </w:r>
      <w:r>
        <w:rPr>
          <w:rFonts w:ascii="メイリオ" w:hAnsi="メイリオ" w:eastAsia="メイリオ"/>
          <w:color w:val="000000"/>
          <w:sz w:val="18"/>
          <w:szCs w:val="18"/>
          <w:lang w:eastAsia="ja-JP"/>
        </w:rPr>
        <w:t>）領域（</w:t>
      </w: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自然にアライメントされた</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バイト領域（</w:t>
      </w:r>
      <w:r>
        <w:rPr>
          <w:rFonts w:eastAsia="メイリオ" w:ascii="メイリオ" w:hAnsi="メイリオ"/>
          <w:color w:val="000000"/>
          <w:sz w:val="18"/>
          <w:szCs w:val="18"/>
          <w:lang w:eastAsia="ja-JP"/>
        </w:rPr>
        <w:t>NA4</w:t>
      </w:r>
      <w:r>
        <w:rPr>
          <w:rFonts w:ascii="メイリオ" w:hAnsi="メイリオ" w:eastAsia="メイリオ"/>
          <w:color w:val="000000"/>
          <w:sz w:val="18"/>
          <w:szCs w:val="18"/>
          <w:lang w:eastAsia="ja-JP"/>
        </w:rPr>
        <w:t>）の特別な場合を含む。任意の範囲（</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）の上端の境界です。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これらのモードでは、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バイトの細分性がサポートされます。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範囲は、表</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に示すように、関連するアドレスレジスタの下位ビットを使用して範囲のサイズを符号化します。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が選択されると、関連するアドレスレジスタがアドレス範囲の先頭を形成し、先行する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アドレスレジスタがアドレス範囲の最下部を形成します。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313" w:type="dxa"/>
        <w:jc w:val="start"/>
        <w:tblInd w:w="308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458"/>
        <w:gridCol w:w="1047"/>
        <w:gridCol w:w="3808"/>
      </w:tblGrid>
      <w:tr>
        <w:trPr/>
        <w:tc>
          <w:tcPr>
            <w:tcW w:w="45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104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380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45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047"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TOR</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tc>
        <w:tc>
          <w:tcPr>
            <w:tcW w:w="380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ヌル領域（無効）</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範囲のトップ</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自然に整列した</w:t>
            </w:r>
            <w:r>
              <w:rPr>
                <w:rFonts w:eastAsia="メイリオ" w:ascii="メイリオ" w:hAnsi="メイリオ"/>
                <w:b w:val="false"/>
                <w:bCs w:val="false"/>
                <w:i w:val="false"/>
                <w:iCs w:val="false"/>
                <w:strike w:val="false"/>
                <w:dstrike w:val="false"/>
                <w:outline w:val="false"/>
                <w:shadow w:val="false"/>
                <w:color w:val="000000"/>
                <w:sz w:val="18"/>
                <w:szCs w:val="18"/>
                <w:u w:val="none"/>
              </w:rPr>
              <w:t>4</w:t>
            </w:r>
            <w:r>
              <w:rPr>
                <w:rFonts w:ascii="メイリオ" w:hAnsi="メイリオ" w:eastAsia="メイリオ"/>
                <w:b w:val="false"/>
                <w:bCs w:val="false"/>
                <w:i w:val="false"/>
                <w:iCs w:val="false"/>
                <w:strike w:val="false"/>
                <w:dstrike w:val="false"/>
                <w:outline w:val="false"/>
                <w:shadow w:val="false"/>
                <w:color w:val="000000"/>
                <w:sz w:val="18"/>
                <w:szCs w:val="18"/>
                <w:u w:val="none"/>
              </w:rPr>
              <w:t>バイト領域</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自然に整列した</w:t>
            </w:r>
            <w:r>
              <w:rPr>
                <w:rFonts w:eastAsia="メイリオ" w:ascii="メイリオ" w:hAnsi="メイリオ"/>
                <w:b w:val="false"/>
                <w:bCs w:val="false"/>
                <w:i w:val="false"/>
                <w:iCs w:val="false"/>
                <w:strike w:val="false"/>
                <w:dstrike w:val="false"/>
                <w:outline w:val="false"/>
                <w:shadow w:val="false"/>
                <w:color w:val="000000"/>
                <w:sz w:val="18"/>
                <w:szCs w:val="18"/>
                <w:u w:val="none"/>
              </w:rPr>
              <w:t>2</w:t>
            </w:r>
            <w:r>
              <w:rPr>
                <w:rFonts w:ascii="メイリオ" w:hAnsi="メイリオ" w:eastAsia="メイリオ"/>
                <w:b w:val="false"/>
                <w:bCs w:val="false"/>
                <w:i w:val="false"/>
                <w:iCs w:val="false"/>
                <w:strike w:val="false"/>
                <w:dstrike w:val="false"/>
                <w:outline w:val="false"/>
                <w:shadow w:val="false"/>
                <w:color w:val="000000"/>
                <w:sz w:val="18"/>
                <w:szCs w:val="18"/>
                <w:u w:val="none"/>
              </w:rPr>
              <w:t>の累乗</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rPr>
              <w:t>8</w:t>
            </w:r>
            <w:r>
              <w:rPr>
                <w:rFonts w:ascii="メイリオ" w:hAnsi="メイリオ" w:eastAsia="メイリオ"/>
                <w:b w:val="false"/>
                <w:bCs w:val="false"/>
                <w:i w:val="false"/>
                <w:iCs w:val="false"/>
                <w:strike w:val="false"/>
                <w:dstrike w:val="false"/>
                <w:outline w:val="false"/>
                <w:shadow w:val="false"/>
                <w:color w:val="000000"/>
                <w:sz w:val="18"/>
                <w:szCs w:val="18"/>
                <w:u w:val="none"/>
              </w:rPr>
              <w:t>バイト</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 xml:space="preserve">コンフィギュレーションレジスタの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553" w:type="dxa"/>
        <w:jc w:val="start"/>
        <w:tblInd w:w="3055"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320"/>
        <w:gridCol w:w="1287"/>
        <w:gridCol w:w="2946"/>
      </w:tblGrid>
      <w:tr>
        <w:trPr/>
        <w:tc>
          <w:tcPr>
            <w:tcW w:w="132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w:t>
            </w:r>
          </w:p>
        </w:tc>
        <w:tc>
          <w:tcPr>
            <w:tcW w:w="12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pmpcfg.A</w:t>
            </w:r>
          </w:p>
        </w:tc>
        <w:tc>
          <w:tcPr>
            <w:tcW w:w="29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マッチタイプとサイズ</w:t>
            </w:r>
          </w:p>
        </w:tc>
      </w:tr>
      <w:tr>
        <w:trPr/>
        <w:tc>
          <w:tcPr>
            <w:tcW w:w="1320"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aaaa...aaaa</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aaaa...aaa0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aaaa...a011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aa01...1111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a011...1111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0111...1111</w:t>
            </w:r>
          </w:p>
        </w:tc>
        <w:tc>
          <w:tcPr>
            <w:tcW w:w="1287"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tc>
        <w:tc>
          <w:tcPr>
            <w:tcW w:w="2946"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+1-byte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+2-byte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w:t>
      </w:r>
      <w:r>
        <w:rPr>
          <w:rFonts w:ascii="メイリオ" w:hAnsi="メイリオ" w:eastAsia="メイリオ"/>
          <w:color w:val="000000"/>
          <w:sz w:val="18"/>
          <w:szCs w:val="18"/>
          <w:lang w:eastAsia="ja-JP"/>
        </w:rPr>
        <w:t>アドレスと構成レジスタの</w:t>
      </w: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範囲の符号化。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i’</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に設定されている場合、そのエントリは、</w:t>
      </w:r>
      <w:r>
        <w:rPr>
          <w:rFonts w:eastAsia="メイリオ" w:ascii="メイリオ" w:hAnsi="メイリオ"/>
          <w:color w:val="000000"/>
          <w:sz w:val="18"/>
          <w:szCs w:val="18"/>
          <w:lang w:eastAsia="ja-JP"/>
        </w:rPr>
        <w:t xml:space="preserve">pmpaddr </w:t>
      </w:r>
      <w:r>
        <w:rPr>
          <w:rFonts w:eastAsia="メイリオ" w:ascii="メイリオ" w:hAnsi="メイリオ"/>
          <w:color w:val="000000"/>
          <w:position w:val="-17"/>
          <w:sz w:val="14"/>
          <w:sz w:val="18"/>
          <w:szCs w:val="18"/>
          <w:lang w:eastAsia="ja-JP"/>
        </w:rPr>
        <w:t>i-1</w:t>
      </w:r>
      <w:r>
        <w:rPr>
          <w:rFonts w:eastAsia="メイリオ" w:ascii="メイリオ" w:hAnsi="メイリオ"/>
          <w:color w:val="000000"/>
          <w:sz w:val="18"/>
          <w:szCs w:val="18"/>
          <w:lang w:eastAsia="ja-JP"/>
        </w:rPr>
        <w:t xml:space="preserve"> ≦ a &lt;pmpaddr </w:t>
      </w:r>
      <w:r>
        <w:rPr>
          <w:rFonts w:eastAsia="メイリオ" w:ascii="メイリオ" w:hAnsi="メイリオ"/>
          <w:color w:val="000000"/>
          <w:position w:val="-17"/>
          <w:sz w:val="14"/>
          <w:sz w:val="18"/>
          <w:szCs w:val="18"/>
          <w:lang w:eastAsia="ja-JP"/>
        </w:rPr>
        <w:t>i</w:t>
      </w:r>
      <w:r>
        <w:rPr>
          <w:rFonts w:ascii="メイリオ" w:hAnsi="メイリオ" w:eastAsia="メイリオ"/>
          <w:color w:val="000000"/>
          <w:sz w:val="18"/>
          <w:szCs w:val="18"/>
          <w:lang w:eastAsia="ja-JP"/>
        </w:rPr>
        <w:t>のような任意のアドレス</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に一致する。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0’</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に設定されている場合、下限にゼロが使用されるため、</w:t>
      </w:r>
      <w:r>
        <w:rPr>
          <w:rFonts w:eastAsia="メイリオ" w:ascii="メイリオ" w:hAnsi="メイリオ"/>
          <w:color w:val="000000"/>
          <w:sz w:val="18"/>
          <w:szCs w:val="18"/>
          <w:lang w:eastAsia="ja-JP"/>
        </w:rPr>
        <w:t>a &lt;pmpaddr</w:t>
      </w:r>
      <w:r>
        <w:rPr>
          <w:rFonts w:eastAsia="メイリオ" w:ascii="メイリオ" w:hAnsi="メイリオ"/>
          <w:color w:val="000000"/>
          <w:position w:val="-17"/>
          <w:sz w:val="14"/>
          <w:sz w:val="18"/>
          <w:szCs w:val="18"/>
          <w:lang w:eastAsia="ja-JP"/>
        </w:rPr>
        <w:t>0</w:t>
      </w:r>
      <w:r>
        <w:rPr>
          <w:rFonts w:ascii="メイリオ" w:hAnsi="メイリオ" w:eastAsia="メイリオ"/>
          <w:color w:val="000000"/>
          <w:sz w:val="18"/>
          <w:szCs w:val="18"/>
          <w:lang w:eastAsia="ja-JP"/>
        </w:rPr>
        <w:t>の任意のアドレスに一致します。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ロックモードと特権モード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エントリがロックされていること、すなわち、構成レジスタおよび関連するアドレスレジスタへの書込みは無視される事を示します。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ロックされた</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エントリは、システムリセットでのみロック解除できます。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がロックされている場合、</w:t>
      </w:r>
      <w:r>
        <w:rPr>
          <w:rFonts w:eastAsia="メイリオ" w:ascii="メイリオ" w:hAnsi="メイリオ"/>
          <w:color w:val="000000"/>
          <w:sz w:val="18"/>
          <w:szCs w:val="18"/>
          <w:lang w:eastAsia="ja-JP"/>
        </w:rPr>
        <w:t>pmpicfg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pmpaddri</w:t>
      </w:r>
      <w:r>
        <w:rPr>
          <w:rFonts w:ascii="メイリオ" w:hAnsi="メイリオ" w:eastAsia="メイリオ"/>
          <w:color w:val="000000"/>
          <w:sz w:val="18"/>
          <w:szCs w:val="18"/>
          <w:lang w:eastAsia="ja-JP"/>
        </w:rPr>
        <w:t>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pmpicfg.A</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に設定されていると、</w:t>
      </w:r>
      <w:r>
        <w:rPr>
          <w:rFonts w:eastAsia="メイリオ" w:ascii="メイリオ" w:hAnsi="メイリオ"/>
          <w:color w:val="000000"/>
          <w:sz w:val="18"/>
          <w:szCs w:val="18"/>
          <w:lang w:eastAsia="ja-JP"/>
        </w:rPr>
        <w:t>pmpaddr i-1</w:t>
      </w:r>
      <w:r>
        <w:rPr>
          <w:rFonts w:ascii="メイリオ" w:hAnsi="メイリオ" w:eastAsia="メイリオ"/>
          <w:color w:val="000000"/>
          <w:sz w:val="18"/>
          <w:szCs w:val="18"/>
          <w:lang w:eastAsia="ja-JP"/>
        </w:rPr>
        <w:t>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エントリをロックすることに加えて、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モードアクセスで</w:t>
      </w:r>
      <w:r>
        <w:rPr>
          <w:rFonts w:eastAsia="メイリオ" w:ascii="メイリオ" w:hAnsi="メイリオ"/>
          <w:color w:val="000000"/>
          <w:sz w:val="18"/>
          <w:szCs w:val="18"/>
          <w:lang w:eastAsia="ja-JP"/>
        </w:rPr>
        <w:t>R / W / X</w:t>
      </w:r>
      <w:r>
        <w:rPr>
          <w:rFonts w:ascii="メイリオ" w:hAnsi="メイリオ" w:eastAsia="メイリオ"/>
          <w:color w:val="000000"/>
          <w:sz w:val="18"/>
          <w:szCs w:val="18"/>
          <w:lang w:eastAsia="ja-JP"/>
        </w:rPr>
        <w:t>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が強制</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適用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されるかどうかを示します。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ビットがセットされると、これらのパーミッション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はすべての特権モードに対して強制</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適用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ビットがクリアされると、</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エントリに一致するすべての</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 xml:space="preserve">モードアクセスは成功します。 </w:t>
      </w:r>
      <w:r>
        <w:rPr>
          <w:rFonts w:eastAsia="メイリオ" w:ascii="メイリオ" w:hAnsi="メイリオ"/>
          <w:color w:val="000000"/>
          <w:sz w:val="18"/>
          <w:szCs w:val="18"/>
          <w:lang w:eastAsia="ja-JP"/>
        </w:rPr>
        <w:t>R / W / X</w:t>
      </w:r>
      <w:r>
        <w:rPr>
          <w:rFonts w:ascii="メイリオ" w:hAnsi="メイリオ" w:eastAsia="メイリオ"/>
          <w:color w:val="000000"/>
          <w:sz w:val="18"/>
          <w:szCs w:val="18"/>
          <w:lang w:eastAsia="ja-JP"/>
        </w:rPr>
        <w:t>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モードにのみ適用されます。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優先順位とマッチング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ロジック</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エントリは静的に優先順位が付けられます。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アクセスの任意のバイトに一致する最も小さい番号の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エントリは、そのアクセスが成功するか失敗するかを決定します。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エントリは、アクセスのすべてのバイトと一致する必要があります。または</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 xml:space="preserve">ビットに関係なく、アクセスが失敗します。 </w:t>
      </w: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 xml:space="preserve">ここは   </w:t>
      </w:r>
      <w:r>
        <w:rPr>
          <w:rFonts w:eastAsia="メイリオ" w:ascii="メイリオ" w:hAnsi="メイリオ"/>
          <w:color w:val="CE181E"/>
          <w:sz w:val="18"/>
          <w:szCs w:val="18"/>
          <w:lang w:eastAsia="ja-JP"/>
        </w:rPr>
        <w:t xml:space="preserve">or the access fails </w:t>
      </w:r>
      <w:r>
        <w:rPr>
          <w:rFonts w:ascii="メイリオ" w:hAnsi="メイリオ" w:eastAsia="メイリオ"/>
          <w:color w:val="CE181E"/>
          <w:sz w:val="18"/>
          <w:szCs w:val="18"/>
          <w:lang w:eastAsia="ja-JP"/>
        </w:rPr>
        <w:t>がどこにかかるのかな。これでいいのか。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バイトの範囲</w:t>
      </w:r>
      <w:r>
        <w:rPr>
          <w:rFonts w:eastAsia="メイリオ" w:ascii="メイリオ" w:hAnsi="メイリオ"/>
          <w:color w:val="000000"/>
          <w:sz w:val="18"/>
          <w:szCs w:val="18"/>
          <w:lang w:eastAsia="ja-JP"/>
        </w:rPr>
        <w:t>0xC-0xF</w:t>
      </w:r>
      <w:r>
        <w:rPr>
          <w:rFonts w:ascii="メイリオ" w:hAnsi="メイリオ" w:eastAsia="メイリオ"/>
          <w:color w:val="000000"/>
          <w:sz w:val="18"/>
          <w:szCs w:val="18"/>
          <w:lang w:eastAsia="ja-JP"/>
        </w:rPr>
        <w:t>に一致するように設定されている場合、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エントリがそれらのアドレスに一致する最も優先順位の高いエントリであると仮定すると、</w:t>
      </w:r>
      <w:r>
        <w:rPr>
          <w:rFonts w:eastAsia="メイリオ" w:ascii="メイリオ" w:hAnsi="メイリオ"/>
          <w:color w:val="000000"/>
          <w:sz w:val="18"/>
          <w:szCs w:val="18"/>
          <w:lang w:eastAsia="ja-JP"/>
        </w:rPr>
        <w:t>0x8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0xx</w:t>
      </w:r>
      <w:r>
        <w:rPr>
          <w:rFonts w:ascii="メイリオ" w:hAnsi="メイリオ" w:eastAsia="メイリオ"/>
          <w:color w:val="000000"/>
          <w:sz w:val="18"/>
          <w:szCs w:val="18"/>
          <w:lang w:eastAsia="ja-JP"/>
        </w:rPr>
        <w:t>の範囲への</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バイトアクセスは失敗します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エントリがアクセスのすべてのバイトに一致する場合、</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ビットは、アクセスが成功するか失敗するかを決定します。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ビットがクリアされ、アクセスの特権モードが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の場合、アクセスは成功します。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ビットがセットされているか、またはアクセスの特権モードが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である場合、アクセスタイプに対応する</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ビットがセットされている場合にのみアクセスが成功します。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モードアクセスに一致する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エントリがない場合、アクセスは成功します。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モードのアクセスと一致する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エントリがないのに少なくとも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エントリが実装されている場合、アクセスは失敗します。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失敗したアクセスは、ロード、ストア、または命令アクセス例外を生成します。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つの命令が複数のアクセスを生成する可能性があり、相互にアトミックでない可能性があります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あることに注意してください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ある命令によって生成された少なくとも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つのアクセスが失敗した場合、アクセス例外が生成されますが、その命令によって生成された他のアクセスは可視の副作用で成功する可能性があります。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特に、仮想メモリを参照する命令は、複数のアクセスに分解されます。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いくつかの実装では、ミスアライメント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不整列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されたロード、ストア、および命令フェッチも複数のアクセスに分解され、そのうちのいくつかはアクセス例外が発生する前に成功する場合があります。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特に、別の部分が</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チェックに失敗しても、</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チェックをパス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通貨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する整列していないストア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の一部が表示されることがあります。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ストアアドレスが自然に整列されている場合でも、</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ビット（例えば、</w:t>
      </w:r>
      <w:r>
        <w:rPr>
          <w:rFonts w:eastAsia="メイリオ" w:ascii="メイリオ" w:hAnsi="メイリオ"/>
          <w:color w:val="000000"/>
          <w:sz w:val="18"/>
          <w:szCs w:val="18"/>
          <w:lang w:eastAsia="ja-JP"/>
        </w:rPr>
        <w:t>RV32D</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FSD</w:t>
      </w:r>
      <w:r>
        <w:rPr>
          <w:rFonts w:ascii="メイリオ" w:hAnsi="メイリオ" w:eastAsia="メイリオ"/>
          <w:color w:val="000000"/>
          <w:sz w:val="18"/>
          <w:szCs w:val="18"/>
          <w:lang w:eastAsia="ja-JP"/>
        </w:rPr>
        <w:t>命令）よりも広い浮動小数点ストアについては、同じ挙動が現れることがあります。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w:t>
      </w:r>
      <w:r>
        <w:rPr>
          <w:rFonts w:ascii="メイリオ" w:hAnsi="メイリオ" w:eastAsia="メイリオ"/>
          <w:color w:val="CE181E"/>
          <w:sz w:val="18"/>
          <w:szCs w:val="18"/>
          <w:lang w:eastAsia="ja-JP"/>
        </w:rPr>
        <w:t>ここ</w:t>
      </w:r>
      <w:r>
        <w:rPr>
          <w:rFonts w:eastAsia="メイリオ" w:ascii="メイリオ" w:hAnsi="メイリオ"/>
          <w:color w:val="CE181E"/>
          <w:sz w:val="18"/>
          <w:szCs w:val="18"/>
          <w:lang w:eastAsia="ja-JP"/>
        </w:rPr>
        <w:t>3</w:t>
      </w:r>
      <w:r>
        <w:rPr>
          <w:rFonts w:ascii="メイリオ" w:hAnsi="メイリオ" w:eastAsia="メイリオ"/>
          <w:color w:val="CE181E"/>
          <w:sz w:val="18"/>
          <w:szCs w:val="18"/>
          <w:lang w:eastAsia="ja-JP"/>
        </w:rPr>
        <w:t>章は文章はそう長くないのだけど、意味合いがどうも分かりにくいので何となく訳が変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-- 2018/12/08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1.10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スーパーバイザレベルアーキテクチャについて説明します。このアーキテクチャには、さまざまなスーパーバイザレベルアドレス変換および保護方式で使用される共通のコアが含まれています。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ーレベルコードは、スーパーバイザー実行環境に依存して環境を初期化し、システムバイナリインターフェース（ＳＢＩ）によって定義されたエントリポイントにスーパーバイザーコードを入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は、スーパーバイザレベルのコードにスーパーバイザ環境サービスを提供する機能エントリポイントも定義しています。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スーパーバイザモードは、クリーンな仮想化をサポートするために、物理メモリやデバイスの割り込みなど、基盤となる物理ハードウェアとのやり取りに関して故意</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意識的</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に制限されています。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スーパーバイザーの</w:t>
      </w:r>
      <w:r>
        <w:rPr>
          <w:rFonts w:eastAsia="メイリオ" w:ascii="メイリオ" w:hAnsi="メイリオ"/>
          <w:color w:val="000000"/>
          <w:sz w:val="18"/>
          <w:szCs w:val="18"/>
          <w:lang w:eastAsia="ja-JP"/>
        </w:rPr>
        <w:t>CSR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スーパーバイザーには多数の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が用意されています。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スーパーバイザは、スーパーバイザレベルのオペレーティングシステムに認識されるべき</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の状態のみを表示する必要があります。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特に、スーパーバイザがアクセス可能な</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に表示される、より高い特権レベル（ハイパーバイザまたはマシン）の存在（または存在しない）についての情報はありません。</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多くのスーパーバイザ</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は、同等のマシンモード</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のサブセットです。スーパーバイザレベルの</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の説明を理解するには、最初にマシンモードの章を読む必要があります。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スーパーバイザステータスレジスタ（</w:t>
      </w:r>
      <w:r>
        <w:rPr>
          <w:rFonts w:eastAsia="メイリオ" w:ascii="メイリオ" w:hAnsi="メイリオ"/>
          <w:color w:val="000000"/>
          <w:sz w:val="18"/>
          <w:szCs w:val="18"/>
          <w:lang w:eastAsia="ja-JP"/>
        </w:rPr>
        <w:t>status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の場合は図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の場合は図</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レジスタは、プロセッサの現在の動作状態を追跡します。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ビットは、監視プログラムモードに入る前にハートが実行していた特権レベルを示します。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トラップが発生すると、そのトラップがユーザモードから発生した場合は</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に設定され、それ以外の場合は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項を参照）を実行してトラップハンドラから戻ると、特権レベルは</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の場合はユーザモードに、</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の場合はスーパーバイザモードに設定されます。 その後、</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31    30    20      19      18       17       16  15  14  13   12   9      8     7     6     5          4        3     2        1         0</w:t>
      </w:r>
    </w:p>
    <w:tbl>
      <w:tblPr>
        <w:tblW w:w="10772" w:type="dxa"/>
        <w:jc w:val="start"/>
        <w:tblInd w:w="0"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675"/>
        <w:gridCol w:w="917"/>
        <w:gridCol w:w="622"/>
        <w:gridCol w:w="676"/>
        <w:gridCol w:w="742"/>
        <w:gridCol w:w="731"/>
        <w:gridCol w:w="796"/>
        <w:gridCol w:w="622"/>
        <w:gridCol w:w="622"/>
        <w:gridCol w:w="687"/>
        <w:gridCol w:w="622"/>
        <w:gridCol w:w="851"/>
        <w:gridCol w:w="731"/>
        <w:gridCol w:w="796"/>
        <w:gridCol w:w="682"/>
      </w:tblGrid>
      <w:tr>
        <w:trPr/>
        <w:tc>
          <w:tcPr>
            <w:tcW w:w="675"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91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67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74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79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68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11         1         1          1           2         2           4        1        2         1           1           2          1          1</w:t>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のスーパーバイザモードステータスレジスタ（</w:t>
      </w:r>
      <w:r>
        <w:rPr>
          <w:rFonts w:eastAsia="メイリオ" w:ascii="メイリオ" w:hAnsi="メイリオ"/>
          <w:color w:val="000000"/>
          <w:sz w:val="18"/>
          <w:szCs w:val="18"/>
          <w:lang w:eastAsia="ja-JP"/>
        </w:rPr>
        <w:t>status</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34  33       32  31                          20       19           18         17</w:t>
      </w:r>
    </w:p>
    <w:tbl>
      <w:tblPr>
        <w:tblW w:w="8640" w:type="dxa"/>
        <w:jc w:val="start"/>
        <w:tblInd w:w="655"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655"/>
        <w:gridCol w:w="1974"/>
        <w:gridCol w:w="1026"/>
        <w:gridCol w:w="2149"/>
        <w:gridCol w:w="851"/>
        <w:gridCol w:w="916"/>
        <w:gridCol w:w="840"/>
        <w:gridCol w:w="229"/>
      </w:tblGrid>
      <w:tr>
        <w:trPr/>
        <w:tc>
          <w:tcPr>
            <w:tcW w:w="65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197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02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UXL[1:0]</w:t>
            </w:r>
          </w:p>
        </w:tc>
        <w:tc>
          <w:tcPr>
            <w:tcW w:w="214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91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84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22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XLEN-35                 2                        12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16        15  14        13  12      9      8     7        6      5        4       3           2      1         0</w:t>
      </w:r>
    </w:p>
    <w:tbl>
      <w:tblPr>
        <w:tblW w:w="8335" w:type="dxa"/>
        <w:jc w:val="start"/>
        <w:tblInd w:w="764" w:type="dxa"/>
        <w:tblBorders>
          <w:top w:val="single" w:sz="4" w:space="0" w:color="000000"/>
          <w:bottom w:val="single" w:sz="4" w:space="0" w:color="000000"/>
          <w:insideH w:val="single" w:sz="4" w:space="0" w:color="000000"/>
        </w:tblBorders>
        <w:tblCellMar>
          <w:top w:w="0" w:type="dxa"/>
          <w:start w:w="0" w:type="dxa"/>
          <w:bottom w:w="0" w:type="dxa"/>
          <w:end w:w="0" w:type="dxa"/>
        </w:tblCellMar>
      </w:tblPr>
      <w:tblGrid>
        <w:gridCol w:w="175"/>
        <w:gridCol w:w="1069"/>
        <w:gridCol w:w="1080"/>
        <w:gridCol w:w="829"/>
        <w:gridCol w:w="622"/>
        <w:gridCol w:w="850"/>
        <w:gridCol w:w="677"/>
        <w:gridCol w:w="622"/>
        <w:gridCol w:w="1134"/>
        <w:gridCol w:w="687"/>
        <w:gridCol w:w="590"/>
      </w:tblGrid>
      <w:tr>
        <w:trPr/>
        <w:tc>
          <w:tcPr>
            <w:tcW w:w="175" w:type="dxa"/>
            <w:tcBorders>
              <w:top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10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108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82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85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7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62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59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2                2              4            1         2           1         1           2              1         1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のスーパーバイザモードステータスレジスタ（</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ビットは、スーパーバイザモードですべての割り込みを有効または無効にします。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がクリアされていると、スーパーバイザモードでは割り込みは発生しません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ハートがユーザーモードで実行されている場合、</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の値は無視され、スーパーバイザレベルの割り込みが有効になります。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スーパーバイザは、</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レジスタを使用して個々の割り込み要因を無効にすることができます。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ビットは、スーパーバイザモードにトラップする前にスーパーバイザ割り込みが有効になっていたかどうかを示します。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トラップがスーパーバイザモードになると、</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に設定され、</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命令が実行されると、</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に設定され、その後</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ビットは、ユーザーモード割り込みを有効または無効にします。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が設定されていてハートがユーザーモードで実行されている場合にのみ有効になります。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ビットは、ユーザーレベルのトラップを取得する前にユーザーレベルの割り込みが有効になっていたかどうかを示します。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命令が実行されると、</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に設定され、</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省略可能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省略した場合、</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sstatus</w:t>
      </w:r>
      <w:r>
        <w:rPr>
          <w:rFonts w:ascii="メイリオ" w:hAnsi="メイリオ" w:eastAsia="メイリオ"/>
          <w:b w:val="false"/>
          <w:bCs w:val="false"/>
          <w:color w:val="000000"/>
          <w:sz w:val="18"/>
          <w:szCs w:val="18"/>
          <w:lang w:eastAsia="ja-JP"/>
        </w:rPr>
        <w:t>レジスタは、</w:t>
      </w:r>
      <w:r>
        <w:rPr>
          <w:rFonts w:eastAsia="メイリオ" w:ascii="メイリオ" w:hAnsi="メイリオ"/>
          <w:b w:val="false"/>
          <w:bCs w:val="false"/>
          <w:color w:val="000000"/>
          <w:sz w:val="18"/>
          <w:szCs w:val="18"/>
          <w:lang w:eastAsia="ja-JP"/>
        </w:rPr>
        <w:t>mstatus</w:t>
      </w:r>
      <w:r>
        <w:rPr>
          <w:rFonts w:ascii="メイリオ" w:hAnsi="メイリオ" w:eastAsia="メイリオ"/>
          <w:b w:val="false"/>
          <w:bCs w:val="false"/>
          <w:color w:val="000000"/>
          <w:sz w:val="18"/>
          <w:szCs w:val="18"/>
          <w:lang w:eastAsia="ja-JP"/>
        </w:rPr>
        <w:t>レジスタのサブセットです。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簡単な実装では、</w:t>
      </w:r>
      <w:r>
        <w:rPr>
          <w:rFonts w:eastAsia="メイリオ" w:ascii="メイリオ" w:hAnsi="メイリオ"/>
          <w:b w:val="false"/>
          <w:bCs w:val="false"/>
          <w:color w:val="000000"/>
          <w:sz w:val="18"/>
          <w:szCs w:val="18"/>
          <w:lang w:eastAsia="ja-JP"/>
        </w:rPr>
        <w:t>sstatus</w:t>
      </w:r>
      <w:r>
        <w:rPr>
          <w:rFonts w:ascii="メイリオ" w:hAnsi="メイリオ" w:eastAsia="メイリオ"/>
          <w:b w:val="false"/>
          <w:bCs w:val="false"/>
          <w:color w:val="000000"/>
          <w:sz w:val="18"/>
          <w:szCs w:val="18"/>
          <w:lang w:eastAsia="ja-JP"/>
        </w:rPr>
        <w:t>で任意のフィールドを読み書きすることは、</w:t>
      </w:r>
      <w:r>
        <w:rPr>
          <w:rFonts w:eastAsia="メイリオ" w:ascii="メイリオ" w:hAnsi="メイリオ"/>
          <w:b w:val="false"/>
          <w:bCs w:val="false"/>
          <w:color w:val="000000"/>
          <w:sz w:val="18"/>
          <w:szCs w:val="18"/>
          <w:lang w:eastAsia="ja-JP"/>
        </w:rPr>
        <w:t>mstatus</w:t>
      </w:r>
      <w:r>
        <w:rPr>
          <w:rFonts w:ascii="メイリオ" w:hAnsi="メイリオ" w:eastAsia="メイリオ"/>
          <w:b w:val="false"/>
          <w:bCs w:val="false"/>
          <w:color w:val="000000"/>
          <w:sz w:val="18"/>
          <w:szCs w:val="18"/>
          <w:lang w:eastAsia="ja-JP"/>
        </w:rPr>
        <w:t>で同名フィールドを読み書きすることと同じです。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4.1.2 sstatus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制御</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の値を制御します。これは、</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の値とは異なる場合があります。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の符号化は、表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フィールドの符号化と同じです。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フィールドは存在せず、</w:t>
      </w:r>
      <w:r>
        <w:rPr>
          <w:rFonts w:eastAsia="メイリオ" w:ascii="メイリオ" w:hAnsi="メイリオ"/>
          <w:color w:val="000000"/>
          <w:sz w:val="18"/>
          <w:szCs w:val="18"/>
          <w:lang w:eastAsia="ja-JP"/>
        </w:rPr>
        <w:t>U-XLEN = 32</w:t>
      </w:r>
      <w:r>
        <w:rPr>
          <w:rFonts w:ascii="メイリオ" w:hAnsi="メイリオ" w:eastAsia="メイリオ"/>
          <w:color w:val="000000"/>
          <w:sz w:val="18"/>
          <w:szCs w:val="18"/>
          <w:lang w:eastAsia="ja-JP"/>
        </w:rPr>
        <w:t>です。</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システムの場合、これは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の現在の値をエンコードする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U-XLEN = S-XLEN</w:t>
      </w:r>
      <w:r>
        <w:rPr>
          <w:rFonts w:ascii="メイリオ" w:hAnsi="メイリオ" w:eastAsia="メイリオ"/>
          <w:color w:val="000000"/>
          <w:sz w:val="18"/>
          <w:szCs w:val="18"/>
          <w:lang w:eastAsia="ja-JP"/>
        </w:rPr>
        <w:t>となるように、実装は</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をハードワイヤリングする場合があります。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U-XLEN≠S-XLEN</w:t>
      </w:r>
      <w:r>
        <w:rPr>
          <w:rFonts w:ascii="メイリオ" w:hAnsi="メイリオ" w:eastAsia="メイリオ"/>
          <w:color w:val="000000"/>
          <w:sz w:val="18"/>
          <w:szCs w:val="18"/>
          <w:lang w:eastAsia="ja-JP"/>
        </w:rPr>
        <w:t>の場合、より狭いモードで実行される命令は、構成された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より上のソースレジスタオペランドビットを無視し、デスティネーションレジスタでサポートされる最も広い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を満たすように結果を符号拡張する必要があります。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4.1.3 sstatus</w:t>
      </w:r>
      <w:r>
        <w:rPr>
          <w:rFonts w:ascii="メイリオ" w:hAnsi="メイリオ" w:eastAsia="メイリオ"/>
          <w:color w:val="000000"/>
          <w:sz w:val="18"/>
          <w:szCs w:val="18"/>
          <w:lang w:eastAsia="ja-JP"/>
        </w:rPr>
        <w:t>レジスタのメモリ特権</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(Make eXecutable Readable)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eXecutable</w:t>
      </w:r>
      <w:r>
        <w:rPr>
          <w:rFonts w:ascii="メイリオ" w:hAnsi="メイリオ" w:eastAsia="メイリオ"/>
          <w:color w:val="000000"/>
          <w:sz w:val="18"/>
          <w:szCs w:val="18"/>
          <w:lang w:eastAsia="ja-JP"/>
        </w:rPr>
        <w:t>を読み取り可能にする）ビットは、ロードが仮想メモリにアクセスする際の特権を変更します。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0</w:t>
      </w:r>
      <w:r>
        <w:rPr>
          <w:rFonts w:ascii="メイリオ" w:hAnsi="メイリオ" w:eastAsia="メイリオ"/>
          <w:color w:val="000000"/>
          <w:sz w:val="18"/>
          <w:szCs w:val="18"/>
          <w:lang w:eastAsia="ja-JP"/>
        </w:rPr>
        <w:t>の場合、読み取り可能とマークされたページ（図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）からのロードのみが成功します。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1</w:t>
      </w:r>
      <w:r>
        <w:rPr>
          <w:rFonts w:ascii="メイリオ" w:hAnsi="メイリオ" w:eastAsia="メイリオ"/>
          <w:color w:val="000000"/>
          <w:sz w:val="18"/>
          <w:szCs w:val="18"/>
          <w:lang w:eastAsia="ja-JP"/>
        </w:rPr>
        <w:t>の場合、読み取り可能または実行可能（</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）のいずれかとマークされたページからのロードは成功します。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ページベースの仮想メモリが有効になっていない場合、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は無効です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効果がありません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(permit Supervisor User Memory access)</w:t>
      </w:r>
      <w:r>
        <w:rPr>
          <w:rFonts w:ascii="メイリオ" w:hAnsi="メイリオ" w:eastAsia="メイリオ"/>
          <w:color w:val="000000"/>
          <w:sz w:val="18"/>
          <w:szCs w:val="18"/>
          <w:lang w:eastAsia="ja-JP"/>
        </w:rPr>
        <w:t>（スーパーバイザユーザメモリアクセスを許可する）ビットは、Ｓモードが仮想メモリにアクセスし、ロードし、格納し、命令フェッチするための特権を変更します。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モードでアクセス可能なページへの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モードメモリアクセス（図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）は失敗します。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1</w:t>
      </w:r>
      <w:r>
        <w:rPr>
          <w:rFonts w:ascii="メイリオ" w:hAnsi="メイリオ" w:eastAsia="メイリオ"/>
          <w:color w:val="000000"/>
          <w:sz w:val="18"/>
          <w:szCs w:val="18"/>
          <w:lang w:eastAsia="ja-JP"/>
        </w:rPr>
        <w:t>の場合、これらのアクセスは許可されています。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は、ページベースの仮想メモリが有効になっていないときも、</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モードで実行されているときも無効です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効果がありません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メカニズムは、スーパーバイザソフトウェアが誤ってユーザメモリにアクセスするのを防ぎます。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オペレーティングシステムは、</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をクリアしてコードの大部分を実行できます。； ユーザメモリにアクセスする必要がある少数のコードセグメントは、一時的に</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を設定できます。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4.1.4</w:t>
      </w:r>
      <w:r>
        <w:rPr>
          <w:rFonts w:ascii="メイリオ" w:hAnsi="メイリオ" w:eastAsia="メイリオ"/>
          <w:color w:val="000000"/>
          <w:sz w:val="18"/>
          <w:szCs w:val="18"/>
          <w:lang w:eastAsia="ja-JP"/>
        </w:rPr>
        <w:t>スーパーバイザトラップベクタベースアドレスレジスタ（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レジスタは、ベクタベースアドレス（</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）とベクタモード（</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）で構成されたトラップベクタ構成を保持する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2   1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388"/>
        <w:gridCol w:w="2384"/>
      </w:tblGrid>
      <w:tr>
        <w:trPr/>
        <w:tc>
          <w:tcPr>
            <w:tcW w:w="83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BASE</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[XLEN-1:2](WARL)</w:t>
            </w:r>
          </w:p>
        </w:tc>
        <w:tc>
          <w:tcPr>
            <w:tcW w:w="2384"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XLEN-2                                                                                   2</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スーパーバイザトラップベクタベースアドレスレジスタ（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任意の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有効な仮想アドレスまたは物理アドレスを保持できる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フィールドです。これには、次のような配置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制約があります。：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アドレスは常に少なくとも</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バイト境界で整列されている必要があり、</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フィールドの値に追加の境界制約を課すことがあります。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484" w:type="dxa"/>
        <w:jc w:val="start"/>
        <w:tblInd w:w="270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884"/>
        <w:gridCol w:w="1440"/>
        <w:gridCol w:w="5160"/>
      </w:tblGrid>
      <w:tr>
        <w:trPr/>
        <w:tc>
          <w:tcPr>
            <w:tcW w:w="88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440"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16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84"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c>
          <w:tcPr>
            <w:tcW w:w="1440" w:type="dxa"/>
            <w:tcBorders>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ダイレクト</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ベクタード</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516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すべての例外は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非同期割り込みは、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 + 4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cause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stvec MODE</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フィールドの符号化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エンコーディング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Direct</w:t>
      </w:r>
      <w:r>
        <w:rPr>
          <w:rFonts w:ascii="メイリオ" w:hAnsi="メイリオ" w:eastAsia="メイリオ"/>
          <w:color w:val="000000"/>
          <w:sz w:val="18"/>
          <w:szCs w:val="18"/>
          <w:lang w:eastAsia="ja-JP"/>
        </w:rPr>
        <w:t>のときは、スーパーバイザモードへのすべてのトラップによって、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Vectored</w:t>
      </w:r>
      <w:r>
        <w:rPr>
          <w:rFonts w:ascii="メイリオ" w:hAnsi="メイリオ" w:eastAsia="メイリオ"/>
          <w:color w:val="000000"/>
          <w:sz w:val="18"/>
          <w:szCs w:val="18"/>
          <w:lang w:eastAsia="ja-JP"/>
        </w:rPr>
        <w:t>の場合、スーパーバイザモードへのすべての同期例外により、</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フィールドのアドレスに設定され、割り込みが発生すると、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フィールドのアドレスに割り込み原因番号の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倍を加えた値に設定されます。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たとえば、スーパーバイザモードのタイマ割り込み（表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参照）が発生すると、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 + 0x14</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Vectored</w:t>
      </w:r>
      <w:r>
        <w:rPr>
          <w:rFonts w:ascii="メイリオ" w:hAnsi="メイリオ" w:eastAsia="メイリオ"/>
          <w:color w:val="000000"/>
          <w:sz w:val="18"/>
          <w:szCs w:val="18"/>
          <w:lang w:eastAsia="ja-JP"/>
        </w:rPr>
        <w:t>を設定すると、</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に追加のアライメント制約が課され、最大</w:t>
      </w:r>
      <w:r>
        <w:rPr>
          <w:rFonts w:eastAsia="メイリオ" w:ascii="メイリオ" w:hAnsi="メイリオ"/>
          <w:color w:val="000000"/>
          <w:sz w:val="18"/>
          <w:szCs w:val="18"/>
          <w:lang w:eastAsia="ja-JP"/>
        </w:rPr>
        <w:t>4xXLEN</w:t>
      </w:r>
      <w:r>
        <w:rPr>
          <w:rFonts w:ascii="メイリオ" w:hAnsi="メイリオ" w:eastAsia="メイリオ"/>
          <w:color w:val="000000"/>
          <w:sz w:val="18"/>
          <w:szCs w:val="18"/>
          <w:lang w:eastAsia="ja-JP"/>
        </w:rPr>
        <w:t>バイトのアライメントが必要になります。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ベクトル割り込みが有効な場合、割り込み要因</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（ユーザーモードのソフトウェア割り込みに対応）は同期例外と同じ場所にベクトル化されます。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ユーザーモードソフトウェア割り込みは無効にされるかユーザーモードに委任されるので、このあいまいさは実際には起こりません。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スーパーバイザ割り込みレジスタ（</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レジスタは、保留中の割り込みに関する情報を含む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ビットの読み書き可能レジスタです。一方、</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は、割り込み有効ビットを含む対応する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10      9          8       7           6      5           4       3           2        1         0</w:t>
      </w:r>
    </w:p>
    <w:tbl>
      <w:tblPr>
        <w:tblW w:w="8847" w:type="dxa"/>
        <w:jc w:val="start"/>
        <w:tblInd w:w="1102"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149"/>
        <w:gridCol w:w="687"/>
        <w:gridCol w:w="851"/>
        <w:gridCol w:w="1015"/>
        <w:gridCol w:w="687"/>
        <w:gridCol w:w="851"/>
        <w:gridCol w:w="1069"/>
        <w:gridCol w:w="742"/>
        <w:gridCol w:w="796"/>
      </w:tblGrid>
      <w:tr>
        <w:trPr/>
        <w:tc>
          <w:tcPr>
            <w:tcW w:w="214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SEIP</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UEIP</w:t>
            </w:r>
          </w:p>
        </w:tc>
        <w:tc>
          <w:tcPr>
            <w:tcW w:w="101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STIP</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UTIP</w:t>
            </w:r>
          </w:p>
        </w:tc>
        <w:tc>
          <w:tcPr>
            <w:tcW w:w="10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4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SSIP</w:t>
            </w:r>
          </w:p>
        </w:tc>
        <w:tc>
          <w:tcPr>
            <w:tcW w:w="79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USIP</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XLEN-10              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 xml:space="preserve">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スーパーバイザ割り込み保留レジスタ（</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10      9          8       7           6      5           4       3           2        1         0</w:t>
      </w:r>
    </w:p>
    <w:tbl>
      <w:tblPr>
        <w:tblW w:w="8847" w:type="dxa"/>
        <w:jc w:val="start"/>
        <w:tblInd w:w="1102"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149"/>
        <w:gridCol w:w="687"/>
        <w:gridCol w:w="851"/>
        <w:gridCol w:w="1015"/>
        <w:gridCol w:w="687"/>
        <w:gridCol w:w="851"/>
        <w:gridCol w:w="1069"/>
        <w:gridCol w:w="742"/>
        <w:gridCol w:w="796"/>
      </w:tblGrid>
      <w:tr>
        <w:trPr/>
        <w:tc>
          <w:tcPr>
            <w:tcW w:w="214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SEIE</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101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68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10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4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XLEN-10              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 xml:space="preserve">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：スーパーバイザ割り込み許可レジスタ（</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種類の割り込みが定義されています。： ソフトウェア割り込み、タイマー割り込み、および外部割り込み。</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レジスタのスーパーバイザソフトウェア割り込み保留（</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を書き込むことによって現在のハートトでトリガされます。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保留中のスーパーバイザレベルのソフトウェア割り込みは、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を書き込むことでクリアできます。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SSIE</w:t>
      </w:r>
      <w:r>
        <w:rPr>
          <w:rFonts w:ascii="メイリオ" w:hAnsi="メイリオ" w:eastAsia="メイリオ"/>
          <w:color w:val="000000"/>
          <w:sz w:val="18"/>
          <w:szCs w:val="18"/>
          <w:lang w:eastAsia="ja-JP"/>
        </w:rPr>
        <w:t>ビットがクリアされていると、スーパーバイザレベルのソフトウェア割り込みは無効になります。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プロセッサ間割り込みは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呼び出しによって他のハートに送信され、それによって最終的に受信者ハートの</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ビットが設定されます。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レジスタのユーザーソフトウェア割り込み保留（</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を書き込むことによって現在のハートトでトリガされます。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保留中のユーザーレベルソフトウェア割り込みは、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を書き込むことでクリアできます。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USIE</w:t>
      </w:r>
      <w:r>
        <w:rPr>
          <w:rFonts w:ascii="メイリオ" w:hAnsi="メイリオ" w:eastAsia="メイリオ"/>
          <w:color w:val="000000"/>
          <w:sz w:val="18"/>
          <w:szCs w:val="18"/>
          <w:lang w:eastAsia="ja-JP"/>
        </w:rPr>
        <w:t>ビットがクリアされていると、ユーザーレベルのソフトウェア割り込みは無効になります。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ユーザレベルの割り込みがサポートされていない場合、</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USIE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以外のすべてのビットは読み取り専用です。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ビットがセットされている場合、スーパーバイザレベルのタイマ割り込みは保留中です。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STIE</w:t>
      </w:r>
      <w:r>
        <w:rPr>
          <w:rFonts w:ascii="メイリオ" w:hAnsi="メイリオ" w:eastAsia="メイリオ"/>
          <w:color w:val="000000"/>
          <w:sz w:val="18"/>
          <w:szCs w:val="18"/>
          <w:lang w:eastAsia="ja-JP"/>
        </w:rPr>
        <w:t>ビットがクリアされている場合、スーパーバイザレベルタイマ割り込みは無効になります。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呼び出しを使用して、保留中のタイマー割り込みをクリアできます。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ビットがセットされている場合、ユーザレベルのタイマ割り込みは保留中です。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ビットがクリアされている場合、ユーザレベルのタイマ割り込みは無効です。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ユーザレベルの割り込みがサポートされている場合、</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はリアルタイムカウンタ値の観点からタイマー割り込みをスケジュールする機能を提供する必要があります。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ユーザーレベルの割り込みがサポートされていない場合、</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ビットがセットされている場合、スーパーバイザレベルの外部割り込みは保留中です。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SEIE</w:t>
      </w:r>
      <w:r>
        <w:rPr>
          <w:rFonts w:ascii="メイリオ" w:hAnsi="メイリオ" w:eastAsia="メイリオ"/>
          <w:color w:val="000000"/>
          <w:sz w:val="18"/>
          <w:szCs w:val="18"/>
          <w:lang w:eastAsia="ja-JP"/>
        </w:rPr>
        <w:t>ビットがクリアされている場合、スーパーバイザレベルの外部割り込みは無効になります。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は、外部割り込みの原因をマスク、マスク解除、および照会する機能を提供する必要があります。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フィールドは単一の読み書きビットを含みます。</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書き込みビットが含まれています。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は、外部割り込みが保留中であることを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モードに示すために</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モードソフトウェアによって書き込まれます。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さらに、プラットフォームレベルの割り込みコントローラは、ユーザーレベルの外部割り込みを生成することがあります。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ソフトウェア書き込み可能ビットと外部割り込みコントローラからの信号の論理和</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を使用して、ユーザモード用の外部割り込みを生成します。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命令で読み出されると、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デスティネーションレジスタに返される値には、ソフトウェア書き込み可能ビットと割り込みコントローラからの割り込み信号の論理和が含まれます。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命令のリードモディファイライトシーケンスで使用される値は、ソフトウェアで書き込み可能な</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ビットのみで、外部割り込みコントローラからの割り込み値は無視されます。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SEIP</w:t>
      </w:r>
      <w:r>
        <w:rPr>
          <w:rFonts w:ascii="メイリオ" w:hAnsi="メイリオ" w:eastAsia="メイリオ"/>
          <w:b w:val="false"/>
          <w:bCs w:val="false"/>
          <w:color w:val="000000"/>
          <w:sz w:val="18"/>
          <w:szCs w:val="18"/>
          <w:lang w:eastAsia="ja-JP"/>
        </w:rPr>
        <w:t>と同様に、</w:t>
      </w:r>
      <w:r>
        <w:rPr>
          <w:rFonts w:eastAsia="メイリオ" w:ascii="メイリオ" w:hAnsi="メイリオ"/>
          <w:b w:val="false"/>
          <w:bCs w:val="false"/>
          <w:color w:val="000000"/>
          <w:sz w:val="18"/>
          <w:szCs w:val="18"/>
          <w:lang w:eastAsia="ja-JP"/>
        </w:rPr>
        <w:t>UIEP</w:t>
      </w:r>
      <w:r>
        <w:rPr>
          <w:rFonts w:ascii="メイリオ" w:hAnsi="メイリオ" w:eastAsia="メイリオ"/>
          <w:b w:val="false"/>
          <w:bCs w:val="false"/>
          <w:color w:val="000000"/>
          <w:sz w:val="18"/>
          <w:szCs w:val="18"/>
          <w:lang w:eastAsia="ja-JP"/>
        </w:rPr>
        <w:t>フィールドの動作は、実際の外部割り込みを失うことなく、より高い特権層で外部割り込みを模倣できるように設計されています。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ビットがクリアされていると、ユーザーレベルの外部割り込みは無効になります。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ユーザレベル割り込みのための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の拡張が実装されていない場合、</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sip</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sie</w:t>
      </w:r>
      <w:r>
        <w:rPr>
          <w:rFonts w:ascii="メイリオ" w:hAnsi="メイリオ" w:eastAsia="メイリオ"/>
          <w:b w:val="false"/>
          <w:bCs w:val="false"/>
          <w:color w:val="000000"/>
          <w:sz w:val="18"/>
          <w:szCs w:val="18"/>
          <w:lang w:eastAsia="ja-JP"/>
        </w:rPr>
        <w:t>レジスタは、</w:t>
      </w:r>
      <w:r>
        <w:rPr>
          <w:rFonts w:eastAsia="メイリオ" w:ascii="メイリオ" w:hAnsi="メイリオ"/>
          <w:b w:val="false"/>
          <w:bCs w:val="false"/>
          <w:color w:val="000000"/>
          <w:sz w:val="18"/>
          <w:szCs w:val="18"/>
          <w:lang w:eastAsia="ja-JP"/>
        </w:rPr>
        <w:t>mip</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mie</w:t>
      </w:r>
      <w:r>
        <w:rPr>
          <w:rFonts w:ascii="メイリオ" w:hAnsi="メイリオ" w:eastAsia="メイリオ"/>
          <w:b w:val="false"/>
          <w:bCs w:val="false"/>
          <w:color w:val="000000"/>
          <w:sz w:val="18"/>
          <w:szCs w:val="18"/>
          <w:lang w:eastAsia="ja-JP"/>
        </w:rPr>
        <w:t>レジスタのサブセットです。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sip / sie</w:t>
      </w:r>
      <w:r>
        <w:rPr>
          <w:rFonts w:ascii="メイリオ" w:hAnsi="メイリオ" w:eastAsia="メイリオ"/>
          <w:b w:val="false"/>
          <w:bCs w:val="false"/>
          <w:color w:val="000000"/>
          <w:sz w:val="18"/>
          <w:szCs w:val="18"/>
          <w:lang w:eastAsia="ja-JP"/>
        </w:rPr>
        <w:t>の任意のフィールドの読み取り、または書き込み可能フィールドの書き込みは、</w:t>
      </w:r>
      <w:r>
        <w:rPr>
          <w:rFonts w:eastAsia="メイリオ" w:ascii="メイリオ" w:hAnsi="メイリオ"/>
          <w:b w:val="false"/>
          <w:bCs w:val="false"/>
          <w:color w:val="000000"/>
          <w:sz w:val="18"/>
          <w:szCs w:val="18"/>
          <w:lang w:eastAsia="ja-JP"/>
        </w:rPr>
        <w:t>mip / mie</w:t>
      </w:r>
      <w:r>
        <w:rPr>
          <w:rFonts w:ascii="メイリオ" w:hAnsi="メイリオ" w:eastAsia="メイリオ"/>
          <w:b w:val="false"/>
          <w:bCs w:val="false"/>
          <w:color w:val="000000"/>
          <w:sz w:val="18"/>
          <w:szCs w:val="18"/>
          <w:lang w:eastAsia="ja-JP"/>
        </w:rPr>
        <w:t>の同名フィールドの読み取りまたは書き込みに影響します。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スーパーバイザータイマーとパフォーマンスカウンター</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スーパーバイザソフトウェアは、ユーザモードソフトウェアと同じハードウェアパフォーマンスモニタリング機能を使用します。これには、時間、サイクル、および </w:t>
      </w:r>
      <w:r>
        <w:rPr>
          <w:rFonts w:eastAsia="メイリオ" w:ascii="メイリオ" w:hAnsi="メイリオ"/>
          <w:color w:val="000000"/>
          <w:sz w:val="18"/>
          <w:szCs w:val="18"/>
          <w:lang w:eastAsia="ja-JP"/>
        </w:rPr>
        <w:t>instret CSRs</w:t>
      </w:r>
      <w:r>
        <w:rPr>
          <w:rFonts w:ascii="メイリオ" w:hAnsi="メイリオ" w:eastAsia="メイリオ"/>
          <w:color w:val="000000"/>
          <w:sz w:val="18"/>
          <w:szCs w:val="18"/>
          <w:lang w:eastAsia="ja-JP"/>
        </w:rPr>
        <w:t>などが含まれます。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はカウンター値を修正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するためのメカニズムを提供するべきです。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は、リアルタイムカウンタ</w:t>
      </w:r>
      <w:r>
        <w:rPr>
          <w:rFonts w:eastAsia="メイリオ" w:ascii="メイリオ" w:hAnsi="メイリオ"/>
          <w:color w:val="000000"/>
          <w:sz w:val="18"/>
          <w:szCs w:val="18"/>
          <w:lang w:eastAsia="ja-JP"/>
        </w:rPr>
        <w:t>time</w:t>
      </w:r>
      <w:r>
        <w:rPr>
          <w:rFonts w:ascii="メイリオ" w:hAnsi="メイリオ" w:eastAsia="メイリオ"/>
          <w:color w:val="000000"/>
          <w:sz w:val="18"/>
          <w:szCs w:val="18"/>
          <w:lang w:eastAsia="ja-JP"/>
        </w:rPr>
        <w:t>の観点からタイマー割り込みをスケジュールする機能を提供する必要があります。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4.1.7</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31           30            29      28                                                 6       5          4            3            2         1          0</w:t>
      </w:r>
    </w:p>
    <w:tbl>
      <w:tblPr>
        <w:tblW w:w="10772"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904"/>
        <w:gridCol w:w="906"/>
        <w:gridCol w:w="971"/>
        <w:gridCol w:w="3458"/>
        <w:gridCol w:w="731"/>
        <w:gridCol w:w="851"/>
        <w:gridCol w:w="905"/>
        <w:gridCol w:w="688"/>
        <w:gridCol w:w="621"/>
        <w:gridCol w:w="737"/>
      </w:tblGrid>
      <w:tr>
        <w:trPr/>
        <w:tc>
          <w:tcPr>
            <w:tcW w:w="90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HPM31</w:t>
            </w:r>
          </w:p>
        </w:tc>
        <w:tc>
          <w:tcPr>
            <w:tcW w:w="90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HPM30</w:t>
            </w:r>
          </w:p>
        </w:tc>
        <w:tc>
          <w:tcPr>
            <w:tcW w:w="97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HPM29</w:t>
            </w:r>
          </w:p>
        </w:tc>
        <w:tc>
          <w:tcPr>
            <w:tcW w:w="345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7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HPM5</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HPM4</w:t>
            </w:r>
          </w:p>
        </w:tc>
        <w:tc>
          <w:tcPr>
            <w:tcW w:w="9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w:t>
            </w:r>
          </w:p>
        </w:tc>
        <w:tc>
          <w:tcPr>
            <w:tcW w:w="68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IR</w:t>
            </w:r>
          </w:p>
        </w:tc>
        <w:tc>
          <w:tcPr>
            <w:tcW w:w="62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TM</w:t>
            </w:r>
          </w:p>
        </w:tc>
        <w:tc>
          <w:tcPr>
            <w:tcW w:w="73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1              1             1                                  23                              1             1           1            1         1          1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4.6</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モードに対するハードウェアパフォーマンスモニタリングカウンタの可用性を制御します。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レジスタ内の</w:t>
      </w:r>
      <w:r>
        <w:rPr>
          <w:rFonts w:eastAsia="メイリオ" w:ascii="メイリオ" w:hAnsi="メイリオ"/>
          <w:color w:val="000000"/>
          <w:sz w:val="18"/>
          <w:szCs w:val="18"/>
          <w:lang w:eastAsia="ja-JP"/>
        </w:rPr>
        <w:t>CY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HPMn</w:t>
      </w:r>
      <w:r>
        <w:rPr>
          <w:rFonts w:ascii="メイリオ" w:hAnsi="メイリオ" w:eastAsia="メイリオ"/>
          <w:color w:val="000000"/>
          <w:sz w:val="18"/>
          <w:szCs w:val="18"/>
          <w:lang w:eastAsia="ja-JP"/>
        </w:rPr>
        <w:t>ビットがクリアされているとき、</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モードで実行中にサイクル、時間、</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レジスタを読み込もうとすると、不正命令例外が発生します。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つが設定されると、対応するレジスタへのアクセスが許可されます。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を実装する必要があります。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ただし、どのビットにもハードワイヤード値の</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が含まれている場合があります。これは、対応するカウンタへの読み出しが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モードでの実行時に例外を引き起こすことを示します。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したがって、それらは事実上</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effectively</w:t>
      </w:r>
      <w:r>
        <w:rPr>
          <w:rFonts w:ascii="メイリオ" w:hAnsi="メイリオ" w:eastAsia="メイリオ"/>
          <w:color w:val="CE181E"/>
          <w:sz w:val="18"/>
          <w:szCs w:val="18"/>
          <w:lang w:eastAsia="ja-JP"/>
        </w:rPr>
        <w:t>は有効に という意味もあるけど、ここは事実上の方がいいね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スーパーバイザースクラッチレジスタ（</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scratch</w:t>
      </w:r>
      <w:r>
        <w:rPr>
          <w:rFonts w:ascii="メイリオ" w:hAnsi="メイリオ" w:eastAsia="メイリオ"/>
          <w:color w:val="000000"/>
          <w:sz w:val="18"/>
          <w:szCs w:val="18"/>
          <w:lang w:eastAsia="ja-JP"/>
        </w:rPr>
        <w:t>レジスタは、スーパーバイザが使用する専用の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は、ハートがユーザーコードを実行している間にハートローカルスーパーバイザコンテキストへのポインタを保持するために使用されます。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トラップハンドラの開始時に、</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はユーザレジスタと交換されて初期ワーキングレジスタを提供します。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sscratch</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4.7</w:t>
      </w:r>
      <w:r>
        <w:rPr>
          <w:rFonts w:ascii="メイリオ" w:hAnsi="メイリオ" w:eastAsia="メイリオ"/>
          <w:color w:val="000000"/>
          <w:sz w:val="18"/>
          <w:szCs w:val="18"/>
          <w:lang w:eastAsia="ja-JP"/>
        </w:rPr>
        <w:t>スーパーバイザスクラッチレジスタ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スーパーバイザー例外プログラムカウンタ（</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の下位ビット（</w:t>
      </w:r>
      <w:r>
        <w:rPr>
          <w:rFonts w:eastAsia="メイリオ" w:ascii="メイリオ" w:hAnsi="メイリオ"/>
          <w:color w:val="000000"/>
          <w:sz w:val="18"/>
          <w:szCs w:val="18"/>
          <w:lang w:eastAsia="ja-JP"/>
        </w:rPr>
        <w:t>sepc [0]</w:t>
      </w:r>
      <w:r>
        <w:rPr>
          <w:rFonts w:ascii="メイリオ" w:hAnsi="メイリオ" w:eastAsia="メイリオ"/>
          <w:color w:val="000000"/>
          <w:sz w:val="18"/>
          <w:szCs w:val="18"/>
          <w:lang w:eastAsia="ja-JP"/>
        </w:rPr>
        <w:t>）は常にゼロです。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ビット命令アライメントを使用した命令セット拡張をサポートしない実装では、下位</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sepc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）は常にゼロです。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はすべての有効な物理アドレスと仮想アドレスを保持できなければならない</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すべての無効なアドレスを保持できる必要はありません。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実装はいくつかの無効なアドレスパターンを</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に書き込む前に他の無効なアドレスに変換するかもしれません。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に例外が発生した命令の仮想アドレスが書き込まれます。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は実装によって書き込まれることはありませんが、ソフトウェアによって明示的に書き込まれることがあります。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sepc</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スーパーバイザ例外プログラムカウンタレジスタ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4.1.10 </w:t>
      </w:r>
      <w:r>
        <w:rPr>
          <w:rFonts w:ascii="メイリオ" w:hAnsi="メイリオ" w:eastAsia="メイリオ"/>
          <w:color w:val="000000"/>
          <w:sz w:val="18"/>
          <w:szCs w:val="18"/>
          <w:lang w:eastAsia="ja-JP"/>
        </w:rPr>
        <w:t>スーパーバイザ原因レジスタ（</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ビット読み書き可能レジスタです。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モードにすると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にトラップの原因となったイベントを示すコードが書き込まれます。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は実装によって書かれることはありませんが、ソフトウェアによって明示的に書かれることがあります。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最後の例外を識別するコードが含まれている場合、</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レジスタの割り込みビットが設定されます。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に、現在のスーパーバイザ</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で発生する可能性のある例外コードを、優先順位の降順で示します。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例外コードは</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フィールドなので、サポートされている例外コードを保持することのみが保証されています。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0</w:t>
      </w:r>
    </w:p>
    <w:tbl>
      <w:tblPr>
        <w:tblW w:w="7200" w:type="dxa"/>
        <w:jc w:val="start"/>
        <w:tblInd w:w="1909"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269"/>
        <w:gridCol w:w="4931"/>
      </w:tblGrid>
      <w:tr>
        <w:trPr/>
        <w:tc>
          <w:tcPr>
            <w:tcW w:w="226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493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(WLRL)</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XLEN-1</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 xml:space="preserve">：スーパーバイザ原因レジスタ </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658" w:type="dxa"/>
        <w:jc w:val="start"/>
        <w:tblInd w:w="210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484"/>
        <w:gridCol w:w="1745"/>
        <w:gridCol w:w="4429"/>
      </w:tblGrid>
      <w:tr>
        <w:trPr/>
        <w:tc>
          <w:tcPr>
            <w:tcW w:w="1484"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1745" w:type="dxa"/>
            <w:tcBorders>
              <w:top w:val="single" w:sz="4" w:space="0" w:color="000000"/>
              <w:start w:val="single" w:sz="4" w:space="0" w:color="000000"/>
              <w:bottom w:val="single" w:sz="4" w:space="0" w:color="000000"/>
              <w:insideH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p>
        </w:tc>
        <w:tc>
          <w:tcPr>
            <w:tcW w:w="442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2-3</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ユーザーソフトウェア割り込み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監督者ソフトウェア割り込み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ユーザータイマ割り込み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監督者タイマ割り込み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ユーザー外部割込み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監督者外部割込み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r>
        <w:trPr/>
        <w:tc>
          <w:tcPr>
            <w:tcW w:w="1484"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745" w:type="dxa"/>
            <w:tcBorders>
              <w:start w:val="single" w:sz="4" w:space="0" w:color="000000"/>
              <w:bottom w:val="single" w:sz="4" w:space="0" w:color="000000"/>
              <w:insideH w:val="single" w:sz="4" w:space="0" w:color="000000"/>
            </w:tcBorders>
            <w:shd w:fill="auto" w:val="clear"/>
            <w:tcMar>
              <w:start w:w="57" w:type="dxa"/>
              <w:end w:w="57" w:type="dxa"/>
            </w:tcMar>
          </w:tcPr>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9-11</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end"/>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tc>
        <w:tc>
          <w:tcPr>
            <w:tcW w:w="4429"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start w:w="57" w:type="dxa"/>
              <w:end w:w="57" w:type="dxa"/>
            </w:tcMar>
          </w:tcPr>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命令アドレス不</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整列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命令アクセス障害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違法</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違反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命令</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ブレークポイント</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読み込みアクセス障害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アドレス不整列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環境呼び出し</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ページ障害</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：トラップ後のスーパーバイザ原因レジスタ（</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4.1.11</w:t>
      </w:r>
      <w:r>
        <w:rPr>
          <w:rFonts w:ascii="メイリオ" w:hAnsi="メイリオ" w:eastAsia="メイリオ"/>
          <w:color w:val="000000"/>
          <w:sz w:val="18"/>
          <w:szCs w:val="18"/>
          <w:lang w:eastAsia="ja-JP"/>
        </w:rPr>
        <w:t>スーパーバイザートラップ値（</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4.10</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ビット読み書き可能レジスタです。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モードになると、ソフトウェアがトラップを処理できるように、</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に例外固有の情報が書き込まれます。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そうでなければ、ソフトウェアによって明示的に書かれるかもしれませんが、</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は実装によって書かれることは決してありません。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ハードウェアブレークポイントがトリガされた場合、命令フェッチ、ロード、ストアアクセス、ページフォルト例外が発生した場合、あるいは命令フェッチ例外または</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アドレスミスアライン例外が発生した場合は、</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にフォルトアドレスが書き込まれます。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他の例外については、</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はゼロに設定されますが、将来の規格は他の例外について</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の設定を再定義するかもしれません。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start"/>
        <w:tblInd w:w="1909"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7200"/>
      </w:tblGrid>
      <w:tr>
        <w:trPr/>
        <w:tc>
          <w:tcPr>
            <w:tcW w:w="720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stval</w:t>
            </w:r>
          </w:p>
        </w:tc>
      </w:tr>
    </w:tbl>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4.10</w:t>
      </w:r>
      <w:r>
        <w:rPr>
          <w:rFonts w:ascii="メイリオ" w:hAnsi="メイリオ" w:eastAsia="メイリオ"/>
          <w:color w:val="000000"/>
          <w:sz w:val="18"/>
          <w:szCs w:val="18"/>
          <w:lang w:eastAsia="ja-JP"/>
        </w:rPr>
        <w:t>：スーパーバイザトラップ値レジスタ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可変長命令を使用する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システムでの命令フェッチアクセスフォルトおよびページフォルトの場合、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はフォルトを引き起こした命令の部分を指し、</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は命令の先頭を指します。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レジスタは、オプションで、不正な命令例外（</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がメモリ内のエラーのある命令を指す）でエラーのある命令ビットを返すためにも使用できます。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この機能が提供されていない場合、不正な命令フォルトが発生すると</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はゼロに設定されます。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この機能が提供されている場合、不正な命令トラップの後、命令が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ビットを超えない限り、</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にはフォルト命令全体が含まれます。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ビットより短い場合、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の上位ビットはゼロにクリアされます。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ビットを超える場合、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には命令の最初の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ビットが含まれます。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は、有効なすべての物理アドレスと仮想アドレス、および値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を保持できなければならない</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すべての無効なアドレスを保持できる必要はありません。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実装はいくつかの無効なアドレスパターンを</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に書き込む前に他の無効なアドレスに変換するかもしれません。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誤った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障害のある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命令ビットを返す機能が実装されている場合、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w:t>
      </w:r>
      <w:r>
        <w:rPr>
          <w:rFonts w:eastAsia="メイリオ" w:ascii="メイリオ" w:hAnsi="メイリオ"/>
          <w:color w:val="000000"/>
          <w:position w:val="18"/>
          <w:sz w:val="14"/>
          <w:sz w:val="18"/>
          <w:szCs w:val="18"/>
          <w:lang w:eastAsia="ja-JP"/>
        </w:rPr>
        <w:t>N</w:t>
      </w:r>
      <w:r>
        <w:rPr>
          <w:rFonts w:ascii="メイリオ" w:hAnsi="メイリオ" w:eastAsia="メイリオ"/>
          <w:color w:val="000000"/>
          <w:sz w:val="18"/>
          <w:szCs w:val="18"/>
          <w:lang w:eastAsia="ja-JP"/>
        </w:rPr>
        <w:t>未満のすべての値を保持できなければなりません。ここで</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の小さい方とサポートされる最長命令の幅です。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4.1.12</w:t>
      </w:r>
      <w:r>
        <w:rPr>
          <w:rFonts w:ascii="メイリオ" w:hAnsi="メイリオ" w:eastAsia="メイリオ"/>
          <w:color w:val="000000"/>
          <w:sz w:val="18"/>
          <w:szCs w:val="18"/>
          <w:lang w:eastAsia="ja-JP"/>
        </w:rPr>
        <w:t>スーパーバイザアドレス変換と保護（</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レジスタは、スーパーバイザモードのアドレス変換と保護を制御する、</w:t>
      </w:r>
      <w:r>
        <w:rPr>
          <w:rFonts w:eastAsia="メイリオ" w:ascii="メイリオ" w:hAnsi="メイリオ"/>
          <w:color w:val="000000"/>
          <w:sz w:val="18"/>
          <w:szCs w:val="18"/>
          <w:lang w:eastAsia="ja-JP"/>
        </w:rPr>
        <w:t>XLV</w:t>
      </w:r>
      <w:r>
        <w:rPr>
          <w:rFonts w:ascii="メイリオ" w:hAnsi="メイリオ" w:eastAsia="メイリオ"/>
          <w:color w:val="000000"/>
          <w:sz w:val="18"/>
          <w:szCs w:val="18"/>
          <w:lang w:eastAsia="ja-JP"/>
        </w:rPr>
        <w:t>ビットの読み出し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のようにフォーマットされています。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このレジスタは、ルートページテーブルの物理ページ番号（ＰＰＮ）、すなわち４ＫＢで除算されたそのスーパーバイザ物理アドレス、すなわちアドレス空間識別子（ＡＳＩＤ）を保持します。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これは、アドレススペースごとのアドレス変換フェンスと、現在のアドレス変換方式を選択する</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フィールドを容易にします。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31              30                       22    21                                                      0</w:t>
      </w:r>
    </w:p>
    <w:tbl>
      <w:tblPr>
        <w:tblW w:w="7821" w:type="dxa"/>
        <w:jc w:val="start"/>
        <w:tblInd w:w="152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865"/>
        <w:gridCol w:w="2051"/>
        <w:gridCol w:w="3905"/>
      </w:tblGrid>
      <w:tr>
        <w:trPr/>
        <w:tc>
          <w:tcPr>
            <w:tcW w:w="186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c>
          <w:tcPr>
            <w:tcW w:w="20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ASID(WARL)</w:t>
            </w:r>
          </w:p>
        </w:tc>
        <w:tc>
          <w:tcPr>
            <w:tcW w:w="390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1                              9                                              22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スーパーバイザアドレス変換および保護レジスタ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PPN</w:t>
      </w:r>
      <w:r>
        <w:rPr>
          <w:rFonts w:ascii="メイリオ" w:hAnsi="メイリオ" w:eastAsia="メイリオ"/>
          <w:b w:val="false"/>
          <w:bCs w:val="false"/>
          <w:color w:val="000000"/>
          <w:sz w:val="18"/>
          <w:szCs w:val="18"/>
          <w:lang w:eastAsia="ja-JP"/>
        </w:rPr>
        <w:t>を物理アドレスではなく</w:t>
      </w:r>
      <w:r>
        <w:rPr>
          <w:rFonts w:eastAsia="メイリオ" w:ascii="メイリオ" w:hAnsi="メイリオ"/>
          <w:b w:val="false"/>
          <w:bCs w:val="false"/>
          <w:color w:val="000000"/>
          <w:sz w:val="18"/>
          <w:szCs w:val="18"/>
          <w:lang w:eastAsia="ja-JP"/>
        </w:rPr>
        <w:t>satp</w:t>
      </w:r>
      <w:r>
        <w:rPr>
          <w:rFonts w:ascii="メイリオ" w:hAnsi="メイリオ" w:eastAsia="メイリオ"/>
          <w:b w:val="false"/>
          <w:bCs w:val="false"/>
          <w:color w:val="000000"/>
          <w:sz w:val="18"/>
          <w:szCs w:val="18"/>
          <w:lang w:eastAsia="ja-JP"/>
        </w:rPr>
        <w:t>に格納すると、</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では</w:t>
      </w:r>
      <w:r>
        <w:rPr>
          <w:rFonts w:eastAsia="メイリオ" w:ascii="メイリオ" w:hAnsi="メイリオ"/>
          <w:b w:val="false"/>
          <w:bCs w:val="false"/>
          <w:color w:val="000000"/>
          <w:sz w:val="18"/>
          <w:szCs w:val="18"/>
          <w:lang w:eastAsia="ja-JP"/>
        </w:rPr>
        <w:t>4 GiB</w:t>
      </w:r>
      <w:r>
        <w:rPr>
          <w:rFonts w:ascii="メイリオ" w:hAnsi="メイリオ" w:eastAsia="メイリオ"/>
          <w:b w:val="false"/>
          <w:bCs w:val="false"/>
          <w:color w:val="000000"/>
          <w:sz w:val="18"/>
          <w:szCs w:val="18"/>
          <w:lang w:eastAsia="ja-JP"/>
        </w:rPr>
        <w:t>を超える物理アドレス空間がサポートされます。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とページテーブルのベースアドレスを同じ</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に格納して、コンテキストスイッチでペアをアトミックに変更できるようにします。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それらを非アトミックに交換すると、古い仮想アドレス空間が新しい変換で汚染される可能性があります。その逆も同様です。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このアプローチはまたコンテキストスイッチのコストをわずかに削減します。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60 59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44 43                                                                              0</w:t>
      </w:r>
    </w:p>
    <w:tbl>
      <w:tblPr>
        <w:tblW w:w="10549" w:type="dxa"/>
        <w:jc w:val="start"/>
        <w:tblInd w:w="131"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498"/>
        <w:gridCol w:w="2815"/>
        <w:gridCol w:w="5236"/>
      </w:tblGrid>
      <w:tr>
        <w:trPr/>
        <w:tc>
          <w:tcPr>
            <w:tcW w:w="24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c>
          <w:tcPr>
            <w:tcW w:w="281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ASID(WARL)</w:t>
            </w:r>
          </w:p>
        </w:tc>
        <w:tc>
          <w:tcPr>
            <w:tcW w:w="523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4                                         16                                                              44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値</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スーパーバイザアドレス変換および保護レジスタ</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フィールドのエンコーディングを示します。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Bare</w:t>
      </w:r>
      <w:r>
        <w:rPr>
          <w:rFonts w:ascii="メイリオ" w:hAnsi="メイリオ" w:eastAsia="メイリオ"/>
          <w:color w:val="000000"/>
          <w:sz w:val="18"/>
          <w:szCs w:val="18"/>
          <w:lang w:eastAsia="ja-JP"/>
        </w:rPr>
        <w:t>のとき、スーパーバイザー仮想アドレスはスーパーバイザー物理アドレスと等しく、セクション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で説明されている物理メモリー保護方式を超える追加のメモリー保護はありません。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の残りのフィールドは効果がありません。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の他の唯一の有効な設定は、セクション</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で説明されているページング仮想メモリ方式である</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つのページ仮想メモリ方式が定義されています。；</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で、それぞれセクション</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で説明されています。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つの追加スキーム、</w:t>
      </w:r>
      <w:r>
        <w:rPr>
          <w:rFonts w:eastAsia="メイリオ" w:ascii="メイリオ" w:hAnsi="メイリオ"/>
          <w:color w:val="000000"/>
          <w:sz w:val="18"/>
          <w:szCs w:val="18"/>
          <w:lang w:eastAsia="ja-JP"/>
        </w:rPr>
        <w:t>Sv57</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Sv64</w:t>
      </w:r>
      <w:r>
        <w:rPr>
          <w:rFonts w:ascii="メイリオ" w:hAnsi="メイリオ" w:eastAsia="メイリオ"/>
          <w:color w:val="000000"/>
          <w:sz w:val="18"/>
          <w:szCs w:val="18"/>
          <w:lang w:eastAsia="ja-JP"/>
        </w:rPr>
        <w:t>がこの仕様の今後のバージョンで定義される予定です。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設定は将来の使用のために予約されており、</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の他のフィールドの異なる解釈を定義するかもしれません。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設定をサポートするための実装は必須ではありません。また、</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がサポートされていない</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 xml:space="preserve">で書き込まれた場合、書き込み全体は効果がありません。 </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内のフィールドは変更されません。</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書き込み全体は効果がありません  は  書き込み全体が無効になります。   のような意味かな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713" w:type="dxa"/>
        <w:jc w:val="start"/>
        <w:tblInd w:w="1451"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851"/>
        <w:gridCol w:w="1189"/>
        <w:gridCol w:w="5673"/>
      </w:tblGrid>
      <w:tr>
        <w:trPr/>
        <w:tc>
          <w:tcPr>
            <w:tcW w:w="7713"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w:t>
            </w:r>
          </w:p>
        </w:tc>
      </w:tr>
      <w:tr>
        <w:trPr/>
        <w:tc>
          <w:tcPr>
            <w:tcW w:w="85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189"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67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5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189"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Bare</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Sv32</w:t>
            </w:r>
          </w:p>
        </w:tc>
        <w:tc>
          <w:tcPr>
            <w:tcW w:w="567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変換</w:t>
            </w:r>
            <w:r>
              <w:rPr>
                <w:rFonts w:ascii="メイリオ" w:hAnsi="メイリオ" w:eastAsia="メイリオ"/>
                <w:b w:val="false"/>
                <w:bCs w:val="false"/>
                <w:i w:val="false"/>
                <w:iCs w:val="false"/>
                <w:strike w:val="false"/>
                <w:dstrike w:val="false"/>
                <w:outline w:val="false"/>
                <w:shadow w:val="false"/>
                <w:color w:val="000000"/>
                <w:sz w:val="18"/>
                <w:szCs w:val="18"/>
                <w:u w:val="none"/>
              </w:rPr>
              <w:t>や保護はありません。</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tc>
      </w:tr>
    </w:tbl>
    <w:tbl>
      <w:tblPr>
        <w:tblW w:w="7713" w:type="dxa"/>
        <w:jc w:val="start"/>
        <w:tblInd w:w="1451"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0" w:type="dxa"/>
          <w:start w:w="0" w:type="dxa"/>
          <w:bottom w:w="0" w:type="dxa"/>
          <w:end w:w="0" w:type="dxa"/>
        </w:tblCellMar>
      </w:tblPr>
      <w:tblGrid>
        <w:gridCol w:w="851"/>
        <w:gridCol w:w="1189"/>
        <w:gridCol w:w="5673"/>
      </w:tblGrid>
      <w:tr>
        <w:trPr/>
        <w:tc>
          <w:tcPr>
            <w:tcW w:w="7713" w:type="dxa"/>
            <w:gridSpan w:val="3"/>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RV64</w:t>
            </w:r>
          </w:p>
        </w:tc>
      </w:tr>
      <w:tr>
        <w:trPr/>
        <w:tc>
          <w:tcPr>
            <w:tcW w:w="85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189"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67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51"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12-15</w:t>
            </w:r>
          </w:p>
        </w:tc>
        <w:tc>
          <w:tcPr>
            <w:tcW w:w="1189"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Bare</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ー</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Sv39</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Sv48</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Sv57</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Sv64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ー</w:t>
            </w:r>
          </w:p>
        </w:tc>
        <w:tc>
          <w:tcPr>
            <w:tcW w:w="567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変換</w:t>
            </w:r>
            <w:r>
              <w:rPr>
                <w:rFonts w:ascii="メイリオ" w:hAnsi="メイリオ" w:eastAsia="メイリオ"/>
                <w:b w:val="false"/>
                <w:bCs w:val="false"/>
                <w:i w:val="false"/>
                <w:iCs w:val="false"/>
                <w:strike w:val="false"/>
                <w:dstrike w:val="false"/>
                <w:outline w:val="false"/>
                <w:shadow w:val="false"/>
                <w:color w:val="000000"/>
                <w:sz w:val="18"/>
                <w:szCs w:val="18"/>
                <w:u w:val="none"/>
              </w:rPr>
              <w:t>や保護はありません。</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48</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57</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ビット仮想アドレス指定用に予約済み。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64</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ビット仮想アドレス指定用に予約済み。</w:t>
            </w:r>
          </w:p>
          <w:p>
            <w:pPr>
              <w:pStyle w:val="Style22"/>
              <w:bidi w:val="0"/>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satp MODE</w:t>
      </w:r>
      <w:r>
        <w:rPr>
          <w:rFonts w:ascii="メイリオ" w:hAnsi="メイリオ" w:eastAsia="メイリオ"/>
          <w:color w:val="000000"/>
          <w:sz w:val="18"/>
          <w:szCs w:val="18"/>
          <w:lang w:eastAsia="ja-JP"/>
        </w:rPr>
        <w:t>フィールドの符号化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スーパーバイザ物理アドレスビットの数は実装によって定義されています。 未実装のアドレスビットは、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ビットの数もインプリメンテーション定義であり、ゼロの場合もあります。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と呼ばれる、実装された</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ビットの数は、</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フィールドのすべてのビット位置に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を書き込むことによって決定できます。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の値を読み戻して、</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フィールドのどのビット位置に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が入っているかを調べます。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の最下位ビットが最初に実装されます。つまり、</w:t>
      </w:r>
      <w:r>
        <w:rPr>
          <w:rFonts w:eastAsia="メイリオ" w:ascii="メイリオ" w:hAnsi="メイリオ"/>
          <w:color w:val="000000"/>
          <w:sz w:val="18"/>
          <w:szCs w:val="18"/>
          <w:lang w:eastAsia="ja-JP"/>
        </w:rPr>
        <w:t>ASIDLEN&gt; 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ASID [ASIDLEN-1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は書き込み可能です。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ASIDMAX</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の最大値は、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多くのアプリケーションにとって、ページサイズの選択はパフォーマンスに大きな影響を与えます。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r>
        <w:br w:type="page"/>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大きなページサイズは</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の範囲を広げ、仮想的に索引付けされた、物理的にタグ付けされたキャッシュに対する結合性の制約を緩和します。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同時に、大きなページは内部の断片化を悪化させ、物理メモリとおそらくキャッシュ容量を無駄にします。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多くの検討</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審議</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の結果、</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の両方について、従来の</w:t>
      </w:r>
      <w:r>
        <w:rPr>
          <w:rFonts w:eastAsia="メイリオ" w:ascii="メイリオ" w:hAnsi="メイリオ"/>
          <w:b w:val="false"/>
          <w:bCs w:val="false"/>
          <w:color w:val="000000"/>
          <w:sz w:val="18"/>
          <w:szCs w:val="18"/>
          <w:lang w:eastAsia="ja-JP"/>
        </w:rPr>
        <w:t>4KiB</w:t>
      </w:r>
      <w:r>
        <w:rPr>
          <w:rFonts w:ascii="メイリオ" w:hAnsi="メイリオ" w:eastAsia="メイリオ"/>
          <w:b w:val="false"/>
          <w:bCs w:val="false"/>
          <w:color w:val="000000"/>
          <w:sz w:val="18"/>
          <w:szCs w:val="18"/>
          <w:lang w:eastAsia="ja-JP"/>
        </w:rPr>
        <w:t>のページサイズに決定</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定住</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しました。</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この決定により、低レベルのランタイムソフトウェアとデバイスドライバの移植が容易になると期待されます。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リーチの問題は、現代のオペレーティングシステムにおける透過的なスーパーページサポートによって改善されています</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さらに、マルチレベル</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階層は、アドレス空間がマッピングされているマルチレベルキャッシュ階層に比べて非常に安価です。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を書いても、ページテーブルの更新とそれに続くアドレス変換の間に順序の制約があるわけではないことに注意してください。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新しいアドレス空間のページテーブルが変更されている場合は、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を書き込む前に</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命令（セクション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を参照）を実行する必要があるかもしれません。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十分な大きさの</w:t>
      </w: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スペースが提供されるならば、</w:t>
      </w:r>
      <w:r>
        <w:rPr>
          <w:rFonts w:eastAsia="メイリオ" w:ascii="メイリオ" w:hAnsi="メイリオ"/>
          <w:b w:val="false"/>
          <w:bCs w:val="false"/>
          <w:color w:val="000000"/>
          <w:sz w:val="18"/>
          <w:szCs w:val="18"/>
          <w:lang w:eastAsia="ja-JP"/>
        </w:rPr>
        <w:t>satt</w:t>
      </w:r>
      <w:r>
        <w:rPr>
          <w:rFonts w:ascii="メイリオ" w:hAnsi="メイリオ" w:eastAsia="メイリオ"/>
          <w:b w:val="false"/>
          <w:bCs w:val="false"/>
          <w:color w:val="000000"/>
          <w:sz w:val="18"/>
          <w:szCs w:val="18"/>
          <w:lang w:eastAsia="ja-JP"/>
        </w:rPr>
        <w:t>書き込みの際にアドレス変換キャッシュをフラッシュする実装を強制しないことはコンテキストスイッチのコストを削減します。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監督者の指示</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で定義されている</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命令に加えて、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つの新しいスーパーバイザレベルの命令が提供されています。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スーパーバイザメモリ管理フェンス命令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25 24                       20 19                    15 14       12 11            7 6                    0</w:t>
      </w:r>
    </w:p>
    <w:tbl>
      <w:tblPr>
        <w:tblW w:w="9719" w:type="dxa"/>
        <w:jc w:val="start"/>
        <w:tblInd w:w="54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466"/>
        <w:gridCol w:w="1898"/>
        <w:gridCol w:w="1757"/>
        <w:gridCol w:w="928"/>
        <w:gridCol w:w="1099"/>
        <w:gridCol w:w="1571"/>
      </w:tblGrid>
      <w:tr>
        <w:trPr/>
        <w:tc>
          <w:tcPr>
            <w:tcW w:w="246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tc>
        <w:tc>
          <w:tcPr>
            <w:tcW w:w="18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75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92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09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7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jc w:val="star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SFENCE.VMA                       asid                         vaddr             PRIV            0               SYSTEM</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スーパーバイザメモリ管理フェンス命令</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は、現在の実行とインメモリメモリ管理データ構造の更新を同期させるために使用されます。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命令実行はこれらのデータ構造への暗黙の読み書きを引き起こします。 しかし、これらの暗黙の参照は通常、命令ストリーム内のロードおよびストアに関して順序付けされていません。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命令を実行すると、</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より前の命令ストリーム内のすべてのストアが、</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に続くすべての暗黙参照の前に順序付けされることが保証されます。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は、アドレス変換に関連するローカルハードウェアキャッシュを消去するために使用されます。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フラッシュではなくフェンスとして指定されており、どの命令がフラッシュ操作の影響を受けるかに関してより明確なセマンティクスを提供し、より多様な動的キャッシュ構造およびメモリ管理方式をサポート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は、ページテーブル書き込みとアドレス変換ハードウェアを同期させるために、より高い特権レベルによっても使用されます。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この命令は他の</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スレッドの変換には影響しません。これらのスレッドは別々に通知される必要があります。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つの方法は、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）ローカル書き込みがグローバルに見えるようにするためにローカルデータフェンスを使用し、次に</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）他のスレッドへのプロセッサ間割り込み、</w:t>
      </w:r>
      <w:r>
        <w:rPr>
          <w:rFonts w:eastAsia="メイリオ" w:ascii="メイリオ" w:hAnsi="メイリオ"/>
          <w:b w:val="false"/>
          <w:bCs w:val="false"/>
          <w:color w:val="000000"/>
          <w:sz w:val="18"/>
          <w:szCs w:val="18"/>
          <w:lang w:eastAsia="ja-JP"/>
        </w:rPr>
        <w:t>3</w:t>
      </w:r>
      <w:r>
        <w:rPr>
          <w:rFonts w:ascii="メイリオ" w:hAnsi="メイリオ" w:eastAsia="メイリオ"/>
          <w:b w:val="false"/>
          <w:bCs w:val="false"/>
          <w:color w:val="000000"/>
          <w:sz w:val="18"/>
          <w:szCs w:val="18"/>
          <w:lang w:eastAsia="ja-JP"/>
        </w:rPr>
        <w:t>）リモートスレッドの割り込みハンドラ内でローカル</w:t>
      </w: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を使用します。</w:t>
      </w:r>
      <w:r>
        <w:rPr>
          <w:rFonts w:eastAsia="メイリオ" w:ascii="メイリオ" w:hAnsi="メイリオ"/>
          <w:b w:val="false"/>
          <w:bCs w:val="false"/>
          <w:color w:val="000000"/>
          <w:sz w:val="18"/>
          <w:szCs w:val="18"/>
          <w:lang w:eastAsia="ja-JP"/>
        </w:rPr>
        <w:t>4</w:t>
      </w:r>
      <w:r>
        <w:rPr>
          <w:rFonts w:ascii="メイリオ" w:hAnsi="メイリオ" w:eastAsia="メイリオ"/>
          <w:b w:val="false"/>
          <w:bCs w:val="false"/>
          <w:color w:val="000000"/>
          <w:sz w:val="18"/>
          <w:szCs w:val="18"/>
          <w:lang w:eastAsia="ja-JP"/>
        </w:rPr>
        <w:t>）操作が完了したことを元のスレッドに知らせます。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これは、もちろん、</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の撃墜に対する</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の類似物です。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ネイティブではないが、実装はリモート</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無効化のための直接的なハードウェアサポートを提供するかもしれません。</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の撃墜は、実装の詳細を隠すための</w:t>
      </w:r>
      <w:r>
        <w:rPr>
          <w:rFonts w:eastAsia="メイリオ" w:ascii="メイリオ" w:hAnsi="メイリオ"/>
          <w:b w:val="false"/>
          <w:bCs w:val="false"/>
          <w:color w:val="000000"/>
          <w:sz w:val="18"/>
          <w:szCs w:val="18"/>
          <w:lang w:eastAsia="ja-JP"/>
        </w:rPr>
        <w:t>SBI</w:t>
      </w:r>
      <w:r>
        <w:rPr>
          <w:rFonts w:ascii="メイリオ" w:hAnsi="メイリオ" w:eastAsia="メイリオ"/>
          <w:b w:val="false"/>
          <w:bCs w:val="false"/>
          <w:color w:val="000000"/>
          <w:sz w:val="18"/>
          <w:szCs w:val="18"/>
          <w:lang w:eastAsia="ja-JP"/>
        </w:rPr>
        <w:t>呼び出しによって処理されます。</w:t>
      </w:r>
    </w:p>
    <w:p>
      <w:pPr>
        <w:pStyle w:val="Normal"/>
        <w:bidi w:val="0"/>
        <w:spacing w:lineRule="exact" w:line="240"/>
        <w:ind w:start="210" w:end="0" w:hanging="0"/>
        <w:jc w:val="start"/>
        <w:rPr>
          <w:rFonts w:ascii="メイリオ" w:hAnsi="メイリオ" w:eastAsia="メイリオ"/>
          <w:b w:val="false"/>
          <w:b w:val="false"/>
          <w:bCs w:val="false"/>
          <w:color w:val="CE181E"/>
          <w:sz w:val="18"/>
          <w:szCs w:val="18"/>
          <w:lang w:eastAsia="ja-JP"/>
        </w:rPr>
      </w:pPr>
      <w:r>
        <w:rPr>
          <w:rFonts w:ascii="メイリオ" w:hAnsi="メイリオ" w:eastAsia="メイリオ"/>
          <w:b w:val="false"/>
          <w:bCs w:val="false"/>
          <w:color w:val="CE181E"/>
          <w:sz w:val="18"/>
          <w:szCs w:val="18"/>
          <w:lang w:eastAsia="ja-JP"/>
        </w:rPr>
        <w:t>↑</w:t>
      </w:r>
      <w:r>
        <w:rPr>
          <w:rFonts w:eastAsia="メイリオ" w:ascii="メイリオ" w:hAnsi="メイリオ"/>
          <w:b w:val="false"/>
          <w:bCs w:val="false"/>
          <w:color w:val="CE181E"/>
          <w:sz w:val="18"/>
          <w:szCs w:val="18"/>
          <w:lang w:eastAsia="ja-JP"/>
        </w:rPr>
        <w:t xml:space="preserve">the RISC-V analog to a TLB shootdown. </w:t>
      </w:r>
      <w:r>
        <w:rPr>
          <w:rFonts w:ascii="メイリオ" w:hAnsi="メイリオ" w:eastAsia="メイリオ"/>
          <w:b w:val="false"/>
          <w:bCs w:val="false"/>
          <w:color w:val="CE181E"/>
          <w:sz w:val="18"/>
          <w:szCs w:val="18"/>
          <w:lang w:eastAsia="ja-JP"/>
        </w:rPr>
        <w:t>ってどう訳すのがいいんだろ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変換データ構造が単一アドレスマッピング（すなわち、１ページまたはスーパーページ）に対してのみ修正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されているという一般的な場合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ケースでは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には、ｒｓ１はそのマッピング内の仮想アドレスを指定してそのマッピングに対してのみ変換フェンスをもたらす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有効にする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さらに、変換データ構造が単一のアドレス空間識別子に対してのみ変更されているという一般的な場合には、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はアドレ​​ス空間を指定できます。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の動作は、次のように</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に依存します。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8"/>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rs2 = x0</w:t>
      </w:r>
      <w:r>
        <w:rPr>
          <w:rFonts w:ascii="メイリオ" w:hAnsi="メイリオ" w:eastAsia="メイリオ"/>
          <w:color w:val="000000"/>
          <w:sz w:val="18"/>
          <w:szCs w:val="18"/>
          <w:lang w:eastAsia="ja-JP"/>
        </w:rPr>
        <w:t>の場合、フェンスはすべてのアドレス空間について、任意のレベルのページテーブルに対して行われたすべての読み取りおよび書き込みを順序付けます。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8"/>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rs2≠x0</w:t>
      </w:r>
      <w:r>
        <w:rPr>
          <w:rFonts w:ascii="メイリオ" w:hAnsi="メイリオ" w:eastAsia="メイリオ"/>
          <w:color w:val="000000"/>
          <w:sz w:val="18"/>
          <w:szCs w:val="18"/>
          <w:lang w:eastAsia="ja-JP"/>
        </w:rPr>
        <w:t>の場合、フェンスはページテーブルの任意のレベルに対して行われたすべての読み取りおよび書き込みを順序付けますが、整数レジスタ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によって識別されるアドレス空間に対してのみです。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グローバルマッピングへのアクセス（</w:t>
      </w:r>
      <w:r>
        <w:rPr>
          <w:rFonts w:eastAsia="メイリオ" w:ascii="メイリオ" w:hAnsi="メイリオ"/>
          <w:color w:val="000000"/>
          <w:sz w:val="18"/>
          <w:szCs w:val="18"/>
          <w:lang w:eastAsia="ja-JP"/>
        </w:rPr>
        <w:t>4.3.1</w:t>
      </w:r>
      <w:r>
        <w:rPr>
          <w:rFonts w:ascii="メイリオ" w:hAnsi="メイリオ" w:eastAsia="メイリオ"/>
          <w:color w:val="000000"/>
          <w:sz w:val="18"/>
          <w:szCs w:val="18"/>
          <w:lang w:eastAsia="ja-JP"/>
        </w:rPr>
        <w:t>項を参照）は順序付けられていません。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9"/>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ｒｓ１≠ｘ０かつｒｓ２ ＝ ｘ０の場合、フェンスは、すべてのアドレス空間について、ｒｓ１内の仮想アドレスに対応するリーフページテーブルエントリに対して行われた読み取りおよび書き込みのみを行います。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9"/>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ｒｓ１≠ｘ０およびｒｓ２≠ｘ０の場合、フェンスは、整数レジスタｒｓ２によって識別されるアドレス空間に対して、ｒｓ１内の仮想アドレスに対応するリーフページテーブルエントリに対して行われた読み取りおよび書き込みのみを行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グローバルマッピングへのアクセスは順序付けられていません。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rs2≠x0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に保持されている値のビット</w:t>
      </w:r>
      <w:r>
        <w:rPr>
          <w:rFonts w:eastAsia="メイリオ" w:ascii="メイリオ" w:hAnsi="メイリオ"/>
          <w:color w:val="000000"/>
          <w:sz w:val="18"/>
          <w:szCs w:val="18"/>
          <w:lang w:eastAsia="ja-JP"/>
        </w:rPr>
        <w:t>XLEN-1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ASIDMAX</w:t>
      </w:r>
      <w:r>
        <w:rPr>
          <w:rFonts w:ascii="メイリオ" w:hAnsi="メイリオ" w:eastAsia="メイリオ"/>
          <w:color w:val="000000"/>
          <w:sz w:val="18"/>
          <w:szCs w:val="18"/>
          <w:lang w:eastAsia="ja-JP"/>
        </w:rPr>
        <w:t>は将来の使用のために予約されており、ソフトウェアでゼロにして現在の実装では無視する必要があります。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ASIDLEN &lt;ASIDMAX</w:t>
      </w:r>
      <w:r>
        <w:rPr>
          <w:rFonts w:ascii="メイリオ" w:hAnsi="メイリオ" w:eastAsia="メイリオ"/>
          <w:color w:val="000000"/>
          <w:sz w:val="18"/>
          <w:szCs w:val="18"/>
          <w:lang w:eastAsia="ja-JP"/>
        </w:rPr>
        <w:t>の場合、実装は、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に保持されている値の</w:t>
      </w:r>
      <w:r>
        <w:rPr>
          <w:rFonts w:eastAsia="メイリオ" w:ascii="メイリオ" w:hAnsi="メイリオ"/>
          <w:color w:val="000000"/>
          <w:sz w:val="18"/>
          <w:szCs w:val="18"/>
          <w:lang w:eastAsia="ja-JP"/>
        </w:rPr>
        <w:t>ASIDMAX-1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ビットを無視します。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より単純な実装では、</w:t>
      </w:r>
      <w:r>
        <w:rPr>
          <w:rFonts w:eastAsia="メイリオ" w:ascii="メイリオ" w:hAnsi="メイリオ"/>
          <w:b w:val="false"/>
          <w:bCs w:val="false"/>
          <w:color w:val="000000"/>
          <w:sz w:val="18"/>
          <w:szCs w:val="18"/>
          <w:lang w:eastAsia="ja-JP"/>
        </w:rPr>
        <w:t>rs1</w:t>
      </w:r>
      <w:r>
        <w:rPr>
          <w:rFonts w:ascii="メイリオ" w:hAnsi="メイリオ" w:eastAsia="メイリオ"/>
          <w:b w:val="false"/>
          <w:bCs w:val="false"/>
          <w:color w:val="000000"/>
          <w:sz w:val="18"/>
          <w:szCs w:val="18"/>
          <w:lang w:eastAsia="ja-JP"/>
        </w:rPr>
        <w:t>の仮想アドレスと</w:t>
      </w:r>
      <w:r>
        <w:rPr>
          <w:rFonts w:eastAsia="メイリオ" w:ascii="メイリオ" w:hAnsi="メイリオ"/>
          <w:b w:val="false"/>
          <w:bCs w:val="false"/>
          <w:color w:val="000000"/>
          <w:sz w:val="18"/>
          <w:szCs w:val="18"/>
          <w:lang w:eastAsia="ja-JP"/>
        </w:rPr>
        <w:t>rs2</w:t>
      </w:r>
      <w:r>
        <w:rPr>
          <w:rFonts w:ascii="メイリオ" w:hAnsi="メイリオ" w:eastAsia="メイリオ"/>
          <w:b w:val="false"/>
          <w:bCs w:val="false"/>
          <w:color w:val="000000"/>
          <w:sz w:val="18"/>
          <w:szCs w:val="18"/>
          <w:lang w:eastAsia="ja-JP"/>
        </w:rPr>
        <w:t>の</w:t>
      </w: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値を無視して、常にグローバルフェンスを実行できます。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 Sv32</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フィールドに書き込まれると（セクション</w:t>
      </w:r>
      <w:r>
        <w:rPr>
          <w:rFonts w:eastAsia="メイリオ" w:ascii="メイリオ" w:hAnsi="メイリオ"/>
          <w:color w:val="000000"/>
          <w:sz w:val="18"/>
          <w:szCs w:val="18"/>
          <w:lang w:eastAsia="ja-JP"/>
        </w:rPr>
        <w:t>4.1.12</w:t>
      </w:r>
      <w:r>
        <w:rPr>
          <w:rFonts w:ascii="メイリオ" w:hAnsi="メイリオ" w:eastAsia="メイリオ"/>
          <w:color w:val="000000"/>
          <w:sz w:val="18"/>
          <w:szCs w:val="18"/>
          <w:lang w:eastAsia="ja-JP"/>
        </w:rPr>
        <w:t>を参照）、スーパーバイザは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ビットページ仮想メモリシステムで動作します。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システムでサポートされており、現代の</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ベースのオペレーティングシステムをサポートするのに十分なメカニズムを含むように設計されています。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初期の</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ページ仮想メモリアーキテクチャは、既存のオペレーティングシステムをサポートするための直接的な</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簡単な</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実装として設計されています。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ハードウェアのページテーブルウォーカーをサポートするために、ページテーブルレイアウトを設計しました。</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ソフトウェア</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の詰め替えは、高性能システムではパフォーマンスのボトルネックになり、特に分離された専用コプロセッサでは面倒です。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実装は、</w:t>
      </w:r>
      <w:r>
        <w:rPr>
          <w:rFonts w:eastAsia="メイリオ" w:ascii="メイリオ" w:hAnsi="メイリオ"/>
          <w:b w:val="false"/>
          <w:bCs w:val="false"/>
          <w:color w:val="000000"/>
          <w:sz w:val="18"/>
          <w:szCs w:val="18"/>
          <w:lang w:eastAsia="ja-JP"/>
        </w:rPr>
        <w:t>M</w:t>
      </w:r>
      <w:r>
        <w:rPr>
          <w:rFonts w:ascii="メイリオ" w:hAnsi="メイリオ" w:eastAsia="メイリオ"/>
          <w:b w:val="false"/>
          <w:bCs w:val="false"/>
          <w:color w:val="000000"/>
          <w:sz w:val="18"/>
          <w:szCs w:val="18"/>
          <w:lang w:eastAsia="ja-JP"/>
        </w:rPr>
        <w:t>モードの拡張としてマシンモードトラップハンドラを使用してソフトウェア</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リフィルを実装することを選択できます。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ビットの仮想アドレス空間をサポートします。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4.13</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仮想アドレスは仮想ページ番号（</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）とページオフセットに分割されています。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フィールドで</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仮想メモリモードが選択されている場合、スーパーバイザ仮想アドレスは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レベルのページテーブルを介してスーパーバイザ物理アドレスに変換されます。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ビットの物理ページ番号（</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結果として得られるスーパーバイザレベルの物理アドレスは、その後、直接マシンレベルの物理アドレスに変換される前に、任意の物理メモリ保護構造（セクション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）を使用してチェックされます。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22 21                              12 11                                  0</w:t>
      </w:r>
    </w:p>
    <w:tbl>
      <w:tblPr>
        <w:tblW w:w="7364" w:type="dxa"/>
        <w:jc w:val="start"/>
        <w:tblInd w:w="1691"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498"/>
        <w:gridCol w:w="2378"/>
        <w:gridCol w:w="2488"/>
      </w:tblGrid>
      <w:tr>
        <w:trPr/>
        <w:tc>
          <w:tcPr>
            <w:tcW w:w="24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237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48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22 21                              12 11                                  0</w:t>
      </w:r>
    </w:p>
    <w:tbl>
      <w:tblPr>
        <w:tblW w:w="7364" w:type="dxa"/>
        <w:jc w:val="start"/>
        <w:tblInd w:w="1691"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498"/>
        <w:gridCol w:w="2378"/>
        <w:gridCol w:w="2488"/>
      </w:tblGrid>
      <w:tr>
        <w:trPr/>
        <w:tc>
          <w:tcPr>
            <w:tcW w:w="249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237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48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20 19                       10 9                8    7     6     5    4    3      2      1      0</w:t>
      </w:r>
    </w:p>
    <w:tbl>
      <w:tblPr>
        <w:tblW w:w="9043" w:type="dxa"/>
        <w:jc w:val="start"/>
        <w:tblInd w:w="1037"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324"/>
        <w:gridCol w:w="1931"/>
        <w:gridCol w:w="1235"/>
        <w:gridCol w:w="485"/>
        <w:gridCol w:w="415"/>
        <w:gridCol w:w="405"/>
        <w:gridCol w:w="370"/>
        <w:gridCol w:w="415"/>
        <w:gridCol w:w="458"/>
        <w:gridCol w:w="458"/>
        <w:gridCol w:w="547"/>
      </w:tblGrid>
      <w:tr>
        <w:trPr/>
        <w:tc>
          <w:tcPr>
            <w:tcW w:w="232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93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12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48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41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40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37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41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45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45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54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ページテーブルは、それぞれ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10</w:t>
      </w:r>
      <w:r>
        <w:rPr>
          <w:rFonts w:ascii="メイリオ" w:hAnsi="メイリオ" w:eastAsia="メイリオ"/>
          <w:color w:val="000000"/>
          <w:sz w:val="18"/>
          <w:szCs w:val="18"/>
          <w:lang w:eastAsia="ja-JP"/>
        </w:rPr>
        <w:t>ページテーブルエントリ（</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）で構成されています。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ページテーブルは正確にページのサイズであり、常にページ境界に合わせて配置する必要があります。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ルートページテーブルの物理ページ番号は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レジスタに格納されます。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が有効かどうかを示します。 それが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であるならば、</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は気にせず、ソフトウェアによって自由に使用されるかもしれません。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許可ビット</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は、それぞれページが読み取り可能、書き込み可能、および実行可能かどうかを示します。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つすべてがゼロの場合、</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はページテーブルの次のレベルへのポインタです。 それ以外の場合は、リーフ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リーフ</w:t>
      </w:r>
      <w:r>
        <w:rPr>
          <w:rFonts w:eastAsia="メイリオ" w:ascii="メイリオ" w:hAnsi="メイリオ"/>
          <w:color w:val="CE181E"/>
          <w:sz w:val="18"/>
          <w:szCs w:val="18"/>
          <w:lang w:eastAsia="ja-JP"/>
        </w:rPr>
        <w:t xml:space="preserve">PTE </w:t>
      </w:r>
      <w:r>
        <w:rPr>
          <w:rFonts w:ascii="メイリオ" w:hAnsi="メイリオ" w:eastAsia="メイリオ"/>
          <w:color w:val="CE181E"/>
          <w:sz w:val="18"/>
          <w:szCs w:val="18"/>
          <w:lang w:eastAsia="ja-JP"/>
        </w:rPr>
        <w:t>って ずらずらと繋がっている</w:t>
      </w:r>
      <w:r>
        <w:rPr>
          <w:rFonts w:eastAsia="メイリオ" w:ascii="メイリオ" w:hAnsi="メイリオ"/>
          <w:color w:val="CE181E"/>
          <w:sz w:val="18"/>
          <w:szCs w:val="18"/>
          <w:lang w:eastAsia="ja-JP"/>
        </w:rPr>
        <w:t>PTE</w:t>
      </w:r>
      <w:r>
        <w:rPr>
          <w:rFonts w:ascii="メイリオ" w:hAnsi="メイリオ" w:eastAsia="メイリオ"/>
          <w:color w:val="CE181E"/>
          <w:sz w:val="18"/>
          <w:szCs w:val="18"/>
          <w:lang w:eastAsia="ja-JP"/>
        </w:rPr>
        <w:t>の一番端っこの、最後の</w:t>
      </w:r>
      <w:r>
        <w:rPr>
          <w:rFonts w:eastAsia="メイリオ" w:ascii="メイリオ" w:hAnsi="メイリオ"/>
          <w:color w:val="CE181E"/>
          <w:sz w:val="18"/>
          <w:szCs w:val="18"/>
          <w:lang w:eastAsia="ja-JP"/>
        </w:rPr>
        <w:t>PTE</w:t>
      </w:r>
      <w:r>
        <w:rPr>
          <w:rFonts w:ascii="メイリオ" w:hAnsi="メイリオ" w:eastAsia="メイリオ"/>
          <w:color w:val="CE181E"/>
          <w:sz w:val="18"/>
          <w:szCs w:val="18"/>
          <w:lang w:eastAsia="ja-JP"/>
        </w:rPr>
        <w:t>ってことだね</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書き込み可能ページも読み取り可能としてマークする必要があります。 反対の組み合わせは将来の使用のために予約されています。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に許可ビットの符号化をまとめます。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200" w:type="dxa"/>
        <w:jc w:val="start"/>
        <w:tblInd w:w="224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567"/>
        <w:gridCol w:w="568"/>
        <w:gridCol w:w="567"/>
        <w:gridCol w:w="5498"/>
      </w:tblGrid>
      <w:tr>
        <w:trPr/>
        <w:tc>
          <w:tcPr>
            <w:tcW w:w="56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5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56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549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意味</w:t>
            </w:r>
          </w:p>
        </w:tc>
      </w:tr>
      <w:tr>
        <w:trPr/>
        <w:tc>
          <w:tcPr>
            <w:tcW w:w="567"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568"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567" w:type="dxa"/>
            <w:tcBorders>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5498"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ページテーブルの次のレベルへのポインタ。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読み取り専用ページ。</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将来の使用のために予約済み。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読み書きページ。</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実行専用ページ。</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読み取り実行ページ。</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将来の使用のために予約済み。</w:t>
            </w:r>
          </w:p>
          <w:p>
            <w:pPr>
              <w:pStyle w:val="Style22"/>
              <w:jc w:val="star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読み書き実行ページ</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 R / W / X</w:t>
      </w:r>
      <w:r>
        <w:rPr>
          <w:rFonts w:ascii="メイリオ" w:hAnsi="メイリオ" w:eastAsia="メイリオ"/>
          <w:color w:val="000000"/>
          <w:sz w:val="18"/>
          <w:szCs w:val="18"/>
          <w:lang w:eastAsia="ja-JP"/>
        </w:rPr>
        <w:t>フィールドの符号化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ビットは、ページがユーザーモードにアクセス可能かどうかを示します。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モードソフトウェアは、</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の場合にのみページにアクセスできます。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ビットが設定されている場合、スーパーバイザモードソフトウェアも</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のページにアクセスする可能性があります。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アクセスすることもできます。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ただし、スーパーバイザコードは通常</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ビットをクリアした状態で動作します。その場合、スーパーバイザコードはユーザーモードページへのアクセス時に障害になります。（障害を発生させることになります。）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代替</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フォーマットは、スーパーバイザーとユーザーに対して異なる許可をサポートします。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このメカニズムは、</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メカニズム（セクション</w:t>
      </w:r>
      <w:r>
        <w:rPr>
          <w:rFonts w:eastAsia="メイリオ" w:ascii="メイリオ" w:hAnsi="メイリオ"/>
          <w:b w:val="false"/>
          <w:bCs w:val="false"/>
          <w:color w:val="000000"/>
          <w:sz w:val="18"/>
          <w:szCs w:val="18"/>
          <w:lang w:eastAsia="ja-JP"/>
        </w:rPr>
        <w:t>4.1.3</w:t>
      </w:r>
      <w:r>
        <w:rPr>
          <w:rFonts w:ascii="メイリオ" w:hAnsi="メイリオ" w:eastAsia="メイリオ"/>
          <w:b w:val="false"/>
          <w:bCs w:val="false"/>
          <w:color w:val="000000"/>
          <w:sz w:val="18"/>
          <w:szCs w:val="18"/>
          <w:lang w:eastAsia="ja-JP"/>
        </w:rPr>
        <w:t>を参照）とほぼ重複しているため</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大幅に冗長化され</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でより多くのエンコードスペースが必要になるため、この機能を省略しました。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ビットはグローバルマッピングを指定します。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グローバルマッピングは、すべてのアドレス空間に存在するマッピングです。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の場合、グローバル設定は、ページテーブルの後続レベルのすべてのマッピングがグローバルであることを意味します。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大域マッピングを大域としてマークしないとパフォーマンスが低下するだけで、非大域マッピングを大域としてマークするとエラーになることに注意してください。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グローバルマッピングは、複数の</w:t>
      </w:r>
      <w:r>
        <w:rPr>
          <w:rFonts w:eastAsia="メイリオ" w:ascii="メイリオ" w:hAnsi="メイリオ"/>
          <w:b w:val="false"/>
          <w:bCs w:val="false"/>
          <w:color w:val="000000"/>
          <w:sz w:val="18"/>
          <w:szCs w:val="18"/>
          <w:lang w:eastAsia="ja-JP"/>
        </w:rPr>
        <w:t>ASIDs</w:t>
      </w:r>
      <w:r>
        <w:rPr>
          <w:rFonts w:ascii="メイリオ" w:hAnsi="メイリオ" w:eastAsia="メイリオ"/>
          <w:b w:val="false"/>
          <w:bCs w:val="false"/>
          <w:color w:val="000000"/>
          <w:sz w:val="18"/>
          <w:szCs w:val="18"/>
          <w:lang w:eastAsia="ja-JP"/>
        </w:rPr>
        <w:t>のアドレス変換キャッシュに重複して格納する必要はありません。</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さらに、</w:t>
      </w: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命令が</w:t>
      </w:r>
      <w:r>
        <w:rPr>
          <w:rFonts w:eastAsia="メイリオ" w:ascii="メイリオ" w:hAnsi="メイリオ"/>
          <w:b w:val="false"/>
          <w:bCs w:val="false"/>
          <w:color w:val="000000"/>
          <w:sz w:val="18"/>
          <w:szCs w:val="18"/>
          <w:lang w:eastAsia="ja-JP"/>
        </w:rPr>
        <w:t>rs2≠x0</w:t>
      </w:r>
      <w:r>
        <w:rPr>
          <w:rFonts w:ascii="メイリオ" w:hAnsi="メイリオ" w:eastAsia="メイリオ"/>
          <w:b w:val="false"/>
          <w:bCs w:val="false"/>
          <w:color w:val="000000"/>
          <w:sz w:val="18"/>
          <w:szCs w:val="18"/>
          <w:lang w:eastAsia="ja-JP"/>
        </w:rPr>
        <w:t>で実行されるときにローカルアドレス変換キャッシュからフラッシュする必要はありません。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RSW</w:t>
      </w:r>
      <w:r>
        <w:rPr>
          <w:rFonts w:ascii="メイリオ" w:hAnsi="メイリオ" w:eastAsia="メイリオ"/>
          <w:color w:val="000000"/>
          <w:sz w:val="18"/>
          <w:szCs w:val="18"/>
          <w:lang w:eastAsia="ja-JP"/>
        </w:rPr>
        <w:t>フィールドは、スーパーバイザソフトウェアで使用するために予約されています。；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実装はこの分野を無視するものとします。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各リーフＰＴＥはアクセスされた（Ａ）およびダーティ（Ｄ）ビットを含む。</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ビットは、最後に</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ビットがクリアされてから仮想ページが読み取られた、書き込まれた、または取り出されたことを示します。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ビットは、最後に</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ビットがクリアされてから仮想ページが書き込まれたことを示します。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ビットを管理するための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つの方式が許可されています。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0"/>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仮想ページがアクセスされ、</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ビットがクリアされている、または書き込まれていて</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ビットがクリアされている場合、実装は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内の対応するビットを設定します。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ＰＴＥの更新は、ＰＴＥへの他のアクセスに関してアトミックでなければならず、ＰＴＥが有効であることをアトミックにチェックし、十分な許可を与えなければなりません。</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ＰＴＥの更新は正確でなければならず（すなわち投機的ではなく）、そして地方のハートによってプログラム順に観察されなければなりません。</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ェンス命令によって提供されるロードおよびストアの順序付け、およびアトミック命令の獲得／解放ビットもまた、リモートハートによって観察されるようにそれらのロードおよびストアに関連するＰＴＥ更新を順序付け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仮想ページがアクセスされて</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ビットがクリアされているか、または書き込まれていて</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ビットがクリアされていると、ページフォルト例外が発生します。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一方または両方の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更新方式が有効である可能性があると想定して、標準スーパーバイザソフトウェアを作成する必要があります。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の更新を正確、アトミック、プログラム順に更新することを指定</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命令</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すると、仕様が単純化され、システムソフトウェアにとってこの機能がより便利になります。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単純な実装では、代わりにページフォルト例外が発生する可能性があります。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A</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D</w:t>
      </w:r>
      <w:r>
        <w:rPr>
          <w:rFonts w:ascii="メイリオ" w:hAnsi="メイリオ" w:eastAsia="メイリオ"/>
          <w:b w:val="false"/>
          <w:bCs w:val="false"/>
          <w:color w:val="000000"/>
          <w:sz w:val="18"/>
          <w:szCs w:val="18"/>
          <w:lang w:eastAsia="ja-JP"/>
        </w:rPr>
        <w:t>ビットは実装によって決してクリアされません。</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スーパーバイザソフトウェアがアクセスビットおよび／またはダーティビットに依存しない場合、例えば メモリー・ページを</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次記憶域にスワップしない場合、またはページが入出力領域のマップに使用されている場合は、パフォーマンスを向上させるために</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で常にそれらを</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に設定する必要があります。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MiB</w:t>
      </w:r>
      <w:r>
        <w:rPr>
          <w:rFonts w:ascii="メイリオ" w:hAnsi="メイリオ" w:eastAsia="メイリオ"/>
          <w:color w:val="000000"/>
          <w:sz w:val="18"/>
          <w:szCs w:val="18"/>
          <w:lang w:eastAsia="ja-JP"/>
        </w:rPr>
        <w:t>メガページをサポートします。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メガページは、仮想的かつ物理的に</w:t>
      </w:r>
      <w:r>
        <w:rPr>
          <w:rFonts w:eastAsia="メイリオ" w:ascii="メイリオ" w:hAnsi="メイリオ"/>
          <w:color w:val="000000"/>
          <w:sz w:val="18"/>
          <w:szCs w:val="18"/>
          <w:lang w:eastAsia="ja-JP"/>
        </w:rPr>
        <w:t>4 MiB</w:t>
      </w:r>
      <w:r>
        <w:rPr>
          <w:rFonts w:ascii="メイリオ" w:hAnsi="メイリオ" w:eastAsia="メイリオ"/>
          <w:color w:val="000000"/>
          <w:sz w:val="18"/>
          <w:szCs w:val="18"/>
          <w:lang w:eastAsia="ja-JP"/>
        </w:rPr>
        <w:t>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ビットは将来の使用のために予約されており、前方互換性のためにソフトウェアでクリアする必要があります。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仮想アドレス変換プロセス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w:t>
      </w:r>
      <w:r>
        <w:rPr>
          <w:rFonts w:eastAsia="メイリオ" w:ascii="メイリオ" w:hAnsi="メイリオ"/>
          <w:color w:val="000000"/>
          <w:sz w:val="18"/>
          <w:szCs w:val="18"/>
          <w:lang w:eastAsia="ja-JP"/>
        </w:rPr>
        <w:t>va</w:t>
      </w:r>
      <w:r>
        <w:rPr>
          <w:rFonts w:ascii="メイリオ" w:hAnsi="メイリオ" w:eastAsia="メイリオ"/>
          <w:color w:val="000000"/>
          <w:sz w:val="18"/>
          <w:szCs w:val="18"/>
          <w:lang w:eastAsia="ja-JP"/>
        </w:rPr>
        <w:t>は、次のように物理アドレス</w:t>
      </w:r>
      <w:r>
        <w:rPr>
          <w:rFonts w:eastAsia="メイリオ" w:ascii="メイリオ" w:hAnsi="メイリオ"/>
          <w:color w:val="000000"/>
          <w:sz w:val="18"/>
          <w:szCs w:val="18"/>
          <w:lang w:eastAsia="ja-JP"/>
        </w:rPr>
        <w:t>pa</w:t>
      </w:r>
      <w:r>
        <w:rPr>
          <w:rFonts w:ascii="メイリオ" w:hAnsi="メイリオ" w:eastAsia="メイリオ"/>
          <w:color w:val="000000"/>
          <w:sz w:val="18"/>
          <w:szCs w:val="18"/>
          <w:lang w:eastAsia="ja-JP"/>
        </w:rPr>
        <w:t>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ppn×PAGESIZE</w:t>
      </w:r>
      <w:r>
        <w:rPr>
          <w:rFonts w:ascii="メイリオ" w:hAnsi="メイリオ" w:eastAsia="メイリオ"/>
          <w:color w:val="000000"/>
          <w:sz w:val="18"/>
          <w:szCs w:val="18"/>
          <w:lang w:eastAsia="ja-JP"/>
        </w:rPr>
        <w:t>とし、</w:t>
      </w:r>
      <w:r>
        <w:rPr>
          <w:rFonts w:eastAsia="メイリオ" w:ascii="メイリオ" w:hAnsi="メイリオ"/>
          <w:color w:val="000000"/>
          <w:sz w:val="18"/>
          <w:szCs w:val="18"/>
          <w:lang w:eastAsia="ja-JP"/>
        </w:rPr>
        <w:t>i = LEVELS  -  1</w:t>
      </w:r>
      <w:r>
        <w:rPr>
          <w:rFonts w:ascii="メイリオ" w:hAnsi="メイリオ" w:eastAsia="メイリオ"/>
          <w:color w:val="000000"/>
          <w:sz w:val="18"/>
          <w:szCs w:val="18"/>
          <w:lang w:eastAsia="ja-JP"/>
        </w:rPr>
        <w:t>とする（</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PAGESIZE = 2</w:t>
      </w:r>
      <w:r>
        <w:rPr>
          <w:rFonts w:eastAsia="メイリオ" w:ascii="メイリオ" w:hAnsi="メイリオ"/>
          <w:color w:val="000000"/>
          <w:sz w:val="18"/>
          <w:szCs w:val="18"/>
          <w:vertAlign w:val="superscript"/>
          <w:lang w:eastAsia="ja-JP"/>
        </w:rPr>
        <w:t>12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LEVELS = 2</w:t>
      </w:r>
      <w:r>
        <w:rPr>
          <w:rFonts w:ascii="メイリオ" w:hAnsi="メイリオ" w:eastAsia="メイリオ"/>
          <w:color w:val="000000"/>
          <w:sz w:val="18"/>
          <w:szCs w:val="18"/>
          <w:lang w:eastAsia="ja-JP"/>
        </w:rPr>
        <w:t>）。</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アドレス</w:t>
      </w:r>
      <w:r>
        <w:rPr>
          <w:rFonts w:eastAsia="メイリオ" w:ascii="メイリオ" w:hAnsi="メイリオ"/>
          <w:color w:val="000000"/>
          <w:sz w:val="18"/>
          <w:szCs w:val="18"/>
          <w:lang w:eastAsia="ja-JP"/>
        </w:rPr>
        <w:t>a + va</w:t>
      </w:r>
      <w:r>
        <w:rPr>
          <w:rFonts w:ascii="メイリオ" w:hAnsi="メイリオ" w:eastAsia="メイリオ"/>
          <w:color w:val="000000"/>
          <w:sz w:val="18"/>
          <w:szCs w:val="18"/>
          <w:lang w:eastAsia="ja-JP"/>
        </w:rPr>
        <w:t>にある</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の値を</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とします。</w:t>
      </w:r>
      <w:r>
        <w:rPr>
          <w:rFonts w:eastAsia="メイリオ" w:ascii="メイリオ" w:hAnsi="メイリオ"/>
          <w:color w:val="000000"/>
          <w:sz w:val="18"/>
          <w:szCs w:val="18"/>
          <w:lang w:eastAsia="ja-JP"/>
        </w:rPr>
        <w:t>vpn [i]×PTESIZE</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PTESIZE = 4</w:t>
      </w:r>
      <w:r>
        <w:rPr>
          <w:rFonts w:ascii="メイリオ" w:hAnsi="メイリオ" w:eastAsia="メイリオ"/>
          <w:color w:val="000000"/>
          <w:sz w:val="18"/>
          <w:szCs w:val="18"/>
          <w:lang w:eastAsia="ja-JP"/>
        </w:rPr>
        <w:t>）</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にアクセスして</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チェックに違反した場合は、アクセス例外を発生させます。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pte.v = 0</w:t>
      </w:r>
      <w:r>
        <w:rPr>
          <w:rFonts w:ascii="メイリオ" w:hAnsi="メイリオ" w:eastAsia="メイリオ"/>
          <w:color w:val="000000"/>
          <w:sz w:val="18"/>
          <w:szCs w:val="18"/>
          <w:lang w:eastAsia="ja-JP"/>
        </w:rPr>
        <w:t>の場合、または</w:t>
      </w:r>
      <w:r>
        <w:rPr>
          <w:rFonts w:eastAsia="メイリオ" w:ascii="メイリオ" w:hAnsi="メイリオ"/>
          <w:color w:val="000000"/>
          <w:sz w:val="18"/>
          <w:szCs w:val="18"/>
          <w:lang w:eastAsia="ja-JP"/>
        </w:rPr>
        <w:t>pte.r = 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pte.w = 1</w:t>
      </w:r>
      <w:r>
        <w:rPr>
          <w:rFonts w:ascii="メイリオ" w:hAnsi="メイリオ" w:eastAsia="メイリオ"/>
          <w:color w:val="000000"/>
          <w:sz w:val="18"/>
          <w:szCs w:val="18"/>
          <w:lang w:eastAsia="ja-JP"/>
        </w:rPr>
        <w:t>の場合、停止してページフォルト例外を発生させます。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は有効です。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の場合、手順</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に進みます。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それ以外の場合、この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はページテーブルの次のレベルへのポインタです。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ｉ ＝ ｉ － １とします。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 &lt;0</w:t>
      </w:r>
      <w:r>
        <w:rPr>
          <w:rFonts w:ascii="メイリオ" w:hAnsi="メイリオ" w:eastAsia="メイリオ"/>
          <w:color w:val="000000"/>
          <w:sz w:val="18"/>
          <w:szCs w:val="18"/>
          <w:lang w:eastAsia="ja-JP"/>
        </w:rPr>
        <w:t>の場合、停止してページ不在例外を発生させます。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a = pte.ppn×PAGESIZE</w:t>
      </w:r>
      <w:r>
        <w:rPr>
          <w:rFonts w:ascii="メイリオ" w:hAnsi="メイリオ" w:eastAsia="メイリオ"/>
          <w:color w:val="000000"/>
          <w:sz w:val="18"/>
          <w:szCs w:val="18"/>
          <w:lang w:eastAsia="ja-JP"/>
        </w:rPr>
        <w:t>とし、手順</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に進みます。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が見つかりました。</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現在の特権モードと、</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フィールドの値を考慮して、要求されたメモリアクセスが</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pte.u</w:t>
      </w:r>
      <w:r>
        <w:rPr>
          <w:rFonts w:ascii="メイリオ" w:hAnsi="メイリオ" w:eastAsia="メイリオ"/>
          <w:color w:val="000000"/>
          <w:sz w:val="18"/>
          <w:szCs w:val="18"/>
          <w:lang w:eastAsia="ja-JP"/>
        </w:rPr>
        <w:t>ビットによって許可されているかどうかを確認します。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そうでない場合は、停止してページ不在例外を発生させます。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i&gt; 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 xml:space="preserve">pa.ppn [i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の場合、これは位置ずれしたスーパーページです。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ページフォルト例外を停止して発生させます。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 pte.a = 0</w:t>
      </w:r>
      <w:r>
        <w:rPr>
          <w:rFonts w:ascii="メイリオ" w:hAnsi="メイリオ" w:eastAsia="メイリオ"/>
          <w:color w:val="000000"/>
          <w:sz w:val="18"/>
          <w:szCs w:val="18"/>
          <w:lang w:eastAsia="ja-JP"/>
        </w:rPr>
        <w:t>の場合、またはメモリアクセスがストアで</w:t>
      </w:r>
      <w:r>
        <w:rPr>
          <w:rFonts w:eastAsia="メイリオ" w:ascii="メイリオ" w:hAnsi="メイリオ"/>
          <w:color w:val="000000"/>
          <w:sz w:val="18"/>
          <w:szCs w:val="18"/>
          <w:lang w:eastAsia="ja-JP"/>
        </w:rPr>
        <w:t>pte.d = 0</w:t>
      </w:r>
      <w:r>
        <w:rPr>
          <w:rFonts w:ascii="メイリオ" w:hAnsi="メイリオ" w:eastAsia="メイリオ"/>
          <w:color w:val="000000"/>
          <w:sz w:val="18"/>
          <w:szCs w:val="18"/>
          <w:lang w:eastAsia="ja-JP"/>
        </w:rPr>
        <w:t>の場合、ページフォルト例外が発生するか、または、</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に設定し、メモリアクセスがストアの場合は</w:t>
      </w:r>
      <w:r>
        <w:rPr>
          <w:rFonts w:eastAsia="メイリオ" w:ascii="メイリオ" w:hAnsi="メイリオ"/>
          <w:color w:val="000000"/>
          <w:sz w:val="18"/>
          <w:szCs w:val="18"/>
          <w:lang w:eastAsia="ja-JP"/>
        </w:rPr>
        <w:t>pte.d</w:t>
      </w:r>
      <w:r>
        <w:rPr>
          <w:rFonts w:ascii="メイリオ" w:hAnsi="メイリオ" w:eastAsia="メイリオ"/>
          <w:color w:val="000000"/>
          <w:sz w:val="18"/>
          <w:szCs w:val="18"/>
          <w:lang w:eastAsia="ja-JP"/>
        </w:rPr>
        <w:t>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・このアクセスが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チェックに違反している場合は、アクセス例外を発生させます。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・この更新と手順</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のロードはアトミックでなければなりません。</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への介在ストアがその間に発生したと認識されることはありません。</w:t>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72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変換は成功しました。</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変換された物理アドレスは以下のように与えられます。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pa.pgoff = va.pgoff</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i&gt; 0</w:t>
      </w:r>
      <w:r>
        <w:rPr>
          <w:rFonts w:ascii="メイリオ" w:hAnsi="メイリオ" w:eastAsia="メイリオ"/>
          <w:color w:val="000000"/>
          <w:sz w:val="18"/>
          <w:szCs w:val="18"/>
          <w:lang w:eastAsia="ja-JP"/>
        </w:rPr>
        <w:t>の場合、これはスーパーページ変換であり、</w:t>
      </w:r>
      <w:r>
        <w:rPr>
          <w:rFonts w:eastAsia="メイリオ" w:ascii="メイリオ" w:hAnsi="メイリオ"/>
          <w:color w:val="000000"/>
          <w:sz w:val="18"/>
          <w:szCs w:val="18"/>
          <w:lang w:eastAsia="ja-JP"/>
        </w:rPr>
        <w:t>pa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ppn [i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 = va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vpn [i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です。</w:t>
      </w:r>
    </w:p>
    <w:p>
      <w:pPr>
        <w:pStyle w:val="Normal"/>
        <w:bidi w:val="0"/>
        <w:spacing w:lineRule="exact" w:line="240"/>
        <w:ind w:start="720" w:end="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pa.ppn [LEVELS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 = pte.ppn [LEVELS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w:t>
      </w:r>
    </w:p>
    <w:p>
      <w:pPr>
        <w:pStyle w:val="Normal"/>
        <w:bidi w:val="0"/>
        <w:spacing w:lineRule="exact" w:line="240"/>
        <w:ind w:start="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 Sv39</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システム用に設計された、</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ビットの仮想アドレス空間をサポートする単純なページ仮想メモリシステムについて説明します。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の設計は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の全体的なスキームに従います、そしてこのセクションはスキーム間の違いだけを詳述します。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用に複数の仮想メモリシステムを指定して、大きなアドレス空間を提供することとアドレス変換コストを最小限に抑えることとの間の緊張</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張力、テンション</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を緩和しました。</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多くのシステムでは、</w:t>
      </w:r>
      <w:r>
        <w:rPr>
          <w:rFonts w:eastAsia="メイリオ" w:ascii="メイリオ" w:hAnsi="メイリオ"/>
          <w:b w:val="false"/>
          <w:bCs w:val="false"/>
          <w:color w:val="000000"/>
          <w:sz w:val="18"/>
          <w:szCs w:val="18"/>
          <w:lang w:eastAsia="ja-JP"/>
        </w:rPr>
        <w:t>512 GiB</w:t>
      </w:r>
      <w:r>
        <w:rPr>
          <w:rFonts w:ascii="メイリオ" w:hAnsi="メイリオ" w:eastAsia="メイリオ"/>
          <w:b w:val="false"/>
          <w:bCs w:val="false"/>
          <w:color w:val="000000"/>
          <w:sz w:val="18"/>
          <w:szCs w:val="18"/>
          <w:lang w:eastAsia="ja-JP"/>
        </w:rPr>
        <w:t>の仮想アドレス空間で十分なので、</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で十分です。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は仮想アドレス空間を</w:t>
      </w:r>
      <w:r>
        <w:rPr>
          <w:rFonts w:eastAsia="メイリオ" w:ascii="メイリオ" w:hAnsi="メイリオ"/>
          <w:b w:val="false"/>
          <w:bCs w:val="false"/>
          <w:color w:val="000000"/>
          <w:sz w:val="18"/>
          <w:szCs w:val="18"/>
          <w:lang w:eastAsia="ja-JP"/>
        </w:rPr>
        <w:t>256 TiB</w:t>
      </w:r>
      <w:r>
        <w:rPr>
          <w:rFonts w:ascii="メイリオ" w:hAnsi="メイリオ" w:eastAsia="メイリオ"/>
          <w:b w:val="false"/>
          <w:bCs w:val="false"/>
          <w:color w:val="000000"/>
          <w:sz w:val="18"/>
          <w:szCs w:val="18"/>
          <w:lang w:eastAsia="ja-JP"/>
        </w:rPr>
        <w:t>に増やしますが、ページテーブル専用の物理メモリ容量、ページテーブル横断の待ち時間、そして仮想アドレスを格納するハードウェア構造のサイズを増やします。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アドレスは分割されています。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ビットである実効アドレスをロードして格納するには、ビット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をすべてビット</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と等しくなければなりません。そうしないと、ページ不在例外が発生します。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27</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レベルのページテーブルを介して</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に変換されますが、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7822" w:type="dxa"/>
        <w:jc w:val="start"/>
        <w:tblInd w:w="1484"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073"/>
        <w:gridCol w:w="1865"/>
        <w:gridCol w:w="1778"/>
        <w:gridCol w:w="2106"/>
      </w:tblGrid>
      <w:tr>
        <w:trPr/>
        <w:tc>
          <w:tcPr>
            <w:tcW w:w="20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VPN[2]</w:t>
            </w:r>
          </w:p>
        </w:tc>
        <w:tc>
          <w:tcPr>
            <w:tcW w:w="186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177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10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8444" w:type="dxa"/>
        <w:jc w:val="start"/>
        <w:tblInd w:w="1222"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149"/>
        <w:gridCol w:w="2051"/>
        <w:gridCol w:w="1975"/>
        <w:gridCol w:w="2269"/>
      </w:tblGrid>
      <w:tr>
        <w:trPr/>
        <w:tc>
          <w:tcPr>
            <w:tcW w:w="2149"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PN[2]</w:t>
            </w:r>
          </w:p>
        </w:tc>
        <w:tc>
          <w:tcPr>
            <w:tcW w:w="20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97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269"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54 53                 28 27                   19 18           10 9        8  7   6  5   4  3   2   1    0</w:t>
      </w:r>
    </w:p>
    <w:tbl>
      <w:tblPr>
        <w:tblW w:w="9043" w:type="dxa"/>
        <w:jc w:val="start"/>
        <w:tblInd w:w="1037"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535"/>
        <w:gridCol w:w="1535"/>
        <w:gridCol w:w="1535"/>
        <w:gridCol w:w="1275"/>
        <w:gridCol w:w="816"/>
        <w:gridCol w:w="320"/>
        <w:gridCol w:w="274"/>
        <w:gridCol w:w="268"/>
        <w:gridCol w:w="244"/>
        <w:gridCol w:w="274"/>
        <w:gridCol w:w="303"/>
        <w:gridCol w:w="302"/>
        <w:gridCol w:w="362"/>
      </w:tblGrid>
      <w:tr>
        <w:trPr/>
        <w:tc>
          <w:tcPr>
            <w:tcW w:w="15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15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PPN[2]</w:t>
            </w:r>
          </w:p>
        </w:tc>
        <w:tc>
          <w:tcPr>
            <w:tcW w:w="153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27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81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32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27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26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27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30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302"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36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ページテーブルには、それぞれ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バイトの</w:t>
      </w:r>
      <w:r>
        <w:rPr>
          <w:rFonts w:eastAsia="メイリオ" w:ascii="メイリオ" w:hAnsi="メイリオ"/>
          <w:color w:val="000000"/>
          <w:sz w:val="18"/>
          <w:szCs w:val="18"/>
          <w:lang w:eastAsia="ja-JP"/>
        </w:rPr>
        <w:t>29</w:t>
      </w:r>
      <w:r>
        <w:rPr>
          <w:rFonts w:ascii="メイリオ" w:hAnsi="メイリオ" w:eastAsia="メイリオ"/>
          <w:color w:val="000000"/>
          <w:sz w:val="18"/>
          <w:szCs w:val="18"/>
          <w:lang w:eastAsia="ja-JP"/>
        </w:rPr>
        <w:t>個のページテーブルエントリ（</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ページテーブルは正確なページのサイズであり、常にページ境界に合わせて配置する必要があります。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ルートページテーブルの物理ページ番号は、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フィールドに格納されています。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と同じ意味です。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54</w:t>
      </w:r>
      <w:r>
        <w:rPr>
          <w:rFonts w:ascii="メイリオ" w:hAnsi="メイリオ" w:eastAsia="メイリオ"/>
          <w:color w:val="000000"/>
          <w:sz w:val="18"/>
          <w:szCs w:val="18"/>
          <w:lang w:eastAsia="ja-JP"/>
        </w:rPr>
        <w:t>は将来の使用のために予約されており、前方互換性のためにソフトウェアでゼロにする必要があります。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ページテーブルレベルをスキップできるようにすることでスパースアドレス空間のサポートを改善し、メモリ使用量と</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リフィル</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再充填</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待ち時間を減らすことができる拡張のために、いくつかの</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ビットを予約しました。</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これらの予約ビットはまた、研究実験を容易にするために使用されてもよいです。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コストは物理アドレス空間を減らしていますが、</w:t>
      </w:r>
      <w:r>
        <w:rPr>
          <w:rFonts w:eastAsia="メイリオ" w:ascii="メイリオ" w:hAnsi="メイリオ"/>
          <w:b w:val="false"/>
          <w:bCs w:val="false"/>
          <w:color w:val="000000"/>
          <w:sz w:val="18"/>
          <w:szCs w:val="18"/>
          <w:lang w:eastAsia="ja-JP"/>
        </w:rPr>
        <w:t>64 PiB</w:t>
      </w:r>
      <w:r>
        <w:rPr>
          <w:rFonts w:ascii="メイリオ" w:hAnsi="メイリオ" w:eastAsia="メイリオ"/>
          <w:b w:val="false"/>
          <w:bCs w:val="false"/>
          <w:color w:val="000000"/>
          <w:sz w:val="18"/>
          <w:szCs w:val="18"/>
          <w:lang w:eastAsia="ja-JP"/>
        </w:rPr>
        <w:t>は現在十分です。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それがもはや十分でないとき、未割り当てのままの予約ビットは物理アドレス空間を拡張するために使用されるかもしれません。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でもリーフ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2 MiB</w:t>
      </w:r>
      <w:r>
        <w:rPr>
          <w:rFonts w:ascii="メイリオ" w:hAnsi="メイリオ" w:eastAsia="メイリオ"/>
          <w:color w:val="000000"/>
          <w:sz w:val="18"/>
          <w:szCs w:val="18"/>
          <w:lang w:eastAsia="ja-JP"/>
        </w:rPr>
        <w:t>メガページと</w:t>
      </w:r>
      <w:r>
        <w:rPr>
          <w:rFonts w:eastAsia="メイリオ" w:ascii="メイリオ" w:hAnsi="メイリオ"/>
          <w:color w:val="000000"/>
          <w:sz w:val="18"/>
          <w:szCs w:val="18"/>
          <w:lang w:eastAsia="ja-JP"/>
        </w:rPr>
        <w:t>1 GiB</w:t>
      </w:r>
      <w:r>
        <w:rPr>
          <w:rFonts w:ascii="メイリオ" w:hAnsi="メイリオ" w:eastAsia="メイリオ"/>
          <w:color w:val="000000"/>
          <w:sz w:val="18"/>
          <w:szCs w:val="18"/>
          <w:lang w:eastAsia="ja-JP"/>
        </w:rPr>
        <w:t>ギガページをサポートしています。それぞれは、そのサイズに等しい境界に仮想的かつ物理的に配置されている必要があります。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仮想アドレスから物理アドレスへの変換アルゴリズムは、</w:t>
      </w:r>
      <w:r>
        <w:rPr>
          <w:rFonts w:eastAsia="メイリオ" w:ascii="メイリオ" w:hAnsi="メイリオ"/>
          <w:color w:val="000000"/>
          <w:sz w:val="18"/>
          <w:szCs w:val="18"/>
          <w:lang w:eastAsia="ja-JP"/>
        </w:rPr>
        <w:t>LEVELS</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である点を除いて、</w:t>
      </w: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項と同じです。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 Sv48</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ビット仮想アドレス空間をサポートする、</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システム用に設計された単純なページ仮想メモリシステムについて説明します。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ビットの仮想アドレス空間が不十分なシステムを対象としています。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の設計に厳密に従っており、単にページテーブルのレベルを追加しているだけなので、この章では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つの方式の違いについてのみ詳しく説明します。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をサポートする実装は</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もサポートするはずです。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をサポートするシステムは、基本的に無料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コスト無しで</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で</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もサポートできます。したがって、</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を前提とするスーパーバイザソフトウェアとの互換性を維持するために、そうする必要があります。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ビットの仮想アドレス空間をサポートしています。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アドレスは図</w:t>
      </w: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のように分割されています。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ビットの実効アドレスをロードして格納するには、ビット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をすべてビット</w:t>
      </w:r>
      <w:r>
        <w:rPr>
          <w:rFonts w:eastAsia="メイリオ" w:ascii="メイリオ" w:hAnsi="メイリオ"/>
          <w:color w:val="000000"/>
          <w:sz w:val="18"/>
          <w:szCs w:val="18"/>
          <w:lang w:eastAsia="ja-JP"/>
        </w:rPr>
        <w:t>47</w:t>
      </w:r>
      <w:r>
        <w:rPr>
          <w:rFonts w:ascii="メイリオ" w:hAnsi="メイリオ" w:eastAsia="メイリオ"/>
          <w:color w:val="000000"/>
          <w:sz w:val="18"/>
          <w:szCs w:val="18"/>
          <w:lang w:eastAsia="ja-JP"/>
        </w:rPr>
        <w:t>と等しくなければなりません。そうしないと、ページ不在例外が発生します。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レベルのページテーブルを介して</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に変換されますが、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39</w:t>
      </w:r>
      <w:r>
        <w:rPr>
          <w:rFonts w:eastAsia="メイリオ" w:ascii="メイリオ" w:hAnsi="メイリオ"/>
          <w:color w:val="000000"/>
          <w:sz w:val="18"/>
          <w:szCs w:val="18"/>
          <w:lang w:eastAsia="ja-JP"/>
        </w:rPr>
        <w:t xml:space="preserve"> 3</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9295" w:type="dxa"/>
        <w:jc w:val="start"/>
        <w:tblInd w:w="753"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811"/>
        <w:gridCol w:w="1876"/>
        <w:gridCol w:w="1800"/>
        <w:gridCol w:w="1538"/>
        <w:gridCol w:w="2270"/>
      </w:tblGrid>
      <w:tr>
        <w:trPr/>
        <w:tc>
          <w:tcPr>
            <w:tcW w:w="181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VPN[3]</w:t>
            </w:r>
          </w:p>
        </w:tc>
        <w:tc>
          <w:tcPr>
            <w:tcW w:w="1876"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VPN[2]</w:t>
            </w:r>
          </w:p>
        </w:tc>
        <w:tc>
          <w:tcPr>
            <w:tcW w:w="1800"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1538"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27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39 38                        30 29                     22 21                     12 11                                  0</w:t>
      </w:r>
    </w:p>
    <w:tbl>
      <w:tblPr>
        <w:tblW w:w="9862" w:type="dxa"/>
        <w:jc w:val="start"/>
        <w:tblInd w:w="458"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811"/>
        <w:gridCol w:w="1985"/>
        <w:gridCol w:w="1757"/>
        <w:gridCol w:w="1843"/>
        <w:gridCol w:w="2466"/>
      </w:tblGrid>
      <w:tr>
        <w:trPr/>
        <w:tc>
          <w:tcPr>
            <w:tcW w:w="181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PPN[3]</w:t>
            </w:r>
          </w:p>
        </w:tc>
        <w:tc>
          <w:tcPr>
            <w:tcW w:w="198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PN[2]</w:t>
            </w:r>
          </w:p>
        </w:tc>
        <w:tc>
          <w:tcPr>
            <w:tcW w:w="1757"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84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46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54 53              37 36            28 27              19 18           10 9         8  7  6   5  4   3   2   1   0</w:t>
      </w:r>
    </w:p>
    <w:tbl>
      <w:tblPr>
        <w:tblW w:w="9698" w:type="dxa"/>
        <w:jc w:val="start"/>
        <w:tblInd w:w="546"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1473"/>
        <w:gridCol w:w="1363"/>
        <w:gridCol w:w="1244"/>
        <w:gridCol w:w="1364"/>
        <w:gridCol w:w="1134"/>
        <w:gridCol w:w="851"/>
        <w:gridCol w:w="284"/>
        <w:gridCol w:w="283"/>
        <w:gridCol w:w="273"/>
        <w:gridCol w:w="295"/>
        <w:gridCol w:w="283"/>
        <w:gridCol w:w="284"/>
        <w:gridCol w:w="284"/>
        <w:gridCol w:w="283"/>
      </w:tblGrid>
      <w:tr>
        <w:trPr/>
        <w:tc>
          <w:tcPr>
            <w:tcW w:w="14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136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PPN[3]</w:t>
            </w:r>
          </w:p>
        </w:tc>
        <w:tc>
          <w:tcPr>
            <w:tcW w:w="124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PPN[2]</w:t>
            </w:r>
          </w:p>
        </w:tc>
        <w:tc>
          <w:tcPr>
            <w:tcW w:w="136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13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851"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28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28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27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295"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283"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28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284" w:type="dxa"/>
            <w:tcBorders>
              <w:top w:val="single" w:sz="4" w:space="0" w:color="000000"/>
              <w:start w:val="single" w:sz="4" w:space="0" w:color="000000"/>
              <w:bottom w:val="single" w:sz="4" w:space="0" w:color="000000"/>
              <w:insideH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28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と同じ意味です。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でもリーフ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2 MiB</w:t>
      </w:r>
      <w:r>
        <w:rPr>
          <w:rFonts w:ascii="メイリオ" w:hAnsi="メイリオ" w:eastAsia="メイリオ"/>
          <w:color w:val="000000"/>
          <w:sz w:val="18"/>
          <w:szCs w:val="18"/>
          <w:lang w:eastAsia="ja-JP"/>
        </w:rPr>
        <w:t>メガページ、</w:t>
      </w:r>
      <w:r>
        <w:rPr>
          <w:rFonts w:eastAsia="メイリオ" w:ascii="メイリオ" w:hAnsi="メイリオ"/>
          <w:color w:val="000000"/>
          <w:sz w:val="18"/>
          <w:szCs w:val="18"/>
          <w:lang w:eastAsia="ja-JP"/>
        </w:rPr>
        <w:t>1 GiB</w:t>
      </w:r>
      <w:r>
        <w:rPr>
          <w:rFonts w:ascii="メイリオ" w:hAnsi="メイリオ" w:eastAsia="メイリオ"/>
          <w:color w:val="000000"/>
          <w:sz w:val="18"/>
          <w:szCs w:val="18"/>
          <w:lang w:eastAsia="ja-JP"/>
        </w:rPr>
        <w:t>ギガページ、および</w:t>
      </w:r>
      <w:r>
        <w:rPr>
          <w:rFonts w:eastAsia="メイリオ" w:ascii="メイリオ" w:hAnsi="メイリオ"/>
          <w:color w:val="000000"/>
          <w:sz w:val="18"/>
          <w:szCs w:val="18"/>
          <w:lang w:eastAsia="ja-JP"/>
        </w:rPr>
        <w:t>512 GiB</w:t>
      </w:r>
      <w:r>
        <w:rPr>
          <w:rFonts w:ascii="メイリオ" w:hAnsi="メイリオ" w:eastAsia="メイリオ"/>
          <w:color w:val="000000"/>
          <w:sz w:val="18"/>
          <w:szCs w:val="18"/>
          <w:lang w:eastAsia="ja-JP"/>
        </w:rPr>
        <w:t>テラページをサポートしています。それぞれは、そのサイズに等しい境界に仮想的かつ物理的に配置されている必要があります。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仮想アドレスから物理アドレスへの変換アルゴリズムは、</w:t>
      </w:r>
      <w:r>
        <w:rPr>
          <w:rFonts w:eastAsia="メイリオ" w:ascii="メイリオ" w:hAnsi="メイリオ"/>
          <w:color w:val="000000"/>
          <w:sz w:val="18"/>
          <w:szCs w:val="18"/>
          <w:lang w:eastAsia="ja-JP"/>
        </w:rPr>
        <w:t>LEVELS</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である点を除いて、</w:t>
      </w: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項と同じです。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-- 2018/12/22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ハイパーバイザー拡張、バージョン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この章は、拡張</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モードを使用した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ハイパーバイザーサポートのプレースホルダーです。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placeholder</w:t>
      </w:r>
      <w:r>
        <w:rPr>
          <w:rFonts w:ascii="メイリオ" w:hAnsi="メイリオ" w:eastAsia="メイリオ"/>
          <w:color w:val="CE181E"/>
          <w:sz w:val="18"/>
          <w:szCs w:val="18"/>
          <w:lang w:eastAsia="ja-JP"/>
        </w:rPr>
        <w:t>ってなんだ？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特権アーキテクチャは、少数の特権命令を簡単に検出してトラップできるため、ゲスト</w:t>
      </w:r>
      <w:r>
        <w:rPr>
          <w:rFonts w:eastAsia="メイリオ" w:ascii="メイリオ" w:hAnsi="メイリオ"/>
          <w:b w:val="false"/>
          <w:bCs w:val="false"/>
          <w:color w:val="000000"/>
          <w:sz w:val="18"/>
          <w:szCs w:val="18"/>
          <w:lang w:eastAsia="ja-JP"/>
        </w:rPr>
        <w:t>OS</w:t>
      </w:r>
      <w:r>
        <w:rPr>
          <w:rFonts w:ascii="メイリオ" w:hAnsi="メイリオ" w:eastAsia="メイリオ"/>
          <w:b w:val="false"/>
          <w:bCs w:val="false"/>
          <w:color w:val="000000"/>
          <w:sz w:val="18"/>
          <w:szCs w:val="18"/>
          <w:lang w:eastAsia="ja-JP"/>
        </w:rPr>
        <w:t>をユーザーレベルで実行するという従来の仮想化技術の使用を簡素化するように設計されています。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特権命令セットのリスト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特権アーキテクチャで定義されているすべての命令の命令セットの一覧を示します。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7" w:type="dxa"/>
        <w:jc w:val="start"/>
        <w:tblInd w:w="0" w:type="dxa"/>
        <w:tblBorders>
          <w:top w:val="single" w:sz="4" w:space="0" w:color="000000"/>
          <w:start w:val="single" w:sz="4" w:space="0" w:color="000000"/>
          <w:bottom w:val="single" w:sz="4" w:space="0" w:color="000000"/>
          <w:insideH w:val="single" w:sz="4" w:space="0" w:color="000000"/>
        </w:tblBorders>
        <w:tblCellMar>
          <w:top w:w="0" w:type="dxa"/>
          <w:start w:w="0" w:type="dxa"/>
          <w:bottom w:w="0" w:type="dxa"/>
          <w:end w:w="0" w:type="dxa"/>
        </w:tblCellMar>
      </w:tblPr>
      <w:tblGrid>
        <w:gridCol w:w="2716"/>
        <w:gridCol w:w="1364"/>
        <w:gridCol w:w="1364"/>
        <w:gridCol w:w="1472"/>
        <w:gridCol w:w="1353"/>
        <w:gridCol w:w="1538"/>
      </w:tblGrid>
      <w:tr>
        <w:trPr/>
        <w:tc>
          <w:tcPr>
            <w:tcW w:w="2716" w:type="dxa"/>
            <w:tcBorders>
              <w:top w:val="single" w:sz="4" w:space="0" w:color="000000"/>
              <w:star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mm[11:0]</w:t>
            </w:r>
          </w:p>
        </w:tc>
        <w:tc>
          <w:tcPr>
            <w:tcW w:w="1364" w:type="dxa"/>
            <w:tcBorders>
              <w:top w:val="single" w:sz="4" w:space="0" w:color="000000"/>
              <w:star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364" w:type="dxa"/>
            <w:tcBorders>
              <w:top w:val="single" w:sz="4" w:space="0" w:color="000000"/>
              <w:star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2" w:type="dxa"/>
            <w:tcBorders>
              <w:top w:val="single" w:sz="4" w:space="0" w:color="000000"/>
              <w:star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353" w:type="dxa"/>
            <w:tcBorders>
              <w:top w:val="single" w:sz="4" w:space="0" w:color="000000"/>
              <w:start w:val="single" w:sz="4" w:space="0" w:color="000000"/>
              <w:bottom w:val="single" w:sz="4" w:space="0" w:color="000000"/>
              <w:insideH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8" w:type="dxa"/>
            <w:tcBorders>
              <w:star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環境呼び出しとブレークポイント</w:t>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2724"/>
        <w:gridCol w:w="1356"/>
        <w:gridCol w:w="1368"/>
        <w:gridCol w:w="1464"/>
        <w:gridCol w:w="1368"/>
        <w:gridCol w:w="1692"/>
      </w:tblGrid>
      <w:tr>
        <w:trPr/>
        <w:tc>
          <w:tcPr>
            <w:tcW w:w="272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000000000000</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ECALL</w:t>
            </w:r>
          </w:p>
        </w:tc>
      </w:tr>
      <w:tr>
        <w:trPr/>
        <w:tc>
          <w:tcPr>
            <w:tcW w:w="2724" w:type="dxa"/>
            <w:tcBorders>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000000000001</w:t>
            </w:r>
          </w:p>
        </w:tc>
        <w:tc>
          <w:tcPr>
            <w:tcW w:w="1356" w:type="dxa"/>
            <w:tcBorders>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EBREAK</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トラップ返却命令</w:t>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1536"/>
        <w:gridCol w:w="1188"/>
        <w:gridCol w:w="1356"/>
        <w:gridCol w:w="1368"/>
        <w:gridCol w:w="1464"/>
        <w:gridCol w:w="1368"/>
        <w:gridCol w:w="1692"/>
      </w:tblGrid>
      <w:tr>
        <w:trPr/>
        <w:tc>
          <w:tcPr>
            <w:tcW w:w="153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r>
              <w:rPr>
                <w:rFonts w:eastAsia="メイリオ" w:ascii="メイリオ" w:hAnsi="メイリオ"/>
                <w:sz w:val="18"/>
                <w:szCs w:val="18"/>
                <w:lang w:eastAsia="ja-JP"/>
              </w:rPr>
              <w:t>000</w:t>
            </w:r>
          </w:p>
        </w:tc>
        <w:tc>
          <w:tcPr>
            <w:tcW w:w="118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URET</w:t>
            </w:r>
          </w:p>
        </w:tc>
      </w:tr>
    </w:tbl>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1536"/>
        <w:gridCol w:w="1188"/>
        <w:gridCol w:w="1356"/>
        <w:gridCol w:w="1368"/>
        <w:gridCol w:w="1464"/>
        <w:gridCol w:w="1368"/>
        <w:gridCol w:w="1692"/>
      </w:tblGrid>
      <w:tr>
        <w:trPr/>
        <w:tc>
          <w:tcPr>
            <w:tcW w:w="153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000</w:t>
            </w:r>
          </w:p>
        </w:tc>
        <w:tc>
          <w:tcPr>
            <w:tcW w:w="118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w:t>
            </w:r>
            <w:r>
              <w:rPr>
                <w:rFonts w:eastAsia="メイリオ" w:ascii="メイリオ" w:hAnsi="メイリオ"/>
                <w:sz w:val="18"/>
                <w:szCs w:val="18"/>
                <w:lang w:eastAsia="ja-JP"/>
              </w:rPr>
              <w:t>RET</w:t>
            </w:r>
          </w:p>
        </w:tc>
      </w:tr>
    </w:tbl>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1536"/>
        <w:gridCol w:w="1188"/>
        <w:gridCol w:w="1356"/>
        <w:gridCol w:w="1368"/>
        <w:gridCol w:w="1464"/>
        <w:gridCol w:w="1368"/>
        <w:gridCol w:w="1692"/>
      </w:tblGrid>
      <w:tr>
        <w:trPr/>
        <w:tc>
          <w:tcPr>
            <w:tcW w:w="153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w:t>
            </w:r>
            <w:r>
              <w:rPr>
                <w:rFonts w:eastAsia="メイリオ" w:ascii="メイリオ" w:hAnsi="メイリオ"/>
                <w:sz w:val="18"/>
                <w:szCs w:val="18"/>
                <w:lang w:eastAsia="ja-JP"/>
              </w:rPr>
              <w:t>000</w:t>
            </w:r>
          </w:p>
        </w:tc>
        <w:tc>
          <w:tcPr>
            <w:tcW w:w="118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w:t>
            </w:r>
            <w:r>
              <w:rPr>
                <w:rFonts w:eastAsia="メイリオ" w:ascii="メイリオ" w:hAnsi="メイリオ"/>
                <w:sz w:val="18"/>
                <w:szCs w:val="18"/>
                <w:lang w:eastAsia="ja-JP"/>
              </w:rPr>
              <w:t>RET</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割り込み管理命令</w:t>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1536"/>
        <w:gridCol w:w="1188"/>
        <w:gridCol w:w="1356"/>
        <w:gridCol w:w="1368"/>
        <w:gridCol w:w="1464"/>
        <w:gridCol w:w="1368"/>
        <w:gridCol w:w="1692"/>
      </w:tblGrid>
      <w:tr>
        <w:trPr/>
        <w:tc>
          <w:tcPr>
            <w:tcW w:w="153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000</w:t>
            </w:r>
          </w:p>
        </w:tc>
        <w:tc>
          <w:tcPr>
            <w:tcW w:w="118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00101</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WFI</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メモリ管理命令</w:t>
      </w:r>
    </w:p>
    <w:tbl>
      <w:tblPr>
        <w:tblW w:w="9972" w:type="dxa"/>
        <w:jc w:val="start"/>
        <w:tblInd w:w="0" w:type="dxa"/>
        <w:tblBorders>
          <w:top w:val="single" w:sz="2" w:space="0" w:color="000000"/>
          <w:start w:val="single" w:sz="2" w:space="0" w:color="000000"/>
          <w:bottom w:val="single" w:sz="2" w:space="0" w:color="000000"/>
          <w:insideH w:val="single" w:sz="2" w:space="0" w:color="000000"/>
        </w:tblBorders>
        <w:tblCellMar>
          <w:top w:w="0" w:type="dxa"/>
          <w:start w:w="0" w:type="dxa"/>
          <w:bottom w:w="0" w:type="dxa"/>
          <w:end w:w="0" w:type="dxa"/>
        </w:tblCellMar>
      </w:tblPr>
      <w:tblGrid>
        <w:gridCol w:w="1536"/>
        <w:gridCol w:w="1188"/>
        <w:gridCol w:w="1356"/>
        <w:gridCol w:w="1368"/>
        <w:gridCol w:w="1464"/>
        <w:gridCol w:w="1368"/>
        <w:gridCol w:w="1692"/>
      </w:tblGrid>
      <w:tr>
        <w:trPr/>
        <w:tc>
          <w:tcPr>
            <w:tcW w:w="153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001</w:t>
            </w:r>
          </w:p>
        </w:tc>
        <w:tc>
          <w:tcPr>
            <w:tcW w:w="118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start w:val="single" w:sz="2" w:space="0" w:color="000000"/>
              <w:bottom w:val="single" w:sz="2" w:space="0" w:color="000000"/>
              <w:insideH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star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SFENCE.VMA</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の特権命令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システムでグローバル割り込みの優先順位付けと分配を行う</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プラットフォームレベルの割り込みコントローラ（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）の一般的なアーキテクチャについて説明します。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 PLIC</w:t>
      </w:r>
      <w:r>
        <w:rPr>
          <w:rFonts w:ascii="メイリオ" w:hAnsi="メイリオ" w:eastAsia="メイリオ"/>
          <w:color w:val="000000"/>
          <w:sz w:val="18"/>
          <w:szCs w:val="18"/>
          <w:lang w:eastAsia="ja-JP"/>
        </w:rPr>
        <w:t>の概要</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動作の概要を示します。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は、通常は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デバイスであるグローバル割り込みソースを、通常はハードコンテキストである割り込みターゲットに接続します。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には、割り込みの優先順位付けとルーティングを実行する</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コアとともに、割り込みソースごとに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つずつ、複数の割り込みゲートウェイが含まれています。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グローバル割り込みは、各ソースからの割り込み信号を処理して</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コアに割り込み要求を送信する割り込みゲートウェイに送信され、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コアはこれらをコア割り込み保留ビット（</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）にラッチします。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各割り込み要因には個別の優先順位が割り当てられています。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コアには、各ターゲットに対して有効にされている割り込みを選択するためのマトリックスの割り込み有効（</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ターゲットで保留中の割り込みが有効になっていて、保留中の割り込みの優先度がターゲットごとのしきい値を超えると、</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つまたは複数のターゲットに割り込み通知を転送します。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ターゲットが外部割り込みを受け取ると、そのターゲットに対して保留中の最高優先順位グローバル割り込みソースの識別子を取得するための割り込み要求要求を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コアから送信し、</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コアは対応する割り込みソース保留中ビットをクリアします。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ターゲットは割り込みを処理した後、関連する割り込みゲートウェイに割り込み完了メッセージを送信し、割り込みゲートウェイは同じソースに対する別の割り込み要求を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に転送できます。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この章の残りの部分では、これらの各コンポーネントについて詳細に説明しますが、多くの詳細は必ずプラットフォーム固有のものです。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ハートは、ローカルとグローバルの両方の割り込みソースを持つことができます。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グローバル割り込みソースのみが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によって処理されます。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05600" cy="4739640"/>
            <wp:effectExtent l="0" t="0" r="0" b="0"/>
            <wp:wrapSquare wrapText="largest"/>
            <wp:docPr id="1" name="イメージ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title=""/>
                    <pic:cNvPicPr>
                      <a:picLocks noChangeAspect="1" noChangeArrowheads="1"/>
                    </pic:cNvPicPr>
                  </pic:nvPicPr>
                  <pic:blipFill>
                    <a:blip r:embed="rId5"/>
                    <a:stretch>
                      <a:fillRect/>
                    </a:stretch>
                  </pic:blipFill>
                  <pic:spPr bwMode="auto">
                    <a:xfrm>
                      <a:off x="0" y="0"/>
                      <a:ext cx="6705600" cy="4739640"/>
                    </a:xfrm>
                    <a:prstGeom prst="rect">
                      <a:avLst/>
                    </a:prstGeom>
                  </pic:spPr>
                </pic:pic>
              </a:graphicData>
            </a:graphic>
          </wp:anchor>
        </w:drawing>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）の概念ブロック図</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この図は、潜在的に多数の割り込みソースの最初の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つ、および潜在的に多数の割り込みターゲットの最初の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つを示しています。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この図は、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の動作のロジックを示すことを目的としており、現実的な実装戦略を表すものではありません。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7.2.1</w:t>
      </w:r>
      <w:r>
        <w:rPr>
          <w:rFonts w:ascii="メイリオ" w:hAnsi="メイリオ" w:eastAsia="メイリオ"/>
          <w:color w:val="000000"/>
          <w:sz w:val="18"/>
          <w:szCs w:val="18"/>
          <w:lang w:eastAsia="ja-JP"/>
        </w:rPr>
        <w:t>ローカル割り込み要因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各ハートには、各特権レベルの標準ソフトウェア割り込みやタイマー割り込みなど、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を通過しない多数のローカル割り込みソースがあります。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発信元とサービス提供ハートとの間の待ち時間が最小になるので、ローカル割り込みは迅速にサービス提供され、どのハートが要求を処理するかを決定するために仲裁は必要なく、そして、保守サービス担当者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レジスタを使用して割り込みソースを迅速に判断できます。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すべてのローカル割り込みは、</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内の対応するビットが設定されている場合に割り込みが保留されているレベルベースのモデルに従います。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ハンドラは、割り込みハンドラの終了時に割り込みを再度有効にした後に割り込みを取り戻さないようにするために、ミップビットが設定される原因となっているハードウェア条件をクリア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追加の非標準ローカル割り込みソースは、それらをミップ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ミーレジスタの上位ビットに追加することによって、マシンモードから見えるようにすることができ、対応する追加の原因値が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レジスタに返されます。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これらの追加の非標準ローカル割り込みは、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レジスタの対応するビットを使用して、低い特権レベルからも見えるようにすることができます。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外部割り込み、タイマー割り込み、ソフトウェア割り込みに対する非標準のローカル割り込みソースの優先順位はプラットフォームによって異なります。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7.2.2</w:t>
      </w:r>
      <w:r>
        <w:rPr>
          <w:rFonts w:ascii="メイリオ" w:hAnsi="メイリオ" w:eastAsia="メイリオ"/>
          <w:color w:val="000000"/>
          <w:sz w:val="18"/>
          <w:szCs w:val="18"/>
          <w:lang w:eastAsia="ja-JP"/>
        </w:rPr>
        <w:t>グローバル割り込み要因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によって優先順位が付けられ配布されるものです。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プラットフォーム固有の</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実装に応じて、任意のグローバル割り込みソースを任意のハートコンテキストにルーティングできます。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グローバル割り込みソースは、レベルトリガ、エッジトリガ、メッセージシグナリングなど、さまざまな形式を取ります。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いくつかのソースは多数の割り込み要求を待ち行列に入れるかもしれません。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すべてのグローバル割り込みソースは、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用の共通の割り込み要求形式に変換されます。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7.3</w:t>
      </w:r>
      <w:r>
        <w:rPr>
          <w:rFonts w:ascii="メイリオ" w:hAnsi="メイリオ" w:eastAsia="メイリオ"/>
          <w:color w:val="000000"/>
          <w:sz w:val="18"/>
          <w:szCs w:val="18"/>
          <w:lang w:eastAsia="ja-JP"/>
        </w:rPr>
        <w:t>割り込みターゲットとハートコンテキスト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割り込みターゲットは通常ハートコンテキストで、ハートコンテキストは特定のハートに対する特定の特権モードです（ただし、</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エンジンなど、他の割り込みターゲットも考えられます）。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プロセッサコアが外部割り込みを低特権モードに委譲することをサポートしていない場合は、すべてのハートコンテキストが割り込みターゲットになる必要はありません。その場合、特権の低いハートのコンテキストは割り込みの対象には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によって生成された割り込み通知は、</w:t>
      </w:r>
      <w:r>
        <w:rPr>
          <w:rFonts w:eastAsia="メイリオ" w:ascii="メイリオ" w:hAnsi="メイリオ"/>
          <w:color w:val="000000"/>
          <w:sz w:val="18"/>
          <w:szCs w:val="18"/>
          <w:lang w:eastAsia="ja-JP"/>
        </w:rPr>
        <w:t>M / S / U</w:t>
      </w:r>
      <w:r>
        <w:rPr>
          <w:rFonts w:ascii="メイリオ" w:hAnsi="メイリオ" w:eastAsia="メイリオ"/>
          <w:color w:val="000000"/>
          <w:sz w:val="18"/>
          <w:szCs w:val="18"/>
          <w:lang w:eastAsia="ja-JP"/>
        </w:rPr>
        <w:t>モード用の</w:t>
      </w:r>
      <w:r>
        <w:rPr>
          <w:rFonts w:eastAsia="メイリオ" w:ascii="メイリオ" w:hAnsi="メイリオ"/>
          <w:color w:val="000000"/>
          <w:sz w:val="18"/>
          <w:szCs w:val="18"/>
          <w:lang w:eastAsia="ja-JP"/>
        </w:rPr>
        <w:t>mip / sip / uip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ビットにそれぞれ表示されます。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外部割り込みが低特権モードに委譲されている場合、通知は低特権</w:t>
      </w:r>
      <w:r>
        <w:rPr>
          <w:rFonts w:eastAsia="メイリオ" w:ascii="メイリオ" w:hAnsi="メイリオ"/>
          <w:color w:val="000000"/>
          <w:sz w:val="18"/>
          <w:szCs w:val="18"/>
          <w:lang w:eastAsia="ja-JP"/>
        </w:rPr>
        <w:t>xip</w:t>
      </w:r>
      <w:r>
        <w:rPr>
          <w:rFonts w:ascii="メイリオ" w:hAnsi="メイリオ" w:eastAsia="メイリオ"/>
          <w:color w:val="000000"/>
          <w:sz w:val="18"/>
          <w:szCs w:val="18"/>
          <w:lang w:eastAsia="ja-JP"/>
        </w:rPr>
        <w:t>レジスタにのみ表示されます。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各プロセッサコアは、コア上の複数のハートコンテキストによって同時にアクティブな割り込みが発生する方法に関するポリシーを定義する必要があります。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サポートされている特権モードごとに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つずつ、ハートコンテキストの単一スタックの単純な場合では、より高い特権のコンテキストに対する割り込みは、より低い特権のコンテキストに対する割り込みハンドラの実行を横取り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差し替え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マルチスレッドプロセッサコアは、異なるハートコンテキストで複数の独立した割り込みハンドラを同時に実行することができます。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プロセッサコアは、割り込み処理の待ち時間を減らすために割り込み処理にのみ使用されるハートコンテキストを提供することもでき、そしてこれらは同じコア上の他のハートの割り込みハンドラを横取り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差し替え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は各割り込みターゲットを個別に扱い、複数の割り込みターゲットを含むコンポーネントが使用する割り込み優先順位付け方式は考慮しません。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その結果、</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は割り込みのプリエンプションやネストの概念を提供していないため、複数の割り込みターゲットコンテキストをホストしているコアでこれを処理する必要があります。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7.4</w:t>
      </w:r>
      <w:r>
        <w:rPr>
          <w:rFonts w:ascii="メイリオ" w:hAnsi="メイリオ" w:eastAsia="メイリオ"/>
          <w:color w:val="000000"/>
          <w:sz w:val="18"/>
          <w:szCs w:val="18"/>
          <w:lang w:eastAsia="ja-JP"/>
        </w:rPr>
        <w:t>割り込みゲートウェイ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割り込みゲートウェイは、グローバル割り込み信号を共通の割り込み要求フォーマットに変換し、</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コアへの割り込み要求の流れを制御します。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制御する役割を担います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割り込みソースごとに最大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コアでいつでも保留できます。これは、ソースの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ビットを設定することによって示されます。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ゲートウェイは、同じソースからの以前の割り込み要求を処理している割り込みハンドラが完了したという通知を受信した後でのみ、新しい割り込み要求を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がレベル依存割り込みを使用している場合、ゲートウェイは割り込みレベルの最初のアサーションを割り込み要求に変換しますが、しかしその後、ゲートウェイは割り込み完了メッセージを受信するまで追加の割り込み要求を転送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割り込み完了メッセージを受信したときに、割り込みがレベルトリガされ、それでもまだ割り込みがアサートされている場合は、新しい割り込み要求が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ゲートウェイには、いったん</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コアに転送された割り込み要求を取り消す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撤回する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機能はありません。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コアが要求を受け付けた後、割り込みが処理される前に、レベル依存の割り込みソースが割り込みをディアサートすると、</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割り込み要求は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ビットに存在したままで、ハンドラによって処理されます。それは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ハンドラは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、割り込み装置がもはやサービスを必要としなくなったと判断する必要があります。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グローバル割り込みソースがエッジトリガされた場合、ゲートウェイは最初に一致した信号エッジを割り込み要求に変換します。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イスと割り込みハンドラの設計によっては、割り込み要求を送信してからそのハンドラの完了通知を受け取るまでの間に、ゲートウェイは、追加の一致エッジを無視するか、保留中の割り込みのカウンタを増分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インクリメントする可能性があります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どちらの場合でも、次の割り込み要求は、前の完了メッセージが受信されるまで</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ゲートウェイに保留中の割り込みカウンタがある場合、割り込み要求が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コアによって受け付けられると、カウンタは減少します。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専用線割り込み信号とは異なり、メッセージ信号割り込み（</w:t>
      </w:r>
      <w:r>
        <w:rPr>
          <w:rFonts w:eastAsia="メイリオ" w:ascii="メイリオ" w:hAnsi="メイリオ"/>
          <w:color w:val="000000"/>
          <w:sz w:val="18"/>
          <w:szCs w:val="18"/>
          <w:lang w:eastAsia="ja-JP"/>
        </w:rPr>
        <w:t>MSIs</w:t>
      </w:r>
      <w:r>
        <w:rPr>
          <w:rFonts w:ascii="メイリオ" w:hAnsi="メイリオ" w:eastAsia="メイリオ"/>
          <w:color w:val="000000"/>
          <w:sz w:val="18"/>
          <w:szCs w:val="18"/>
          <w:lang w:eastAsia="ja-JP"/>
        </w:rPr>
        <w:t>）は、どの割り込みがアサートされているかを記述するメッセージパケットを介してシステム相互接続を介して送信されます。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メッセージは、割り込みゲートウェイを選択するためにデコードされ、関連するゲートウェイはエッジトリガー割り込みと同様に</w:t>
      </w:r>
      <w:r>
        <w:rPr>
          <w:rFonts w:eastAsia="メイリオ" w:ascii="メイリオ" w:hAnsi="メイリオ"/>
          <w:color w:val="000000"/>
          <w:sz w:val="18"/>
          <w:szCs w:val="18"/>
          <w:lang w:eastAsia="ja-JP"/>
        </w:rPr>
        <w:t>MSI</w:t>
      </w:r>
      <w:r>
        <w:rPr>
          <w:rFonts w:ascii="メイリオ" w:hAnsi="メイリオ" w:eastAsia="メイリオ"/>
          <w:color w:val="000000"/>
          <w:sz w:val="18"/>
          <w:szCs w:val="18"/>
          <w:lang w:eastAsia="ja-JP"/>
        </w:rPr>
        <w:t>を処理します。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7.5</w:t>
      </w:r>
      <w:r>
        <w:rPr>
          <w:rFonts w:ascii="メイリオ" w:hAnsi="メイリオ" w:eastAsia="メイリオ"/>
          <w:color w:val="000000"/>
          <w:sz w:val="18"/>
          <w:szCs w:val="18"/>
          <w:lang w:eastAsia="ja-JP"/>
        </w:rPr>
        <w:t>割り込み識別子（</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グローバル割り込みソースには、値</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から始まる小さな符号なし整数の識別子が割り当てられます。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は「割り込みなし」を意味するために予約されています。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つかそれ以上の割り込み要因に同じ優先順位が割り当てられている場合は、割り込み識別子</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ID</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を使用して関係を解除することもできます。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小さい値の割り込み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は、大きい値の割り込み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よりも優先されます。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7.6</w:t>
      </w:r>
      <w:r>
        <w:rPr>
          <w:rFonts w:ascii="メイリオ" w:hAnsi="メイリオ" w:eastAsia="メイリオ"/>
          <w:color w:val="000000"/>
          <w:sz w:val="18"/>
          <w:szCs w:val="18"/>
          <w:lang w:eastAsia="ja-JP"/>
        </w:rPr>
        <w:t>割り込み優先順位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割り込み優先順位は、小さな符号なし整数で、プラットフォームごとにサポートされている最大レベル数がサポートされています。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優先順位の値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は「割り込まない」ことを意味するために予約されており、割り込みの優先順位は整数値の増加とともに増加します。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各グローバル割り込みソースには、プラットフォーム固有のメモリマップドレジスタに保持されている関連割り込み優先順位があります。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異なる割り込み要因が同じ優先順位値のセットをサポートする必要はありません。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有効な実装は、すべての入力優先順位レベルを配線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ハードワイヤ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割り込みソース優先順位レジスタは、ソフトウェアが各優先順位指定内の読み書きビットの数と位置を決定できるようにするための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フィールドであるべきです。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サポートされている優先順位値の検出を簡単にするために、各優先順位レジスタは、レジスタ内で可変であるビット内の値の任意の組み合わせをサポートしている必要があります。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すなわち、レジスタ内に２つの可変ビットがある場合、それらのビット内の４つの値の組み合わせすべてが有効な優先順位レベルとして動作しなければなりません。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縮退の場合、すべての優先順位を値</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に固定することができます。この場合、入力優先順位は割り込み</w:t>
      </w:r>
      <w:r>
        <w:rPr>
          <w:rFonts w:eastAsia="メイリオ" w:ascii="メイリオ" w:hAnsi="メイリオ"/>
          <w:b w:val="false"/>
          <w:bCs w:val="false"/>
          <w:color w:val="000000"/>
          <w:sz w:val="18"/>
          <w:szCs w:val="18"/>
          <w:lang w:eastAsia="ja-JP"/>
        </w:rPr>
        <w:t>ID</w:t>
      </w:r>
      <w:r>
        <w:rPr>
          <w:rFonts w:ascii="メイリオ" w:hAnsi="メイリオ" w:eastAsia="メイリオ"/>
          <w:b w:val="false"/>
          <w:bCs w:val="false"/>
          <w:color w:val="000000"/>
          <w:sz w:val="18"/>
          <w:szCs w:val="18"/>
          <w:lang w:eastAsia="ja-JP"/>
        </w:rPr>
        <w:t>によって効果的に決定されます。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サポートされている優先順位の値は、次のように決定できます。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）優先順位レジスタにすべて</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を書き込み、次に</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）値を読み戻します。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設定したビットは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に固定されています。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次に、</w:t>
      </w:r>
      <w:r>
        <w:rPr>
          <w:rFonts w:eastAsia="メイリオ" w:ascii="メイリオ" w:hAnsi="メイリオ"/>
          <w:b w:val="false"/>
          <w:bCs w:val="false"/>
          <w:color w:val="000000"/>
          <w:sz w:val="18"/>
          <w:szCs w:val="18"/>
          <w:lang w:eastAsia="ja-JP"/>
        </w:rPr>
        <w:t>3</w:t>
      </w:r>
      <w:r>
        <w:rPr>
          <w:rFonts w:ascii="メイリオ" w:hAnsi="メイリオ" w:eastAsia="メイリオ"/>
          <w:b w:val="false"/>
          <w:bCs w:val="false"/>
          <w:color w:val="000000"/>
          <w:sz w:val="18"/>
          <w:szCs w:val="18"/>
          <w:lang w:eastAsia="ja-JP"/>
        </w:rPr>
        <w:t>）すべて</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をレジスタに書き込み、</w:t>
      </w:r>
      <w:r>
        <w:rPr>
          <w:rFonts w:eastAsia="メイリオ" w:ascii="メイリオ" w:hAnsi="メイリオ"/>
          <w:b w:val="false"/>
          <w:bCs w:val="false"/>
          <w:color w:val="000000"/>
          <w:sz w:val="18"/>
          <w:szCs w:val="18"/>
          <w:lang w:eastAsia="ja-JP"/>
        </w:rPr>
        <w:t>4</w:t>
      </w:r>
      <w:r>
        <w:rPr>
          <w:rFonts w:ascii="メイリオ" w:hAnsi="メイリオ" w:eastAsia="メイリオ"/>
          <w:b w:val="false"/>
          <w:bCs w:val="false"/>
          <w:color w:val="000000"/>
          <w:sz w:val="18"/>
          <w:szCs w:val="18"/>
          <w:lang w:eastAsia="ja-JP"/>
        </w:rPr>
        <w:t>）値を読み戻します。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クリアビットはすべて</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に固定されています。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ステップ</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で配線されていないことが判明した設定ビットはすべて可変です。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サポートされる優先順位レベルは、優先順位フィールド内の可変ビットに</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のすべての組み合わせを代入することによって取得された値のセットです。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7.7</w:t>
      </w:r>
      <w:r>
        <w:rPr>
          <w:rFonts w:ascii="メイリオ" w:hAnsi="メイリオ" w:eastAsia="メイリオ"/>
          <w:color w:val="000000"/>
          <w:sz w:val="18"/>
          <w:szCs w:val="18"/>
          <w:lang w:eastAsia="ja-JP"/>
        </w:rPr>
        <w:t>割り込みイネーブル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各ターゲットには、割り込みソースごとに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つの割り込みイネーブル（</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）ビットのベクトルがあります。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ターゲットは無効化されているソースからの割り込みを受信しません。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ターゲットに対するＩＥビットは、ターゲットに対するＩＥビットの迅速なコンテキスト切り替えをサポートするために、プラットフォーム特有のメモリマップド制御レジスタ内のビットベクタとしてまとめる必要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られるべきである。</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に固定されています。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固定できます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一部の割り込みソースがターゲットのサブセットにしかルーティングできない場合は、多数の潜在的な</w:t>
      </w:r>
      <w:r>
        <w:rPr>
          <w:rFonts w:eastAsia="メイリオ" w:ascii="メイリオ" w:hAnsi="メイリオ"/>
          <w:b w:val="false"/>
          <w:bCs w:val="false"/>
          <w:color w:val="000000"/>
          <w:sz w:val="18"/>
          <w:szCs w:val="18"/>
          <w:lang w:eastAsia="ja-JP"/>
        </w:rPr>
        <w:t>IE</w:t>
      </w:r>
      <w:r>
        <w:rPr>
          <w:rFonts w:ascii="メイリオ" w:hAnsi="メイリオ" w:eastAsia="メイリオ"/>
          <w:b w:val="false"/>
          <w:bCs w:val="false"/>
          <w:color w:val="000000"/>
          <w:sz w:val="18"/>
          <w:szCs w:val="18"/>
          <w:lang w:eastAsia="ja-JP"/>
        </w:rPr>
        <w:t>ビットがゼロに固定される可能性があります。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固定割り込みルーティングを使用する組み込みデバイスでは、より多数のビットを</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に配線することができます。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グローバル割り込みソースが常に有効になっていても、割り込み優先度、しきい値、および内部割り込みマスキングは、外部割り込みを無視する上でかなりの柔軟性を提供します。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7.8</w:t>
      </w:r>
      <w:r>
        <w:rPr>
          <w:rFonts w:ascii="メイリオ" w:hAnsi="メイリオ" w:eastAsia="メイリオ"/>
          <w:color w:val="000000"/>
          <w:sz w:val="18"/>
          <w:szCs w:val="18"/>
          <w:lang w:eastAsia="ja-JP"/>
        </w:rPr>
        <w:t>割り込み優先度しきい値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各割り込みターゲットには、プラットフォーム固有のメモリマップドレジスタに保持されている優先順位しきい値が関連付けられています。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しきい値よりも厳密に高い優先順位を持つアクティブな割り込みのみが、割り込み通知をターゲットに送信します。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異なる割り込みターゲットが同じ優先順位しきい値のセットをサポートする必要はありません。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ソフトウェアがサポートされているしきい値を決定できるように、割り込みターゲットしきい値レジスタは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フィールドである必要があります。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しきい値レジスタは常に値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を保持できる必要があります。この場合、割り込みはマスクされません。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実装されている場合、しきい地レジスタは通常最大優先レベルを保持することもできます。その場合、すべての割り込みはマスクされます。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単純で有効な実装は、しきい値をゼロに配線することです。この場合、それは効果がなく、個々の有効ビットを保存して復元して同じ効果を得る必要があります。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きい値の機能は割り込みイネーブルビットを変更することによって達成できますが、単一のしきい値を操作することで、ターゲットは各割り込みソースの個々の優先順位レベルを考慮する必要がなくなり、すべての割り込み有効を保存および復元でき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しきい値を素早く変更することは、電源状態間を頻繁に移動するシステムにとって特に重要です。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7.9</w:t>
      </w:r>
      <w:r>
        <w:rPr>
          <w:rFonts w:ascii="メイリオ" w:hAnsi="メイリオ" w:eastAsia="メイリオ"/>
          <w:color w:val="000000"/>
          <w:sz w:val="18"/>
          <w:szCs w:val="18"/>
          <w:lang w:eastAsia="ja-JP"/>
        </w:rPr>
        <w:t>割り込み通知</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各割り込みターゲットには、対応するターゲットにサービスを待機している保留中の割り込みがあることを示す外部割り込み保留（</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の値は、割り込みソース、割り込みターゲット、または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内のレジスタ値を操作する他のエージェントによってもたらされる、</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コア内の状態の変化の結果として変化する可能性があります。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の値は、割り込み通知として宛先ターゲットに伝達されます。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ハートコンテキストの場合、割り込み通知はハートコンテキストの特権レベルに応じて</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ビットに到着します。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単純なシステムでは、割り込み通知はハートを実装するプロセッサに接続された単純なワイヤになります。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より複雑なプラットフォームでは、通知はシステムインターコネクトを介してメッセージとしてルーティングされる可能性があります。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ハードウェアは割り込みのマルチキャストのみをサポートしているため、有効になっているすべてのターゲットが特定のアクティブな割り込みに関する割り込み通知を受信します。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最速のレスポンダが割り込みを要求するので、マルチキャスティングは迅速な応答を提供しますが、ただし、割り込み率が高いシナリオでは、複数のハートが割り込みをトラップして</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人しか正常に要求できない場合は無駄になる可能性があります。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ソフトウェアは、各割り込みハンドラの一部として</w:t>
      </w:r>
      <w:r>
        <w:rPr>
          <w:rFonts w:eastAsia="メイリオ" w:ascii="メイリオ" w:hAnsi="メイリオ"/>
          <w:b w:val="false"/>
          <w:bCs w:val="false"/>
          <w:color w:val="000000"/>
          <w:sz w:val="18"/>
          <w:szCs w:val="18"/>
          <w:lang w:eastAsia="ja-JP"/>
        </w:rPr>
        <w:t>PLIC IE</w:t>
      </w:r>
      <w:r>
        <w:rPr>
          <w:rFonts w:ascii="メイリオ" w:hAnsi="メイリオ" w:eastAsia="メイリオ"/>
          <w:b w:val="false"/>
          <w:bCs w:val="false"/>
          <w:color w:val="000000"/>
          <w:sz w:val="18"/>
          <w:szCs w:val="18"/>
          <w:lang w:eastAsia="ja-JP"/>
        </w:rPr>
        <w:t>ビットを変調して、割り込みアフィニティ</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密接な関係</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やラウンドロビンユニキャストなどの代替ポリシーを提供できます。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プラットフォームアーキテクチャおよび割り込み通知の転送に使用される方法によっては、これらがターゲットで受信されるまでに時間がかかる場合があります。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コアで介入アクティビティ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する活動</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がない限り、最終的に</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のすべての状態変更をすべてのターゲットに配信することが保証されています。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割り込み通知内の値は、過去のある時点で有効だった</w:t>
      </w:r>
      <w:r>
        <w:rPr>
          <w:rFonts w:eastAsia="メイリオ" w:ascii="メイリオ" w:hAnsi="メイリオ"/>
          <w:b w:val="false"/>
          <w:bCs w:val="false"/>
          <w:color w:val="000000"/>
          <w:sz w:val="18"/>
          <w:szCs w:val="18"/>
          <w:lang w:eastAsia="ja-JP"/>
        </w:rPr>
        <w:t>EIP</w:t>
      </w:r>
      <w:r>
        <w:rPr>
          <w:rFonts w:ascii="メイリオ" w:hAnsi="メイリオ" w:eastAsia="メイリオ"/>
          <w:b w:val="false"/>
          <w:bCs w:val="false"/>
          <w:color w:val="000000"/>
          <w:sz w:val="18"/>
          <w:szCs w:val="18"/>
          <w:lang w:eastAsia="ja-JP"/>
        </w:rPr>
        <w:t>値を保持することだけが保証されています。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特に、第２のターゲットは、第１のターゲットへの通知がまだ飛んでいる間に応答して割り込みを要求することができ、その結果、第１</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最初</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のターゲットがその割り込みを要求しようとするとＰＬＩＣコア内にアクティブな割り込みがないことがわかります。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検出します</w:t>
      </w:r>
      <w:r>
        <w:rPr>
          <w:rFonts w:eastAsia="メイリオ" w:ascii="メイリオ" w:hAnsi="メイリオ"/>
          <w:b w:val="false"/>
          <w:bCs w:val="false"/>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7.10</w:t>
      </w:r>
      <w:r>
        <w:rPr>
          <w:rFonts w:ascii="メイリオ" w:hAnsi="メイリオ" w:eastAsia="メイリオ"/>
          <w:color w:val="000000"/>
          <w:sz w:val="18"/>
          <w:szCs w:val="18"/>
          <w:lang w:eastAsia="ja-JP"/>
        </w:rPr>
        <w:t>割り込み要求</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ターゲットが割り込み通知を受け取った後、割り込みを処理することを決定するかもしれません。。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コアに割り込み要求メッセージを送信します。これは通常、べき等でないメモリマップド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制御レジスタの読み出しとして実装されます。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要求メッセージを受信すると、</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コアはターゲットの最も優先度の高い保留中の割り込みの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を自動的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に決定し、対応する送信元の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ビットをクリアします。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コアはターゲットに</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請求が処理されたときにターゲットに対する保留中の割り込みがなかった場合、</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w:t>
      </w:r>
      <w:r>
        <w:rPr>
          <w:rFonts w:eastAsia="メイリオ" w:ascii="メイリオ" w:hAnsi="メイリオ"/>
          <w:color w:val="000000"/>
          <w:sz w:val="18"/>
          <w:szCs w:val="18"/>
          <w:lang w:eastAsia="ja-JP"/>
        </w:rPr>
        <w:t>ID 0</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優先順位の最も高い保留中の割り込みがターゲットによって要求され、対応する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ビットがクリアされた後、他の優先順位の低い保留中の割り込みがターゲットから見えるようになるため、</w:t>
      </w:r>
      <w:r>
        <w:rPr>
          <w:rFonts w:eastAsia="メイリオ" w:ascii="メイリオ" w:hAnsi="メイリオ"/>
          <w:color w:val="000000"/>
          <w:sz w:val="18"/>
          <w:szCs w:val="18"/>
          <w:lang w:eastAsia="ja-JP"/>
        </w:rPr>
        <w:t>PLIC EIP</w:t>
      </w:r>
      <w:r>
        <w:rPr>
          <w:rFonts w:ascii="メイリオ" w:hAnsi="メイリオ" w:eastAsia="メイリオ"/>
          <w:color w:val="000000"/>
          <w:sz w:val="18"/>
          <w:szCs w:val="18"/>
          <w:lang w:eastAsia="ja-JP"/>
        </w:rPr>
        <w:t>ビットは要求後にクリアされません。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クリアされない可能性があります。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割り込みハンドラは、ハンドラを終了する前にローカルの</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ビットをチェックして、割り込み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中断</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されたコンテキストを復元して別の割り込みトラップを取得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することなく他の割り込みをより効率的に処理できるようにします。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が設定されていなくても、ハートが主張を実行することは常に正当です。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具体的には、ハートはしきい値を最大に設定して割り込み通知を無効にし、代わりに定期的な請求要求を使用してアクティブな割り込みをポーリングすることができますが、ただし、ポーリングを実装するためのより簡単な方法は、特権モード ｘ の対応する</w:t>
      </w:r>
      <w:r>
        <w:rPr>
          <w:rFonts w:eastAsia="メイリオ" w:ascii="メイリオ" w:hAnsi="メイリオ"/>
          <w:color w:val="000000"/>
          <w:sz w:val="18"/>
          <w:szCs w:val="18"/>
          <w:lang w:eastAsia="ja-JP"/>
        </w:rPr>
        <w:t>xie</w:t>
      </w:r>
      <w:r>
        <w:rPr>
          <w:rFonts w:ascii="メイリオ" w:hAnsi="メイリオ" w:eastAsia="メイリオ"/>
          <w:color w:val="000000"/>
          <w:sz w:val="18"/>
          <w:szCs w:val="18"/>
          <w:lang w:eastAsia="ja-JP"/>
        </w:rPr>
        <w:t>レジスタの外部割り込みイネーブルをクリアすることです。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7.11</w:t>
      </w:r>
      <w:r>
        <w:rPr>
          <w:rFonts w:ascii="メイリオ" w:hAnsi="メイリオ" w:eastAsia="メイリオ"/>
          <w:color w:val="000000"/>
          <w:sz w:val="18"/>
          <w:szCs w:val="18"/>
          <w:lang w:eastAsia="ja-JP"/>
        </w:rPr>
        <w:t>割り込み完了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ハンドラが割り込みのサービスを完了した後、関連するゲートウェイは、通常、べき等でないメモリマップド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制御レジスタへの書き込みとして、割り込み完了メッセージを送信される必要があります。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ゲートウェイは、完了メッセージを受信した後にのみ、追加の割り込みを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7.12</w:t>
      </w:r>
      <w:r>
        <w:rPr>
          <w:rFonts w:ascii="メイリオ" w:hAnsi="メイリオ" w:eastAsia="メイリオ"/>
          <w:color w:val="000000"/>
          <w:sz w:val="18"/>
          <w:szCs w:val="18"/>
          <w:lang w:eastAsia="ja-JP"/>
        </w:rPr>
        <w:t>割り込みフロー</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経由で割り込みを処理するときにエージェント間で流れるメッセージを示しています。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77640" cy="4236720"/>
            <wp:effectExtent l="0" t="0" r="0" b="0"/>
            <wp:wrapSquare wrapText="largest"/>
            <wp:docPr id="2" name="イメージ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title=""/>
                    <pic:cNvPicPr>
                      <a:picLocks noChangeAspect="1" noChangeArrowheads="1"/>
                    </pic:cNvPicPr>
                  </pic:nvPicPr>
                  <pic:blipFill>
                    <a:blip r:embed="rId6"/>
                    <a:stretch>
                      <a:fillRect/>
                    </a:stretch>
                  </pic:blipFill>
                  <pic:spPr bwMode="auto">
                    <a:xfrm>
                      <a:off x="0" y="0"/>
                      <a:ext cx="3977640" cy="4236720"/>
                    </a:xfrm>
                    <a:prstGeom prst="rect">
                      <a:avLst/>
                    </a:prstGeom>
                  </pic:spPr>
                </pic:pic>
              </a:graphicData>
            </a:graphic>
          </wp:anchor>
        </w:drawing>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7.2 PLIC</w:t>
      </w:r>
      <w:r>
        <w:rPr>
          <w:rFonts w:ascii="メイリオ" w:hAnsi="メイリオ" w:eastAsia="メイリオ"/>
          <w:color w:val="000000"/>
          <w:sz w:val="18"/>
          <w:szCs w:val="18"/>
          <w:lang w:eastAsia="ja-JP"/>
        </w:rPr>
        <w:t>による割り込み処理の流れ</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ゲートウェイは、一度に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つの割り込み要求のみを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に転送します。割り込みの完了を受信するまで、後続の割り込み要求は転送しません。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は、ゲートウェイからの割り込み要求を受け取ると</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ビットを設定し、そしてしばらくしてから割り込み通知をターゲットに転送します。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ターゲットは到着した新しい割り込みに応答するのにしばらく時間がかかるかもしれませんがそれから割り込み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を得るために</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コアに割り込みクレーム要求を送信します。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コアは自動的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を返し、対応する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ビットをクリアします。その後、他のターゲットが同じ割り込み要求を要求することはできません。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ハンドラは、割り込みを処理すると、新しい割り込み要求を許可するためにゲートウェイに割り込み完了メッセージを送信します。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7.13 PLIC</w:t>
      </w:r>
      <w:r>
        <w:rPr>
          <w:rFonts w:ascii="メイリオ" w:hAnsi="メイリオ" w:eastAsia="メイリオ"/>
          <w:color w:val="000000"/>
          <w:sz w:val="18"/>
          <w:szCs w:val="18"/>
          <w:lang w:eastAsia="ja-JP"/>
        </w:rPr>
        <w:t>コア仕様</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コアの動作は、次のアトミックアクションを使用して、入力メッセージキューと出力メッセージキューを持つ非決定的有限状態マシンとして指定できます。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レジスタ書き込み：レジスタ書き込み要求を含むメッセージがデキューされます。内部レジスタの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つが書き込まれます。内部レジスタは、優先順位、割り込みイネーブル（</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）、またはしきい値にすることができます。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要求を受諾する：割込みソースに対応するＩＰビットがクリアされている場合、ゲートウェイからの割込み要求を含むメッセージがデキューされ、ＩＰビットが設定されます。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プロセス要求：割り込み要求メッセージがデキューされました。要求応答メッセージは、そのターゲットに対する最も優先順位の高いアクティブな割り込みの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を持つリクエスタにエンキューされ、この割り込みソースに対応する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ビットはクリアされます。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ビットの値は、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コア状態の組み合わせ機能として決定されます。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割り込み通知は、</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値が最終的にターゲットに反映されるようにする自律プロセスを介して送信されます。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割り込みゲートウェイの動作は、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コアから切り離されていることに注意してください。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コアの他の操作と同時に割り込み信号の解析と割り込み完了メッセージの処理を処理できます。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図</w:t>
      </w:r>
      <w:r>
        <w:rPr>
          <w:rFonts w:eastAsia="メイリオ" w:ascii="メイリオ" w:hAnsi="メイリオ"/>
          <w:b w:val="false"/>
          <w:bCs w:val="false"/>
          <w:color w:val="000000"/>
          <w:sz w:val="18"/>
          <w:szCs w:val="18"/>
          <w:lang w:eastAsia="ja-JP"/>
        </w:rPr>
        <w:t>7.1</w:t>
      </w:r>
      <w:r>
        <w:rPr>
          <w:rFonts w:ascii="メイリオ" w:hAnsi="メイリオ" w:eastAsia="メイリオ"/>
          <w:b w:val="false"/>
          <w:bCs w:val="false"/>
          <w:color w:val="000000"/>
          <w:sz w:val="18"/>
          <w:szCs w:val="18"/>
          <w:lang w:eastAsia="ja-JP"/>
        </w:rPr>
        <w:t>は、</w:t>
      </w: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設計のおおまかな概念図です。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コアは、その動作が常にこれらのアトミックアクションの連続的な順序付けに従うと理解できる場合に限り、さまざまな方法で実装できます。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w:t>
      </w: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クロックサイクルで複数のアクションを処理したり、多数のクロックサイクルにわたって各アクションを処理したりします。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7.14 PLIC</w:t>
      </w:r>
      <w:r>
        <w:rPr>
          <w:rFonts w:ascii="メイリオ" w:hAnsi="メイリオ" w:eastAsia="メイリオ"/>
          <w:color w:val="000000"/>
          <w:sz w:val="18"/>
          <w:szCs w:val="18"/>
          <w:lang w:eastAsia="ja-JP"/>
        </w:rPr>
        <w:t>へのアクセス制御</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想定されるユースケースでは、マシンモードのみが割り込みサブシステムを設定するためにソース優先順位、ソースペンディング、およびターゲット割り込みイネーブルにアクセスします。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低特権モードは、</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呼び出しを介してこれらの機能にアクセスします。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割り込みイネーブルは、ターゲットが現在そのターゲットに対して有効になっている割り込みゲートウェイにのみ完了を通知できる保護メカニズムとして機能します。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マシンモードよりも低い特権で実行される割り込みハンドラは、クレーム読み取りおよび完了書き込みを実行し、それらの目標しきい値を設定することができるだけでよい。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これらのレジスタのメモリマップは、物理メモリ保護または仮想メモリページ保護のいずれかを使用して、マシンモードが互いのアクセスから異なるターゲットを保護できるようにする必要があります。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マシン構成説明</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OS</w:t>
      </w:r>
      <w:r>
        <w:rPr>
          <w:rFonts w:ascii="メイリオ" w:hAnsi="メイリオ" w:eastAsia="メイリオ"/>
          <w:b w:val="false"/>
          <w:bCs w:val="false"/>
          <w:color w:val="000000"/>
          <w:sz w:val="18"/>
          <w:szCs w:val="18"/>
          <w:lang w:eastAsia="ja-JP"/>
        </w:rPr>
        <w:t>ブートのための移植作業を減らすために、プラットフォーム情報をカーネルに伝達するためにデバイスツリーを使うことに戻ったので、この章は時代遅れです。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設定文字列は、他の用途にも設計されていますが、今のところ、標準のデバイスツリーモデルを使用しています。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滞在しています</w:t>
      </w:r>
      <w:r>
        <w:rPr>
          <w:rFonts w:eastAsia="メイリオ" w:ascii="メイリオ" w:hAnsi="メイリオ"/>
          <w:b w:val="false"/>
          <w:bCs w:val="false"/>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プラットフォームには、無数のデバイス、プロセッサコア、および構成パラメータが含まれている場合があります。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ートローダやオペレーティングシステムを含む、より高度なソフトウェアをサポートするため、ハードウェアプラットフォームは、低レベルのシステムソフトウェア、外部デバッガ、または製造テスト手順で使用するために、プロセッサのリセット後に直接アクセス可能な読み取り専用メモリにコンポーネントの説明を埋め込むことをお勧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この低レベルの埋め込み情報を構成の説明と呼びます。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ここでは、設定情報をエンコードして検索し、設定情報のフォーマットを決定するための標準的なメカニズムを定義します。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構成文字列の検索手順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プラットフォームは、ポインタが存在する固定の物理アドレスを指定するなどして、この文字列を検索するためのポインタの検索方法を記述する必要があります。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製造時に構成オプションをプログラミングすることで、さまざまなプラットフォーム、構成フォーマット、およびチップをサポートするために、プラットフォームで指定された初期ポインターによってシードされた構成情報を見つけるための柔軟な検索手順が定義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プラットフォームによって提供される設定文字列ポインタは、設定文字列の検索が開始される最初のメモリアドレスを指します。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設定文字列は埋め込みバイトで始めることはできません。埋め込みバイトは</w:t>
      </w:r>
      <w:r>
        <w:rPr>
          <w:rFonts w:eastAsia="メイリオ" w:ascii="メイリオ" w:hAnsi="メイリオ"/>
          <w:color w:val="000000"/>
          <w:sz w:val="18"/>
          <w:szCs w:val="18"/>
          <w:lang w:eastAsia="ja-JP"/>
        </w:rPr>
        <w:t>0x0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0xff</w:t>
      </w:r>
      <w:r>
        <w:rPr>
          <w:rFonts w:ascii="メイリオ" w:hAnsi="メイリオ" w:eastAsia="メイリオ"/>
          <w:color w:val="000000"/>
          <w:sz w:val="18"/>
          <w:szCs w:val="18"/>
          <w:lang w:eastAsia="ja-JP"/>
        </w:rPr>
        <w:t>のいずれかを含むように定義されますが、無視される最大</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の埋め込みバイトを先頭に付けることができます。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埋め込みバイトに遭遇した場合、検索は設定文字列を見つけずに終了します。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埋め込みバイトは、実装されていないメモリ、バス領域、またはプログラムされていない不揮発性メモリから返される一般的な値を表します。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したがって、構成文字列には、必要に応じて移入またはプログラムされる領域へのポインタを含めることができます。これらの領域は、何も存在しない場合は無視されます。</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埋め込みバイトはバイナリデータ構造のアライメントもサポートします。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そうでなければ、最初の非埋め込みバイトは構成情報の始まりです。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たとえば、デバイスツリー文字列形式の設定情報は「</w:t>
      </w:r>
      <w:r>
        <w:rPr>
          <w:rFonts w:eastAsia="メイリオ" w:ascii="メイリオ" w:hAnsi="メイリオ"/>
          <w:color w:val="000000"/>
          <w:sz w:val="18"/>
          <w:szCs w:val="18"/>
          <w:lang w:eastAsia="ja-JP"/>
        </w:rPr>
        <w:t>/ dts-v1 /</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フラット化されたデバイスツリー</w:t>
      </w:r>
      <w:r>
        <w:rPr>
          <w:rFonts w:eastAsia="メイリオ" w:ascii="メイリオ" w:hAnsi="メイリオ"/>
          <w:color w:val="000000"/>
          <w:sz w:val="18"/>
          <w:szCs w:val="18"/>
          <w:lang w:eastAsia="ja-JP"/>
        </w:rPr>
        <w:t>(Flattened Device Tree)</w:t>
      </w:r>
      <w:r>
        <w:rPr>
          <w:rFonts w:ascii="メイリオ" w:hAnsi="メイリオ" w:eastAsia="メイリオ"/>
          <w:color w:val="000000"/>
          <w:sz w:val="18"/>
          <w:szCs w:val="18"/>
          <w:lang w:eastAsia="ja-JP"/>
        </w:rPr>
        <w:t>形式の設定情報は、マジックナンバー</w:t>
      </w:r>
      <w:r>
        <w:rPr>
          <w:rFonts w:eastAsia="メイリオ" w:ascii="メイリオ" w:hAnsi="メイリオ"/>
          <w:color w:val="000000"/>
          <w:sz w:val="18"/>
          <w:szCs w:val="18"/>
          <w:lang w:eastAsia="ja-JP"/>
        </w:rPr>
        <w:t>0xd00dfeed</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構成文字列形式の構成情報は、 「</w:t>
      </w:r>
      <w:r>
        <w:rPr>
          <w:rFonts w:eastAsia="メイリオ" w:ascii="メイリオ" w:hAnsi="メイリオ"/>
          <w:color w:val="000000"/>
          <w:sz w:val="18"/>
          <w:szCs w:val="18"/>
          <w:lang w:eastAsia="ja-JP"/>
        </w:rPr>
        <w:t>/ cs-v1 /</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start="210" w:end="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start="210" w:end="0" w:hanging="0"/>
        <w:jc w:val="star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設定文字列は（</w:t>
      </w:r>
      <w:r>
        <w:rPr>
          <w:rFonts w:eastAsia="メイリオ" w:ascii="メイリオ" w:hAnsi="メイリオ"/>
          <w:b w:val="false"/>
          <w:bCs w:val="false"/>
          <w:color w:val="000000"/>
          <w:sz w:val="18"/>
          <w:szCs w:val="18"/>
          <w:lang w:eastAsia="ja-JP"/>
        </w:rPr>
        <w:t>DTS</w:t>
      </w:r>
      <w:r>
        <w:rPr>
          <w:rFonts w:ascii="メイリオ" w:hAnsi="メイリオ" w:eastAsia="メイリオ"/>
          <w:b w:val="false"/>
          <w:bCs w:val="false"/>
          <w:color w:val="000000"/>
          <w:sz w:val="18"/>
          <w:szCs w:val="18"/>
          <w:lang w:eastAsia="ja-JP"/>
        </w:rPr>
        <w:t>仕様が存在する限り）デバイスツリー文字列と下位互換性がある新しい形式ですが、他のメモリ領域に追加の設定情報を含めることができます。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歴史</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9.1 UC Berkeley</w:t>
      </w:r>
      <w:r>
        <w:rPr>
          <w:rFonts w:ascii="メイリオ" w:hAnsi="メイリオ" w:eastAsia="メイリオ"/>
          <w:color w:val="000000"/>
          <w:sz w:val="18"/>
          <w:szCs w:val="18"/>
          <w:lang w:eastAsia="ja-JP"/>
        </w:rPr>
        <w:t>での研究資金</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アーキテクチャと実装の開発は、以下のスポンサーによって部分的に資金提供されています。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Par Lab</w:t>
      </w:r>
      <w:r>
        <w:rPr>
          <w:rFonts w:ascii="メイリオ" w:hAnsi="メイリオ" w:eastAsia="メイリオ"/>
          <w:color w:val="000000"/>
          <w:sz w:val="18"/>
          <w:szCs w:val="18"/>
          <w:lang w:eastAsia="ja-JP"/>
        </w:rPr>
        <w:t>：マイクロソフト（</w:t>
      </w:r>
      <w:r>
        <w:rPr>
          <w:rFonts w:eastAsia="メイリオ" w:ascii="メイリオ" w:hAnsi="メイリオ"/>
          <w:color w:val="000000"/>
          <w:sz w:val="18"/>
          <w:szCs w:val="18"/>
          <w:lang w:eastAsia="ja-JP"/>
        </w:rPr>
        <w:t>Award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024263</w:t>
      </w:r>
      <w:r>
        <w:rPr>
          <w:rFonts w:ascii="メイリオ" w:hAnsi="メイリオ" w:eastAsia="メイリオ"/>
          <w:color w:val="000000"/>
          <w:sz w:val="18"/>
          <w:szCs w:val="18"/>
          <w:lang w:eastAsia="ja-JP"/>
        </w:rPr>
        <w:t>）とインテル（</w:t>
      </w:r>
      <w:r>
        <w:rPr>
          <w:rFonts w:eastAsia="メイリオ" w:ascii="メイリオ" w:hAnsi="メイリオ"/>
          <w:color w:val="000000"/>
          <w:sz w:val="18"/>
          <w:szCs w:val="18"/>
          <w:lang w:eastAsia="ja-JP"/>
        </w:rPr>
        <w:t>Award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024894</w:t>
      </w:r>
      <w:r>
        <w:rPr>
          <w:rFonts w:ascii="メイリオ" w:hAnsi="メイリオ" w:eastAsia="メイリオ"/>
          <w:color w:val="000000"/>
          <w:sz w:val="18"/>
          <w:szCs w:val="18"/>
          <w:lang w:eastAsia="ja-JP"/>
        </w:rPr>
        <w:t>）の資金提供と米国カリフォルニア大学のマッチング資金提供による研究支援。ディスカバリー（賞＃</w:t>
      </w:r>
      <w:r>
        <w:rPr>
          <w:rFonts w:eastAsia="メイリオ" w:ascii="メイリオ" w:hAnsi="メイリオ"/>
          <w:color w:val="000000"/>
          <w:sz w:val="18"/>
          <w:szCs w:val="18"/>
          <w:lang w:eastAsia="ja-JP"/>
        </w:rPr>
        <w:t>DIG07-10227</w:t>
      </w:r>
      <w:r>
        <w:rPr>
          <w:rFonts w:ascii="メイリオ" w:hAnsi="メイリオ" w:eastAsia="メイリオ"/>
          <w:color w:val="000000"/>
          <w:sz w:val="18"/>
          <w:szCs w:val="18"/>
          <w:lang w:eastAsia="ja-JP"/>
        </w:rPr>
        <w:t>）追加のサポートは</w:t>
      </w:r>
      <w:r>
        <w:rPr>
          <w:rFonts w:eastAsia="メイリオ" w:ascii="メイリオ" w:hAnsi="メイリオ"/>
          <w:color w:val="000000"/>
          <w:sz w:val="18"/>
          <w:szCs w:val="18"/>
          <w:lang w:eastAsia="ja-JP"/>
        </w:rPr>
        <w:t>Par Lab a liates</w:t>
      </w:r>
      <w:r>
        <w:rPr>
          <w:rFonts w:ascii="メイリオ" w:hAnsi="メイリオ" w:eastAsia="メイリオ"/>
          <w:color w:val="000000"/>
          <w:sz w:val="18"/>
          <w:szCs w:val="18"/>
          <w:lang w:eastAsia="ja-JP"/>
        </w:rPr>
        <w:t>のノキア、エヌビディア、オラクル、そしてサムソンから来ました。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プロジェクトアイシス：</w:t>
      </w:r>
      <w:r>
        <w:rPr>
          <w:rFonts w:eastAsia="メイリオ" w:ascii="メイリオ" w:hAnsi="メイリオ"/>
          <w:color w:val="000000"/>
          <w:sz w:val="18"/>
          <w:szCs w:val="18"/>
          <w:lang w:eastAsia="ja-JP"/>
        </w:rPr>
        <w:t>DoE</w:t>
      </w:r>
      <w:r>
        <w:rPr>
          <w:rFonts w:ascii="メイリオ" w:hAnsi="メイリオ" w:eastAsia="メイリオ"/>
          <w:color w:val="000000"/>
          <w:sz w:val="18"/>
          <w:szCs w:val="18"/>
          <w:lang w:eastAsia="ja-JP"/>
        </w:rPr>
        <w:t>賞</w:t>
      </w:r>
      <w:r>
        <w:rPr>
          <w:rFonts w:eastAsia="メイリオ" w:ascii="メイリオ" w:hAnsi="メイリオ"/>
          <w:color w:val="000000"/>
          <w:sz w:val="18"/>
          <w:szCs w:val="18"/>
          <w:lang w:eastAsia="ja-JP"/>
        </w:rPr>
        <w:t>DE-SC0003624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アスパイア </w:t>
      </w:r>
      <w:r>
        <w:rPr>
          <w:rFonts w:eastAsia="メイリオ" w:ascii="メイリオ" w:hAnsi="メイリオ"/>
          <w:color w:val="000000"/>
          <w:sz w:val="18"/>
          <w:szCs w:val="18"/>
          <w:lang w:eastAsia="ja-JP"/>
        </w:rPr>
        <w:t>Lab</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DARPA PERFECT</w:t>
      </w:r>
      <w:r>
        <w:rPr>
          <w:rFonts w:ascii="メイリオ" w:hAnsi="メイリオ" w:eastAsia="メイリオ"/>
          <w:color w:val="000000"/>
          <w:sz w:val="18"/>
          <w:szCs w:val="18"/>
          <w:lang w:eastAsia="ja-JP"/>
        </w:rPr>
        <w:t>プログラム、</w:t>
      </w:r>
      <w:r>
        <w:rPr>
          <w:rFonts w:eastAsia="メイリオ" w:ascii="メイリオ" w:hAnsi="メイリオ"/>
          <w:color w:val="000000"/>
          <w:sz w:val="18"/>
          <w:szCs w:val="18"/>
          <w:lang w:eastAsia="ja-JP"/>
        </w:rPr>
        <w:t>HR0011-12-2-0016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DARPA POEM</w:t>
      </w:r>
      <w:r>
        <w:rPr>
          <w:rFonts w:ascii="メイリオ" w:hAnsi="メイリオ" w:eastAsia="メイリオ"/>
          <w:color w:val="000000"/>
          <w:sz w:val="18"/>
          <w:szCs w:val="18"/>
          <w:lang w:eastAsia="ja-JP"/>
        </w:rPr>
        <w:t>プログラム賞</w:t>
      </w:r>
      <w:r>
        <w:rPr>
          <w:rFonts w:eastAsia="メイリオ" w:ascii="メイリオ" w:hAnsi="メイリオ"/>
          <w:color w:val="000000"/>
          <w:sz w:val="18"/>
          <w:szCs w:val="18"/>
          <w:lang w:eastAsia="ja-JP"/>
        </w:rPr>
        <w:t>HR0011-11-C-0100</w:t>
      </w:r>
      <w:r>
        <w:rPr>
          <w:rFonts w:ascii="メイリオ" w:hAnsi="メイリオ" w:eastAsia="メイリオ"/>
          <w:color w:val="000000"/>
          <w:sz w:val="18"/>
          <w:szCs w:val="18"/>
          <w:lang w:eastAsia="ja-JP"/>
        </w:rPr>
        <w:t>。セミコンダクターリサーチコーポレーションによって資金提供された</w:t>
      </w:r>
      <w:r>
        <w:rPr>
          <w:rFonts w:eastAsia="メイリオ" w:ascii="メイリオ" w:hAnsi="メイリオ"/>
          <w:color w:val="000000"/>
          <w:sz w:val="18"/>
          <w:szCs w:val="18"/>
          <w:lang w:eastAsia="ja-JP"/>
        </w:rPr>
        <w:t>STARnet</w:t>
      </w:r>
      <w:r>
        <w:rPr>
          <w:rFonts w:ascii="メイリオ" w:hAnsi="メイリオ" w:eastAsia="メイリオ"/>
          <w:color w:val="000000"/>
          <w:sz w:val="18"/>
          <w:szCs w:val="18"/>
          <w:lang w:eastAsia="ja-JP"/>
        </w:rPr>
        <w:t>センター、未来アーキテクチャ研究センター（</w:t>
      </w:r>
      <w:r>
        <w:rPr>
          <w:rFonts w:eastAsia="メイリオ" w:ascii="メイリオ" w:hAnsi="メイリオ"/>
          <w:color w:val="000000"/>
          <w:sz w:val="18"/>
          <w:szCs w:val="18"/>
          <w:lang w:eastAsia="ja-JP"/>
        </w:rPr>
        <w:t>C-FAR</w:t>
      </w:r>
      <w:r>
        <w:rPr>
          <w:rFonts w:ascii="メイリオ" w:hAnsi="メイリオ" w:eastAsia="メイリオ"/>
          <w:color w:val="000000"/>
          <w:sz w:val="18"/>
          <w:szCs w:val="18"/>
          <w:lang w:eastAsia="ja-JP"/>
        </w:rPr>
        <w:t xml:space="preserve">）。アスパイアインダストリアルスポンサー、インテル、およびアスパイア </w:t>
      </w:r>
      <w:r>
        <w:rPr>
          <w:rFonts w:eastAsia="メイリオ" w:ascii="メイリオ" w:hAnsi="メイリオ"/>
          <w:color w:val="000000"/>
          <w:sz w:val="18"/>
          <w:szCs w:val="18"/>
          <w:lang w:eastAsia="ja-JP"/>
        </w:rPr>
        <w:t>a liates</w:t>
      </w:r>
      <w:r>
        <w:rPr>
          <w:rFonts w:ascii="メイリオ" w:hAnsi="メイリオ" w:eastAsia="メイリオ"/>
          <w:color w:val="000000"/>
          <w:sz w:val="18"/>
          <w:szCs w:val="18"/>
          <w:lang w:eastAsia="ja-JP"/>
        </w:rPr>
        <w:t>、グーグル、フアウェイ、ノキア、エヌビディア、オラクル、サムソンからの追加サポート。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本稿の内容は必ずしも米国政府の立場や方針を反映するものではなく、公式な支持を推論するものでもありません。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書誌</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ascii="メイリオ" w:hAnsi="メイリオ" w:eastAsia="メイリオ"/>
          <w:color w:val="000000"/>
          <w:sz w:val="18"/>
          <w:szCs w:val="18"/>
          <w:lang w:eastAsia="ja-JP"/>
        </w:rPr>
        <w:t xml:space="preserve">ロバート </w:t>
      </w:r>
      <w:r>
        <w:rPr>
          <w:rFonts w:eastAsia="メイリオ" w:ascii="メイリオ" w:hAnsi="メイリオ"/>
          <w:color w:val="000000"/>
          <w:sz w:val="18"/>
          <w:szCs w:val="18"/>
          <w:lang w:eastAsia="ja-JP"/>
        </w:rPr>
        <w:t xml:space="preserve">P. </w:t>
      </w:r>
      <w:r>
        <w:rPr>
          <w:rFonts w:ascii="メイリオ" w:hAnsi="メイリオ" w:eastAsia="メイリオ"/>
          <w:color w:val="000000"/>
          <w:sz w:val="18"/>
          <w:szCs w:val="18"/>
          <w:lang w:eastAsia="ja-JP"/>
        </w:rPr>
        <w:t>ゴールドバーグ。 仮想マシン研究の調査 コンピュータ、７（６）：３４−４５、１９７４年６月。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 </w:t>
      </w:r>
      <w:r>
        <w:rPr>
          <w:rFonts w:ascii="メイリオ" w:hAnsi="メイリオ" w:eastAsia="メイリオ"/>
          <w:color w:val="000000"/>
          <w:sz w:val="18"/>
          <w:szCs w:val="18"/>
          <w:lang w:eastAsia="ja-JP"/>
        </w:rPr>
        <w:t xml:space="preserve">ジュアン ナヴァロ、シタラム アイヤー、ペーター ドルッシェル、および アラン コックス。 スーパーページに対する実用的で透過的なオペレーティングシステムのサポート。 </w:t>
      </w:r>
      <w:r>
        <w:rPr>
          <w:rFonts w:eastAsia="メイリオ" w:ascii="メイリオ" w:hAnsi="メイリオ"/>
          <w:color w:val="000000"/>
          <w:sz w:val="18"/>
          <w:szCs w:val="18"/>
          <w:lang w:eastAsia="ja-JP"/>
        </w:rPr>
        <w:t>SIGOPS Oper</w:t>
      </w:r>
      <w:r>
        <w:rPr>
          <w:rFonts w:ascii="メイリオ" w:hAnsi="メイリオ" w:eastAsia="メイリオ"/>
          <w:color w:val="000000"/>
          <w:sz w:val="18"/>
          <w:szCs w:val="18"/>
          <w:lang w:eastAsia="ja-JP"/>
        </w:rPr>
        <w:t>。 シスト Ｒｅｖ．、３６（ＳＩ）：８９−１０４、２００２年１２月。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xml:space="preserve">-- </w:t>
      </w:r>
      <w:r>
        <w:rPr>
          <w:rFonts w:ascii="メイリオ" w:hAnsi="メイリオ" w:eastAsia="メイリオ"/>
          <w:color w:val="2A6099"/>
          <w:sz w:val="18"/>
          <w:szCs w:val="18"/>
          <w:lang w:eastAsia="ja-JP"/>
        </w:rPr>
        <w:t>最終頁   ここまで。</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star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-- 2018/12/23</w:t>
      </w:r>
    </w:p>
    <w:p>
      <w:pPr>
        <w:pStyle w:val="Normal"/>
        <w:bidi w:val="0"/>
        <w:spacing w:lineRule="exact" w:line="240"/>
        <w:jc w:val="star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sectPr>
      <w:headerReference w:type="default" r:id="rId7"/>
      <w:footerReference w:type="default" r:id="rId8"/>
      <w:type w:val="nextPage"/>
      <w:pgSz w:w="11906" w:h="16838"/>
      <w:pgMar w:left="567" w:right="567" w:header="567" w:top="1120" w:footer="567" w:bottom="112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Liberation Mono">
    <w:altName w:val="Courier New"/>
    <w:charset w:val="80"/>
    <w:family w:val="modern"/>
    <w:pitch w:val="fixed"/>
  </w:font>
  <w:font w:name="メイリオ">
    <w:charset w:val="80"/>
    <w:family w:val="moder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rFonts w:ascii="メイリオ" w:hAnsi="メイリオ" w:eastAsia="メイリオ"/>
        <w:sz w:val="18"/>
        <w:szCs w:val="18"/>
      </w:rPr>
    </w:pPr>
    <w:r>
      <w:rPr>
        <w:rFonts w:ascii="メイリオ" w:hAnsi="メイリオ" w:eastAsia="メイリオ"/>
        <w:sz w:val="18"/>
        <w:szCs w:val="18"/>
      </w:rPr>
      <w:fldChar w:fldCharType="begin"/>
    </w:r>
    <w:r>
      <w:rPr>
        <w:sz w:val="18"/>
        <w:szCs w:val="18"/>
        <w:rFonts w:ascii="メイリオ" w:hAnsi="メイリオ" w:eastAsia="メイリオ"/>
      </w:rPr>
      <w:instrText> PAGE </w:instrText>
    </w:r>
    <w:r>
      <w:rPr>
        <w:sz w:val="18"/>
        <w:szCs w:val="18"/>
        <w:rFonts w:ascii="メイリオ" w:hAnsi="メイリオ" w:eastAsia="メイリオ"/>
      </w:rPr>
      <w:fldChar w:fldCharType="separate"/>
    </w:r>
    <w:r>
      <w:rPr>
        <w:sz w:val="18"/>
        <w:szCs w:val="18"/>
        <w:rFonts w:ascii="メイリオ" w:hAnsi="メイリオ" w:eastAsia="メイリオ"/>
      </w:rPr>
      <w:t>92</w:t>
    </w:r>
    <w:r>
      <w:rPr>
        <w:sz w:val="18"/>
        <w:szCs w:val="18"/>
        <w:rFonts w:ascii="メイリオ" w:hAnsi="メイリオ" w:eastAsia="メイリオ"/>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第</w:t>
    </w:r>
    <w:r>
      <w:rPr>
        <w:rFonts w:eastAsia="メイリオ" w:ascii="メイリオ" w:hAnsi="メイリオ"/>
        <w:sz w:val="18"/>
        <w:szCs w:val="18"/>
        <w:lang w:eastAsia="ja-JP"/>
      </w:rPr>
      <w:t>2</w:t>
    </w:r>
    <w:r>
      <w:rPr>
        <w:rFonts w:ascii="メイリオ" w:hAnsi="メイリオ" w:eastAsia="メイリオ"/>
        <w:sz w:val="18"/>
        <w:szCs w:val="18"/>
        <w:lang w:eastAsia="ja-JP"/>
      </w:rPr>
      <w:t>巻：</w:t>
    </w:r>
    <w:r>
      <w:rPr>
        <w:rFonts w:eastAsia="メイリオ" w:ascii="メイリオ" w:hAnsi="メイリオ"/>
        <w:sz w:val="18"/>
        <w:szCs w:val="18"/>
        <w:lang w:eastAsia="ja-JP"/>
      </w:rPr>
      <w:t>RISC-V</w:t>
    </w:r>
    <w:r>
      <w:rPr>
        <w:rFonts w:ascii="メイリオ" w:hAnsi="メイリオ" w:eastAsia="メイリオ"/>
        <w:sz w:val="18"/>
        <w:szCs w:val="18"/>
        <w:lang w:eastAsia="ja-JP"/>
      </w:rPr>
      <w:t>特権アーキテクチャ</w:t>
    </w:r>
    <w:r>
      <w:rPr>
        <w:rFonts w:eastAsia="メイリオ" w:ascii="メイリオ" w:hAnsi="メイリオ"/>
        <w:sz w:val="18"/>
        <w:szCs w:val="18"/>
        <w:lang w:eastAsia="ja-JP"/>
      </w:rPr>
      <w:t>V1.10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2">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3">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7">
    <w:lvl w:ilvl="0">
      <w:start w:val="1"/>
      <w:numFmt w:val="bullet"/>
      <w:lvlText w:val=""/>
      <w:lvlJc w:val="start"/>
      <w:pPr>
        <w:tabs>
          <w:tab w:val="num" w:pos="283"/>
        </w:tabs>
        <w:ind w:start="283" w:hanging="17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0">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4">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character" w:styleId="Style16">
    <w:name w:val="番号付け記号"/>
    <w:qFormat/>
    <w:rPr/>
  </w:style>
  <w:style w:type="paragraph" w:styleId="Style17">
    <w:name w:val="見出し"/>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索引"/>
    <w:basedOn w:val="Normal"/>
    <w:qFormat/>
    <w:pPr>
      <w:suppressLineNumbers/>
    </w:pPr>
    <w:rPr>
      <w:rFonts w:cs="Mangal"/>
    </w:rPr>
  </w:style>
  <w:style w:type="paragraph" w:styleId="Style22">
    <w:name w:val="表の内容"/>
    <w:basedOn w:val="Normal"/>
    <w:qFormat/>
    <w:pPr>
      <w:suppressLineNumbers/>
    </w:pPr>
    <w:rPr/>
  </w:style>
  <w:style w:type="paragraph" w:styleId="Style23">
    <w:name w:val="表の見出し"/>
    <w:basedOn w:val="Style22"/>
    <w:qFormat/>
    <w:pPr>
      <w:suppressLineNumbers/>
      <w:jc w:val="center"/>
    </w:pPr>
    <w:rPr>
      <w:b/>
      <w:bCs/>
    </w:rPr>
  </w:style>
  <w:style w:type="paragraph" w:styleId="Style24">
    <w:name w:val="整形済みテキスト"/>
    <w:basedOn w:val="Normal"/>
    <w:qFormat/>
    <w:pPr>
      <w:spacing w:before="0" w:after="0"/>
    </w:pPr>
    <w:rPr>
      <w:rFonts w:ascii="Liberation Mono" w:hAnsi="Liberation Mono" w:eastAsia="NSimSun" w:cs="Liberation Mono"/>
      <w:sz w:val="20"/>
      <w:szCs w:val="20"/>
    </w:rPr>
  </w:style>
  <w:style w:type="paragraph" w:styleId="Style25">
    <w:name w:val="Footer"/>
    <w:basedOn w:val="Normal"/>
    <w:pPr>
      <w:suppressLineNumbers/>
      <w:tabs>
        <w:tab w:val="clear" w:pos="720"/>
        <w:tab w:val="center" w:pos="5386" w:leader="none"/>
        <w:tab w:val="right" w:pos="10772" w:leader="none"/>
      </w:tabs>
    </w:pPr>
    <w:rPr/>
  </w:style>
  <w:style w:type="paragraph" w:styleId="Style26">
    <w:name w:val="Header"/>
    <w:basedOn w:val="Normal"/>
    <w:pPr>
      <w:suppressLineNumbers/>
      <w:tabs>
        <w:tab w:val="clear" w:pos="720"/>
        <w:tab w:val="center" w:pos="5386" w:leader="none"/>
        <w:tab w:val="right" w:pos="107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cv.org/specifications/" TargetMode="External"/><Relationship Id="rId3" Type="http://schemas.openxmlformats.org/officeDocument/2006/relationships/hyperlink" Target="https://github.com/shibatchii/RISC-V" TargetMode="External"/><Relationship Id="rId4" Type="http://schemas.openxmlformats.org/officeDocument/2006/relationships/hyperlink" Target="https://creativecommons.org/licenses/by/4.0/deed.j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8312</TotalTime>
  <Application>LibreOffice/6.1.4.2$Windows_X86_64 LibreOffice_project/9d0f32d1f0b509096fd65e0d4bec26ddd1938fd3</Application>
  <Pages>93</Pages>
  <Words>87688</Words>
  <Characters>114654</Characters>
  <CharactersWithSpaces>134042</CharactersWithSpaces>
  <Paragraphs>3226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ja-JP</dc:language>
  <cp:lastModifiedBy/>
  <dcterms:modified xsi:type="dcterms:W3CDTF">2018-12-23T21:47:34Z</dcterms:modified>
  <cp:revision>262</cp:revision>
  <dc:subject/>
  <dc:title/>
</cp:coreProperties>
</file>