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Агафья Юрьевна Меркушева   –  Квасник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Татьяна Аскольдовна Русакова – Библиотековед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Евдокия Никифоровна Елисеева - Воздухоплаватель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экскаватора-погрузчикаа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Пахом Яковлевич Николаев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Агафья Юрьевна Меркушева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Татьяна Аскольдовна Русакова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Евдокия Никифоровна Елисеева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Агафья Юрьевна Меркушева – Квасник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Татьяна Аскольдовна Русакова– Библиотековед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Евдокия Никифоровна Елисеева – Воздухоплаватель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Пахом Яковлевич Николаев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Агафья Юрьевна Меркушева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Татьяна Аскольдовна Русакова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Евдокия Никифоровна Елисеева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Агафья Юрьевна Меркушева – Квасник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Татьяна Аскольдовна Русакова– Библиотековед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Евдокия Никифоровна Елисеева – Воздухоплаватель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экскаватора-погрузчикаа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Пахом Яковлевич Николаев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Агафья Юрьевна Меркушева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Татьяна Аскольдовна Русакова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Евдокия Никифоровна Елисеева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Агафья Юрьевна Меркушева  – Квасник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Татьяна Аскольдовна Русакова– Библиотековед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Евдокия Никифоровна Елисеева –Воздухоплаватель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Пахом Яковлевич Николаев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вводный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Агафья Юрьевна Меркушева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Татьяна Аскольдовна Русакова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Евдокия Никифоровна Елисеева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Пахом Яковлевич Николаев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экскаватора-погрузчика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_________________Агафья Юрьевна Меркушева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Пахом Яковлевич Николаев, машинист экскаватора-погрузчика, стаж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вводный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5.22027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Квасник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Агафья Юрьевна Меркушева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Библиотековед </w:t>
        <w:tab/>
        <w:t xml:space="preserve">    </w:t>
        <w:tab/>
        <w:tab/>
        <w:tab/>
        <w:tab/>
        <w:tab/>
        <w:tab/>
        <w:tab/>
        <w:t>Татьяна Аскольдовна Русакова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Воздухоплаватель</w:t>
        <w:tab/>
        <w:tab/>
        <w:tab/>
        <w:tab/>
        <w:t xml:space="preserve">  </w:t>
        <w:tab/>
        <w:tab/>
        <w:tab/>
        <w:tab/>
        <w:t>Евдокия Никифоровна Елисеева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вводный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Пахом Яковлевич Николаев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Татьяна Аскольдовна Русакова</w:t>
              <w:br/>
              <w:t>Библиотековед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Татьяна Аскольдовна Русакова</w:t>
              <w:br/>
              <w:t>Библиотековед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