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0BE2" w14:textId="77777777" w:rsidR="00752441" w:rsidRPr="00752441" w:rsidRDefault="00752441" w:rsidP="001177E2">
      <w:pPr>
        <w:spacing w:line="276" w:lineRule="auto"/>
        <w:jc w:val="center"/>
        <w:rPr>
          <w:rFonts w:cs="Times New Roman"/>
          <w:szCs w:val="24"/>
        </w:rPr>
      </w:pPr>
    </w:p>
    <w:p w14:paraId="5FEB0333" w14:textId="77777777" w:rsidR="00FC160F" w:rsidRDefault="00FC160F" w:rsidP="001177E2">
      <w:pPr>
        <w:pStyle w:val="Title"/>
        <w:spacing w:line="276" w:lineRule="auto"/>
        <w:jc w:val="center"/>
        <w:rPr>
          <w:rFonts w:ascii="Times New Roman" w:hAnsi="Times New Roman" w:cs="Times New Roman"/>
          <w:b/>
          <w:bCs/>
          <w:u w:val="single"/>
        </w:rPr>
      </w:pPr>
    </w:p>
    <w:p w14:paraId="0A36863D" w14:textId="77777777" w:rsidR="00FC160F" w:rsidRDefault="00FC160F" w:rsidP="001177E2">
      <w:pPr>
        <w:pStyle w:val="Title"/>
        <w:spacing w:line="276" w:lineRule="auto"/>
        <w:jc w:val="center"/>
        <w:rPr>
          <w:rFonts w:ascii="Times New Roman" w:hAnsi="Times New Roman" w:cs="Times New Roman"/>
          <w:b/>
          <w:bCs/>
          <w:u w:val="single"/>
        </w:rPr>
      </w:pPr>
    </w:p>
    <w:p w14:paraId="6ECFDA7D" w14:textId="77777777" w:rsidR="00FC160F" w:rsidRDefault="00FC160F" w:rsidP="001177E2">
      <w:pPr>
        <w:pStyle w:val="Title"/>
        <w:spacing w:line="276" w:lineRule="auto"/>
        <w:jc w:val="center"/>
        <w:rPr>
          <w:rFonts w:ascii="Times New Roman" w:hAnsi="Times New Roman" w:cs="Times New Roman"/>
          <w:b/>
          <w:bCs/>
          <w:u w:val="single"/>
        </w:rPr>
      </w:pPr>
    </w:p>
    <w:p w14:paraId="45667F3B" w14:textId="77777777" w:rsidR="00FC160F" w:rsidRDefault="00FC160F" w:rsidP="001177E2">
      <w:pPr>
        <w:pStyle w:val="Title"/>
        <w:spacing w:line="276" w:lineRule="auto"/>
        <w:jc w:val="center"/>
        <w:rPr>
          <w:rFonts w:ascii="Times New Roman" w:hAnsi="Times New Roman" w:cs="Times New Roman"/>
          <w:b/>
          <w:bCs/>
          <w:u w:val="single"/>
        </w:rPr>
      </w:pPr>
    </w:p>
    <w:p w14:paraId="16725C79" w14:textId="77777777" w:rsidR="00FC160F" w:rsidRDefault="00FC160F" w:rsidP="001177E2">
      <w:pPr>
        <w:pStyle w:val="Title"/>
        <w:spacing w:line="276" w:lineRule="auto"/>
        <w:jc w:val="center"/>
        <w:rPr>
          <w:rFonts w:ascii="Times New Roman" w:hAnsi="Times New Roman" w:cs="Times New Roman"/>
          <w:b/>
          <w:bCs/>
          <w:u w:val="single"/>
        </w:rPr>
      </w:pPr>
    </w:p>
    <w:p w14:paraId="0F333FF7" w14:textId="082BE164" w:rsidR="00C01056"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Quartz Tuning Fork Sensor</w:t>
      </w:r>
    </w:p>
    <w:p w14:paraId="01499AC1" w14:textId="504967FF" w:rsidR="00752441"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Project Documentation</w:t>
      </w:r>
    </w:p>
    <w:p w14:paraId="2B278152" w14:textId="2598FEE8" w:rsidR="00752441" w:rsidRPr="00FC160F" w:rsidRDefault="00752441" w:rsidP="001177E2">
      <w:pPr>
        <w:spacing w:line="276" w:lineRule="auto"/>
        <w:jc w:val="center"/>
        <w:rPr>
          <w:rFonts w:cs="Times New Roman"/>
          <w:b/>
          <w:bCs/>
          <w:szCs w:val="24"/>
          <w:u w:val="single"/>
        </w:rPr>
      </w:pPr>
      <w:r w:rsidRPr="00FC160F">
        <w:rPr>
          <w:rFonts w:cs="Times New Roman"/>
          <w:b/>
          <w:bCs/>
          <w:szCs w:val="24"/>
          <w:u w:val="single"/>
        </w:rPr>
        <w:br w:type="page"/>
      </w:r>
    </w:p>
    <w:sdt>
      <w:sdtPr>
        <w:rPr>
          <w:rFonts w:eastAsiaTheme="minorHAnsi" w:cs="Times New Roman"/>
          <w:b w:val="0"/>
          <w:sz w:val="24"/>
          <w:szCs w:val="24"/>
          <w:u w:val="none"/>
          <w:lang w:val="en-CA"/>
        </w:rPr>
        <w:id w:val="461321219"/>
        <w:docPartObj>
          <w:docPartGallery w:val="Table of Contents"/>
          <w:docPartUnique/>
        </w:docPartObj>
      </w:sdtPr>
      <w:sdtEndPr>
        <w:rPr>
          <w:bCs/>
          <w:noProof/>
        </w:rPr>
      </w:sdtEndPr>
      <w:sdtContent>
        <w:p w14:paraId="053864CD" w14:textId="285D8AEC" w:rsidR="00752441" w:rsidRPr="00FC160F" w:rsidRDefault="00752441" w:rsidP="001177E2">
          <w:pPr>
            <w:pStyle w:val="TOCHeading"/>
            <w:spacing w:line="276" w:lineRule="auto"/>
            <w:jc w:val="center"/>
            <w:rPr>
              <w:rFonts w:cs="Times New Roman"/>
            </w:rPr>
          </w:pPr>
          <w:r w:rsidRPr="00FC160F">
            <w:rPr>
              <w:rFonts w:cs="Times New Roman"/>
            </w:rPr>
            <w:t>Contents</w:t>
          </w:r>
        </w:p>
        <w:p w14:paraId="6081FBB2" w14:textId="60385A3F" w:rsidR="0028519E" w:rsidRDefault="00752441">
          <w:pPr>
            <w:pStyle w:val="TOC1"/>
            <w:tabs>
              <w:tab w:val="left" w:pos="440"/>
              <w:tab w:val="right" w:leader="dot" w:pos="10790"/>
            </w:tabs>
            <w:rPr>
              <w:rFonts w:asciiTheme="minorHAnsi" w:eastAsiaTheme="minorEastAsia" w:hAnsiTheme="minorHAnsi"/>
              <w:noProof/>
              <w:sz w:val="22"/>
              <w:lang w:eastAsia="en-CA"/>
            </w:rPr>
          </w:pPr>
          <w:r w:rsidRPr="00752441">
            <w:rPr>
              <w:rFonts w:cs="Times New Roman"/>
              <w:szCs w:val="24"/>
            </w:rPr>
            <w:fldChar w:fldCharType="begin"/>
          </w:r>
          <w:r w:rsidRPr="00752441">
            <w:rPr>
              <w:rFonts w:cs="Times New Roman"/>
              <w:szCs w:val="24"/>
            </w:rPr>
            <w:instrText xml:space="preserve"> TOC \o "1-3" \h \z \u </w:instrText>
          </w:r>
          <w:r w:rsidRPr="00752441">
            <w:rPr>
              <w:rFonts w:cs="Times New Roman"/>
              <w:szCs w:val="24"/>
            </w:rPr>
            <w:fldChar w:fldCharType="separate"/>
          </w:r>
          <w:hyperlink w:anchor="_Toc102414554" w:history="1">
            <w:r w:rsidR="0028519E" w:rsidRPr="004176D9">
              <w:rPr>
                <w:rStyle w:val="Hyperlink"/>
                <w:noProof/>
              </w:rPr>
              <w:t>1.</w:t>
            </w:r>
            <w:r w:rsidR="0028519E">
              <w:rPr>
                <w:rFonts w:asciiTheme="minorHAnsi" w:eastAsiaTheme="minorEastAsia" w:hAnsiTheme="minorHAnsi"/>
                <w:noProof/>
                <w:sz w:val="22"/>
                <w:lang w:eastAsia="en-CA"/>
              </w:rPr>
              <w:tab/>
            </w:r>
            <w:r w:rsidR="0028519E" w:rsidRPr="004176D9">
              <w:rPr>
                <w:rStyle w:val="Hyperlink"/>
                <w:noProof/>
              </w:rPr>
              <w:t>Overview</w:t>
            </w:r>
            <w:r w:rsidR="0028519E">
              <w:rPr>
                <w:noProof/>
                <w:webHidden/>
              </w:rPr>
              <w:tab/>
            </w:r>
            <w:r w:rsidR="0028519E">
              <w:rPr>
                <w:noProof/>
                <w:webHidden/>
              </w:rPr>
              <w:fldChar w:fldCharType="begin"/>
            </w:r>
            <w:r w:rsidR="0028519E">
              <w:rPr>
                <w:noProof/>
                <w:webHidden/>
              </w:rPr>
              <w:instrText xml:space="preserve"> PAGEREF _Toc102414554 \h </w:instrText>
            </w:r>
            <w:r w:rsidR="0028519E">
              <w:rPr>
                <w:noProof/>
                <w:webHidden/>
              </w:rPr>
            </w:r>
            <w:r w:rsidR="0028519E">
              <w:rPr>
                <w:noProof/>
                <w:webHidden/>
              </w:rPr>
              <w:fldChar w:fldCharType="separate"/>
            </w:r>
            <w:r w:rsidR="0028519E">
              <w:rPr>
                <w:noProof/>
                <w:webHidden/>
              </w:rPr>
              <w:t>3</w:t>
            </w:r>
            <w:r w:rsidR="0028519E">
              <w:rPr>
                <w:noProof/>
                <w:webHidden/>
              </w:rPr>
              <w:fldChar w:fldCharType="end"/>
            </w:r>
          </w:hyperlink>
        </w:p>
        <w:p w14:paraId="75A1D8CB" w14:textId="334B2380"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55" w:history="1">
            <w:r w:rsidR="0028519E" w:rsidRPr="004176D9">
              <w:rPr>
                <w:rStyle w:val="Hyperlink"/>
                <w:noProof/>
              </w:rPr>
              <w:t>0)</w:t>
            </w:r>
            <w:r w:rsidR="0028519E">
              <w:rPr>
                <w:rFonts w:asciiTheme="minorHAnsi" w:eastAsiaTheme="minorEastAsia" w:hAnsiTheme="minorHAnsi"/>
                <w:noProof/>
                <w:sz w:val="22"/>
                <w:lang w:eastAsia="en-CA"/>
              </w:rPr>
              <w:tab/>
            </w:r>
            <w:r w:rsidR="0028519E" w:rsidRPr="004176D9">
              <w:rPr>
                <w:rStyle w:val="Hyperlink"/>
                <w:noProof/>
              </w:rPr>
              <w:t>General</w:t>
            </w:r>
            <w:r w:rsidR="0028519E">
              <w:rPr>
                <w:noProof/>
                <w:webHidden/>
              </w:rPr>
              <w:tab/>
            </w:r>
            <w:r w:rsidR="0028519E">
              <w:rPr>
                <w:noProof/>
                <w:webHidden/>
              </w:rPr>
              <w:fldChar w:fldCharType="begin"/>
            </w:r>
            <w:r w:rsidR="0028519E">
              <w:rPr>
                <w:noProof/>
                <w:webHidden/>
              </w:rPr>
              <w:instrText xml:space="preserve"> PAGEREF _Toc102414555 \h </w:instrText>
            </w:r>
            <w:r w:rsidR="0028519E">
              <w:rPr>
                <w:noProof/>
                <w:webHidden/>
              </w:rPr>
            </w:r>
            <w:r w:rsidR="0028519E">
              <w:rPr>
                <w:noProof/>
                <w:webHidden/>
              </w:rPr>
              <w:fldChar w:fldCharType="separate"/>
            </w:r>
            <w:r w:rsidR="0028519E">
              <w:rPr>
                <w:noProof/>
                <w:webHidden/>
              </w:rPr>
              <w:t>3</w:t>
            </w:r>
            <w:r w:rsidR="0028519E">
              <w:rPr>
                <w:noProof/>
                <w:webHidden/>
              </w:rPr>
              <w:fldChar w:fldCharType="end"/>
            </w:r>
          </w:hyperlink>
        </w:p>
        <w:p w14:paraId="5D06CA9F" w14:textId="09E9A1BA"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56" w:history="1">
            <w:r w:rsidR="0028519E" w:rsidRPr="004176D9">
              <w:rPr>
                <w:rStyle w:val="Hyperlink"/>
                <w:noProof/>
              </w:rPr>
              <w:t>1)</w:t>
            </w:r>
            <w:r w:rsidR="0028519E">
              <w:rPr>
                <w:rFonts w:asciiTheme="minorHAnsi" w:eastAsiaTheme="minorEastAsia" w:hAnsiTheme="minorHAnsi"/>
                <w:noProof/>
                <w:sz w:val="22"/>
                <w:lang w:eastAsia="en-CA"/>
              </w:rPr>
              <w:tab/>
            </w:r>
            <w:r w:rsidR="0028519E" w:rsidRPr="004176D9">
              <w:rPr>
                <w:rStyle w:val="Hyperlink"/>
                <w:noProof/>
              </w:rPr>
              <w:t>Function Generator (FG)</w:t>
            </w:r>
            <w:r w:rsidR="0028519E">
              <w:rPr>
                <w:noProof/>
                <w:webHidden/>
              </w:rPr>
              <w:tab/>
            </w:r>
            <w:r w:rsidR="0028519E">
              <w:rPr>
                <w:noProof/>
                <w:webHidden/>
              </w:rPr>
              <w:fldChar w:fldCharType="begin"/>
            </w:r>
            <w:r w:rsidR="0028519E">
              <w:rPr>
                <w:noProof/>
                <w:webHidden/>
              </w:rPr>
              <w:instrText xml:space="preserve"> PAGEREF _Toc102414556 \h </w:instrText>
            </w:r>
            <w:r w:rsidR="0028519E">
              <w:rPr>
                <w:noProof/>
                <w:webHidden/>
              </w:rPr>
            </w:r>
            <w:r w:rsidR="0028519E">
              <w:rPr>
                <w:noProof/>
                <w:webHidden/>
              </w:rPr>
              <w:fldChar w:fldCharType="separate"/>
            </w:r>
            <w:r w:rsidR="0028519E">
              <w:rPr>
                <w:noProof/>
                <w:webHidden/>
              </w:rPr>
              <w:t>5</w:t>
            </w:r>
            <w:r w:rsidR="0028519E">
              <w:rPr>
                <w:noProof/>
                <w:webHidden/>
              </w:rPr>
              <w:fldChar w:fldCharType="end"/>
            </w:r>
          </w:hyperlink>
        </w:p>
        <w:p w14:paraId="68981EBC" w14:textId="38F271D5"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57" w:history="1">
            <w:r w:rsidR="0028519E" w:rsidRPr="004176D9">
              <w:rPr>
                <w:rStyle w:val="Hyperlink"/>
                <w:noProof/>
              </w:rPr>
              <w:t>2)</w:t>
            </w:r>
            <w:r w:rsidR="0028519E">
              <w:rPr>
                <w:rFonts w:asciiTheme="minorHAnsi" w:eastAsiaTheme="minorEastAsia" w:hAnsiTheme="minorHAnsi"/>
                <w:noProof/>
                <w:sz w:val="22"/>
                <w:lang w:eastAsia="en-CA"/>
              </w:rPr>
              <w:tab/>
            </w:r>
            <w:r w:rsidR="0028519E" w:rsidRPr="004176D9">
              <w:rPr>
                <w:rStyle w:val="Hyperlink"/>
                <w:noProof/>
              </w:rPr>
              <w:t>Sine-to-Square Converter</w:t>
            </w:r>
            <w:r w:rsidR="0028519E">
              <w:rPr>
                <w:noProof/>
                <w:webHidden/>
              </w:rPr>
              <w:tab/>
            </w:r>
            <w:r w:rsidR="0028519E">
              <w:rPr>
                <w:noProof/>
                <w:webHidden/>
              </w:rPr>
              <w:fldChar w:fldCharType="begin"/>
            </w:r>
            <w:r w:rsidR="0028519E">
              <w:rPr>
                <w:noProof/>
                <w:webHidden/>
              </w:rPr>
              <w:instrText xml:space="preserve"> PAGEREF _Toc102414557 \h </w:instrText>
            </w:r>
            <w:r w:rsidR="0028519E">
              <w:rPr>
                <w:noProof/>
                <w:webHidden/>
              </w:rPr>
            </w:r>
            <w:r w:rsidR="0028519E">
              <w:rPr>
                <w:noProof/>
                <w:webHidden/>
              </w:rPr>
              <w:fldChar w:fldCharType="separate"/>
            </w:r>
            <w:r w:rsidR="0028519E">
              <w:rPr>
                <w:noProof/>
                <w:webHidden/>
              </w:rPr>
              <w:t>5</w:t>
            </w:r>
            <w:r w:rsidR="0028519E">
              <w:rPr>
                <w:noProof/>
                <w:webHidden/>
              </w:rPr>
              <w:fldChar w:fldCharType="end"/>
            </w:r>
          </w:hyperlink>
        </w:p>
        <w:p w14:paraId="2EDFFE7F" w14:textId="14E0ECD1"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58" w:history="1">
            <w:r w:rsidR="0028519E" w:rsidRPr="004176D9">
              <w:rPr>
                <w:rStyle w:val="Hyperlink"/>
                <w:noProof/>
              </w:rPr>
              <w:t>3)</w:t>
            </w:r>
            <w:r w:rsidR="0028519E">
              <w:rPr>
                <w:rFonts w:asciiTheme="minorHAnsi" w:eastAsiaTheme="minorEastAsia" w:hAnsiTheme="minorHAnsi"/>
                <w:noProof/>
                <w:sz w:val="22"/>
                <w:lang w:eastAsia="en-CA"/>
              </w:rPr>
              <w:tab/>
            </w:r>
            <w:r w:rsidR="0028519E" w:rsidRPr="004176D9">
              <w:rPr>
                <w:rStyle w:val="Hyperlink"/>
                <w:noProof/>
              </w:rPr>
              <w:t>Voltage Dropper</w:t>
            </w:r>
            <w:r w:rsidR="0028519E">
              <w:rPr>
                <w:noProof/>
                <w:webHidden/>
              </w:rPr>
              <w:tab/>
            </w:r>
            <w:r w:rsidR="0028519E">
              <w:rPr>
                <w:noProof/>
                <w:webHidden/>
              </w:rPr>
              <w:fldChar w:fldCharType="begin"/>
            </w:r>
            <w:r w:rsidR="0028519E">
              <w:rPr>
                <w:noProof/>
                <w:webHidden/>
              </w:rPr>
              <w:instrText xml:space="preserve"> PAGEREF _Toc102414558 \h </w:instrText>
            </w:r>
            <w:r w:rsidR="0028519E">
              <w:rPr>
                <w:noProof/>
                <w:webHidden/>
              </w:rPr>
            </w:r>
            <w:r w:rsidR="0028519E">
              <w:rPr>
                <w:noProof/>
                <w:webHidden/>
              </w:rPr>
              <w:fldChar w:fldCharType="separate"/>
            </w:r>
            <w:r w:rsidR="0028519E">
              <w:rPr>
                <w:noProof/>
                <w:webHidden/>
              </w:rPr>
              <w:t>5</w:t>
            </w:r>
            <w:r w:rsidR="0028519E">
              <w:rPr>
                <w:noProof/>
                <w:webHidden/>
              </w:rPr>
              <w:fldChar w:fldCharType="end"/>
            </w:r>
          </w:hyperlink>
        </w:p>
        <w:p w14:paraId="62330CB3" w14:textId="509ED3C7"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59" w:history="1">
            <w:r w:rsidR="0028519E" w:rsidRPr="004176D9">
              <w:rPr>
                <w:rStyle w:val="Hyperlink"/>
                <w:noProof/>
              </w:rPr>
              <w:t>4)</w:t>
            </w:r>
            <w:r w:rsidR="0028519E">
              <w:rPr>
                <w:rFonts w:asciiTheme="minorHAnsi" w:eastAsiaTheme="minorEastAsia" w:hAnsiTheme="minorHAnsi"/>
                <w:noProof/>
                <w:sz w:val="22"/>
                <w:lang w:eastAsia="en-CA"/>
              </w:rPr>
              <w:tab/>
            </w:r>
            <w:r w:rsidR="0028519E" w:rsidRPr="004176D9">
              <w:rPr>
                <w:rStyle w:val="Hyperlink"/>
                <w:noProof/>
              </w:rPr>
              <w:t>Compensating Unit</w:t>
            </w:r>
            <w:r w:rsidR="0028519E">
              <w:rPr>
                <w:noProof/>
                <w:webHidden/>
              </w:rPr>
              <w:tab/>
            </w:r>
            <w:r w:rsidR="0028519E">
              <w:rPr>
                <w:noProof/>
                <w:webHidden/>
              </w:rPr>
              <w:fldChar w:fldCharType="begin"/>
            </w:r>
            <w:r w:rsidR="0028519E">
              <w:rPr>
                <w:noProof/>
                <w:webHidden/>
              </w:rPr>
              <w:instrText xml:space="preserve"> PAGEREF _Toc102414559 \h </w:instrText>
            </w:r>
            <w:r w:rsidR="0028519E">
              <w:rPr>
                <w:noProof/>
                <w:webHidden/>
              </w:rPr>
            </w:r>
            <w:r w:rsidR="0028519E">
              <w:rPr>
                <w:noProof/>
                <w:webHidden/>
              </w:rPr>
              <w:fldChar w:fldCharType="separate"/>
            </w:r>
            <w:r w:rsidR="0028519E">
              <w:rPr>
                <w:noProof/>
                <w:webHidden/>
              </w:rPr>
              <w:t>6</w:t>
            </w:r>
            <w:r w:rsidR="0028519E">
              <w:rPr>
                <w:noProof/>
                <w:webHidden/>
              </w:rPr>
              <w:fldChar w:fldCharType="end"/>
            </w:r>
          </w:hyperlink>
        </w:p>
        <w:p w14:paraId="5B7B2291" w14:textId="1CB7DFA6"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0" w:history="1">
            <w:r w:rsidR="0028519E" w:rsidRPr="004176D9">
              <w:rPr>
                <w:rStyle w:val="Hyperlink"/>
                <w:noProof/>
              </w:rPr>
              <w:t>5)</w:t>
            </w:r>
            <w:r w:rsidR="0028519E">
              <w:rPr>
                <w:rFonts w:asciiTheme="minorHAnsi" w:eastAsiaTheme="minorEastAsia" w:hAnsiTheme="minorHAnsi"/>
                <w:noProof/>
                <w:sz w:val="22"/>
                <w:lang w:eastAsia="en-CA"/>
              </w:rPr>
              <w:tab/>
            </w:r>
            <w:r w:rsidR="0028519E" w:rsidRPr="004176D9">
              <w:rPr>
                <w:rStyle w:val="Hyperlink"/>
                <w:noProof/>
              </w:rPr>
              <w:t>Lock-In Amplifier</w:t>
            </w:r>
            <w:r w:rsidR="0028519E">
              <w:rPr>
                <w:noProof/>
                <w:webHidden/>
              </w:rPr>
              <w:tab/>
            </w:r>
            <w:r w:rsidR="0028519E">
              <w:rPr>
                <w:noProof/>
                <w:webHidden/>
              </w:rPr>
              <w:fldChar w:fldCharType="begin"/>
            </w:r>
            <w:r w:rsidR="0028519E">
              <w:rPr>
                <w:noProof/>
                <w:webHidden/>
              </w:rPr>
              <w:instrText xml:space="preserve"> PAGEREF _Toc102414560 \h </w:instrText>
            </w:r>
            <w:r w:rsidR="0028519E">
              <w:rPr>
                <w:noProof/>
                <w:webHidden/>
              </w:rPr>
            </w:r>
            <w:r w:rsidR="0028519E">
              <w:rPr>
                <w:noProof/>
                <w:webHidden/>
              </w:rPr>
              <w:fldChar w:fldCharType="separate"/>
            </w:r>
            <w:r w:rsidR="0028519E">
              <w:rPr>
                <w:noProof/>
                <w:webHidden/>
              </w:rPr>
              <w:t>6</w:t>
            </w:r>
            <w:r w:rsidR="0028519E">
              <w:rPr>
                <w:noProof/>
                <w:webHidden/>
              </w:rPr>
              <w:fldChar w:fldCharType="end"/>
            </w:r>
          </w:hyperlink>
        </w:p>
        <w:p w14:paraId="1DE9F1F7" w14:textId="2FB59F6A"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1" w:history="1">
            <w:r w:rsidR="0028519E" w:rsidRPr="004176D9">
              <w:rPr>
                <w:rStyle w:val="Hyperlink"/>
                <w:noProof/>
              </w:rPr>
              <w:t>6)</w:t>
            </w:r>
            <w:r w:rsidR="0028519E">
              <w:rPr>
                <w:rFonts w:asciiTheme="minorHAnsi" w:eastAsiaTheme="minorEastAsia" w:hAnsiTheme="minorHAnsi"/>
                <w:noProof/>
                <w:sz w:val="22"/>
                <w:lang w:eastAsia="en-CA"/>
              </w:rPr>
              <w:tab/>
            </w:r>
            <w:r w:rsidR="0028519E" w:rsidRPr="004176D9">
              <w:rPr>
                <w:rStyle w:val="Hyperlink"/>
                <w:noProof/>
              </w:rPr>
              <w:t>Proportional Gain Unit</w:t>
            </w:r>
            <w:r w:rsidR="0028519E">
              <w:rPr>
                <w:noProof/>
                <w:webHidden/>
              </w:rPr>
              <w:tab/>
            </w:r>
            <w:r w:rsidR="0028519E">
              <w:rPr>
                <w:noProof/>
                <w:webHidden/>
              </w:rPr>
              <w:fldChar w:fldCharType="begin"/>
            </w:r>
            <w:r w:rsidR="0028519E">
              <w:rPr>
                <w:noProof/>
                <w:webHidden/>
              </w:rPr>
              <w:instrText xml:space="preserve"> PAGEREF _Toc102414561 \h </w:instrText>
            </w:r>
            <w:r w:rsidR="0028519E">
              <w:rPr>
                <w:noProof/>
                <w:webHidden/>
              </w:rPr>
            </w:r>
            <w:r w:rsidR="0028519E">
              <w:rPr>
                <w:noProof/>
                <w:webHidden/>
              </w:rPr>
              <w:fldChar w:fldCharType="separate"/>
            </w:r>
            <w:r w:rsidR="0028519E">
              <w:rPr>
                <w:noProof/>
                <w:webHidden/>
              </w:rPr>
              <w:t>6</w:t>
            </w:r>
            <w:r w:rsidR="0028519E">
              <w:rPr>
                <w:noProof/>
                <w:webHidden/>
              </w:rPr>
              <w:fldChar w:fldCharType="end"/>
            </w:r>
          </w:hyperlink>
        </w:p>
        <w:p w14:paraId="32F449AD" w14:textId="4AA28F01"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2" w:history="1">
            <w:r w:rsidR="0028519E" w:rsidRPr="004176D9">
              <w:rPr>
                <w:rStyle w:val="Hyperlink"/>
                <w:noProof/>
              </w:rPr>
              <w:t>7)</w:t>
            </w:r>
            <w:r w:rsidR="0028519E">
              <w:rPr>
                <w:rFonts w:asciiTheme="minorHAnsi" w:eastAsiaTheme="minorEastAsia" w:hAnsiTheme="minorHAnsi"/>
                <w:noProof/>
                <w:sz w:val="22"/>
                <w:lang w:eastAsia="en-CA"/>
              </w:rPr>
              <w:tab/>
            </w:r>
            <w:r w:rsidR="0028519E" w:rsidRPr="004176D9">
              <w:rPr>
                <w:rStyle w:val="Hyperlink"/>
                <w:noProof/>
              </w:rPr>
              <w:t>Integral Gain Unit</w:t>
            </w:r>
            <w:r w:rsidR="0028519E">
              <w:rPr>
                <w:noProof/>
                <w:webHidden/>
              </w:rPr>
              <w:tab/>
            </w:r>
            <w:r w:rsidR="0028519E">
              <w:rPr>
                <w:noProof/>
                <w:webHidden/>
              </w:rPr>
              <w:fldChar w:fldCharType="begin"/>
            </w:r>
            <w:r w:rsidR="0028519E">
              <w:rPr>
                <w:noProof/>
                <w:webHidden/>
              </w:rPr>
              <w:instrText xml:space="preserve"> PAGEREF _Toc102414562 \h </w:instrText>
            </w:r>
            <w:r w:rsidR="0028519E">
              <w:rPr>
                <w:noProof/>
                <w:webHidden/>
              </w:rPr>
            </w:r>
            <w:r w:rsidR="0028519E">
              <w:rPr>
                <w:noProof/>
                <w:webHidden/>
              </w:rPr>
              <w:fldChar w:fldCharType="separate"/>
            </w:r>
            <w:r w:rsidR="0028519E">
              <w:rPr>
                <w:noProof/>
                <w:webHidden/>
              </w:rPr>
              <w:t>7</w:t>
            </w:r>
            <w:r w:rsidR="0028519E">
              <w:rPr>
                <w:noProof/>
                <w:webHidden/>
              </w:rPr>
              <w:fldChar w:fldCharType="end"/>
            </w:r>
          </w:hyperlink>
        </w:p>
        <w:p w14:paraId="60BB4D7C" w14:textId="474EA3C1"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3" w:history="1">
            <w:r w:rsidR="0028519E" w:rsidRPr="004176D9">
              <w:rPr>
                <w:rStyle w:val="Hyperlink"/>
                <w:noProof/>
              </w:rPr>
              <w:t>8)</w:t>
            </w:r>
            <w:r w:rsidR="0028519E">
              <w:rPr>
                <w:rFonts w:asciiTheme="minorHAnsi" w:eastAsiaTheme="minorEastAsia" w:hAnsiTheme="minorHAnsi"/>
                <w:noProof/>
                <w:sz w:val="22"/>
                <w:lang w:eastAsia="en-CA"/>
              </w:rPr>
              <w:tab/>
            </w:r>
            <w:r w:rsidR="0028519E" w:rsidRPr="004176D9">
              <w:rPr>
                <w:rStyle w:val="Hyperlink"/>
                <w:noProof/>
              </w:rPr>
              <w:t>Summing Amplifier</w:t>
            </w:r>
            <w:r w:rsidR="0028519E">
              <w:rPr>
                <w:noProof/>
                <w:webHidden/>
              </w:rPr>
              <w:tab/>
            </w:r>
            <w:r w:rsidR="0028519E">
              <w:rPr>
                <w:noProof/>
                <w:webHidden/>
              </w:rPr>
              <w:fldChar w:fldCharType="begin"/>
            </w:r>
            <w:r w:rsidR="0028519E">
              <w:rPr>
                <w:noProof/>
                <w:webHidden/>
              </w:rPr>
              <w:instrText xml:space="preserve"> PAGEREF _Toc102414563 \h </w:instrText>
            </w:r>
            <w:r w:rsidR="0028519E">
              <w:rPr>
                <w:noProof/>
                <w:webHidden/>
              </w:rPr>
            </w:r>
            <w:r w:rsidR="0028519E">
              <w:rPr>
                <w:noProof/>
                <w:webHidden/>
              </w:rPr>
              <w:fldChar w:fldCharType="separate"/>
            </w:r>
            <w:r w:rsidR="0028519E">
              <w:rPr>
                <w:noProof/>
                <w:webHidden/>
              </w:rPr>
              <w:t>7</w:t>
            </w:r>
            <w:r w:rsidR="0028519E">
              <w:rPr>
                <w:noProof/>
                <w:webHidden/>
              </w:rPr>
              <w:fldChar w:fldCharType="end"/>
            </w:r>
          </w:hyperlink>
        </w:p>
        <w:p w14:paraId="0C986D82" w14:textId="78DEE675" w:rsidR="0028519E" w:rsidRDefault="004B1B96">
          <w:pPr>
            <w:pStyle w:val="TOC1"/>
            <w:tabs>
              <w:tab w:val="left" w:pos="440"/>
              <w:tab w:val="right" w:leader="dot" w:pos="10790"/>
            </w:tabs>
            <w:rPr>
              <w:rFonts w:asciiTheme="minorHAnsi" w:eastAsiaTheme="minorEastAsia" w:hAnsiTheme="minorHAnsi"/>
              <w:noProof/>
              <w:sz w:val="22"/>
              <w:lang w:eastAsia="en-CA"/>
            </w:rPr>
          </w:pPr>
          <w:hyperlink w:anchor="_Toc102414564" w:history="1">
            <w:r w:rsidR="0028519E" w:rsidRPr="004176D9">
              <w:rPr>
                <w:rStyle w:val="Hyperlink"/>
                <w:noProof/>
              </w:rPr>
              <w:t>2.</w:t>
            </w:r>
            <w:r w:rsidR="0028519E">
              <w:rPr>
                <w:rFonts w:asciiTheme="minorHAnsi" w:eastAsiaTheme="minorEastAsia" w:hAnsiTheme="minorHAnsi"/>
                <w:noProof/>
                <w:sz w:val="22"/>
                <w:lang w:eastAsia="en-CA"/>
              </w:rPr>
              <w:tab/>
            </w:r>
            <w:r w:rsidR="0028519E" w:rsidRPr="004176D9">
              <w:rPr>
                <w:rStyle w:val="Hyperlink"/>
                <w:noProof/>
              </w:rPr>
              <w:t>Module Verification</w:t>
            </w:r>
            <w:r w:rsidR="0028519E">
              <w:rPr>
                <w:noProof/>
                <w:webHidden/>
              </w:rPr>
              <w:tab/>
            </w:r>
            <w:r w:rsidR="0028519E">
              <w:rPr>
                <w:noProof/>
                <w:webHidden/>
              </w:rPr>
              <w:fldChar w:fldCharType="begin"/>
            </w:r>
            <w:r w:rsidR="0028519E">
              <w:rPr>
                <w:noProof/>
                <w:webHidden/>
              </w:rPr>
              <w:instrText xml:space="preserve"> PAGEREF _Toc102414564 \h </w:instrText>
            </w:r>
            <w:r w:rsidR="0028519E">
              <w:rPr>
                <w:noProof/>
                <w:webHidden/>
              </w:rPr>
            </w:r>
            <w:r w:rsidR="0028519E">
              <w:rPr>
                <w:noProof/>
                <w:webHidden/>
              </w:rPr>
              <w:fldChar w:fldCharType="separate"/>
            </w:r>
            <w:r w:rsidR="0028519E">
              <w:rPr>
                <w:noProof/>
                <w:webHidden/>
              </w:rPr>
              <w:t>8</w:t>
            </w:r>
            <w:r w:rsidR="0028519E">
              <w:rPr>
                <w:noProof/>
                <w:webHidden/>
              </w:rPr>
              <w:fldChar w:fldCharType="end"/>
            </w:r>
          </w:hyperlink>
        </w:p>
        <w:p w14:paraId="4EADD770" w14:textId="5F7F917C"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5" w:history="1">
            <w:r w:rsidR="0028519E" w:rsidRPr="004176D9">
              <w:rPr>
                <w:rStyle w:val="Hyperlink"/>
                <w:noProof/>
              </w:rPr>
              <w:t>1)</w:t>
            </w:r>
            <w:r w:rsidR="0028519E">
              <w:rPr>
                <w:rFonts w:asciiTheme="minorHAnsi" w:eastAsiaTheme="minorEastAsia" w:hAnsiTheme="minorHAnsi"/>
                <w:noProof/>
                <w:sz w:val="22"/>
                <w:lang w:eastAsia="en-CA"/>
              </w:rPr>
              <w:tab/>
            </w:r>
            <w:r w:rsidR="0028519E" w:rsidRPr="004176D9">
              <w:rPr>
                <w:rStyle w:val="Hyperlink"/>
                <w:noProof/>
              </w:rPr>
              <w:t>Sine-to-Square Converter</w:t>
            </w:r>
            <w:r w:rsidR="0028519E">
              <w:rPr>
                <w:noProof/>
                <w:webHidden/>
              </w:rPr>
              <w:tab/>
            </w:r>
            <w:r w:rsidR="0028519E">
              <w:rPr>
                <w:noProof/>
                <w:webHidden/>
              </w:rPr>
              <w:fldChar w:fldCharType="begin"/>
            </w:r>
            <w:r w:rsidR="0028519E">
              <w:rPr>
                <w:noProof/>
                <w:webHidden/>
              </w:rPr>
              <w:instrText xml:space="preserve"> PAGEREF _Toc102414565 \h </w:instrText>
            </w:r>
            <w:r w:rsidR="0028519E">
              <w:rPr>
                <w:noProof/>
                <w:webHidden/>
              </w:rPr>
            </w:r>
            <w:r w:rsidR="0028519E">
              <w:rPr>
                <w:noProof/>
                <w:webHidden/>
              </w:rPr>
              <w:fldChar w:fldCharType="separate"/>
            </w:r>
            <w:r w:rsidR="0028519E">
              <w:rPr>
                <w:noProof/>
                <w:webHidden/>
              </w:rPr>
              <w:t>8</w:t>
            </w:r>
            <w:r w:rsidR="0028519E">
              <w:rPr>
                <w:noProof/>
                <w:webHidden/>
              </w:rPr>
              <w:fldChar w:fldCharType="end"/>
            </w:r>
          </w:hyperlink>
        </w:p>
        <w:p w14:paraId="7E2EBAE7" w14:textId="05130825"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6" w:history="1">
            <w:r w:rsidR="0028519E" w:rsidRPr="004176D9">
              <w:rPr>
                <w:rStyle w:val="Hyperlink"/>
                <w:noProof/>
              </w:rPr>
              <w:t>2)</w:t>
            </w:r>
            <w:r w:rsidR="0028519E">
              <w:rPr>
                <w:rFonts w:asciiTheme="minorHAnsi" w:eastAsiaTheme="minorEastAsia" w:hAnsiTheme="minorHAnsi"/>
                <w:noProof/>
                <w:sz w:val="22"/>
                <w:lang w:eastAsia="en-CA"/>
              </w:rPr>
              <w:tab/>
            </w:r>
            <w:r w:rsidR="0028519E" w:rsidRPr="004176D9">
              <w:rPr>
                <w:rStyle w:val="Hyperlink"/>
                <w:noProof/>
              </w:rPr>
              <w:t>Voltage Dropper</w:t>
            </w:r>
            <w:r w:rsidR="0028519E">
              <w:rPr>
                <w:noProof/>
                <w:webHidden/>
              </w:rPr>
              <w:tab/>
            </w:r>
            <w:r w:rsidR="0028519E">
              <w:rPr>
                <w:noProof/>
                <w:webHidden/>
              </w:rPr>
              <w:fldChar w:fldCharType="begin"/>
            </w:r>
            <w:r w:rsidR="0028519E">
              <w:rPr>
                <w:noProof/>
                <w:webHidden/>
              </w:rPr>
              <w:instrText xml:space="preserve"> PAGEREF _Toc102414566 \h </w:instrText>
            </w:r>
            <w:r w:rsidR="0028519E">
              <w:rPr>
                <w:noProof/>
                <w:webHidden/>
              </w:rPr>
            </w:r>
            <w:r w:rsidR="0028519E">
              <w:rPr>
                <w:noProof/>
                <w:webHidden/>
              </w:rPr>
              <w:fldChar w:fldCharType="separate"/>
            </w:r>
            <w:r w:rsidR="0028519E">
              <w:rPr>
                <w:noProof/>
                <w:webHidden/>
              </w:rPr>
              <w:t>8</w:t>
            </w:r>
            <w:r w:rsidR="0028519E">
              <w:rPr>
                <w:noProof/>
                <w:webHidden/>
              </w:rPr>
              <w:fldChar w:fldCharType="end"/>
            </w:r>
          </w:hyperlink>
        </w:p>
        <w:p w14:paraId="61C51A3D" w14:textId="41C28E1A"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7" w:history="1">
            <w:r w:rsidR="0028519E" w:rsidRPr="004176D9">
              <w:rPr>
                <w:rStyle w:val="Hyperlink"/>
                <w:noProof/>
              </w:rPr>
              <w:t>3)</w:t>
            </w:r>
            <w:r w:rsidR="0028519E">
              <w:rPr>
                <w:rFonts w:asciiTheme="minorHAnsi" w:eastAsiaTheme="minorEastAsia" w:hAnsiTheme="minorHAnsi"/>
                <w:noProof/>
                <w:sz w:val="22"/>
                <w:lang w:eastAsia="en-CA"/>
              </w:rPr>
              <w:tab/>
            </w:r>
            <w:r w:rsidR="0028519E" w:rsidRPr="004176D9">
              <w:rPr>
                <w:rStyle w:val="Hyperlink"/>
                <w:noProof/>
              </w:rPr>
              <w:t>Compensating Unit</w:t>
            </w:r>
            <w:r w:rsidR="0028519E">
              <w:rPr>
                <w:noProof/>
                <w:webHidden/>
              </w:rPr>
              <w:tab/>
            </w:r>
            <w:r w:rsidR="0028519E">
              <w:rPr>
                <w:noProof/>
                <w:webHidden/>
              </w:rPr>
              <w:fldChar w:fldCharType="begin"/>
            </w:r>
            <w:r w:rsidR="0028519E">
              <w:rPr>
                <w:noProof/>
                <w:webHidden/>
              </w:rPr>
              <w:instrText xml:space="preserve"> PAGEREF _Toc102414567 \h </w:instrText>
            </w:r>
            <w:r w:rsidR="0028519E">
              <w:rPr>
                <w:noProof/>
                <w:webHidden/>
              </w:rPr>
            </w:r>
            <w:r w:rsidR="0028519E">
              <w:rPr>
                <w:noProof/>
                <w:webHidden/>
              </w:rPr>
              <w:fldChar w:fldCharType="separate"/>
            </w:r>
            <w:r w:rsidR="0028519E">
              <w:rPr>
                <w:noProof/>
                <w:webHidden/>
              </w:rPr>
              <w:t>8</w:t>
            </w:r>
            <w:r w:rsidR="0028519E">
              <w:rPr>
                <w:noProof/>
                <w:webHidden/>
              </w:rPr>
              <w:fldChar w:fldCharType="end"/>
            </w:r>
          </w:hyperlink>
        </w:p>
        <w:p w14:paraId="618C8CC5" w14:textId="4CE1627D"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8" w:history="1">
            <w:r w:rsidR="0028519E" w:rsidRPr="004176D9">
              <w:rPr>
                <w:rStyle w:val="Hyperlink"/>
                <w:noProof/>
              </w:rPr>
              <w:t>4)</w:t>
            </w:r>
            <w:r w:rsidR="0028519E">
              <w:rPr>
                <w:rFonts w:asciiTheme="minorHAnsi" w:eastAsiaTheme="minorEastAsia" w:hAnsiTheme="minorHAnsi"/>
                <w:noProof/>
                <w:sz w:val="22"/>
                <w:lang w:eastAsia="en-CA"/>
              </w:rPr>
              <w:tab/>
            </w:r>
            <w:r w:rsidR="0028519E" w:rsidRPr="004176D9">
              <w:rPr>
                <w:rStyle w:val="Hyperlink"/>
                <w:noProof/>
              </w:rPr>
              <w:t>Differential Amplifier</w:t>
            </w:r>
            <w:r w:rsidR="0028519E">
              <w:rPr>
                <w:noProof/>
                <w:webHidden/>
              </w:rPr>
              <w:tab/>
            </w:r>
            <w:r w:rsidR="0028519E">
              <w:rPr>
                <w:noProof/>
                <w:webHidden/>
              </w:rPr>
              <w:fldChar w:fldCharType="begin"/>
            </w:r>
            <w:r w:rsidR="0028519E">
              <w:rPr>
                <w:noProof/>
                <w:webHidden/>
              </w:rPr>
              <w:instrText xml:space="preserve"> PAGEREF _Toc102414568 \h </w:instrText>
            </w:r>
            <w:r w:rsidR="0028519E">
              <w:rPr>
                <w:noProof/>
                <w:webHidden/>
              </w:rPr>
            </w:r>
            <w:r w:rsidR="0028519E">
              <w:rPr>
                <w:noProof/>
                <w:webHidden/>
              </w:rPr>
              <w:fldChar w:fldCharType="separate"/>
            </w:r>
            <w:r w:rsidR="0028519E">
              <w:rPr>
                <w:noProof/>
                <w:webHidden/>
              </w:rPr>
              <w:t>8</w:t>
            </w:r>
            <w:r w:rsidR="0028519E">
              <w:rPr>
                <w:noProof/>
                <w:webHidden/>
              </w:rPr>
              <w:fldChar w:fldCharType="end"/>
            </w:r>
          </w:hyperlink>
        </w:p>
        <w:p w14:paraId="68015002" w14:textId="2F252C00"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69" w:history="1">
            <w:r w:rsidR="0028519E" w:rsidRPr="004176D9">
              <w:rPr>
                <w:rStyle w:val="Hyperlink"/>
                <w:noProof/>
              </w:rPr>
              <w:t>5)</w:t>
            </w:r>
            <w:r w:rsidR="0028519E">
              <w:rPr>
                <w:rFonts w:asciiTheme="minorHAnsi" w:eastAsiaTheme="minorEastAsia" w:hAnsiTheme="minorHAnsi"/>
                <w:noProof/>
                <w:sz w:val="22"/>
                <w:lang w:eastAsia="en-CA"/>
              </w:rPr>
              <w:tab/>
            </w:r>
            <w:r w:rsidR="0028519E" w:rsidRPr="004176D9">
              <w:rPr>
                <w:rStyle w:val="Hyperlink"/>
                <w:noProof/>
              </w:rPr>
              <w:t>Proportional Gain Unit</w:t>
            </w:r>
            <w:r w:rsidR="0028519E">
              <w:rPr>
                <w:noProof/>
                <w:webHidden/>
              </w:rPr>
              <w:tab/>
            </w:r>
            <w:r w:rsidR="0028519E">
              <w:rPr>
                <w:noProof/>
                <w:webHidden/>
              </w:rPr>
              <w:fldChar w:fldCharType="begin"/>
            </w:r>
            <w:r w:rsidR="0028519E">
              <w:rPr>
                <w:noProof/>
                <w:webHidden/>
              </w:rPr>
              <w:instrText xml:space="preserve"> PAGEREF _Toc102414569 \h </w:instrText>
            </w:r>
            <w:r w:rsidR="0028519E">
              <w:rPr>
                <w:noProof/>
                <w:webHidden/>
              </w:rPr>
            </w:r>
            <w:r w:rsidR="0028519E">
              <w:rPr>
                <w:noProof/>
                <w:webHidden/>
              </w:rPr>
              <w:fldChar w:fldCharType="separate"/>
            </w:r>
            <w:r w:rsidR="0028519E">
              <w:rPr>
                <w:noProof/>
                <w:webHidden/>
              </w:rPr>
              <w:t>9</w:t>
            </w:r>
            <w:r w:rsidR="0028519E">
              <w:rPr>
                <w:noProof/>
                <w:webHidden/>
              </w:rPr>
              <w:fldChar w:fldCharType="end"/>
            </w:r>
          </w:hyperlink>
        </w:p>
        <w:p w14:paraId="156752E4" w14:textId="4304FD9D"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70" w:history="1">
            <w:r w:rsidR="0028519E" w:rsidRPr="004176D9">
              <w:rPr>
                <w:rStyle w:val="Hyperlink"/>
                <w:noProof/>
              </w:rPr>
              <w:t>6)</w:t>
            </w:r>
            <w:r w:rsidR="0028519E">
              <w:rPr>
                <w:rFonts w:asciiTheme="minorHAnsi" w:eastAsiaTheme="minorEastAsia" w:hAnsiTheme="minorHAnsi"/>
                <w:noProof/>
                <w:sz w:val="22"/>
                <w:lang w:eastAsia="en-CA"/>
              </w:rPr>
              <w:tab/>
            </w:r>
            <w:r w:rsidR="0028519E" w:rsidRPr="004176D9">
              <w:rPr>
                <w:rStyle w:val="Hyperlink"/>
                <w:noProof/>
              </w:rPr>
              <w:t>Integral Gain Unit</w:t>
            </w:r>
            <w:r w:rsidR="0028519E">
              <w:rPr>
                <w:noProof/>
                <w:webHidden/>
              </w:rPr>
              <w:tab/>
            </w:r>
            <w:r w:rsidR="0028519E">
              <w:rPr>
                <w:noProof/>
                <w:webHidden/>
              </w:rPr>
              <w:fldChar w:fldCharType="begin"/>
            </w:r>
            <w:r w:rsidR="0028519E">
              <w:rPr>
                <w:noProof/>
                <w:webHidden/>
              </w:rPr>
              <w:instrText xml:space="preserve"> PAGEREF _Toc102414570 \h </w:instrText>
            </w:r>
            <w:r w:rsidR="0028519E">
              <w:rPr>
                <w:noProof/>
                <w:webHidden/>
              </w:rPr>
            </w:r>
            <w:r w:rsidR="0028519E">
              <w:rPr>
                <w:noProof/>
                <w:webHidden/>
              </w:rPr>
              <w:fldChar w:fldCharType="separate"/>
            </w:r>
            <w:r w:rsidR="0028519E">
              <w:rPr>
                <w:noProof/>
                <w:webHidden/>
              </w:rPr>
              <w:t>9</w:t>
            </w:r>
            <w:r w:rsidR="0028519E">
              <w:rPr>
                <w:noProof/>
                <w:webHidden/>
              </w:rPr>
              <w:fldChar w:fldCharType="end"/>
            </w:r>
          </w:hyperlink>
        </w:p>
        <w:p w14:paraId="37E3B977" w14:textId="4C5F37F9"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71" w:history="1">
            <w:r w:rsidR="0028519E" w:rsidRPr="004176D9">
              <w:rPr>
                <w:rStyle w:val="Hyperlink"/>
                <w:noProof/>
              </w:rPr>
              <w:t>7)</w:t>
            </w:r>
            <w:r w:rsidR="0028519E">
              <w:rPr>
                <w:rFonts w:asciiTheme="minorHAnsi" w:eastAsiaTheme="minorEastAsia" w:hAnsiTheme="minorHAnsi"/>
                <w:noProof/>
                <w:sz w:val="22"/>
                <w:lang w:eastAsia="en-CA"/>
              </w:rPr>
              <w:tab/>
            </w:r>
            <w:r w:rsidR="0028519E" w:rsidRPr="004176D9">
              <w:rPr>
                <w:rStyle w:val="Hyperlink"/>
                <w:noProof/>
              </w:rPr>
              <w:t>Summing Amplifier</w:t>
            </w:r>
            <w:r w:rsidR="0028519E">
              <w:rPr>
                <w:noProof/>
                <w:webHidden/>
              </w:rPr>
              <w:tab/>
            </w:r>
            <w:r w:rsidR="0028519E">
              <w:rPr>
                <w:noProof/>
                <w:webHidden/>
              </w:rPr>
              <w:fldChar w:fldCharType="begin"/>
            </w:r>
            <w:r w:rsidR="0028519E">
              <w:rPr>
                <w:noProof/>
                <w:webHidden/>
              </w:rPr>
              <w:instrText xml:space="preserve"> PAGEREF _Toc102414571 \h </w:instrText>
            </w:r>
            <w:r w:rsidR="0028519E">
              <w:rPr>
                <w:noProof/>
                <w:webHidden/>
              </w:rPr>
            </w:r>
            <w:r w:rsidR="0028519E">
              <w:rPr>
                <w:noProof/>
                <w:webHidden/>
              </w:rPr>
              <w:fldChar w:fldCharType="separate"/>
            </w:r>
            <w:r w:rsidR="0028519E">
              <w:rPr>
                <w:noProof/>
                <w:webHidden/>
              </w:rPr>
              <w:t>9</w:t>
            </w:r>
            <w:r w:rsidR="0028519E">
              <w:rPr>
                <w:noProof/>
                <w:webHidden/>
              </w:rPr>
              <w:fldChar w:fldCharType="end"/>
            </w:r>
          </w:hyperlink>
        </w:p>
        <w:p w14:paraId="364ECC65" w14:textId="19775DBA" w:rsidR="0028519E" w:rsidRDefault="004B1B96">
          <w:pPr>
            <w:pStyle w:val="TOC1"/>
            <w:tabs>
              <w:tab w:val="left" w:pos="440"/>
              <w:tab w:val="right" w:leader="dot" w:pos="10790"/>
            </w:tabs>
            <w:rPr>
              <w:rFonts w:asciiTheme="minorHAnsi" w:eastAsiaTheme="minorEastAsia" w:hAnsiTheme="minorHAnsi"/>
              <w:noProof/>
              <w:sz w:val="22"/>
              <w:lang w:eastAsia="en-CA"/>
            </w:rPr>
          </w:pPr>
          <w:hyperlink w:anchor="_Toc102414572" w:history="1">
            <w:r w:rsidR="0028519E" w:rsidRPr="004176D9">
              <w:rPr>
                <w:rStyle w:val="Hyperlink"/>
                <w:noProof/>
              </w:rPr>
              <w:t>3)</w:t>
            </w:r>
            <w:r w:rsidR="0028519E">
              <w:rPr>
                <w:rFonts w:asciiTheme="minorHAnsi" w:eastAsiaTheme="minorEastAsia" w:hAnsiTheme="minorHAnsi"/>
                <w:noProof/>
                <w:sz w:val="22"/>
                <w:lang w:eastAsia="en-CA"/>
              </w:rPr>
              <w:tab/>
            </w:r>
            <w:r w:rsidR="0028519E" w:rsidRPr="004176D9">
              <w:rPr>
                <w:rStyle w:val="Hyperlink"/>
                <w:noProof/>
              </w:rPr>
              <w:t>Instrument Setup</w:t>
            </w:r>
            <w:r w:rsidR="0028519E">
              <w:rPr>
                <w:noProof/>
                <w:webHidden/>
              </w:rPr>
              <w:tab/>
            </w:r>
            <w:r w:rsidR="0028519E">
              <w:rPr>
                <w:noProof/>
                <w:webHidden/>
              </w:rPr>
              <w:fldChar w:fldCharType="begin"/>
            </w:r>
            <w:r w:rsidR="0028519E">
              <w:rPr>
                <w:noProof/>
                <w:webHidden/>
              </w:rPr>
              <w:instrText xml:space="preserve"> PAGEREF _Toc102414572 \h </w:instrText>
            </w:r>
            <w:r w:rsidR="0028519E">
              <w:rPr>
                <w:noProof/>
                <w:webHidden/>
              </w:rPr>
            </w:r>
            <w:r w:rsidR="0028519E">
              <w:rPr>
                <w:noProof/>
                <w:webHidden/>
              </w:rPr>
              <w:fldChar w:fldCharType="separate"/>
            </w:r>
            <w:r w:rsidR="0028519E">
              <w:rPr>
                <w:noProof/>
                <w:webHidden/>
              </w:rPr>
              <w:t>10</w:t>
            </w:r>
            <w:r w:rsidR="0028519E">
              <w:rPr>
                <w:noProof/>
                <w:webHidden/>
              </w:rPr>
              <w:fldChar w:fldCharType="end"/>
            </w:r>
          </w:hyperlink>
        </w:p>
        <w:p w14:paraId="08040115" w14:textId="3EA05F1B"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73" w:history="1">
            <w:r w:rsidR="0028519E" w:rsidRPr="004176D9">
              <w:rPr>
                <w:rStyle w:val="Hyperlink"/>
                <w:noProof/>
              </w:rPr>
              <w:t>1)</w:t>
            </w:r>
            <w:r w:rsidR="0028519E">
              <w:rPr>
                <w:rFonts w:asciiTheme="minorHAnsi" w:eastAsiaTheme="minorEastAsia" w:hAnsiTheme="minorHAnsi"/>
                <w:noProof/>
                <w:sz w:val="22"/>
                <w:lang w:eastAsia="en-CA"/>
              </w:rPr>
              <w:tab/>
            </w:r>
            <w:r w:rsidR="0028519E" w:rsidRPr="004176D9">
              <w:rPr>
                <w:rStyle w:val="Hyperlink"/>
                <w:noProof/>
              </w:rPr>
              <w:t>Dual Power Supply (DPP)</w:t>
            </w:r>
            <w:r w:rsidR="0028519E">
              <w:rPr>
                <w:noProof/>
                <w:webHidden/>
              </w:rPr>
              <w:tab/>
            </w:r>
            <w:r w:rsidR="0028519E">
              <w:rPr>
                <w:noProof/>
                <w:webHidden/>
              </w:rPr>
              <w:fldChar w:fldCharType="begin"/>
            </w:r>
            <w:r w:rsidR="0028519E">
              <w:rPr>
                <w:noProof/>
                <w:webHidden/>
              </w:rPr>
              <w:instrText xml:space="preserve"> PAGEREF _Toc102414573 \h </w:instrText>
            </w:r>
            <w:r w:rsidR="0028519E">
              <w:rPr>
                <w:noProof/>
                <w:webHidden/>
              </w:rPr>
            </w:r>
            <w:r w:rsidR="0028519E">
              <w:rPr>
                <w:noProof/>
                <w:webHidden/>
              </w:rPr>
              <w:fldChar w:fldCharType="separate"/>
            </w:r>
            <w:r w:rsidR="0028519E">
              <w:rPr>
                <w:noProof/>
                <w:webHidden/>
              </w:rPr>
              <w:t>10</w:t>
            </w:r>
            <w:r w:rsidR="0028519E">
              <w:rPr>
                <w:noProof/>
                <w:webHidden/>
              </w:rPr>
              <w:fldChar w:fldCharType="end"/>
            </w:r>
          </w:hyperlink>
        </w:p>
        <w:p w14:paraId="1CAA338F" w14:textId="13268C76"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74" w:history="1">
            <w:r w:rsidR="0028519E" w:rsidRPr="004176D9">
              <w:rPr>
                <w:rStyle w:val="Hyperlink"/>
                <w:noProof/>
              </w:rPr>
              <w:t>2)</w:t>
            </w:r>
            <w:r w:rsidR="0028519E">
              <w:rPr>
                <w:rFonts w:asciiTheme="minorHAnsi" w:eastAsiaTheme="minorEastAsia" w:hAnsiTheme="minorHAnsi"/>
                <w:noProof/>
                <w:sz w:val="22"/>
                <w:lang w:eastAsia="en-CA"/>
              </w:rPr>
              <w:tab/>
            </w:r>
            <w:r w:rsidR="0028519E" w:rsidRPr="004176D9">
              <w:rPr>
                <w:rStyle w:val="Hyperlink"/>
                <w:noProof/>
              </w:rPr>
              <w:t>Port Connections</w:t>
            </w:r>
            <w:r w:rsidR="0028519E">
              <w:rPr>
                <w:noProof/>
                <w:webHidden/>
              </w:rPr>
              <w:tab/>
            </w:r>
            <w:r w:rsidR="0028519E">
              <w:rPr>
                <w:noProof/>
                <w:webHidden/>
              </w:rPr>
              <w:fldChar w:fldCharType="begin"/>
            </w:r>
            <w:r w:rsidR="0028519E">
              <w:rPr>
                <w:noProof/>
                <w:webHidden/>
              </w:rPr>
              <w:instrText xml:space="preserve"> PAGEREF _Toc102414574 \h </w:instrText>
            </w:r>
            <w:r w:rsidR="0028519E">
              <w:rPr>
                <w:noProof/>
                <w:webHidden/>
              </w:rPr>
            </w:r>
            <w:r w:rsidR="0028519E">
              <w:rPr>
                <w:noProof/>
                <w:webHidden/>
              </w:rPr>
              <w:fldChar w:fldCharType="separate"/>
            </w:r>
            <w:r w:rsidR="0028519E">
              <w:rPr>
                <w:noProof/>
                <w:webHidden/>
              </w:rPr>
              <w:t>10</w:t>
            </w:r>
            <w:r w:rsidR="0028519E">
              <w:rPr>
                <w:noProof/>
                <w:webHidden/>
              </w:rPr>
              <w:fldChar w:fldCharType="end"/>
            </w:r>
          </w:hyperlink>
        </w:p>
        <w:p w14:paraId="4888BFE1" w14:textId="7A1622A5"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75" w:history="1">
            <w:r w:rsidR="0028519E" w:rsidRPr="004176D9">
              <w:rPr>
                <w:rStyle w:val="Hyperlink"/>
                <w:noProof/>
              </w:rPr>
              <w:t>3)</w:t>
            </w:r>
            <w:r w:rsidR="0028519E">
              <w:rPr>
                <w:rFonts w:asciiTheme="minorHAnsi" w:eastAsiaTheme="minorEastAsia" w:hAnsiTheme="minorHAnsi"/>
                <w:noProof/>
                <w:sz w:val="22"/>
                <w:lang w:eastAsia="en-CA"/>
              </w:rPr>
              <w:tab/>
            </w:r>
            <w:r w:rsidR="0028519E" w:rsidRPr="004176D9">
              <w:rPr>
                <w:rStyle w:val="Hyperlink"/>
                <w:noProof/>
              </w:rPr>
              <w:t>Sine-to-Square</w:t>
            </w:r>
            <w:r w:rsidR="0028519E">
              <w:rPr>
                <w:noProof/>
                <w:webHidden/>
              </w:rPr>
              <w:tab/>
            </w:r>
            <w:r w:rsidR="0028519E">
              <w:rPr>
                <w:noProof/>
                <w:webHidden/>
              </w:rPr>
              <w:fldChar w:fldCharType="begin"/>
            </w:r>
            <w:r w:rsidR="0028519E">
              <w:rPr>
                <w:noProof/>
                <w:webHidden/>
              </w:rPr>
              <w:instrText xml:space="preserve"> PAGEREF _Toc102414575 \h </w:instrText>
            </w:r>
            <w:r w:rsidR="0028519E">
              <w:rPr>
                <w:noProof/>
                <w:webHidden/>
              </w:rPr>
            </w:r>
            <w:r w:rsidR="0028519E">
              <w:rPr>
                <w:noProof/>
                <w:webHidden/>
              </w:rPr>
              <w:fldChar w:fldCharType="separate"/>
            </w:r>
            <w:r w:rsidR="0028519E">
              <w:rPr>
                <w:noProof/>
                <w:webHidden/>
              </w:rPr>
              <w:t>10</w:t>
            </w:r>
            <w:r w:rsidR="0028519E">
              <w:rPr>
                <w:noProof/>
                <w:webHidden/>
              </w:rPr>
              <w:fldChar w:fldCharType="end"/>
            </w:r>
          </w:hyperlink>
        </w:p>
        <w:p w14:paraId="4135E6CA" w14:textId="17F56A04"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76" w:history="1">
            <w:r w:rsidR="0028519E" w:rsidRPr="004176D9">
              <w:rPr>
                <w:rStyle w:val="Hyperlink"/>
                <w:noProof/>
              </w:rPr>
              <w:t>4)</w:t>
            </w:r>
            <w:r w:rsidR="0028519E">
              <w:rPr>
                <w:rFonts w:asciiTheme="minorHAnsi" w:eastAsiaTheme="minorEastAsia" w:hAnsiTheme="minorHAnsi"/>
                <w:noProof/>
                <w:sz w:val="22"/>
                <w:lang w:eastAsia="en-CA"/>
              </w:rPr>
              <w:tab/>
            </w:r>
            <w:r w:rsidR="0028519E" w:rsidRPr="004176D9">
              <w:rPr>
                <w:rStyle w:val="Hyperlink"/>
                <w:noProof/>
              </w:rPr>
              <w:t>Voltage Dropper</w:t>
            </w:r>
            <w:r w:rsidR="0028519E">
              <w:rPr>
                <w:noProof/>
                <w:webHidden/>
              </w:rPr>
              <w:tab/>
            </w:r>
            <w:r w:rsidR="0028519E">
              <w:rPr>
                <w:noProof/>
                <w:webHidden/>
              </w:rPr>
              <w:fldChar w:fldCharType="begin"/>
            </w:r>
            <w:r w:rsidR="0028519E">
              <w:rPr>
                <w:noProof/>
                <w:webHidden/>
              </w:rPr>
              <w:instrText xml:space="preserve"> PAGEREF _Toc102414576 \h </w:instrText>
            </w:r>
            <w:r w:rsidR="0028519E">
              <w:rPr>
                <w:noProof/>
                <w:webHidden/>
              </w:rPr>
            </w:r>
            <w:r w:rsidR="0028519E">
              <w:rPr>
                <w:noProof/>
                <w:webHidden/>
              </w:rPr>
              <w:fldChar w:fldCharType="separate"/>
            </w:r>
            <w:r w:rsidR="0028519E">
              <w:rPr>
                <w:noProof/>
                <w:webHidden/>
              </w:rPr>
              <w:t>11</w:t>
            </w:r>
            <w:r w:rsidR="0028519E">
              <w:rPr>
                <w:noProof/>
                <w:webHidden/>
              </w:rPr>
              <w:fldChar w:fldCharType="end"/>
            </w:r>
          </w:hyperlink>
        </w:p>
        <w:p w14:paraId="4BE3BB3C" w14:textId="49DDB004"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77" w:history="1">
            <w:r w:rsidR="0028519E" w:rsidRPr="004176D9">
              <w:rPr>
                <w:rStyle w:val="Hyperlink"/>
                <w:noProof/>
              </w:rPr>
              <w:t>5)</w:t>
            </w:r>
            <w:r w:rsidR="0028519E">
              <w:rPr>
                <w:rFonts w:asciiTheme="minorHAnsi" w:eastAsiaTheme="minorEastAsia" w:hAnsiTheme="minorHAnsi"/>
                <w:noProof/>
                <w:sz w:val="22"/>
                <w:lang w:eastAsia="en-CA"/>
              </w:rPr>
              <w:tab/>
            </w:r>
            <w:r w:rsidR="0028519E" w:rsidRPr="004176D9">
              <w:rPr>
                <w:rStyle w:val="Hyperlink"/>
                <w:noProof/>
              </w:rPr>
              <w:t>Compensating Unit</w:t>
            </w:r>
            <w:r w:rsidR="0028519E">
              <w:rPr>
                <w:noProof/>
                <w:webHidden/>
              </w:rPr>
              <w:tab/>
            </w:r>
            <w:r w:rsidR="0028519E">
              <w:rPr>
                <w:noProof/>
                <w:webHidden/>
              </w:rPr>
              <w:fldChar w:fldCharType="begin"/>
            </w:r>
            <w:r w:rsidR="0028519E">
              <w:rPr>
                <w:noProof/>
                <w:webHidden/>
              </w:rPr>
              <w:instrText xml:space="preserve"> PAGEREF _Toc102414577 \h </w:instrText>
            </w:r>
            <w:r w:rsidR="0028519E">
              <w:rPr>
                <w:noProof/>
                <w:webHidden/>
              </w:rPr>
            </w:r>
            <w:r w:rsidR="0028519E">
              <w:rPr>
                <w:noProof/>
                <w:webHidden/>
              </w:rPr>
              <w:fldChar w:fldCharType="separate"/>
            </w:r>
            <w:r w:rsidR="0028519E">
              <w:rPr>
                <w:noProof/>
                <w:webHidden/>
              </w:rPr>
              <w:t>11</w:t>
            </w:r>
            <w:r w:rsidR="0028519E">
              <w:rPr>
                <w:noProof/>
                <w:webHidden/>
              </w:rPr>
              <w:fldChar w:fldCharType="end"/>
            </w:r>
          </w:hyperlink>
        </w:p>
        <w:p w14:paraId="7A92BD31" w14:textId="1DC443A2"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78" w:history="1">
            <w:r w:rsidR="0028519E" w:rsidRPr="004176D9">
              <w:rPr>
                <w:rStyle w:val="Hyperlink"/>
                <w:noProof/>
              </w:rPr>
              <w:t>6)</w:t>
            </w:r>
            <w:r w:rsidR="0028519E">
              <w:rPr>
                <w:rFonts w:asciiTheme="minorHAnsi" w:eastAsiaTheme="minorEastAsia" w:hAnsiTheme="minorHAnsi"/>
                <w:noProof/>
                <w:sz w:val="22"/>
                <w:lang w:eastAsia="en-CA"/>
              </w:rPr>
              <w:tab/>
            </w:r>
            <w:r w:rsidR="0028519E" w:rsidRPr="004176D9">
              <w:rPr>
                <w:rStyle w:val="Hyperlink"/>
                <w:noProof/>
              </w:rPr>
              <w:t>Frequency Modulation</w:t>
            </w:r>
            <w:r w:rsidR="0028519E">
              <w:rPr>
                <w:noProof/>
                <w:webHidden/>
              </w:rPr>
              <w:tab/>
            </w:r>
            <w:r w:rsidR="0028519E">
              <w:rPr>
                <w:noProof/>
                <w:webHidden/>
              </w:rPr>
              <w:fldChar w:fldCharType="begin"/>
            </w:r>
            <w:r w:rsidR="0028519E">
              <w:rPr>
                <w:noProof/>
                <w:webHidden/>
              </w:rPr>
              <w:instrText xml:space="preserve"> PAGEREF _Toc102414578 \h </w:instrText>
            </w:r>
            <w:r w:rsidR="0028519E">
              <w:rPr>
                <w:noProof/>
                <w:webHidden/>
              </w:rPr>
            </w:r>
            <w:r w:rsidR="0028519E">
              <w:rPr>
                <w:noProof/>
                <w:webHidden/>
              </w:rPr>
              <w:fldChar w:fldCharType="separate"/>
            </w:r>
            <w:r w:rsidR="0028519E">
              <w:rPr>
                <w:noProof/>
                <w:webHidden/>
              </w:rPr>
              <w:t>12</w:t>
            </w:r>
            <w:r w:rsidR="0028519E">
              <w:rPr>
                <w:noProof/>
                <w:webHidden/>
              </w:rPr>
              <w:fldChar w:fldCharType="end"/>
            </w:r>
          </w:hyperlink>
        </w:p>
        <w:p w14:paraId="6A70FD2E" w14:textId="7B0EDEFB" w:rsidR="0028519E" w:rsidRDefault="004B1B96">
          <w:pPr>
            <w:pStyle w:val="TOC1"/>
            <w:tabs>
              <w:tab w:val="left" w:pos="440"/>
              <w:tab w:val="right" w:leader="dot" w:pos="10790"/>
            </w:tabs>
            <w:rPr>
              <w:rFonts w:asciiTheme="minorHAnsi" w:eastAsiaTheme="minorEastAsia" w:hAnsiTheme="minorHAnsi"/>
              <w:noProof/>
              <w:sz w:val="22"/>
              <w:lang w:eastAsia="en-CA"/>
            </w:rPr>
          </w:pPr>
          <w:hyperlink w:anchor="_Toc102414579" w:history="1">
            <w:r w:rsidR="0028519E" w:rsidRPr="004176D9">
              <w:rPr>
                <w:rStyle w:val="Hyperlink"/>
                <w:noProof/>
              </w:rPr>
              <w:t>4)</w:t>
            </w:r>
            <w:r w:rsidR="0028519E">
              <w:rPr>
                <w:rFonts w:asciiTheme="minorHAnsi" w:eastAsiaTheme="minorEastAsia" w:hAnsiTheme="minorHAnsi"/>
                <w:noProof/>
                <w:sz w:val="22"/>
                <w:lang w:eastAsia="en-CA"/>
              </w:rPr>
              <w:tab/>
            </w:r>
            <w:r w:rsidR="0028519E" w:rsidRPr="004176D9">
              <w:rPr>
                <w:rStyle w:val="Hyperlink"/>
                <w:noProof/>
              </w:rPr>
              <w:t>Frequency Modulation Calibration Code</w:t>
            </w:r>
            <w:r w:rsidR="0028519E">
              <w:rPr>
                <w:noProof/>
                <w:webHidden/>
              </w:rPr>
              <w:tab/>
            </w:r>
            <w:r w:rsidR="0028519E">
              <w:rPr>
                <w:noProof/>
                <w:webHidden/>
              </w:rPr>
              <w:fldChar w:fldCharType="begin"/>
            </w:r>
            <w:r w:rsidR="0028519E">
              <w:rPr>
                <w:noProof/>
                <w:webHidden/>
              </w:rPr>
              <w:instrText xml:space="preserve"> PAGEREF _Toc102414579 \h </w:instrText>
            </w:r>
            <w:r w:rsidR="0028519E">
              <w:rPr>
                <w:noProof/>
                <w:webHidden/>
              </w:rPr>
            </w:r>
            <w:r w:rsidR="0028519E">
              <w:rPr>
                <w:noProof/>
                <w:webHidden/>
              </w:rPr>
              <w:fldChar w:fldCharType="separate"/>
            </w:r>
            <w:r w:rsidR="0028519E">
              <w:rPr>
                <w:noProof/>
                <w:webHidden/>
              </w:rPr>
              <w:t>13</w:t>
            </w:r>
            <w:r w:rsidR="0028519E">
              <w:rPr>
                <w:noProof/>
                <w:webHidden/>
              </w:rPr>
              <w:fldChar w:fldCharType="end"/>
            </w:r>
          </w:hyperlink>
        </w:p>
        <w:p w14:paraId="0BADBBA2" w14:textId="13B3068E"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80" w:history="1">
            <w:r w:rsidR="0028519E" w:rsidRPr="004176D9">
              <w:rPr>
                <w:rStyle w:val="Hyperlink"/>
                <w:noProof/>
              </w:rPr>
              <w:t>0)</w:t>
            </w:r>
            <w:r w:rsidR="0028519E">
              <w:rPr>
                <w:rFonts w:asciiTheme="minorHAnsi" w:eastAsiaTheme="minorEastAsia" w:hAnsiTheme="minorHAnsi"/>
                <w:noProof/>
                <w:sz w:val="22"/>
                <w:lang w:eastAsia="en-CA"/>
              </w:rPr>
              <w:tab/>
            </w:r>
            <w:r w:rsidR="0028519E" w:rsidRPr="004176D9">
              <w:rPr>
                <w:rStyle w:val="Hyperlink"/>
                <w:noProof/>
              </w:rPr>
              <w:t>Introduction</w:t>
            </w:r>
            <w:r w:rsidR="0028519E">
              <w:rPr>
                <w:noProof/>
                <w:webHidden/>
              </w:rPr>
              <w:tab/>
            </w:r>
            <w:r w:rsidR="0028519E">
              <w:rPr>
                <w:noProof/>
                <w:webHidden/>
              </w:rPr>
              <w:fldChar w:fldCharType="begin"/>
            </w:r>
            <w:r w:rsidR="0028519E">
              <w:rPr>
                <w:noProof/>
                <w:webHidden/>
              </w:rPr>
              <w:instrText xml:space="preserve"> PAGEREF _Toc102414580 \h </w:instrText>
            </w:r>
            <w:r w:rsidR="0028519E">
              <w:rPr>
                <w:noProof/>
                <w:webHidden/>
              </w:rPr>
            </w:r>
            <w:r w:rsidR="0028519E">
              <w:rPr>
                <w:noProof/>
                <w:webHidden/>
              </w:rPr>
              <w:fldChar w:fldCharType="separate"/>
            </w:r>
            <w:r w:rsidR="0028519E">
              <w:rPr>
                <w:noProof/>
                <w:webHidden/>
              </w:rPr>
              <w:t>13</w:t>
            </w:r>
            <w:r w:rsidR="0028519E">
              <w:rPr>
                <w:noProof/>
                <w:webHidden/>
              </w:rPr>
              <w:fldChar w:fldCharType="end"/>
            </w:r>
          </w:hyperlink>
        </w:p>
        <w:p w14:paraId="2303FB3D" w14:textId="6C31EB07"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81" w:history="1">
            <w:r w:rsidR="0028519E" w:rsidRPr="004176D9">
              <w:rPr>
                <w:rStyle w:val="Hyperlink"/>
                <w:noProof/>
              </w:rPr>
              <w:t>1)</w:t>
            </w:r>
            <w:r w:rsidR="0028519E">
              <w:rPr>
                <w:rFonts w:asciiTheme="minorHAnsi" w:eastAsiaTheme="minorEastAsia" w:hAnsiTheme="minorHAnsi"/>
                <w:noProof/>
                <w:sz w:val="22"/>
                <w:lang w:eastAsia="en-CA"/>
              </w:rPr>
              <w:tab/>
            </w:r>
            <w:r w:rsidR="0028519E" w:rsidRPr="004176D9">
              <w:rPr>
                <w:rStyle w:val="Hyperlink"/>
                <w:noProof/>
              </w:rPr>
              <w:t>Variables</w:t>
            </w:r>
            <w:r w:rsidR="0028519E">
              <w:rPr>
                <w:noProof/>
                <w:webHidden/>
              </w:rPr>
              <w:tab/>
            </w:r>
            <w:r w:rsidR="0028519E">
              <w:rPr>
                <w:noProof/>
                <w:webHidden/>
              </w:rPr>
              <w:fldChar w:fldCharType="begin"/>
            </w:r>
            <w:r w:rsidR="0028519E">
              <w:rPr>
                <w:noProof/>
                <w:webHidden/>
              </w:rPr>
              <w:instrText xml:space="preserve"> PAGEREF _Toc102414581 \h </w:instrText>
            </w:r>
            <w:r w:rsidR="0028519E">
              <w:rPr>
                <w:noProof/>
                <w:webHidden/>
              </w:rPr>
            </w:r>
            <w:r w:rsidR="0028519E">
              <w:rPr>
                <w:noProof/>
                <w:webHidden/>
              </w:rPr>
              <w:fldChar w:fldCharType="separate"/>
            </w:r>
            <w:r w:rsidR="0028519E">
              <w:rPr>
                <w:noProof/>
                <w:webHidden/>
              </w:rPr>
              <w:t>13</w:t>
            </w:r>
            <w:r w:rsidR="0028519E">
              <w:rPr>
                <w:noProof/>
                <w:webHidden/>
              </w:rPr>
              <w:fldChar w:fldCharType="end"/>
            </w:r>
          </w:hyperlink>
        </w:p>
        <w:p w14:paraId="6ACA0E47" w14:textId="4061B773"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82" w:history="1">
            <w:r w:rsidR="0028519E" w:rsidRPr="004176D9">
              <w:rPr>
                <w:rStyle w:val="Hyperlink"/>
                <w:noProof/>
              </w:rPr>
              <w:t>2)</w:t>
            </w:r>
            <w:r w:rsidR="0028519E">
              <w:rPr>
                <w:rFonts w:asciiTheme="minorHAnsi" w:eastAsiaTheme="minorEastAsia" w:hAnsiTheme="minorHAnsi"/>
                <w:noProof/>
                <w:sz w:val="22"/>
                <w:lang w:eastAsia="en-CA"/>
              </w:rPr>
              <w:tab/>
            </w:r>
            <w:r w:rsidR="0028519E" w:rsidRPr="004176D9">
              <w:rPr>
                <w:rStyle w:val="Hyperlink"/>
                <w:noProof/>
              </w:rPr>
              <w:t>Instrument Setup</w:t>
            </w:r>
            <w:r w:rsidR="0028519E">
              <w:rPr>
                <w:noProof/>
                <w:webHidden/>
              </w:rPr>
              <w:tab/>
            </w:r>
            <w:r w:rsidR="0028519E">
              <w:rPr>
                <w:noProof/>
                <w:webHidden/>
              </w:rPr>
              <w:fldChar w:fldCharType="begin"/>
            </w:r>
            <w:r w:rsidR="0028519E">
              <w:rPr>
                <w:noProof/>
                <w:webHidden/>
              </w:rPr>
              <w:instrText xml:space="preserve"> PAGEREF _Toc102414582 \h </w:instrText>
            </w:r>
            <w:r w:rsidR="0028519E">
              <w:rPr>
                <w:noProof/>
                <w:webHidden/>
              </w:rPr>
            </w:r>
            <w:r w:rsidR="0028519E">
              <w:rPr>
                <w:noProof/>
                <w:webHidden/>
              </w:rPr>
              <w:fldChar w:fldCharType="separate"/>
            </w:r>
            <w:r w:rsidR="0028519E">
              <w:rPr>
                <w:noProof/>
                <w:webHidden/>
              </w:rPr>
              <w:t>14</w:t>
            </w:r>
            <w:r w:rsidR="0028519E">
              <w:rPr>
                <w:noProof/>
                <w:webHidden/>
              </w:rPr>
              <w:fldChar w:fldCharType="end"/>
            </w:r>
          </w:hyperlink>
        </w:p>
        <w:p w14:paraId="64929FB2" w14:textId="02A6173B" w:rsidR="0028519E" w:rsidRDefault="004B1B96">
          <w:pPr>
            <w:pStyle w:val="TOC2"/>
            <w:tabs>
              <w:tab w:val="left" w:pos="660"/>
              <w:tab w:val="right" w:leader="dot" w:pos="10790"/>
            </w:tabs>
            <w:rPr>
              <w:rFonts w:asciiTheme="minorHAnsi" w:eastAsiaTheme="minorEastAsia" w:hAnsiTheme="minorHAnsi"/>
              <w:noProof/>
              <w:sz w:val="22"/>
              <w:lang w:eastAsia="en-CA"/>
            </w:rPr>
          </w:pPr>
          <w:hyperlink w:anchor="_Toc102414583" w:history="1">
            <w:r w:rsidR="0028519E" w:rsidRPr="004176D9">
              <w:rPr>
                <w:rStyle w:val="Hyperlink"/>
                <w:noProof/>
              </w:rPr>
              <w:t>3)</w:t>
            </w:r>
            <w:r w:rsidR="0028519E">
              <w:rPr>
                <w:rFonts w:asciiTheme="minorHAnsi" w:eastAsiaTheme="minorEastAsia" w:hAnsiTheme="minorHAnsi"/>
                <w:noProof/>
                <w:sz w:val="22"/>
                <w:lang w:eastAsia="en-CA"/>
              </w:rPr>
              <w:tab/>
            </w:r>
            <w:r w:rsidR="0028519E" w:rsidRPr="004176D9">
              <w:rPr>
                <w:rStyle w:val="Hyperlink"/>
                <w:noProof/>
              </w:rPr>
              <w:t>Cycle</w:t>
            </w:r>
            <w:r w:rsidR="0028519E">
              <w:rPr>
                <w:noProof/>
                <w:webHidden/>
              </w:rPr>
              <w:tab/>
            </w:r>
            <w:r w:rsidR="0028519E">
              <w:rPr>
                <w:noProof/>
                <w:webHidden/>
              </w:rPr>
              <w:fldChar w:fldCharType="begin"/>
            </w:r>
            <w:r w:rsidR="0028519E">
              <w:rPr>
                <w:noProof/>
                <w:webHidden/>
              </w:rPr>
              <w:instrText xml:space="preserve"> PAGEREF _Toc102414583 \h </w:instrText>
            </w:r>
            <w:r w:rsidR="0028519E">
              <w:rPr>
                <w:noProof/>
                <w:webHidden/>
              </w:rPr>
            </w:r>
            <w:r w:rsidR="0028519E">
              <w:rPr>
                <w:noProof/>
                <w:webHidden/>
              </w:rPr>
              <w:fldChar w:fldCharType="separate"/>
            </w:r>
            <w:r w:rsidR="0028519E">
              <w:rPr>
                <w:noProof/>
                <w:webHidden/>
              </w:rPr>
              <w:t>14</w:t>
            </w:r>
            <w:r w:rsidR="0028519E">
              <w:rPr>
                <w:noProof/>
                <w:webHidden/>
              </w:rPr>
              <w:fldChar w:fldCharType="end"/>
            </w:r>
          </w:hyperlink>
        </w:p>
        <w:p w14:paraId="5F7FD23B" w14:textId="68054AB3" w:rsidR="00752441" w:rsidRPr="00752441" w:rsidRDefault="00752441" w:rsidP="001177E2">
          <w:pPr>
            <w:spacing w:line="276" w:lineRule="auto"/>
            <w:jc w:val="center"/>
            <w:rPr>
              <w:rFonts w:cs="Times New Roman"/>
              <w:szCs w:val="24"/>
            </w:rPr>
          </w:pPr>
          <w:r w:rsidRPr="00752441">
            <w:rPr>
              <w:rFonts w:cs="Times New Roman"/>
              <w:b/>
              <w:bCs/>
              <w:noProof/>
              <w:szCs w:val="24"/>
            </w:rPr>
            <w:fldChar w:fldCharType="end"/>
          </w:r>
        </w:p>
      </w:sdtContent>
    </w:sdt>
    <w:p w14:paraId="7977D522" w14:textId="2EE9EDBA" w:rsidR="00752441" w:rsidRDefault="00752441" w:rsidP="001177E2">
      <w:pPr>
        <w:spacing w:line="276" w:lineRule="auto"/>
        <w:rPr>
          <w:rFonts w:cs="Times New Roman"/>
          <w:szCs w:val="24"/>
        </w:rPr>
      </w:pPr>
      <w:r>
        <w:rPr>
          <w:rFonts w:cs="Times New Roman"/>
          <w:szCs w:val="24"/>
        </w:rPr>
        <w:br w:type="page"/>
      </w:r>
    </w:p>
    <w:p w14:paraId="5F51BF87" w14:textId="1B657BA2" w:rsidR="00752441" w:rsidRDefault="00752441" w:rsidP="001177E2">
      <w:pPr>
        <w:pStyle w:val="Heading1"/>
        <w:numPr>
          <w:ilvl w:val="0"/>
          <w:numId w:val="2"/>
        </w:numPr>
        <w:spacing w:line="276" w:lineRule="auto"/>
        <w:jc w:val="center"/>
      </w:pPr>
      <w:bookmarkStart w:id="0" w:name="_Toc102414554"/>
      <w:r>
        <w:t>Overview</w:t>
      </w:r>
      <w:bookmarkEnd w:id="0"/>
    </w:p>
    <w:p w14:paraId="1F44C893" w14:textId="77777777" w:rsidR="00267059" w:rsidRPr="00267059" w:rsidRDefault="00267059" w:rsidP="00267059"/>
    <w:p w14:paraId="49FE346C" w14:textId="3B54206F" w:rsidR="00267059" w:rsidRDefault="00267059" w:rsidP="00267059">
      <w:pPr>
        <w:pStyle w:val="Heading2"/>
        <w:numPr>
          <w:ilvl w:val="0"/>
          <w:numId w:val="21"/>
        </w:numPr>
      </w:pPr>
      <w:bookmarkStart w:id="1" w:name="_Toc102414555"/>
      <w:r>
        <w:t>General</w:t>
      </w:r>
      <w:bookmarkEnd w:id="1"/>
    </w:p>
    <w:p w14:paraId="256D0589" w14:textId="64D4FBFC" w:rsidR="00267059" w:rsidRPr="00894872" w:rsidRDefault="00267059" w:rsidP="006626B0">
      <w:pPr>
        <w:ind w:left="1440"/>
        <w:rPr>
          <w:sz w:val="2"/>
          <w:szCs w:val="2"/>
        </w:rPr>
      </w:pPr>
    </w:p>
    <w:p w14:paraId="59D3EA0E" w14:textId="741DF3F0" w:rsidR="00894872" w:rsidRDefault="00894872" w:rsidP="006626B0">
      <w:pPr>
        <w:ind w:left="1440"/>
      </w:pPr>
      <w:r>
        <w:t>Refer to Fig. 1 for a complete circuit diagram.</w:t>
      </w:r>
    </w:p>
    <w:p w14:paraId="1E353970" w14:textId="790BA211" w:rsidR="006626B0" w:rsidRDefault="006626B0" w:rsidP="006626B0">
      <w:pPr>
        <w:ind w:left="1440"/>
      </w:pPr>
      <w:r>
        <w:t>Used Abbreviations:</w:t>
      </w:r>
    </w:p>
    <w:p w14:paraId="7717D9A5" w14:textId="6321E392" w:rsidR="00C8796F" w:rsidRPr="00C8796F" w:rsidRDefault="00C8796F" w:rsidP="006626B0">
      <w:pPr>
        <w:pStyle w:val="ListParagraph"/>
        <w:numPr>
          <w:ilvl w:val="0"/>
          <w:numId w:val="22"/>
        </w:numPr>
      </w:pPr>
      <w:r w:rsidRPr="00C8796F">
        <w:rPr>
          <w:shd w:val="clear" w:color="auto" w:fill="B4C6E7" w:themeFill="accent1" w:themeFillTint="66"/>
        </w:rPr>
        <w:t>DPP</w:t>
      </w:r>
      <w:r>
        <w:t xml:space="preserve"> </w:t>
      </w:r>
      <w:r w:rsidR="005C64B3">
        <w:tab/>
      </w:r>
      <w:r>
        <w:t>– Dual Power Supply</w:t>
      </w:r>
    </w:p>
    <w:p w14:paraId="4E5565DA" w14:textId="26243088" w:rsidR="006626B0" w:rsidRDefault="006626B0" w:rsidP="006626B0">
      <w:pPr>
        <w:pStyle w:val="ListParagraph"/>
        <w:numPr>
          <w:ilvl w:val="0"/>
          <w:numId w:val="22"/>
        </w:numPr>
      </w:pPr>
      <w:r w:rsidRPr="00C8796F">
        <w:rPr>
          <w:shd w:val="clear" w:color="auto" w:fill="B4C6E7" w:themeFill="accent1" w:themeFillTint="66"/>
        </w:rPr>
        <w:t>FG</w:t>
      </w:r>
      <w:r>
        <w:t xml:space="preserve"> </w:t>
      </w:r>
      <w:r w:rsidR="005C64B3">
        <w:tab/>
      </w:r>
      <w:r>
        <w:t>– Function Generator;</w:t>
      </w:r>
    </w:p>
    <w:p w14:paraId="45C02210" w14:textId="556698BD" w:rsidR="006626B0" w:rsidRDefault="006626B0" w:rsidP="006626B0">
      <w:pPr>
        <w:pStyle w:val="ListParagraph"/>
        <w:numPr>
          <w:ilvl w:val="0"/>
          <w:numId w:val="22"/>
        </w:numPr>
      </w:pPr>
      <w:r w:rsidRPr="00C8796F">
        <w:rPr>
          <w:shd w:val="clear" w:color="auto" w:fill="B4C6E7" w:themeFill="accent1" w:themeFillTint="66"/>
        </w:rPr>
        <w:t>OSC</w:t>
      </w:r>
      <w:r>
        <w:t xml:space="preserve"> </w:t>
      </w:r>
      <w:r w:rsidR="005C64B3">
        <w:tab/>
      </w:r>
      <w:r>
        <w:t>– Oscilloscope;</w:t>
      </w:r>
    </w:p>
    <w:p w14:paraId="5FEDEA6B" w14:textId="5BFE6180" w:rsidR="006626B0" w:rsidRDefault="006626B0" w:rsidP="006626B0">
      <w:pPr>
        <w:pStyle w:val="ListParagraph"/>
        <w:numPr>
          <w:ilvl w:val="0"/>
          <w:numId w:val="22"/>
        </w:numPr>
      </w:pPr>
      <w:r w:rsidRPr="00C8796F">
        <w:rPr>
          <w:shd w:val="clear" w:color="auto" w:fill="B4C6E7" w:themeFill="accent1" w:themeFillTint="66"/>
        </w:rPr>
        <w:t>LIA</w:t>
      </w:r>
      <w:r>
        <w:t xml:space="preserve"> </w:t>
      </w:r>
      <w:r w:rsidR="005C64B3">
        <w:tab/>
      </w:r>
      <w:r>
        <w:t>– Lock-In Amplifier;</w:t>
      </w:r>
    </w:p>
    <w:p w14:paraId="1DD1E0A8" w14:textId="48EF5958" w:rsidR="006626B0" w:rsidRDefault="006626B0" w:rsidP="006626B0">
      <w:pPr>
        <w:pStyle w:val="ListParagraph"/>
        <w:numPr>
          <w:ilvl w:val="0"/>
          <w:numId w:val="22"/>
        </w:numPr>
      </w:pPr>
      <w:r w:rsidRPr="00C8796F">
        <w:rPr>
          <w:shd w:val="clear" w:color="auto" w:fill="B4C6E7" w:themeFill="accent1" w:themeFillTint="66"/>
        </w:rPr>
        <w:t>QTF</w:t>
      </w:r>
      <w:r>
        <w:t xml:space="preserve"> </w:t>
      </w:r>
      <w:r w:rsidR="005C64B3">
        <w:tab/>
      </w:r>
      <w:r>
        <w:t>– Quartz Tuning Fork;</w:t>
      </w:r>
    </w:p>
    <w:p w14:paraId="0D4BE40A" w14:textId="214369C0" w:rsidR="00DA4D61" w:rsidRDefault="00DA4D61" w:rsidP="006626B0">
      <w:pPr>
        <w:pStyle w:val="ListParagraph"/>
        <w:numPr>
          <w:ilvl w:val="0"/>
          <w:numId w:val="22"/>
        </w:numPr>
      </w:pPr>
      <w:r>
        <w:t xml:space="preserve">OpAmp </w:t>
      </w:r>
      <w:r w:rsidR="005C64B3">
        <w:tab/>
      </w:r>
      <w:r>
        <w:t>– Operational Amplifier</w:t>
      </w:r>
      <w:r w:rsidR="005C64B3">
        <w:t>;</w:t>
      </w:r>
    </w:p>
    <w:p w14:paraId="7CE1F0A3" w14:textId="323CA9FE" w:rsidR="005C64B3" w:rsidRDefault="008C7BB2" w:rsidP="00894872">
      <w:pPr>
        <w:pStyle w:val="ListParagraph"/>
        <w:numPr>
          <w:ilvl w:val="0"/>
          <w:numId w:val="22"/>
        </w:numPr>
      </w:pPr>
      <w:r>
        <w:t xml:space="preserve">TIA </w:t>
      </w:r>
      <w:r w:rsidR="005C64B3">
        <w:tab/>
      </w:r>
      <w:r>
        <w:t>– Trans</w:t>
      </w:r>
      <w:r w:rsidR="00E554D2">
        <w:t>i</w:t>
      </w:r>
      <w:r>
        <w:t>mpedance Amplifie</w:t>
      </w:r>
      <w:r w:rsidR="005C64B3">
        <w:t>r;</w:t>
      </w:r>
    </w:p>
    <w:p w14:paraId="53444417" w14:textId="2C103F58" w:rsidR="005C64B3" w:rsidRDefault="005C64B3" w:rsidP="00894872">
      <w:pPr>
        <w:pStyle w:val="ListParagraph"/>
        <w:numPr>
          <w:ilvl w:val="0"/>
          <w:numId w:val="22"/>
        </w:numPr>
      </w:pPr>
      <w:r w:rsidRPr="005C64B3">
        <w:rPr>
          <w:shd w:val="clear" w:color="auto" w:fill="B4C6E7" w:themeFill="accent1" w:themeFillTint="66"/>
        </w:rPr>
        <w:t xml:space="preserve">        </w:t>
      </w:r>
      <w:r>
        <w:t xml:space="preserve">          – Instrument component of the project; </w:t>
      </w:r>
    </w:p>
    <w:p w14:paraId="4756F574" w14:textId="72BC51B5" w:rsidR="005C64B3" w:rsidRDefault="005C64B3" w:rsidP="005C64B3">
      <w:pPr>
        <w:pStyle w:val="ListParagraph"/>
        <w:numPr>
          <w:ilvl w:val="0"/>
          <w:numId w:val="22"/>
        </w:numPr>
      </w:pPr>
      <w:r w:rsidRPr="005C64B3">
        <w:rPr>
          <w:shd w:val="clear" w:color="auto" w:fill="C5E0B3" w:themeFill="accent6" w:themeFillTint="66"/>
        </w:rPr>
        <w:t xml:space="preserve">        </w:t>
      </w:r>
      <w:r>
        <w:t xml:space="preserve">          – Green connector in project circuit</w:t>
      </w:r>
      <w:r w:rsidR="004A4179">
        <w:t>;</w:t>
      </w:r>
      <w:r>
        <w:t xml:space="preserve"> </w:t>
      </w:r>
    </w:p>
    <w:p w14:paraId="4FBA8496" w14:textId="77777777" w:rsidR="005C64B3" w:rsidRDefault="004A4179" w:rsidP="005C64B3">
      <w:pPr>
        <w:pStyle w:val="ListParagraph"/>
        <w:numPr>
          <w:ilvl w:val="0"/>
          <w:numId w:val="22"/>
        </w:numPr>
      </w:pPr>
      <w:r w:rsidRPr="004A4179">
        <w:rPr>
          <w:shd w:val="clear" w:color="auto" w:fill="D0CECE" w:themeFill="background2" w:themeFillShade="E6"/>
        </w:rPr>
        <w:t xml:space="preserve">        </w:t>
      </w:r>
      <w:r>
        <w:t xml:space="preserve">          – Black connector in project circuit; </w:t>
      </w:r>
    </w:p>
    <w:p w14:paraId="708B61DE" w14:textId="5417CCC2" w:rsidR="009468C9" w:rsidRDefault="009468C9" w:rsidP="009468C9">
      <w:pPr>
        <w:pStyle w:val="ListParagraph"/>
        <w:numPr>
          <w:ilvl w:val="0"/>
          <w:numId w:val="22"/>
        </w:numPr>
      </w:pPr>
      <w:r>
        <w:rPr>
          <w:shd w:val="clear" w:color="auto" w:fill="FFC000" w:themeFill="accent4"/>
        </w:rPr>
        <w:t xml:space="preserve">        </w:t>
      </w:r>
      <w:r>
        <w:t xml:space="preserve">          – Indicating light parameter on LIA; </w:t>
      </w:r>
    </w:p>
    <w:p w14:paraId="30171B59" w14:textId="70B310F6" w:rsidR="00080F54" w:rsidRDefault="00080F54" w:rsidP="00080F54">
      <w:pPr>
        <w:pStyle w:val="ListParagraph"/>
        <w:numPr>
          <w:ilvl w:val="0"/>
          <w:numId w:val="22"/>
        </w:numPr>
      </w:pPr>
      <w:r w:rsidRPr="00080F54">
        <w:rPr>
          <w:shd w:val="clear" w:color="auto" w:fill="F19FFF"/>
        </w:rPr>
        <w:t xml:space="preserve">        </w:t>
      </w:r>
      <w:r>
        <w:t xml:space="preserve">          – Variables within code; </w:t>
      </w:r>
    </w:p>
    <w:p w14:paraId="11AEC7AB" w14:textId="77777777" w:rsidR="009468C9" w:rsidRDefault="009468C9" w:rsidP="009468C9"/>
    <w:p w14:paraId="0AE06E41" w14:textId="0488DDB9" w:rsidR="009468C9" w:rsidRDefault="009468C9" w:rsidP="009468C9">
      <w:pPr>
        <w:sectPr w:rsidR="009468C9" w:rsidSect="009468C9">
          <w:pgSz w:w="12240" w:h="15840"/>
          <w:pgMar w:top="720" w:right="720" w:bottom="720" w:left="720" w:header="708" w:footer="708" w:gutter="0"/>
          <w:cols w:space="708"/>
          <w:docGrid w:linePitch="360"/>
        </w:sectPr>
      </w:pPr>
    </w:p>
    <w:p w14:paraId="0C0C632F" w14:textId="699F6E44" w:rsidR="004A4179" w:rsidRDefault="004A4179" w:rsidP="004A4179">
      <w:pPr>
        <w:spacing w:after="0"/>
        <w:ind w:right="4068"/>
      </w:pPr>
      <w:r w:rsidRPr="004A4179">
        <w:rPr>
          <w:b/>
          <w:bCs/>
          <w:noProof/>
        </w:rPr>
        <w:drawing>
          <wp:anchor distT="0" distB="0" distL="114300" distR="114300" simplePos="0" relativeHeight="251659264" behindDoc="0" locked="0" layoutInCell="1" allowOverlap="0" wp14:anchorId="2A6C68D7" wp14:editId="374E237B">
            <wp:simplePos x="0" y="0"/>
            <wp:positionH relativeFrom="page">
              <wp:posOffset>2210462</wp:posOffset>
            </wp:positionH>
            <wp:positionV relativeFrom="page">
              <wp:posOffset>486802</wp:posOffset>
            </wp:positionV>
            <wp:extent cx="3296682" cy="8740853"/>
            <wp:effectExtent l="0" t="0" r="0" b="3175"/>
            <wp:wrapNone/>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6"/>
                    <a:stretch>
                      <a:fillRect/>
                    </a:stretch>
                  </pic:blipFill>
                  <pic:spPr>
                    <a:xfrm>
                      <a:off x="0" y="0"/>
                      <a:ext cx="3303552" cy="8759068"/>
                    </a:xfrm>
                    <a:prstGeom prst="rect">
                      <a:avLst/>
                    </a:prstGeom>
                  </pic:spPr>
                </pic:pic>
              </a:graphicData>
            </a:graphic>
            <wp14:sizeRelH relativeFrom="margin">
              <wp14:pctWidth>0</wp14:pctWidth>
            </wp14:sizeRelH>
            <wp14:sizeRelV relativeFrom="margin">
              <wp14:pctHeight>0</wp14:pctHeight>
            </wp14:sizeRelV>
          </wp:anchor>
        </w:drawing>
      </w:r>
    </w:p>
    <w:p w14:paraId="7621521A" w14:textId="609663A1" w:rsidR="004A4179" w:rsidRPr="00267059" w:rsidRDefault="009468C9" w:rsidP="009468C9">
      <w:r>
        <w:rPr>
          <w:noProof/>
        </w:rPr>
        <mc:AlternateContent>
          <mc:Choice Requires="wps">
            <w:drawing>
              <wp:anchor distT="45720" distB="45720" distL="114300" distR="114300" simplePos="0" relativeHeight="251661312" behindDoc="1" locked="0" layoutInCell="1" allowOverlap="1" wp14:anchorId="2D88BA4E" wp14:editId="5CB79401">
                <wp:simplePos x="0" y="0"/>
                <wp:positionH relativeFrom="column">
                  <wp:posOffset>1572895</wp:posOffset>
                </wp:positionH>
                <wp:positionV relativeFrom="paragraph">
                  <wp:posOffset>8662167</wp:posOffset>
                </wp:positionV>
                <wp:extent cx="36848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895" cy="1404620"/>
                        </a:xfrm>
                        <a:prstGeom prst="rect">
                          <a:avLst/>
                        </a:prstGeom>
                        <a:noFill/>
                        <a:ln w="9525">
                          <a:noFill/>
                          <a:miter lim="800000"/>
                          <a:headEnd/>
                          <a:tailEnd/>
                        </a:ln>
                      </wps:spPr>
                      <wps:txbx>
                        <w:txbxContent>
                          <w:p w14:paraId="07AFD921" w14:textId="4BC68552" w:rsidR="004A4179" w:rsidRDefault="004A4179" w:rsidP="009468C9">
                            <w:pPr>
                              <w:jc w:val="center"/>
                            </w:pPr>
                            <w:r w:rsidRPr="009468C9">
                              <w:rPr>
                                <w:b/>
                                <w:bCs/>
                              </w:rPr>
                              <w:t>Fig. 1.</w:t>
                            </w:r>
                            <w:r>
                              <w:t xml:space="preserve"> Circuit diagram of a basic QTF 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88BA4E" id="_x0000_t202" coordsize="21600,21600" o:spt="202" path="m,l,21600r21600,l21600,xe">
                <v:stroke joinstyle="miter"/>
                <v:path gradientshapeok="t" o:connecttype="rect"/>
              </v:shapetype>
              <v:shape id="Text Box 2" o:spid="_x0000_s1026" type="#_x0000_t202" style="position:absolute;margin-left:123.85pt;margin-top:682.05pt;width:290.1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" filled="f" stroked="f">
                <v:textbox style="mso-fit-shape-to-text:t">
                  <w:txbxContent>
                    <w:p w14:paraId="07AFD921" w14:textId="4BC68552" w:rsidR="004A4179" w:rsidRDefault="004A4179" w:rsidP="009468C9">
                      <w:pPr>
                        <w:jc w:val="center"/>
                      </w:pPr>
                      <w:r w:rsidRPr="009468C9">
                        <w:rPr>
                          <w:b/>
                          <w:bCs/>
                        </w:rPr>
                        <w:t>Fig. 1.</w:t>
                      </w:r>
                      <w:r>
                        <w:t xml:space="preserve"> Circuit diagram of a basic QTF Sensor</w:t>
                      </w:r>
                    </w:p>
                  </w:txbxContent>
                </v:textbox>
              </v:shape>
            </w:pict>
          </mc:Fallback>
        </mc:AlternateContent>
      </w:r>
      <w:r w:rsidR="004A4179">
        <w:br w:type="page"/>
      </w:r>
    </w:p>
    <w:p w14:paraId="3D21234D" w14:textId="5281770A" w:rsidR="00267059" w:rsidRDefault="006626B0" w:rsidP="006626B0">
      <w:pPr>
        <w:pStyle w:val="Heading2"/>
        <w:numPr>
          <w:ilvl w:val="0"/>
          <w:numId w:val="21"/>
        </w:numPr>
      </w:pPr>
      <w:bookmarkStart w:id="2" w:name="_Toc102414556"/>
      <w:r>
        <w:t>Function Generator (FG)</w:t>
      </w:r>
      <w:bookmarkEnd w:id="2"/>
    </w:p>
    <w:p w14:paraId="52888CA3" w14:textId="77777777" w:rsidR="006626B0" w:rsidRPr="006626B0" w:rsidRDefault="006626B0" w:rsidP="006626B0">
      <w:pPr>
        <w:rPr>
          <w:sz w:val="2"/>
          <w:szCs w:val="2"/>
        </w:rPr>
      </w:pPr>
    </w:p>
    <w:p w14:paraId="32FD0978" w14:textId="512CFD0C" w:rsidR="006626B0" w:rsidRDefault="0066436C" w:rsidP="0066436C">
      <w:pPr>
        <w:ind w:left="1440" w:firstLine="720"/>
        <w:jc w:val="both"/>
      </w:pPr>
      <w:r>
        <w:t>FG allows to supply circuits with AC current inputs. Besides the common application of supplying sinusoidal AC signal source, the project implies the use as DC signal source and modulation of sinusoidal AC signal</w:t>
      </w:r>
    </w:p>
    <w:p w14:paraId="45F4A5FA" w14:textId="44995230" w:rsidR="0066436C" w:rsidRDefault="0066436C" w:rsidP="0066436C">
      <w:pPr>
        <w:pStyle w:val="ListParagraph"/>
        <w:numPr>
          <w:ilvl w:val="0"/>
          <w:numId w:val="22"/>
        </w:numPr>
        <w:jc w:val="both"/>
      </w:pPr>
      <w:r w:rsidRPr="0066436C">
        <w:rPr>
          <w:u w:val="single"/>
        </w:rPr>
        <w:t>DC Signal</w:t>
      </w:r>
      <w:r>
        <w:t>: the problem with DC power supplies arises when one wants to determine reading for voltage in opposite direction of what been tested currently (involves cumbersome process of switching connections)</w:t>
      </w:r>
      <w:r w:rsidR="00455DD5">
        <w:t>. However, FG allows to circumvent the problem, as signal offset can be easily changed around 0V. To approximate DC, FG can be set into noise waveform with minimal possible amplitude. At this point, changing the offset of the noise waveform is equivalent to changing DC voltage.</w:t>
      </w:r>
    </w:p>
    <w:p w14:paraId="48F2C7A4" w14:textId="7DFAC35E" w:rsidR="00455DD5" w:rsidRDefault="00455DD5" w:rsidP="0066436C">
      <w:pPr>
        <w:pStyle w:val="ListParagraph"/>
        <w:numPr>
          <w:ilvl w:val="0"/>
          <w:numId w:val="22"/>
        </w:numPr>
        <w:jc w:val="both"/>
      </w:pPr>
      <w:r w:rsidRPr="00F12C55">
        <w:rPr>
          <w:u w:val="single"/>
        </w:rPr>
        <w:t>Frequency Modulation</w:t>
      </w:r>
      <w:r w:rsidR="00F12C55">
        <w:t>: since ambient conditions change resonant frequency of the QTF, it is necessary to have the circuit adjust the operating frequency to the new resonance in real time. Modulation of the signal allows to shift operating frequency around the center value based on input DC voltage.</w:t>
      </w:r>
      <w:r w:rsidR="00DD362F">
        <w:t xml:space="preserve"> The relationship is linear and is described by Eq. 1</w:t>
      </w:r>
    </w:p>
    <w:p w14:paraId="1825F3B9" w14:textId="732CF4B7" w:rsidR="00DD362F" w:rsidRPr="00F12C55" w:rsidRDefault="00DD362F" w:rsidP="00DD362F">
      <w:pPr>
        <w:ind w:left="1800"/>
        <w:jc w:val="center"/>
      </w:pPr>
      <m:oMathPara>
        <m:oMath>
          <m:r>
            <m:rPr>
              <m:sty m:val="b"/>
            </m:rPr>
            <w:rPr>
              <w:rFonts w:ascii="Cambria Math" w:hAnsi="Cambria Math"/>
            </w:rPr>
            <m:t>Eq. 1)</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MOD</m:t>
              </m:r>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MOD</m:t>
                  </m:r>
                </m:sub>
              </m:sSub>
              <m:ctrlPr>
                <w:rPr>
                  <w:rFonts w:ascii="Cambria Math" w:hAnsi="Cambria Math"/>
                </w:rPr>
              </m:ctrlPr>
            </m:num>
            <m:den>
              <m:r>
                <m:rPr>
                  <m:sty m:val="p"/>
                </m:rPr>
                <w:rPr>
                  <w:rFonts w:ascii="Cambria Math" w:hAnsi="Cambria Math"/>
                </w:rPr>
                <m:t>5.0V</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deviation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center</m:t>
              </m:r>
            </m:sub>
          </m:sSub>
        </m:oMath>
      </m:oMathPara>
    </w:p>
    <w:p w14:paraId="144D7860" w14:textId="77777777" w:rsidR="006626B0" w:rsidRPr="006626B0" w:rsidRDefault="006626B0" w:rsidP="006626B0">
      <w:pPr>
        <w:ind w:left="1440"/>
      </w:pPr>
    </w:p>
    <w:p w14:paraId="7E54B9BE" w14:textId="5EF449E3" w:rsidR="00267059" w:rsidRDefault="00267059" w:rsidP="00267059">
      <w:pPr>
        <w:pStyle w:val="Heading2"/>
        <w:numPr>
          <w:ilvl w:val="0"/>
          <w:numId w:val="21"/>
        </w:numPr>
      </w:pPr>
      <w:bookmarkStart w:id="3" w:name="_Toc102414557"/>
      <w:r>
        <w:t>Sine-to-Square Converter</w:t>
      </w:r>
      <w:bookmarkEnd w:id="3"/>
    </w:p>
    <w:p w14:paraId="5CC369E5" w14:textId="77777777" w:rsidR="00DA4D61" w:rsidRPr="00DA4D61" w:rsidRDefault="00DA4D61" w:rsidP="00DA4D61">
      <w:pPr>
        <w:rPr>
          <w:sz w:val="2"/>
          <w:szCs w:val="2"/>
        </w:rPr>
      </w:pPr>
    </w:p>
    <w:p w14:paraId="0ECE4296" w14:textId="4E6C31E5" w:rsidR="006626B0" w:rsidRDefault="006626B0" w:rsidP="00EB0D0C">
      <w:pPr>
        <w:ind w:left="1440" w:firstLine="720"/>
        <w:jc w:val="both"/>
      </w:pPr>
      <w:r>
        <w:t xml:space="preserve">Due to </w:t>
      </w:r>
      <w:r w:rsidRPr="00C8796F">
        <w:rPr>
          <w:shd w:val="clear" w:color="auto" w:fill="B4C6E7" w:themeFill="accent1" w:themeFillTint="66"/>
        </w:rPr>
        <w:t>FG</w:t>
      </w:r>
      <w:r>
        <w:t xml:space="preserve">’s inability to </w:t>
      </w:r>
      <w:r w:rsidR="00DA4D61">
        <w:t xml:space="preserve">provide reference signal that can be modulated, a unit was designed to provide a square wave reference signal for </w:t>
      </w:r>
      <w:r w:rsidR="00DA4D61" w:rsidRPr="00C8796F">
        <w:rPr>
          <w:shd w:val="clear" w:color="auto" w:fill="B4C6E7" w:themeFill="accent1" w:themeFillTint="66"/>
        </w:rPr>
        <w:t>LIA</w:t>
      </w:r>
      <w:r w:rsidR="00DA4D61">
        <w:t>. The unit utilizes the concept of voltage saturation by OpAmp to the level of DC voltage OpAmp is powered with. As soon as input signal of the unit</w:t>
      </w:r>
      <w:r w:rsidR="00EB0D0C">
        <w:t>, like</w:t>
      </w:r>
      <w:r w:rsidR="00DA4D61">
        <w:t xml:space="preserve"> sine wave</w:t>
      </w:r>
      <w:r w:rsidR="00EB0D0C">
        <w:t>,</w:t>
      </w:r>
      <w:r w:rsidR="00DA4D61">
        <w:t xml:space="preserve"> passes a small threshold, it is saturated</w:t>
      </w:r>
      <w:r w:rsidR="00EB0D0C">
        <w:t>; when input signal changes sign, the saturation occurs to the other limit. Thus, output signal is approximated as a square wave</w:t>
      </w:r>
      <w:r w:rsidR="00D83923">
        <w:t>.</w:t>
      </w:r>
    </w:p>
    <w:p w14:paraId="27C2F5A2" w14:textId="46C2649D" w:rsidR="00D83923" w:rsidRDefault="00D83923" w:rsidP="00EB0D0C">
      <w:pPr>
        <w:ind w:left="1440" w:firstLine="720"/>
        <w:jc w:val="both"/>
      </w:pPr>
      <w:r>
        <w:t>It is important to note that 2 parameters impact the mentioned approximation: amplitude of the input signal and OpAmp powering voltages. If the amplitude of the input signal is insufficient, the saturation of the signal will not be nearly-instantaneous, but have some curvature from the input sine wave. As for as OpAmp powering voltages, ensuring that they are equal guarantees that wave spend saturated equally in both “directions”.</w:t>
      </w:r>
    </w:p>
    <w:p w14:paraId="36EA3FDD" w14:textId="77777777" w:rsidR="006626B0" w:rsidRPr="006626B0" w:rsidRDefault="006626B0" w:rsidP="006626B0">
      <w:pPr>
        <w:ind w:left="1440"/>
      </w:pPr>
    </w:p>
    <w:p w14:paraId="0AC6B8AE" w14:textId="381A41CE" w:rsidR="00267059" w:rsidRDefault="00267059" w:rsidP="00267059">
      <w:pPr>
        <w:pStyle w:val="Heading2"/>
        <w:numPr>
          <w:ilvl w:val="0"/>
          <w:numId w:val="21"/>
        </w:numPr>
      </w:pPr>
      <w:bookmarkStart w:id="4" w:name="_Toc102414558"/>
      <w:r>
        <w:t>Voltage Dropper</w:t>
      </w:r>
      <w:bookmarkEnd w:id="4"/>
    </w:p>
    <w:p w14:paraId="625B4B2F" w14:textId="77777777" w:rsidR="00E64127" w:rsidRPr="00E64127" w:rsidRDefault="00E64127" w:rsidP="00E64127">
      <w:pPr>
        <w:rPr>
          <w:sz w:val="2"/>
          <w:szCs w:val="2"/>
        </w:rPr>
      </w:pPr>
    </w:p>
    <w:p w14:paraId="49E03FA7" w14:textId="5AA253E0" w:rsidR="00E64127" w:rsidRDefault="00E64127" w:rsidP="001424D6">
      <w:pPr>
        <w:ind w:left="1440"/>
        <w:jc w:val="both"/>
      </w:pPr>
      <w:r>
        <w:t>The unit pursues 2 goals:</w:t>
      </w:r>
    </w:p>
    <w:p w14:paraId="3ADCFEE0" w14:textId="150C5F8E" w:rsidR="00E64127" w:rsidRDefault="00E64127" w:rsidP="001424D6">
      <w:pPr>
        <w:pStyle w:val="ListParagraph"/>
        <w:numPr>
          <w:ilvl w:val="0"/>
          <w:numId w:val="22"/>
        </w:numPr>
        <w:jc w:val="both"/>
      </w:pPr>
      <w:r>
        <w:t xml:space="preserve">Equalize input impedance between sine-to-square converter and the compensating unit. This is achieved by having the unit being based on OpAmp, similarly to </w:t>
      </w:r>
      <w:r w:rsidR="00164C8E">
        <w:t>sine-to-square converter</w:t>
      </w:r>
    </w:p>
    <w:p w14:paraId="16BA772C" w14:textId="1F994600" w:rsidR="00164C8E" w:rsidRDefault="00164C8E" w:rsidP="001424D6">
      <w:pPr>
        <w:pStyle w:val="ListParagraph"/>
        <w:numPr>
          <w:ilvl w:val="0"/>
          <w:numId w:val="22"/>
        </w:numPr>
        <w:jc w:val="both"/>
      </w:pPr>
      <w:r>
        <w:t xml:space="preserve">To reduce the voltage amplitude used for setting </w:t>
      </w:r>
      <w:r w:rsidRPr="00C8796F">
        <w:rPr>
          <w:shd w:val="clear" w:color="auto" w:fill="B4C6E7" w:themeFill="accent1" w:themeFillTint="66"/>
        </w:rPr>
        <w:t>QTF</w:t>
      </w:r>
      <w:r>
        <w:t xml:space="preserve"> in resonance since excess voltage may damage </w:t>
      </w:r>
      <w:r w:rsidRPr="00C8796F">
        <w:rPr>
          <w:shd w:val="clear" w:color="auto" w:fill="B4C6E7" w:themeFill="accent1" w:themeFillTint="66"/>
        </w:rPr>
        <w:t>QTF</w:t>
      </w:r>
      <w:r>
        <w:t xml:space="preserve">. This is accomplished on the basis of inverse amplifier; if </w:t>
      </w:r>
      <w:r w:rsidRPr="008C7BB2">
        <w:rPr>
          <w:shd w:val="clear" w:color="auto" w:fill="D0CECE" w:themeFill="background2" w:themeFillShade="E6"/>
        </w:rPr>
        <w:t>Connector R1</w:t>
      </w:r>
      <w:r>
        <w:t xml:space="preserve"> resistor is larger than </w:t>
      </w:r>
      <w:r w:rsidRPr="008C7BB2">
        <w:rPr>
          <w:shd w:val="clear" w:color="auto" w:fill="D0CECE" w:themeFill="background2" w:themeFillShade="E6"/>
        </w:rPr>
        <w:t>Connector R2</w:t>
      </w:r>
      <w:r>
        <w:t xml:space="preserve"> resistor, the gain</w:t>
      </w:r>
      <w:r w:rsidR="008C7BB2">
        <w:t xml:space="preserve"> can be described by Eq. </w:t>
      </w:r>
      <w:r w:rsidR="00DD362F">
        <w:t>2</w:t>
      </w:r>
      <w:r w:rsidR="008C7BB2">
        <w:t>.</w:t>
      </w:r>
    </w:p>
    <w:p w14:paraId="1D03F21C" w14:textId="65245E1F" w:rsidR="008C7BB2" w:rsidRPr="008C7BB2" w:rsidRDefault="00087D6E" w:rsidP="008C7BB2">
      <w:pPr>
        <w:pStyle w:val="ListParagraph"/>
        <w:ind w:left="1800"/>
        <w:jc w:val="center"/>
        <w:rPr>
          <w:iCs/>
        </w:rPr>
      </w:pPr>
      <m:oMathPara>
        <m:oMath>
          <m:r>
            <m:rPr>
              <m:sty m:val="b"/>
            </m:rPr>
            <w:rPr>
              <w:rFonts w:ascii="Cambria Math" w:hAnsi="Cambria Math"/>
            </w:rPr>
            <m:t xml:space="preserve">Eq. 2.)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num>
            <m:den>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en>
          </m:f>
          <m:r>
            <m:rPr>
              <m:sty m:val="p"/>
            </m:rPr>
            <w:rPr>
              <w:rFonts w:ascii="Cambria Math" w:hAnsi="Cambria Math"/>
            </w:rPr>
            <m:t xml:space="preserve">    &amp;    -1&lt;Gain&lt;0</m:t>
          </m:r>
        </m:oMath>
      </m:oMathPara>
    </w:p>
    <w:p w14:paraId="7B919D8E" w14:textId="04790AE2" w:rsidR="00C8796F" w:rsidRDefault="00C8796F" w:rsidP="00C8796F"/>
    <w:p w14:paraId="32A32917" w14:textId="77777777" w:rsidR="009468C9" w:rsidRPr="00E64127" w:rsidRDefault="009468C9" w:rsidP="00C8796F"/>
    <w:p w14:paraId="75A14191" w14:textId="21D74EEE" w:rsidR="006626B0" w:rsidRDefault="00267059" w:rsidP="006626B0">
      <w:pPr>
        <w:pStyle w:val="Heading2"/>
        <w:numPr>
          <w:ilvl w:val="0"/>
          <w:numId w:val="21"/>
        </w:numPr>
      </w:pPr>
      <w:bookmarkStart w:id="5" w:name="_Toc102414559"/>
      <w:r>
        <w:t>Compensating Unit</w:t>
      </w:r>
      <w:bookmarkEnd w:id="5"/>
    </w:p>
    <w:p w14:paraId="49D51ACE" w14:textId="77777777" w:rsidR="008C7BB2" w:rsidRPr="008C7BB2" w:rsidRDefault="008C7BB2" w:rsidP="008C7BB2">
      <w:pPr>
        <w:ind w:left="1440"/>
        <w:rPr>
          <w:sz w:val="2"/>
          <w:szCs w:val="2"/>
        </w:rPr>
      </w:pPr>
    </w:p>
    <w:p w14:paraId="5BFBB2F6" w14:textId="796D4D18" w:rsidR="008C7BB2" w:rsidRDefault="008C7BB2" w:rsidP="001424D6">
      <w:pPr>
        <w:ind w:left="1440"/>
        <w:jc w:val="both"/>
      </w:pPr>
      <w:r>
        <w:t>The unit pursues 2 purposes:</w:t>
      </w:r>
    </w:p>
    <w:p w14:paraId="713380C3" w14:textId="3DAD34B8" w:rsidR="008C7BB2" w:rsidRDefault="008C7BB2" w:rsidP="001424D6">
      <w:pPr>
        <w:pStyle w:val="ListParagraph"/>
        <w:numPr>
          <w:ilvl w:val="0"/>
          <w:numId w:val="22"/>
        </w:numPr>
        <w:jc w:val="both"/>
      </w:pPr>
      <w:r>
        <w:t xml:space="preserve">Supply QTF with a voltage signal to excite prong oscillation and consequently convert the QTF output current to voltage for further analysis. This is accomplished with </w:t>
      </w:r>
      <w:r w:rsidR="00E554D2">
        <w:t>the use</w:t>
      </w:r>
      <w:r>
        <w:t xml:space="preserve"> of </w:t>
      </w:r>
      <w:r w:rsidR="00E554D2">
        <w:t>TIA. IA performs cur</w:t>
      </w:r>
      <w:r w:rsidR="00DD362F">
        <w:t>rent-voltage conversion per Eq.3</w:t>
      </w:r>
      <w:r w:rsidR="00E554D2">
        <w:t xml:space="preserve">, and with the output signal depending on resistor in </w:t>
      </w:r>
      <w:r w:rsidR="001424D6" w:rsidRPr="001424D6">
        <w:rPr>
          <w:shd w:val="clear" w:color="auto" w:fill="C5E0B3" w:themeFill="accent6" w:themeFillTint="66"/>
        </w:rPr>
        <w:t>Connector R3</w:t>
      </w:r>
      <w:r w:rsidR="001424D6">
        <w:t xml:space="preserve">. </w:t>
      </w:r>
    </w:p>
    <w:p w14:paraId="7E5B9B9C" w14:textId="5D340AE5" w:rsidR="00E554D2" w:rsidRPr="001424D6" w:rsidRDefault="00087D6E" w:rsidP="00E554D2">
      <w:pPr>
        <w:jc w:val="center"/>
        <w:rPr>
          <w:iCs/>
        </w:rPr>
      </w:pPr>
      <m:oMathPara>
        <m:oMath>
          <m:r>
            <m:rPr>
              <m:sty m:val="b"/>
            </m:rPr>
            <w:rPr>
              <w:rFonts w:ascii="Cambria Math" w:hAnsi="Cambria Math"/>
            </w:rPr>
            <m:t xml:space="preserve">Eq. 3.)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in</m:t>
              </m:r>
            </m:sub>
          </m:sSub>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3</m:t>
              </m:r>
            </m:sub>
          </m:sSub>
        </m:oMath>
      </m:oMathPara>
    </w:p>
    <w:p w14:paraId="19D70AB9" w14:textId="7AC1B792" w:rsidR="00E554D2" w:rsidRDefault="001424D6" w:rsidP="00F8594C">
      <w:pPr>
        <w:pStyle w:val="ListParagraph"/>
        <w:numPr>
          <w:ilvl w:val="0"/>
          <w:numId w:val="22"/>
        </w:numPr>
        <w:jc w:val="both"/>
      </w:pPr>
      <w:r>
        <w:t xml:space="preserve">Perform parasitic capacitance compensation. To achieve that, </w:t>
      </w:r>
      <w:r w:rsidRPr="000718E9">
        <w:rPr>
          <w:shd w:val="clear" w:color="auto" w:fill="B4C6E7" w:themeFill="accent1" w:themeFillTint="66"/>
        </w:rPr>
        <w:t>QTF</w:t>
      </w:r>
      <w:r>
        <w:t xml:space="preserve"> and to compensating capacitor in </w:t>
      </w:r>
      <w:r w:rsidRPr="001424D6">
        <w:rPr>
          <w:shd w:val="clear" w:color="auto" w:fill="C5E0B3" w:themeFill="accent6" w:themeFillTint="66"/>
        </w:rPr>
        <w:t>Connector C2</w:t>
      </w:r>
      <w:r w:rsidR="00F8594C">
        <w:t xml:space="preserve"> n</w:t>
      </w:r>
      <w:r w:rsidR="00F8594C" w:rsidRPr="00F8594C">
        <w:t>eed t</w:t>
      </w:r>
      <w:r w:rsidR="00F8594C">
        <w:t xml:space="preserve">o be supplied with opposite voltages; </w:t>
      </w:r>
      <w:r w:rsidR="000718E9">
        <w:t xml:space="preserve">in such case signal from compensating capacitor will eliminate parasitic capacitance, leaving only </w:t>
      </w:r>
      <w:r w:rsidR="000718E9" w:rsidRPr="000718E9">
        <w:rPr>
          <w:shd w:val="clear" w:color="auto" w:fill="B4C6E7" w:themeFill="accent1" w:themeFillTint="66"/>
        </w:rPr>
        <w:t>QTF</w:t>
      </w:r>
      <w:r w:rsidR="000718E9">
        <w:t xml:space="preserve"> signal</w:t>
      </w:r>
      <w:r>
        <w:t xml:space="preserve">. </w:t>
      </w:r>
    </w:p>
    <w:p w14:paraId="74AC683A" w14:textId="6177CC8E" w:rsidR="000718E9" w:rsidRDefault="000718E9" w:rsidP="000718E9">
      <w:pPr>
        <w:ind w:left="1800"/>
        <w:jc w:val="both"/>
      </w:pPr>
      <w:r>
        <w:t>QTF branch of the unit is supplied through inverting amplifier. However, resistors were chosen to be the same, making it so that the gain of the amplifier is -1.</w:t>
      </w:r>
    </w:p>
    <w:p w14:paraId="4BEF607E" w14:textId="6B558C98" w:rsidR="000718E9" w:rsidRPr="000718E9" w:rsidRDefault="000718E9" w:rsidP="000718E9">
      <w:pPr>
        <w:ind w:left="1800"/>
        <w:jc w:val="both"/>
      </w:pPr>
      <w:r w:rsidRPr="001424D6">
        <w:rPr>
          <w:shd w:val="clear" w:color="auto" w:fill="C5E0B3" w:themeFill="accent6" w:themeFillTint="66"/>
        </w:rPr>
        <w:t>Connector C2</w:t>
      </w:r>
      <w:r>
        <w:t xml:space="preserve"> branch is supplied through non-inverting amplifier. By choosing equal resistors for the amplifier, the gain results to be 2. Such gain signifies that compensating capacitor will</w:t>
      </w:r>
      <w:r w:rsidR="005A1D4E">
        <w:t xml:space="preserve"> need to be only half of the parasitic capacitance value.</w:t>
      </w:r>
      <w:r>
        <w:t xml:space="preserve"> </w:t>
      </w:r>
    </w:p>
    <w:p w14:paraId="288BAFA7" w14:textId="77777777" w:rsidR="008C7BB2" w:rsidRPr="008C7BB2" w:rsidRDefault="008C7BB2" w:rsidP="008C7BB2">
      <w:pPr>
        <w:ind w:left="1440"/>
      </w:pPr>
    </w:p>
    <w:p w14:paraId="0D11AAA1" w14:textId="5F393DE0" w:rsidR="006626B0" w:rsidRDefault="006626B0" w:rsidP="006626B0">
      <w:pPr>
        <w:pStyle w:val="Heading2"/>
        <w:numPr>
          <w:ilvl w:val="0"/>
          <w:numId w:val="21"/>
        </w:numPr>
      </w:pPr>
      <w:bookmarkStart w:id="6" w:name="_Toc102414560"/>
      <w:r>
        <w:t>Lock-In Amplifier</w:t>
      </w:r>
      <w:bookmarkEnd w:id="6"/>
    </w:p>
    <w:p w14:paraId="3207B63C" w14:textId="77777777" w:rsidR="005A1D4E" w:rsidRPr="005A1D4E" w:rsidRDefault="005A1D4E" w:rsidP="005A1D4E">
      <w:pPr>
        <w:rPr>
          <w:sz w:val="2"/>
          <w:szCs w:val="2"/>
        </w:rPr>
      </w:pPr>
    </w:p>
    <w:p w14:paraId="03ED2029" w14:textId="4C6845C6" w:rsidR="005A1D4E" w:rsidRDefault="005A1D4E" w:rsidP="008D6BD0">
      <w:pPr>
        <w:ind w:left="1440" w:firstLine="720"/>
        <w:jc w:val="both"/>
      </w:pPr>
      <w:r>
        <w:t>LIA provides a unique opportunity to analyze QTF output signal. It performs the following main objectives:</w:t>
      </w:r>
    </w:p>
    <w:p w14:paraId="57499C03" w14:textId="6A4C65AA" w:rsidR="005A1D4E" w:rsidRDefault="005A1D4E" w:rsidP="008D6BD0">
      <w:pPr>
        <w:pStyle w:val="ListParagraph"/>
        <w:numPr>
          <w:ilvl w:val="0"/>
          <w:numId w:val="22"/>
        </w:numPr>
        <w:jc w:val="both"/>
      </w:pPr>
      <w:r>
        <w:t xml:space="preserve">Performs filtering of the QTF output to the frequency of the reference with high efficiency. This allows not to be concerned with </w:t>
      </w:r>
      <w:r w:rsidR="008D6BD0">
        <w:t>RC filtering.</w:t>
      </w:r>
    </w:p>
    <w:p w14:paraId="09F6A588" w14:textId="5AFFBF78" w:rsidR="005A1D4E" w:rsidRDefault="005A1D4E" w:rsidP="008D6BD0">
      <w:pPr>
        <w:pStyle w:val="ListParagraph"/>
        <w:numPr>
          <w:ilvl w:val="0"/>
          <w:numId w:val="22"/>
        </w:numPr>
        <w:jc w:val="both"/>
      </w:pPr>
      <w:r>
        <w:t>Allows to measure the strength of the QTF output signal. T</w:t>
      </w:r>
      <w:r w:rsidR="008D6BD0">
        <w:t>his allows to observe resonant peak of the QTF. In addition, it provides numeric values necessary to perform capacitance compensation; by checking frequencies left and right of the peak, it allows to gauge on the quality of compensation.</w:t>
      </w:r>
    </w:p>
    <w:p w14:paraId="2345FA3E" w14:textId="3F40293B" w:rsidR="00F12C55" w:rsidRDefault="008D6BD0" w:rsidP="00F12C55">
      <w:pPr>
        <w:pStyle w:val="ListParagraph"/>
        <w:numPr>
          <w:ilvl w:val="0"/>
          <w:numId w:val="22"/>
        </w:numPr>
        <w:jc w:val="both"/>
      </w:pPr>
      <w:r>
        <w:t>Provides the value for phase difference between the QTF output and the reference signal, which is necessary to frequency adjustment in phase-locked loop.</w:t>
      </w:r>
    </w:p>
    <w:p w14:paraId="1B7A9381" w14:textId="77777777" w:rsidR="00F12C55" w:rsidRPr="00F12C55" w:rsidRDefault="00F12C55" w:rsidP="00F12C55">
      <w:pPr>
        <w:ind w:left="1440"/>
        <w:jc w:val="both"/>
      </w:pPr>
    </w:p>
    <w:p w14:paraId="65349FB0" w14:textId="6E57EC6E" w:rsidR="00267059" w:rsidRDefault="00267059" w:rsidP="00267059">
      <w:pPr>
        <w:pStyle w:val="Heading2"/>
        <w:numPr>
          <w:ilvl w:val="0"/>
          <w:numId w:val="21"/>
        </w:numPr>
      </w:pPr>
      <w:bookmarkStart w:id="7" w:name="_Toc102414561"/>
      <w:r>
        <w:t>Proportional Gain Unit</w:t>
      </w:r>
      <w:bookmarkEnd w:id="7"/>
    </w:p>
    <w:p w14:paraId="3E162BBA" w14:textId="77777777" w:rsidR="005E6829" w:rsidRPr="005E6829" w:rsidRDefault="005E6829" w:rsidP="005E6829">
      <w:pPr>
        <w:rPr>
          <w:sz w:val="2"/>
          <w:szCs w:val="2"/>
        </w:rPr>
      </w:pPr>
    </w:p>
    <w:p w14:paraId="1D80E599" w14:textId="0DCAC315" w:rsidR="001A785C" w:rsidRDefault="00830ED9" w:rsidP="003D550D">
      <w:pPr>
        <w:ind w:left="1440" w:firstLine="720"/>
        <w:jc w:val="both"/>
      </w:pPr>
      <w:r>
        <w:t>The unit pursues is part of the controller necessary for phase-locked loop. If the circuit sense deviation from a set point, proportional gain unit brings the difference down.</w:t>
      </w:r>
      <w:r w:rsidR="001A785C">
        <w:t xml:space="preserve"> The basis for the unit is inverting amplifier with the gain dependant on resistor in </w:t>
      </w:r>
      <w:r w:rsidR="001A785C" w:rsidRPr="001A785C">
        <w:rPr>
          <w:shd w:val="clear" w:color="auto" w:fill="D0CECE" w:themeFill="background2" w:themeFillShade="E6"/>
        </w:rPr>
        <w:t>Connector R4</w:t>
      </w:r>
      <w:r w:rsidR="001A785C">
        <w:t xml:space="preserve"> by Eq. </w:t>
      </w:r>
      <w:r w:rsidR="00DD362F">
        <w:t>4</w:t>
      </w:r>
      <w:r w:rsidR="001A785C">
        <w:t>.</w:t>
      </w:r>
    </w:p>
    <w:p w14:paraId="6BFDCF88" w14:textId="27D6D08C" w:rsidR="001A785C" w:rsidRDefault="00087D6E" w:rsidP="001A785C">
      <w:pPr>
        <w:ind w:left="1440"/>
        <w:jc w:val="center"/>
      </w:pPr>
      <m:oMathPara>
        <m:oMath>
          <m:r>
            <m:rPr>
              <m:sty m:val="b"/>
            </m:rPr>
            <w:rPr>
              <w:rFonts w:ascii="Cambria Math" w:hAnsi="Cambria Math"/>
            </w:rPr>
            <m:t xml:space="preserve">Eq.4.)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4</m:t>
                  </m:r>
                </m:sub>
              </m:sSub>
            </m:num>
            <m:den>
              <m:r>
                <m:rPr>
                  <m:sty m:val="p"/>
                </m:rPr>
                <w:rPr>
                  <w:rFonts w:ascii="Cambria Math" w:hAnsi="Cambria Math"/>
                </w:rPr>
                <m:t xml:space="preserve"> 1kΩ</m:t>
              </m:r>
            </m:den>
          </m:f>
        </m:oMath>
      </m:oMathPara>
    </w:p>
    <w:p w14:paraId="6957BA3C" w14:textId="66628A4F" w:rsidR="00830ED9" w:rsidRDefault="00830ED9" w:rsidP="003D550D">
      <w:pPr>
        <w:ind w:left="1440" w:firstLine="720"/>
        <w:jc w:val="both"/>
      </w:pPr>
      <w:r>
        <w:t xml:space="preserve">However, proportional gain has intrinsic steady-state error: once desired value is reached, </w:t>
      </w:r>
      <w:r w:rsidR="005E6829">
        <w:t>the unit action is stopped. This causes difference to increase, causing consequent reactivation of the unit. Thus, the steady</w:t>
      </w:r>
      <w:r w:rsidR="003D550D">
        <w:t>-</w:t>
      </w:r>
      <w:r w:rsidR="005E6829">
        <w:t>state error oscillates around the set point value.</w:t>
      </w:r>
    </w:p>
    <w:p w14:paraId="51275E42" w14:textId="77777777" w:rsidR="005E6829" w:rsidRPr="00830ED9" w:rsidRDefault="005E6829" w:rsidP="005E6829">
      <w:pPr>
        <w:ind w:left="1440" w:firstLine="720"/>
      </w:pPr>
    </w:p>
    <w:p w14:paraId="7901D453" w14:textId="73984A78" w:rsidR="00267059" w:rsidRDefault="00267059" w:rsidP="00267059">
      <w:pPr>
        <w:pStyle w:val="Heading2"/>
        <w:numPr>
          <w:ilvl w:val="0"/>
          <w:numId w:val="21"/>
        </w:numPr>
      </w:pPr>
      <w:bookmarkStart w:id="8" w:name="_Toc102414562"/>
      <w:r>
        <w:t>Integral Gain Unit</w:t>
      </w:r>
      <w:bookmarkEnd w:id="8"/>
    </w:p>
    <w:p w14:paraId="346DDDDF" w14:textId="77777777" w:rsidR="005E6829" w:rsidRPr="005E6829" w:rsidRDefault="005E6829" w:rsidP="005E6829">
      <w:pPr>
        <w:rPr>
          <w:sz w:val="2"/>
          <w:szCs w:val="2"/>
        </w:rPr>
      </w:pPr>
    </w:p>
    <w:p w14:paraId="2F8BFA78" w14:textId="63523241" w:rsidR="005E6829" w:rsidRDefault="005E6829" w:rsidP="00414ED9">
      <w:pPr>
        <w:ind w:left="1440" w:firstLine="720"/>
        <w:jc w:val="both"/>
      </w:pPr>
      <w:r>
        <w:t>In order to resolve the issue</w:t>
      </w:r>
      <w:r w:rsidR="003D550D">
        <w:t xml:space="preserve"> of steady-state error, integral gain unit is placed in parallel with the proportional gain. The unit utilizes capacitor in </w:t>
      </w:r>
      <w:r w:rsidR="003D550D" w:rsidRPr="00414ED9">
        <w:rPr>
          <w:shd w:val="clear" w:color="auto" w:fill="D0CECE" w:themeFill="background2" w:themeFillShade="E6"/>
        </w:rPr>
        <w:t>Connector C1</w:t>
      </w:r>
      <w:r w:rsidR="003D550D">
        <w:t xml:space="preserve"> to bring the steady state error to zero. To </w:t>
      </w:r>
      <w:r w:rsidR="00414ED9">
        <w:t xml:space="preserve">prevent drifting, a resistor in </w:t>
      </w:r>
      <w:r w:rsidR="00414ED9" w:rsidRPr="001957CE">
        <w:rPr>
          <w:shd w:val="clear" w:color="auto" w:fill="D0CECE" w:themeFill="background2" w:themeFillShade="E6"/>
        </w:rPr>
        <w:t>Connector R5</w:t>
      </w:r>
      <w:r w:rsidR="00414ED9">
        <w:t xml:space="preserve"> has also been introduced</w:t>
      </w:r>
      <w:r w:rsidR="001957CE">
        <w:t xml:space="preserve">. </w:t>
      </w:r>
    </w:p>
    <w:p w14:paraId="0251B7F1" w14:textId="77777777" w:rsidR="005E6829" w:rsidRPr="005E6829" w:rsidRDefault="005E6829" w:rsidP="005E6829">
      <w:pPr>
        <w:ind w:left="1440"/>
      </w:pPr>
    </w:p>
    <w:p w14:paraId="42914787" w14:textId="77777777" w:rsidR="00341C46" w:rsidRDefault="00267059" w:rsidP="00341C46">
      <w:pPr>
        <w:pStyle w:val="Heading2"/>
        <w:numPr>
          <w:ilvl w:val="0"/>
          <w:numId w:val="21"/>
        </w:numPr>
      </w:pPr>
      <w:bookmarkStart w:id="9" w:name="_Toc102414563"/>
      <w:r>
        <w:t>Summing Amplifier</w:t>
      </w:r>
      <w:bookmarkEnd w:id="9"/>
    </w:p>
    <w:p w14:paraId="5622CB44" w14:textId="77777777" w:rsidR="00341C46" w:rsidRPr="00341C46" w:rsidRDefault="00341C46" w:rsidP="00341C46">
      <w:pPr>
        <w:ind w:left="1440"/>
        <w:rPr>
          <w:sz w:val="2"/>
          <w:szCs w:val="2"/>
        </w:rPr>
      </w:pPr>
    </w:p>
    <w:p w14:paraId="0CA79B12" w14:textId="7183903A" w:rsidR="00341C46" w:rsidRDefault="00341C46" w:rsidP="00341C46">
      <w:pPr>
        <w:ind w:left="1440" w:firstLine="720"/>
      </w:pPr>
      <w:r>
        <w:t>The unit brings proportional and integral outputs together by summing the respective voltages. As part of the unit, resistor in Connector R6 may be changed to control the gain (Eq.</w:t>
      </w:r>
      <w:r w:rsidR="00DD362F">
        <w:t>5</w:t>
      </w:r>
      <w:r>
        <w:t>), though it is recommended to keep the gain equal to -1.</w:t>
      </w:r>
    </w:p>
    <w:p w14:paraId="14F4AFB3" w14:textId="61112DD6" w:rsidR="00341C46" w:rsidRDefault="00087D6E" w:rsidP="00341C46">
      <w:pPr>
        <w:ind w:left="1440"/>
        <w:jc w:val="center"/>
      </w:pPr>
      <m:oMathPara>
        <m:oMath>
          <m:r>
            <m:rPr>
              <m:sty m:val="b"/>
            </m:rPr>
            <w:rPr>
              <w:rFonts w:ascii="Cambria Math" w:hAnsi="Cambria Math"/>
            </w:rPr>
            <m:t>Eq.5.)</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num>
            <m:den>
              <m:r>
                <m:rPr>
                  <m:sty m:val="p"/>
                </m:rPr>
                <w:rPr>
                  <w:rFonts w:ascii="Cambria Math" w:hAnsi="Cambria Math"/>
                </w:rPr>
                <m:t xml:space="preserve"> 1kΩ</m:t>
              </m:r>
            </m:den>
          </m:f>
        </m:oMath>
      </m:oMathPara>
    </w:p>
    <w:p w14:paraId="50115984" w14:textId="2C1DC1FC" w:rsidR="00862875" w:rsidRPr="00862875" w:rsidRDefault="00862875" w:rsidP="00341C46">
      <w:pPr>
        <w:ind w:left="1440" w:firstLine="720"/>
      </w:pPr>
      <w:r>
        <w:br w:type="page"/>
      </w:r>
    </w:p>
    <w:p w14:paraId="149913A1" w14:textId="68E1A36F" w:rsidR="00752441" w:rsidRDefault="00752441" w:rsidP="001177E2">
      <w:pPr>
        <w:pStyle w:val="Heading1"/>
        <w:numPr>
          <w:ilvl w:val="0"/>
          <w:numId w:val="2"/>
        </w:numPr>
        <w:spacing w:line="276" w:lineRule="auto"/>
        <w:jc w:val="center"/>
      </w:pPr>
      <w:bookmarkStart w:id="10" w:name="_Toc102414564"/>
      <w:r>
        <w:t>Module Verification</w:t>
      </w:r>
      <w:bookmarkEnd w:id="10"/>
    </w:p>
    <w:p w14:paraId="3347C260" w14:textId="77777777" w:rsidR="00153554" w:rsidRPr="00153554" w:rsidRDefault="00153554" w:rsidP="001177E2">
      <w:pPr>
        <w:spacing w:line="276" w:lineRule="auto"/>
      </w:pPr>
    </w:p>
    <w:p w14:paraId="7ABA19D2" w14:textId="7BFA68E5" w:rsidR="00153554" w:rsidRDefault="00FC160F" w:rsidP="00E92A53">
      <w:pPr>
        <w:spacing w:line="276" w:lineRule="auto"/>
        <w:ind w:left="360"/>
        <w:jc w:val="both"/>
      </w:pPr>
      <w:r>
        <w:t>Prior to verifying the modules, ensure that the circuit is powered (refer to 3.1)</w:t>
      </w:r>
    </w:p>
    <w:p w14:paraId="50971F9D" w14:textId="77777777" w:rsidR="00153554" w:rsidRPr="00FC160F" w:rsidRDefault="00153554" w:rsidP="00E92A53">
      <w:pPr>
        <w:spacing w:line="276" w:lineRule="auto"/>
        <w:ind w:left="360"/>
        <w:jc w:val="both"/>
      </w:pPr>
    </w:p>
    <w:p w14:paraId="722F7431" w14:textId="57B5E61D" w:rsidR="00981A7C" w:rsidRDefault="00981A7C" w:rsidP="00E92A53">
      <w:pPr>
        <w:pStyle w:val="Heading2"/>
        <w:numPr>
          <w:ilvl w:val="0"/>
          <w:numId w:val="4"/>
        </w:numPr>
        <w:spacing w:line="276" w:lineRule="auto"/>
        <w:jc w:val="both"/>
      </w:pPr>
      <w:bookmarkStart w:id="11" w:name="_Toc102414565"/>
      <w:r>
        <w:t>Sine-to-Square Converter</w:t>
      </w:r>
      <w:bookmarkEnd w:id="11"/>
    </w:p>
    <w:p w14:paraId="7849B847" w14:textId="77777777" w:rsidR="0063128F" w:rsidRPr="0063128F" w:rsidRDefault="0063128F" w:rsidP="00E92A53">
      <w:pPr>
        <w:spacing w:line="276" w:lineRule="auto"/>
        <w:jc w:val="both"/>
        <w:rPr>
          <w:sz w:val="2"/>
          <w:szCs w:val="2"/>
        </w:rPr>
      </w:pPr>
    </w:p>
    <w:p w14:paraId="2F2E250E" w14:textId="095B704B" w:rsidR="00FC160F" w:rsidRDefault="00FC160F" w:rsidP="00E92A53">
      <w:pPr>
        <w:pStyle w:val="ListParagraph"/>
        <w:numPr>
          <w:ilvl w:val="0"/>
          <w:numId w:val="7"/>
        </w:numPr>
        <w:spacing w:line="276" w:lineRule="auto"/>
        <w:jc w:val="both"/>
      </w:pPr>
      <w:r>
        <w:t xml:space="preserve">Connect AC sinusoidal signal to </w:t>
      </w:r>
      <w:r w:rsidRPr="00FC160F">
        <w:rPr>
          <w:shd w:val="clear" w:color="auto" w:fill="C5E0B3" w:themeFill="accent6" w:themeFillTint="66"/>
        </w:rPr>
        <w:t>Port 2</w:t>
      </w:r>
      <w:r w:rsidR="001B1B68" w:rsidRPr="001B1B68">
        <w:t>;</w:t>
      </w:r>
    </w:p>
    <w:p w14:paraId="13EF98A2" w14:textId="055D37DD" w:rsidR="001B1B68" w:rsidRDefault="001B1B68" w:rsidP="00E92A53">
      <w:pPr>
        <w:pStyle w:val="ListParagraph"/>
        <w:numPr>
          <w:ilvl w:val="0"/>
          <w:numId w:val="7"/>
        </w:numPr>
        <w:spacing w:line="276" w:lineRule="auto"/>
        <w:jc w:val="both"/>
      </w:pPr>
      <w:r>
        <w:t xml:space="preserve">Connect </w:t>
      </w:r>
      <w:r w:rsidR="00811D0C" w:rsidRPr="00811D0C">
        <w:rPr>
          <w:shd w:val="clear" w:color="auto" w:fill="B4C6E7" w:themeFill="accent1" w:themeFillTint="66"/>
        </w:rPr>
        <w:t>OSC</w:t>
      </w:r>
      <w:r>
        <w:t xml:space="preserve"> to </w:t>
      </w:r>
      <w:r w:rsidRPr="00FC160F">
        <w:rPr>
          <w:shd w:val="clear" w:color="auto" w:fill="C5E0B3" w:themeFill="accent6" w:themeFillTint="66"/>
        </w:rPr>
        <w:t xml:space="preserve">Port </w:t>
      </w:r>
      <w:r>
        <w:rPr>
          <w:shd w:val="clear" w:color="auto" w:fill="C5E0B3" w:themeFill="accent6" w:themeFillTint="66"/>
        </w:rPr>
        <w:t>3</w:t>
      </w:r>
      <w:r w:rsidRPr="001B1B68">
        <w:t>;</w:t>
      </w:r>
    </w:p>
    <w:p w14:paraId="13C74DF1" w14:textId="11818F6E" w:rsidR="001B1B68" w:rsidRDefault="001B1B68" w:rsidP="00E92A53">
      <w:pPr>
        <w:pStyle w:val="ListParagraph"/>
        <w:numPr>
          <w:ilvl w:val="0"/>
          <w:numId w:val="7"/>
        </w:numPr>
        <w:spacing w:line="276" w:lineRule="auto"/>
        <w:jc w:val="both"/>
      </w:pPr>
      <w:r>
        <w:t xml:space="preserve">You are expected to see a square wave signal on </w:t>
      </w:r>
      <w:r w:rsidR="00080A99" w:rsidRPr="00811D0C">
        <w:rPr>
          <w:shd w:val="clear" w:color="auto" w:fill="B4C6E7" w:themeFill="accent1" w:themeFillTint="66"/>
        </w:rPr>
        <w:t>OSC</w:t>
      </w:r>
      <w:r>
        <w:t xml:space="preserve"> (which means conversion is performed correctly)</w:t>
      </w:r>
      <w:r w:rsidR="00BB3138">
        <w:t>;</w:t>
      </w:r>
    </w:p>
    <w:p w14:paraId="39221FEB" w14:textId="77777777" w:rsidR="00153554" w:rsidRPr="00FC160F" w:rsidRDefault="00153554" w:rsidP="00E92A53">
      <w:pPr>
        <w:spacing w:line="276" w:lineRule="auto"/>
        <w:jc w:val="both"/>
      </w:pPr>
    </w:p>
    <w:p w14:paraId="38C1A6A7" w14:textId="3F2F8284" w:rsidR="00981A7C" w:rsidRDefault="00981A7C" w:rsidP="00E92A53">
      <w:pPr>
        <w:pStyle w:val="Heading2"/>
        <w:numPr>
          <w:ilvl w:val="0"/>
          <w:numId w:val="4"/>
        </w:numPr>
        <w:spacing w:line="276" w:lineRule="auto"/>
        <w:jc w:val="both"/>
      </w:pPr>
      <w:bookmarkStart w:id="12" w:name="_Toc102414566"/>
      <w:r>
        <w:t>Voltage Dropper</w:t>
      </w:r>
      <w:bookmarkEnd w:id="12"/>
    </w:p>
    <w:p w14:paraId="1CAECC36" w14:textId="77777777" w:rsidR="0063128F" w:rsidRPr="0063128F" w:rsidRDefault="0063128F" w:rsidP="00E92A53">
      <w:pPr>
        <w:spacing w:line="276" w:lineRule="auto"/>
        <w:jc w:val="both"/>
        <w:rPr>
          <w:sz w:val="2"/>
          <w:szCs w:val="2"/>
        </w:rPr>
      </w:pPr>
    </w:p>
    <w:p w14:paraId="682B4ACB" w14:textId="32221EC6" w:rsidR="001B1B68" w:rsidRDefault="001B1B68" w:rsidP="00E92A53">
      <w:pPr>
        <w:pStyle w:val="ListParagraph"/>
        <w:numPr>
          <w:ilvl w:val="0"/>
          <w:numId w:val="8"/>
        </w:numPr>
        <w:spacing w:line="276" w:lineRule="auto"/>
        <w:jc w:val="both"/>
      </w:pPr>
      <w:r>
        <w:t>Take measurement of 2 resistors such that they have a factor difference;</w:t>
      </w:r>
    </w:p>
    <w:p w14:paraId="4CFEADE9" w14:textId="1CFE67AE" w:rsidR="00A84113" w:rsidRDefault="001B1B68" w:rsidP="00E92A53">
      <w:pPr>
        <w:pStyle w:val="ListParagraph"/>
        <w:numPr>
          <w:ilvl w:val="0"/>
          <w:numId w:val="8"/>
        </w:numPr>
        <w:spacing w:line="276" w:lineRule="auto"/>
        <w:jc w:val="both"/>
      </w:pPr>
      <w:r>
        <w:t xml:space="preserve">Place larger resistor in </w:t>
      </w:r>
      <w:r w:rsidRPr="00A84113">
        <w:rPr>
          <w:shd w:val="clear" w:color="auto" w:fill="D0CECE" w:themeFill="background2" w:themeFillShade="E6"/>
        </w:rPr>
        <w:t>Connector R1</w:t>
      </w:r>
      <w:r>
        <w:t xml:space="preserve">, and smaller </w:t>
      </w:r>
      <w:r w:rsidR="00A84113">
        <w:t xml:space="preserve">resistor in </w:t>
      </w:r>
      <w:r w:rsidR="00A84113" w:rsidRPr="00A84113">
        <w:rPr>
          <w:shd w:val="clear" w:color="auto" w:fill="D0CECE" w:themeFill="background2" w:themeFillShade="E6"/>
        </w:rPr>
        <w:t>Connector R2</w:t>
      </w:r>
      <w:r w:rsidR="00A84113">
        <w:t>;</w:t>
      </w:r>
    </w:p>
    <w:p w14:paraId="4B20AEA6" w14:textId="7677ACC0" w:rsidR="001B1B68" w:rsidRDefault="001B1B68" w:rsidP="00E92A53">
      <w:pPr>
        <w:pStyle w:val="ListParagraph"/>
        <w:numPr>
          <w:ilvl w:val="0"/>
          <w:numId w:val="8"/>
        </w:numPr>
        <w:spacing w:line="276" w:lineRule="auto"/>
        <w:jc w:val="both"/>
      </w:pPr>
      <w:r>
        <w:t xml:space="preserve">Connect AC sinusoidal signal to </w:t>
      </w:r>
      <w:r w:rsidRPr="00A84113">
        <w:rPr>
          <w:shd w:val="clear" w:color="auto" w:fill="C5E0B3" w:themeFill="accent6" w:themeFillTint="66"/>
        </w:rPr>
        <w:t>Port 4</w:t>
      </w:r>
      <w:r>
        <w:t>;</w:t>
      </w:r>
    </w:p>
    <w:p w14:paraId="2A758807" w14:textId="2FFB6014" w:rsidR="001B1B68" w:rsidRDefault="001B1B68" w:rsidP="00E92A53">
      <w:pPr>
        <w:pStyle w:val="ListParagraph"/>
        <w:numPr>
          <w:ilvl w:val="0"/>
          <w:numId w:val="8"/>
        </w:numPr>
        <w:spacing w:line="276" w:lineRule="auto"/>
        <w:jc w:val="both"/>
      </w:pPr>
      <w:r>
        <w:t xml:space="preserve">Connect </w:t>
      </w:r>
      <w:r w:rsidR="00080A99">
        <w:t>OSC</w:t>
      </w:r>
      <w:r>
        <w:t xml:space="preserve"> to </w:t>
      </w:r>
      <w:r w:rsidRPr="00A84113">
        <w:rPr>
          <w:shd w:val="clear" w:color="auto" w:fill="C5E0B3" w:themeFill="accent6" w:themeFillTint="66"/>
        </w:rPr>
        <w:t>Port 5</w:t>
      </w:r>
      <w:r>
        <w:t>;</w:t>
      </w:r>
    </w:p>
    <w:p w14:paraId="2BF475E0" w14:textId="0309EC34" w:rsidR="00A84113" w:rsidRDefault="00A84113" w:rsidP="00E92A53">
      <w:pPr>
        <w:pStyle w:val="ListParagraph"/>
        <w:numPr>
          <w:ilvl w:val="0"/>
          <w:numId w:val="8"/>
        </w:numPr>
        <w:spacing w:line="276" w:lineRule="auto"/>
        <w:jc w:val="both"/>
      </w:pPr>
      <w:r>
        <w:t xml:space="preserve">You are expected to see the amplitude of the signal on </w:t>
      </w:r>
      <w:r w:rsidR="00080A99" w:rsidRPr="00811D0C">
        <w:rPr>
          <w:shd w:val="clear" w:color="auto" w:fill="B4C6E7" w:themeFill="accent1" w:themeFillTint="66"/>
        </w:rPr>
        <w:t>OSC</w:t>
      </w:r>
      <w:r>
        <w:t xml:space="preserve"> to be a fraction of what being supplied</w:t>
      </w:r>
      <w:r w:rsidR="00DD362F">
        <w:t xml:space="preserve"> (per Eq. 2</w:t>
      </w:r>
      <w:r w:rsidR="001A785C">
        <w:t>)</w:t>
      </w:r>
      <w:r>
        <w:t>;</w:t>
      </w:r>
    </w:p>
    <w:p w14:paraId="18D09857" w14:textId="77777777" w:rsidR="00153554" w:rsidRPr="001B1B68" w:rsidRDefault="00153554" w:rsidP="00E92A53">
      <w:pPr>
        <w:spacing w:line="276" w:lineRule="auto"/>
        <w:jc w:val="both"/>
      </w:pPr>
    </w:p>
    <w:p w14:paraId="5DAA5649" w14:textId="78DCE751" w:rsidR="00981A7C" w:rsidRDefault="00981A7C" w:rsidP="00E92A53">
      <w:pPr>
        <w:pStyle w:val="Heading2"/>
        <w:numPr>
          <w:ilvl w:val="0"/>
          <w:numId w:val="4"/>
        </w:numPr>
        <w:spacing w:line="276" w:lineRule="auto"/>
        <w:jc w:val="both"/>
      </w:pPr>
      <w:bookmarkStart w:id="13" w:name="_Toc102414567"/>
      <w:r>
        <w:t>Compensating Unit</w:t>
      </w:r>
      <w:bookmarkEnd w:id="13"/>
    </w:p>
    <w:p w14:paraId="4DA2F501" w14:textId="77777777" w:rsidR="0063128F" w:rsidRPr="0063128F" w:rsidRDefault="0063128F" w:rsidP="00E92A53">
      <w:pPr>
        <w:spacing w:line="276" w:lineRule="auto"/>
        <w:jc w:val="both"/>
        <w:rPr>
          <w:sz w:val="2"/>
          <w:szCs w:val="2"/>
        </w:rPr>
      </w:pPr>
    </w:p>
    <w:p w14:paraId="51276A33" w14:textId="7F7DD337" w:rsidR="00A84113" w:rsidRPr="00A84113" w:rsidRDefault="00A84113" w:rsidP="00E92A53">
      <w:pPr>
        <w:pStyle w:val="ListParagraph"/>
        <w:numPr>
          <w:ilvl w:val="0"/>
          <w:numId w:val="9"/>
        </w:numPr>
        <w:spacing w:line="276" w:lineRule="auto"/>
        <w:jc w:val="both"/>
      </w:pPr>
      <w:r w:rsidRPr="00A84113">
        <w:t xml:space="preserve">Connect AC sinusoidal signal to </w:t>
      </w:r>
      <w:r w:rsidRPr="00FA3DA6">
        <w:rPr>
          <w:shd w:val="clear" w:color="auto" w:fill="C5E0B3" w:themeFill="accent6" w:themeFillTint="66"/>
        </w:rPr>
        <w:t xml:space="preserve">Port </w:t>
      </w:r>
      <w:r w:rsidR="00FA3DA6" w:rsidRPr="00FA3DA6">
        <w:rPr>
          <w:shd w:val="clear" w:color="auto" w:fill="C5E0B3" w:themeFill="accent6" w:themeFillTint="66"/>
        </w:rPr>
        <w:t>6</w:t>
      </w:r>
      <w:r w:rsidR="00FA3DA6">
        <w:t>. Set amplitude of AC signal to no approximately 500mV</w:t>
      </w:r>
      <w:r w:rsidRPr="00A84113">
        <w:t>;</w:t>
      </w:r>
    </w:p>
    <w:p w14:paraId="0EE47210" w14:textId="6682AE51" w:rsidR="00FA3DA6" w:rsidRPr="00FA3DA6" w:rsidRDefault="00FA3DA6" w:rsidP="00E92A53">
      <w:pPr>
        <w:pStyle w:val="ListParagraph"/>
        <w:numPr>
          <w:ilvl w:val="0"/>
          <w:numId w:val="9"/>
        </w:numPr>
        <w:spacing w:line="276" w:lineRule="auto"/>
        <w:jc w:val="both"/>
      </w:pPr>
      <w:r w:rsidRPr="00FA3DA6">
        <w:t xml:space="preserve">Connect </w:t>
      </w:r>
      <w:r w:rsidR="00080A99" w:rsidRPr="00811D0C">
        <w:rPr>
          <w:shd w:val="clear" w:color="auto" w:fill="B4C6E7" w:themeFill="accent1" w:themeFillTint="66"/>
        </w:rPr>
        <w:t>OSC</w:t>
      </w:r>
      <w:r w:rsidRPr="00FA3DA6">
        <w:t xml:space="preserve"> to </w:t>
      </w:r>
      <w:r w:rsidRPr="00FA3DA6">
        <w:rPr>
          <w:shd w:val="clear" w:color="auto" w:fill="C5E0B3" w:themeFill="accent6" w:themeFillTint="66"/>
        </w:rPr>
        <w:t>Port 7</w:t>
      </w:r>
      <w:r w:rsidRPr="00FA3DA6">
        <w:t>;</w:t>
      </w:r>
    </w:p>
    <w:p w14:paraId="44A95AB8" w14:textId="6F0C6774" w:rsidR="00A84113" w:rsidRDefault="00FA3DA6" w:rsidP="00E92A53">
      <w:pPr>
        <w:pStyle w:val="ListParagraph"/>
        <w:numPr>
          <w:ilvl w:val="0"/>
          <w:numId w:val="9"/>
        </w:numPr>
        <w:spacing w:line="276" w:lineRule="auto"/>
        <w:jc w:val="both"/>
      </w:pPr>
      <w:r>
        <w:t xml:space="preserve">Place QTF in </w:t>
      </w:r>
      <w:r w:rsidRPr="00FA3DA6">
        <w:rPr>
          <w:shd w:val="clear" w:color="auto" w:fill="C5E0B3" w:themeFill="accent6" w:themeFillTint="66"/>
        </w:rPr>
        <w:t>Connector QTF</w:t>
      </w:r>
      <w:r>
        <w:t>;</w:t>
      </w:r>
    </w:p>
    <w:p w14:paraId="66839D9B" w14:textId="5D43EA54" w:rsidR="00FA3DA6" w:rsidRDefault="00FA3DA6" w:rsidP="00E92A53">
      <w:pPr>
        <w:pStyle w:val="ListParagraph"/>
        <w:numPr>
          <w:ilvl w:val="0"/>
          <w:numId w:val="9"/>
        </w:numPr>
        <w:spacing w:line="276" w:lineRule="auto"/>
        <w:jc w:val="both"/>
      </w:pPr>
      <w:r>
        <w:t>Set AC signal to 32.7kHz and begin to increase frequency by 1Hz at a time</w:t>
      </w:r>
      <w:r w:rsidR="00BB3138">
        <w:t>;</w:t>
      </w:r>
    </w:p>
    <w:p w14:paraId="4C1182FD" w14:textId="50A49EC7" w:rsidR="00FA3DA6" w:rsidRDefault="00FA3DA6" w:rsidP="00E92A53">
      <w:pPr>
        <w:pStyle w:val="ListParagraph"/>
        <w:numPr>
          <w:ilvl w:val="0"/>
          <w:numId w:val="9"/>
        </w:numPr>
        <w:spacing w:line="276" w:lineRule="auto"/>
        <w:jc w:val="both"/>
      </w:pPr>
      <w:r>
        <w:t>You are expected to observe the rapid increase in signal strength until ~32.75kHz, followed by rapid decrease;</w:t>
      </w:r>
    </w:p>
    <w:p w14:paraId="566C22D7" w14:textId="77777777" w:rsidR="00153554" w:rsidRPr="00A84113" w:rsidRDefault="00153554" w:rsidP="00E92A53">
      <w:pPr>
        <w:spacing w:line="276" w:lineRule="auto"/>
        <w:jc w:val="both"/>
      </w:pPr>
    </w:p>
    <w:p w14:paraId="56C41122" w14:textId="7F9DF476" w:rsidR="00153554" w:rsidRDefault="00981A7C" w:rsidP="00E92A53">
      <w:pPr>
        <w:pStyle w:val="Heading2"/>
        <w:numPr>
          <w:ilvl w:val="0"/>
          <w:numId w:val="4"/>
        </w:numPr>
        <w:spacing w:line="276" w:lineRule="auto"/>
        <w:jc w:val="both"/>
      </w:pPr>
      <w:bookmarkStart w:id="14" w:name="_Toc102414568"/>
      <w:r>
        <w:t>Differential Amplifier</w:t>
      </w:r>
      <w:bookmarkEnd w:id="14"/>
    </w:p>
    <w:p w14:paraId="69B84F8C" w14:textId="77777777" w:rsidR="0063128F" w:rsidRPr="0063128F" w:rsidRDefault="0063128F" w:rsidP="00E92A53">
      <w:pPr>
        <w:spacing w:line="276" w:lineRule="auto"/>
        <w:jc w:val="both"/>
        <w:rPr>
          <w:sz w:val="2"/>
          <w:szCs w:val="2"/>
        </w:rPr>
      </w:pPr>
    </w:p>
    <w:p w14:paraId="157981A2" w14:textId="05F7A828" w:rsidR="00153554" w:rsidRDefault="00153554" w:rsidP="00E92A53">
      <w:pPr>
        <w:pStyle w:val="ListParagraph"/>
        <w:numPr>
          <w:ilvl w:val="0"/>
          <w:numId w:val="10"/>
        </w:numPr>
        <w:spacing w:line="276" w:lineRule="auto"/>
        <w:jc w:val="both"/>
      </w:pPr>
      <w:r>
        <w:t>Connect 1</w:t>
      </w:r>
      <w:r w:rsidRPr="00153554">
        <w:rPr>
          <w:vertAlign w:val="superscript"/>
        </w:rPr>
        <w:t>st</w:t>
      </w:r>
      <w:r>
        <w:t xml:space="preserve"> DC voltage source to </w:t>
      </w:r>
      <w:r w:rsidRPr="003F4D8F">
        <w:rPr>
          <w:shd w:val="clear" w:color="auto" w:fill="C5E0B3" w:themeFill="accent6" w:themeFillTint="66"/>
        </w:rPr>
        <w:t>Port 10</w:t>
      </w:r>
      <w:r>
        <w:t>;</w:t>
      </w:r>
    </w:p>
    <w:p w14:paraId="14CE4221" w14:textId="0B863D2B" w:rsidR="00153554" w:rsidRDefault="00153554" w:rsidP="00E92A53">
      <w:pPr>
        <w:pStyle w:val="ListParagraph"/>
        <w:numPr>
          <w:ilvl w:val="0"/>
          <w:numId w:val="10"/>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11</w:t>
      </w:r>
      <w:r>
        <w:t>;</w:t>
      </w:r>
    </w:p>
    <w:p w14:paraId="37E553DE" w14:textId="252B2E64" w:rsidR="00153554" w:rsidRDefault="00153554" w:rsidP="00E92A53">
      <w:pPr>
        <w:pStyle w:val="ListParagraph"/>
        <w:numPr>
          <w:ilvl w:val="0"/>
          <w:numId w:val="10"/>
        </w:numPr>
        <w:spacing w:line="276" w:lineRule="auto"/>
        <w:jc w:val="both"/>
      </w:pPr>
      <w:r>
        <w:t>Connect measuring device (voltmeter/</w:t>
      </w:r>
      <w:r w:rsidR="00080A99" w:rsidRPr="00811D0C">
        <w:rPr>
          <w:shd w:val="clear" w:color="auto" w:fill="B4C6E7" w:themeFill="accent1" w:themeFillTint="66"/>
        </w:rPr>
        <w:t>OSC</w:t>
      </w:r>
      <w:r>
        <w:t>) to</w:t>
      </w:r>
      <w:r w:rsidR="003F4D8F">
        <w:t xml:space="preserve"> </w:t>
      </w:r>
      <w:r w:rsidR="003F4D8F" w:rsidRPr="003F4D8F">
        <w:rPr>
          <w:shd w:val="clear" w:color="auto" w:fill="C5E0B3" w:themeFill="accent6" w:themeFillTint="66"/>
        </w:rPr>
        <w:t>Port 12</w:t>
      </w:r>
      <w:r w:rsidR="003F4D8F">
        <w:t>;</w:t>
      </w:r>
    </w:p>
    <w:p w14:paraId="2ACA93AB" w14:textId="33C4A827" w:rsidR="001177E2" w:rsidRDefault="003F4D8F" w:rsidP="00E92A53">
      <w:pPr>
        <w:pStyle w:val="ListParagraph"/>
        <w:numPr>
          <w:ilvl w:val="0"/>
          <w:numId w:val="10"/>
        </w:numPr>
        <w:spacing w:line="276" w:lineRule="auto"/>
        <w:jc w:val="both"/>
      </w:pPr>
      <w:r>
        <w:t xml:space="preserve">You are expected to measure voltage </w:t>
      </w:r>
      <w:r w:rsidR="00DD362F">
        <w:t>according to Eq. 6</w:t>
      </w:r>
      <w:r>
        <w:t>;</w:t>
      </w:r>
    </w:p>
    <w:p w14:paraId="6F68A6DE" w14:textId="03FEE3E0" w:rsidR="00087D6E" w:rsidRPr="00087D6E" w:rsidRDefault="00087D6E" w:rsidP="00087D6E">
      <w:pPr>
        <w:spacing w:line="276" w:lineRule="auto"/>
        <w:jc w:val="center"/>
        <w:rPr>
          <w:iCs/>
        </w:rPr>
      </w:pPr>
      <m:oMathPara>
        <m:oMath>
          <m:r>
            <m:rPr>
              <m:sty m:val="b"/>
            </m:rPr>
            <w:rPr>
              <w:rFonts w:ascii="Cambria Math" w:hAnsi="Cambria Math"/>
            </w:rPr>
            <m:t xml:space="preserve">Eq.6.)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11</m:t>
              </m:r>
            </m:sub>
          </m:sSub>
        </m:oMath>
      </m:oMathPara>
    </w:p>
    <w:p w14:paraId="3730039F" w14:textId="1DDC2EDE" w:rsidR="00087D6E" w:rsidRDefault="00087D6E" w:rsidP="00087D6E">
      <w:pPr>
        <w:spacing w:line="276" w:lineRule="auto"/>
        <w:jc w:val="both"/>
      </w:pPr>
    </w:p>
    <w:p w14:paraId="22FECE32" w14:textId="77777777" w:rsidR="009468C9" w:rsidRPr="00153554" w:rsidRDefault="009468C9" w:rsidP="00087D6E">
      <w:pPr>
        <w:spacing w:line="276" w:lineRule="auto"/>
        <w:jc w:val="both"/>
      </w:pPr>
    </w:p>
    <w:p w14:paraId="4CDB5CF3" w14:textId="5ED0914A" w:rsidR="006A7521" w:rsidRDefault="006A7521" w:rsidP="00E92A53">
      <w:pPr>
        <w:pStyle w:val="Heading2"/>
        <w:numPr>
          <w:ilvl w:val="0"/>
          <w:numId w:val="4"/>
        </w:numPr>
        <w:spacing w:line="276" w:lineRule="auto"/>
        <w:jc w:val="both"/>
      </w:pPr>
      <w:bookmarkStart w:id="15" w:name="_Toc102414569"/>
      <w:r>
        <w:t>Proportional Gain Unit</w:t>
      </w:r>
      <w:bookmarkEnd w:id="15"/>
    </w:p>
    <w:p w14:paraId="02629F26" w14:textId="77777777" w:rsidR="0063128F" w:rsidRPr="0063128F" w:rsidRDefault="0063128F" w:rsidP="00E92A53">
      <w:pPr>
        <w:spacing w:line="276" w:lineRule="auto"/>
        <w:jc w:val="both"/>
        <w:rPr>
          <w:sz w:val="2"/>
          <w:szCs w:val="2"/>
        </w:rPr>
      </w:pPr>
    </w:p>
    <w:p w14:paraId="4D8069C7" w14:textId="748EF0B5" w:rsidR="003F4D8F" w:rsidRDefault="003F4D8F" w:rsidP="00E92A53">
      <w:pPr>
        <w:pStyle w:val="ListParagraph"/>
        <w:numPr>
          <w:ilvl w:val="0"/>
          <w:numId w:val="11"/>
        </w:numPr>
        <w:spacing w:line="276" w:lineRule="auto"/>
        <w:jc w:val="both"/>
      </w:pPr>
      <w:r>
        <w:t>Take measurement of a resistor such that they have a factor difference;</w:t>
      </w:r>
    </w:p>
    <w:p w14:paraId="5266D002" w14:textId="3DD8B13A" w:rsidR="003F4D8F" w:rsidRDefault="003F4D8F" w:rsidP="00E92A53">
      <w:pPr>
        <w:pStyle w:val="ListParagraph"/>
        <w:numPr>
          <w:ilvl w:val="0"/>
          <w:numId w:val="11"/>
        </w:numPr>
        <w:spacing w:line="276" w:lineRule="auto"/>
        <w:jc w:val="both"/>
      </w:pPr>
      <w:r>
        <w:t xml:space="preserve">Place the resistor in </w:t>
      </w:r>
      <w:r w:rsidRPr="00A84113">
        <w:rPr>
          <w:shd w:val="clear" w:color="auto" w:fill="D0CECE" w:themeFill="background2" w:themeFillShade="E6"/>
        </w:rPr>
        <w:t>Connector R</w:t>
      </w:r>
      <w:r>
        <w:rPr>
          <w:shd w:val="clear" w:color="auto" w:fill="D0CECE" w:themeFill="background2" w:themeFillShade="E6"/>
        </w:rPr>
        <w:t>4</w:t>
      </w:r>
      <w:r>
        <w:t>;</w:t>
      </w:r>
    </w:p>
    <w:p w14:paraId="4D46B8F6" w14:textId="4A12145B" w:rsidR="003F4D8F" w:rsidRDefault="003F4D8F" w:rsidP="00E92A53">
      <w:pPr>
        <w:pStyle w:val="ListParagraph"/>
        <w:numPr>
          <w:ilvl w:val="0"/>
          <w:numId w:val="11"/>
        </w:numPr>
        <w:spacing w:line="276" w:lineRule="auto"/>
        <w:jc w:val="both"/>
      </w:pPr>
      <w:r>
        <w:t xml:space="preserve">Connect AC sinusoidal signal to </w:t>
      </w:r>
      <w:r w:rsidRPr="00A84113">
        <w:rPr>
          <w:shd w:val="clear" w:color="auto" w:fill="C5E0B3" w:themeFill="accent6" w:themeFillTint="66"/>
        </w:rPr>
        <w:t xml:space="preserve">Port </w:t>
      </w:r>
      <w:r>
        <w:rPr>
          <w:shd w:val="clear" w:color="auto" w:fill="C5E0B3" w:themeFill="accent6" w:themeFillTint="66"/>
        </w:rPr>
        <w:t>13</w:t>
      </w:r>
      <w:r>
        <w:t>;</w:t>
      </w:r>
    </w:p>
    <w:p w14:paraId="2D32A636" w14:textId="6539B6A5" w:rsidR="003F4D8F" w:rsidRDefault="003F4D8F" w:rsidP="00E92A53">
      <w:pPr>
        <w:pStyle w:val="ListParagraph"/>
        <w:numPr>
          <w:ilvl w:val="0"/>
          <w:numId w:val="11"/>
        </w:numPr>
        <w:spacing w:line="276" w:lineRule="auto"/>
        <w:jc w:val="both"/>
      </w:pPr>
      <w:r>
        <w:t xml:space="preserve">Connect </w:t>
      </w:r>
      <w:r w:rsidR="00080A99" w:rsidRPr="00811D0C">
        <w:rPr>
          <w:shd w:val="clear" w:color="auto" w:fill="B4C6E7" w:themeFill="accent1" w:themeFillTint="66"/>
        </w:rPr>
        <w:t>OSC</w:t>
      </w:r>
      <w:r>
        <w:t xml:space="preserve"> to </w:t>
      </w:r>
      <w:r w:rsidRPr="00A84113">
        <w:rPr>
          <w:shd w:val="clear" w:color="auto" w:fill="C5E0B3" w:themeFill="accent6" w:themeFillTint="66"/>
        </w:rPr>
        <w:t>Port 5</w:t>
      </w:r>
      <w:r>
        <w:t>;</w:t>
      </w:r>
    </w:p>
    <w:p w14:paraId="438F8B77" w14:textId="7899329F" w:rsidR="00153554" w:rsidRDefault="003F4D8F" w:rsidP="00E92A53">
      <w:pPr>
        <w:pStyle w:val="ListParagraph"/>
        <w:numPr>
          <w:ilvl w:val="0"/>
          <w:numId w:val="11"/>
        </w:numPr>
        <w:spacing w:line="276" w:lineRule="auto"/>
        <w:jc w:val="both"/>
      </w:pPr>
      <w:r>
        <w:t xml:space="preserve">You are expected to see the amplitude of the signal on </w:t>
      </w:r>
      <w:r w:rsidR="00080A99">
        <w:t>OSC</w:t>
      </w:r>
      <w:r>
        <w:t xml:space="preserve"> to be a fraction of what being supplied</w:t>
      </w:r>
      <w:r w:rsidR="00DD362F">
        <w:t xml:space="preserve"> (per Eq. 4</w:t>
      </w:r>
      <w:r w:rsidR="001A785C">
        <w:t>)</w:t>
      </w:r>
      <w:r>
        <w:t>;</w:t>
      </w:r>
    </w:p>
    <w:p w14:paraId="434C6AE7" w14:textId="77777777" w:rsidR="0016328F" w:rsidRPr="00153554" w:rsidRDefault="0016328F" w:rsidP="00E92A53">
      <w:pPr>
        <w:spacing w:line="276" w:lineRule="auto"/>
        <w:jc w:val="both"/>
      </w:pPr>
    </w:p>
    <w:p w14:paraId="5497D08D" w14:textId="1C80316D" w:rsidR="006A7521" w:rsidRDefault="006A7521" w:rsidP="00E92A53">
      <w:pPr>
        <w:pStyle w:val="Heading2"/>
        <w:numPr>
          <w:ilvl w:val="0"/>
          <w:numId w:val="4"/>
        </w:numPr>
        <w:spacing w:line="276" w:lineRule="auto"/>
        <w:jc w:val="both"/>
      </w:pPr>
      <w:bookmarkStart w:id="16" w:name="_Toc102414570"/>
      <w:r>
        <w:t>Integral Gain Unit</w:t>
      </w:r>
      <w:bookmarkEnd w:id="16"/>
    </w:p>
    <w:p w14:paraId="7CF4D40D" w14:textId="77777777" w:rsidR="0063128F" w:rsidRPr="0063128F" w:rsidRDefault="0063128F" w:rsidP="00E92A53">
      <w:pPr>
        <w:spacing w:line="276" w:lineRule="auto"/>
        <w:jc w:val="both"/>
        <w:rPr>
          <w:sz w:val="2"/>
          <w:szCs w:val="2"/>
        </w:rPr>
      </w:pPr>
    </w:p>
    <w:p w14:paraId="5EC96FF5" w14:textId="4AF6C96F" w:rsidR="007249DE" w:rsidRPr="007249DE" w:rsidRDefault="007249DE" w:rsidP="00E92A53">
      <w:pPr>
        <w:pStyle w:val="ListParagraph"/>
        <w:numPr>
          <w:ilvl w:val="0"/>
          <w:numId w:val="13"/>
        </w:numPr>
        <w:spacing w:line="276" w:lineRule="auto"/>
        <w:jc w:val="both"/>
      </w:pPr>
      <w:r w:rsidRPr="007249DE">
        <w:t xml:space="preserve">Connect AC </w:t>
      </w:r>
      <w:r>
        <w:t>square-wave</w:t>
      </w:r>
      <w:r w:rsidRPr="007249DE">
        <w:t xml:space="preserve"> signal to </w:t>
      </w:r>
      <w:r w:rsidRPr="007249DE">
        <w:rPr>
          <w:shd w:val="clear" w:color="auto" w:fill="C5E0B3" w:themeFill="accent6" w:themeFillTint="66"/>
        </w:rPr>
        <w:t>Port 15</w:t>
      </w:r>
      <w:r w:rsidRPr="007249DE">
        <w:t>;</w:t>
      </w:r>
    </w:p>
    <w:p w14:paraId="212D02DE" w14:textId="3E7B88DE" w:rsidR="007249DE" w:rsidRPr="007249DE" w:rsidRDefault="007249DE" w:rsidP="00E92A53">
      <w:pPr>
        <w:pStyle w:val="ListParagraph"/>
        <w:numPr>
          <w:ilvl w:val="0"/>
          <w:numId w:val="13"/>
        </w:numPr>
        <w:spacing w:line="276" w:lineRule="auto"/>
        <w:jc w:val="both"/>
      </w:pPr>
      <w:r w:rsidRPr="007249DE">
        <w:t xml:space="preserve">Connect </w:t>
      </w:r>
      <w:r w:rsidR="00080A99" w:rsidRPr="00811D0C">
        <w:rPr>
          <w:shd w:val="clear" w:color="auto" w:fill="B4C6E7" w:themeFill="accent1" w:themeFillTint="66"/>
        </w:rPr>
        <w:t>OSC</w:t>
      </w:r>
      <w:r w:rsidRPr="007249DE">
        <w:t xml:space="preserve"> to </w:t>
      </w:r>
      <w:r w:rsidRPr="007249DE">
        <w:rPr>
          <w:shd w:val="clear" w:color="auto" w:fill="C5E0B3" w:themeFill="accent6" w:themeFillTint="66"/>
        </w:rPr>
        <w:t>Port 16</w:t>
      </w:r>
      <w:r w:rsidRPr="007249DE">
        <w:t>;</w:t>
      </w:r>
    </w:p>
    <w:p w14:paraId="3CBEC301" w14:textId="1C43A6E9" w:rsidR="00153554" w:rsidRDefault="007249DE" w:rsidP="00E92A53">
      <w:pPr>
        <w:pStyle w:val="ListParagraph"/>
        <w:numPr>
          <w:ilvl w:val="0"/>
          <w:numId w:val="13"/>
        </w:numPr>
        <w:spacing w:line="276" w:lineRule="auto"/>
        <w:jc w:val="both"/>
      </w:pPr>
      <w:r>
        <w:t xml:space="preserve">You are expected to observe the output signal to be triangular wave; it may require to adjust frequency to observe the effect, depending on the values of capacitor in </w:t>
      </w:r>
      <w:r w:rsidRPr="007249DE">
        <w:rPr>
          <w:shd w:val="clear" w:color="auto" w:fill="D0CECE" w:themeFill="background2" w:themeFillShade="E6"/>
        </w:rPr>
        <w:t>Connector C1</w:t>
      </w:r>
      <w:r>
        <w:t xml:space="preserve"> and resistor in </w:t>
      </w:r>
      <w:r w:rsidRPr="007249DE">
        <w:rPr>
          <w:shd w:val="clear" w:color="auto" w:fill="D0CECE" w:themeFill="background2" w:themeFillShade="E6"/>
        </w:rPr>
        <w:t>Connector R5</w:t>
      </w:r>
      <w:r>
        <w:t>.</w:t>
      </w:r>
    </w:p>
    <w:p w14:paraId="3B150562" w14:textId="77777777" w:rsidR="0016328F" w:rsidRPr="00153554" w:rsidRDefault="0016328F" w:rsidP="00E92A53">
      <w:pPr>
        <w:spacing w:line="276" w:lineRule="auto"/>
        <w:jc w:val="both"/>
      </w:pPr>
    </w:p>
    <w:p w14:paraId="461A68F3" w14:textId="5777E311" w:rsidR="00981A7C" w:rsidRDefault="006A7521" w:rsidP="00E92A53">
      <w:pPr>
        <w:pStyle w:val="Heading2"/>
        <w:numPr>
          <w:ilvl w:val="0"/>
          <w:numId w:val="4"/>
        </w:numPr>
        <w:spacing w:line="276" w:lineRule="auto"/>
        <w:jc w:val="both"/>
      </w:pPr>
      <w:bookmarkStart w:id="17" w:name="_Toc102414571"/>
      <w:r>
        <w:t>Summing Amplifier</w:t>
      </w:r>
      <w:bookmarkEnd w:id="17"/>
    </w:p>
    <w:p w14:paraId="2D4EF631" w14:textId="58530447" w:rsidR="0063128F" w:rsidRPr="0063128F" w:rsidRDefault="0063128F" w:rsidP="00E92A53">
      <w:pPr>
        <w:spacing w:line="276" w:lineRule="auto"/>
        <w:jc w:val="both"/>
        <w:rPr>
          <w:sz w:val="2"/>
          <w:szCs w:val="2"/>
        </w:rPr>
      </w:pPr>
    </w:p>
    <w:p w14:paraId="123513F0" w14:textId="576A8328" w:rsidR="00862875" w:rsidRDefault="00862875" w:rsidP="00E92A53">
      <w:pPr>
        <w:pStyle w:val="ListParagraph"/>
        <w:numPr>
          <w:ilvl w:val="0"/>
          <w:numId w:val="12"/>
        </w:numPr>
        <w:spacing w:line="276" w:lineRule="auto"/>
        <w:jc w:val="both"/>
      </w:pPr>
      <w:r>
        <w:t>1.</w:t>
      </w:r>
      <w:r w:rsidRPr="00862875">
        <w:t xml:space="preserve"> </w:t>
      </w:r>
      <w:r>
        <w:t>Connect 1</w:t>
      </w:r>
      <w:r w:rsidRPr="00153554">
        <w:rPr>
          <w:vertAlign w:val="superscript"/>
        </w:rPr>
        <w:t>st</w:t>
      </w:r>
      <w:r>
        <w:t xml:space="preserve"> DC voltage source to </w:t>
      </w:r>
      <w:r w:rsidRPr="003F4D8F">
        <w:rPr>
          <w:shd w:val="clear" w:color="auto" w:fill="C5E0B3" w:themeFill="accent6" w:themeFillTint="66"/>
        </w:rPr>
        <w:t>Port 1</w:t>
      </w:r>
      <w:r w:rsidR="0016328F">
        <w:rPr>
          <w:shd w:val="clear" w:color="auto" w:fill="C5E0B3" w:themeFill="accent6" w:themeFillTint="66"/>
        </w:rPr>
        <w:t>7</w:t>
      </w:r>
      <w:r>
        <w:t>;</w:t>
      </w:r>
    </w:p>
    <w:p w14:paraId="194A9663" w14:textId="3E7F7B1D" w:rsidR="00862875" w:rsidRDefault="00862875" w:rsidP="00E92A53">
      <w:pPr>
        <w:pStyle w:val="ListParagraph"/>
        <w:numPr>
          <w:ilvl w:val="0"/>
          <w:numId w:val="12"/>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w:t>
      </w:r>
      <w:r w:rsidR="0016328F">
        <w:rPr>
          <w:shd w:val="clear" w:color="auto" w:fill="C5E0B3" w:themeFill="accent6" w:themeFillTint="66"/>
        </w:rPr>
        <w:t>8</w:t>
      </w:r>
      <w:r>
        <w:t>;</w:t>
      </w:r>
    </w:p>
    <w:p w14:paraId="5D781048" w14:textId="79EF0A7D" w:rsidR="00862875" w:rsidRDefault="00862875" w:rsidP="00E92A53">
      <w:pPr>
        <w:pStyle w:val="ListParagraph"/>
        <w:numPr>
          <w:ilvl w:val="0"/>
          <w:numId w:val="12"/>
        </w:numPr>
        <w:spacing w:line="276" w:lineRule="auto"/>
        <w:jc w:val="both"/>
      </w:pPr>
      <w:r>
        <w:t>Connect measuring device (voltmeter/</w:t>
      </w:r>
      <w:r w:rsidR="00080A99" w:rsidRPr="00811D0C">
        <w:rPr>
          <w:shd w:val="clear" w:color="auto" w:fill="B4C6E7" w:themeFill="accent1" w:themeFillTint="66"/>
        </w:rPr>
        <w:t>OSC</w:t>
      </w:r>
      <w:r>
        <w:t xml:space="preserve">) to </w:t>
      </w:r>
      <w:r w:rsidRPr="003F4D8F">
        <w:rPr>
          <w:shd w:val="clear" w:color="auto" w:fill="C5E0B3" w:themeFill="accent6" w:themeFillTint="66"/>
        </w:rPr>
        <w:t xml:space="preserve">Port </w:t>
      </w:r>
      <w:r w:rsidR="0016328F">
        <w:rPr>
          <w:shd w:val="clear" w:color="auto" w:fill="C5E0B3" w:themeFill="accent6" w:themeFillTint="66"/>
        </w:rPr>
        <w:t>19</w:t>
      </w:r>
      <w:r>
        <w:t>;</w:t>
      </w:r>
    </w:p>
    <w:p w14:paraId="4CAA9CD5" w14:textId="55F4328F" w:rsidR="00862875" w:rsidRDefault="00862875" w:rsidP="00E92A53">
      <w:pPr>
        <w:pStyle w:val="ListParagraph"/>
        <w:numPr>
          <w:ilvl w:val="0"/>
          <w:numId w:val="12"/>
        </w:numPr>
        <w:spacing w:line="276" w:lineRule="auto"/>
        <w:jc w:val="both"/>
      </w:pPr>
      <w:r>
        <w:t xml:space="preserve">You are expected to see the measured voltage to </w:t>
      </w:r>
      <w:r w:rsidR="00341C46">
        <w:t xml:space="preserve">according to Eq. </w:t>
      </w:r>
      <w:r w:rsidR="00DD362F">
        <w:t>7</w:t>
      </w:r>
      <w:r>
        <w:t>;</w:t>
      </w:r>
    </w:p>
    <w:p w14:paraId="443AC10A" w14:textId="6B9973B6" w:rsidR="00341C46" w:rsidRPr="00087D6E" w:rsidRDefault="00087D6E" w:rsidP="00341C46">
      <w:pPr>
        <w:pStyle w:val="ListParagraph"/>
        <w:spacing w:line="276" w:lineRule="auto"/>
        <w:ind w:left="1800"/>
        <w:jc w:val="center"/>
        <w:rPr>
          <w:iCs/>
        </w:rPr>
      </w:pPr>
      <m:oMathPara>
        <m:oMath>
          <m:r>
            <m:rPr>
              <m:sty m:val="b"/>
            </m:rPr>
            <w:rPr>
              <w:rFonts w:ascii="Cambria Math" w:hAnsi="Cambria Math"/>
            </w:rPr>
            <m:t>Eq.7)</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19</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17</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18</m:t>
                      </m:r>
                    </m:sub>
                  </m:sSub>
                </m:e>
              </m:d>
            </m:num>
            <m:den>
              <m:r>
                <m:rPr>
                  <m:sty m:val="p"/>
                </m:rPr>
                <w:rPr>
                  <w:rFonts w:ascii="Cambria Math" w:hAnsi="Cambria Math"/>
                </w:rPr>
                <m:t>1kΩ</m:t>
              </m:r>
            </m:den>
          </m:f>
        </m:oMath>
      </m:oMathPara>
    </w:p>
    <w:p w14:paraId="42A62A58" w14:textId="76DDAFDE" w:rsidR="00862875" w:rsidRPr="00153554" w:rsidRDefault="00862875" w:rsidP="00E92A53">
      <w:pPr>
        <w:spacing w:line="276" w:lineRule="auto"/>
        <w:jc w:val="both"/>
      </w:pPr>
      <w:r>
        <w:br w:type="page"/>
      </w:r>
    </w:p>
    <w:p w14:paraId="0C485988" w14:textId="41DCC83C" w:rsidR="00981A7C" w:rsidRDefault="00752441" w:rsidP="001A0A33">
      <w:pPr>
        <w:pStyle w:val="Heading1"/>
        <w:numPr>
          <w:ilvl w:val="0"/>
          <w:numId w:val="5"/>
        </w:numPr>
        <w:spacing w:line="276" w:lineRule="auto"/>
        <w:jc w:val="center"/>
      </w:pPr>
      <w:bookmarkStart w:id="18" w:name="_Toc102414572"/>
      <w:r>
        <w:t xml:space="preserve">Instrument </w:t>
      </w:r>
      <w:r w:rsidR="00981A7C">
        <w:t>Setup</w:t>
      </w:r>
      <w:bookmarkEnd w:id="18"/>
    </w:p>
    <w:p w14:paraId="4DFA6E2D" w14:textId="77777777" w:rsidR="00153554" w:rsidRPr="00153554" w:rsidRDefault="00153554" w:rsidP="001A0A33">
      <w:pPr>
        <w:spacing w:line="276" w:lineRule="auto"/>
      </w:pPr>
    </w:p>
    <w:p w14:paraId="6E1EF8CD" w14:textId="7F28F1AF" w:rsidR="00FC160F" w:rsidRDefault="00FC160F" w:rsidP="00E92A53">
      <w:pPr>
        <w:pStyle w:val="Heading2"/>
        <w:numPr>
          <w:ilvl w:val="0"/>
          <w:numId w:val="6"/>
        </w:numPr>
        <w:spacing w:line="276" w:lineRule="auto"/>
        <w:jc w:val="both"/>
      </w:pPr>
      <w:bookmarkStart w:id="19" w:name="_Toc102414573"/>
      <w:r>
        <w:t>Dual Power Supply</w:t>
      </w:r>
      <w:r w:rsidR="00C8796F">
        <w:t xml:space="preserve"> (DPP)</w:t>
      </w:r>
      <w:bookmarkEnd w:id="19"/>
    </w:p>
    <w:p w14:paraId="47AA6A77" w14:textId="6FC32108" w:rsidR="0063128F" w:rsidRPr="0063128F" w:rsidRDefault="0063128F" w:rsidP="00E92A53">
      <w:pPr>
        <w:spacing w:line="276" w:lineRule="auto"/>
        <w:ind w:left="1440"/>
        <w:jc w:val="both"/>
        <w:rPr>
          <w:sz w:val="2"/>
          <w:szCs w:val="2"/>
        </w:rPr>
      </w:pPr>
      <w:r>
        <w:rPr>
          <w:sz w:val="2"/>
          <w:szCs w:val="2"/>
        </w:rPr>
        <w:t xml:space="preserve"> </w:t>
      </w:r>
    </w:p>
    <w:p w14:paraId="4EF385BC" w14:textId="7140F0B4" w:rsidR="0063128F" w:rsidRPr="00894872" w:rsidRDefault="0063128F" w:rsidP="00E92A53">
      <w:pPr>
        <w:spacing w:line="276" w:lineRule="auto"/>
        <w:ind w:left="1440"/>
        <w:jc w:val="both"/>
      </w:pPr>
      <w:r w:rsidRPr="00894872">
        <w:t xml:space="preserve">Fig. </w:t>
      </w:r>
      <w:r w:rsidR="00894872" w:rsidRPr="00894872">
        <w:t>2</w:t>
      </w:r>
      <w:r w:rsidRPr="00894872">
        <w:t xml:space="preserve"> presents diagram of setting up </w:t>
      </w:r>
      <w:r w:rsidR="00C8796F" w:rsidRPr="00894872">
        <w:rPr>
          <w:shd w:val="clear" w:color="auto" w:fill="B4C6E7" w:themeFill="accent1" w:themeFillTint="66"/>
        </w:rPr>
        <w:t>DPP</w:t>
      </w:r>
      <w:r w:rsidR="001177E2" w:rsidRPr="00894872">
        <w:t xml:space="preserve"> necessary for powering the sensor. </w:t>
      </w:r>
      <w:r w:rsidR="00FC2D3A" w:rsidRPr="00894872">
        <w:t>Recommended supply voltage is around 10V.</w:t>
      </w:r>
    </w:p>
    <w:p w14:paraId="0B44BA55" w14:textId="68E6D0A9" w:rsidR="00153554" w:rsidRPr="00894872" w:rsidRDefault="00907BA7" w:rsidP="001A0A33">
      <w:pPr>
        <w:spacing w:line="276" w:lineRule="auto"/>
        <w:jc w:val="center"/>
      </w:pPr>
      <w:r w:rsidRPr="00894872">
        <w:rPr>
          <w:noProof/>
          <w:lang w:eastAsia="en-CA"/>
        </w:rPr>
        <w:drawing>
          <wp:inline distT="0" distB="0" distL="0" distR="0" wp14:anchorId="213BE1D1" wp14:editId="1FCD6A1A">
            <wp:extent cx="3701228" cy="14428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185" cy="1457259"/>
                    </a:xfrm>
                    <a:prstGeom prst="rect">
                      <a:avLst/>
                    </a:prstGeom>
                    <a:noFill/>
                    <a:ln>
                      <a:noFill/>
                    </a:ln>
                  </pic:spPr>
                </pic:pic>
              </a:graphicData>
            </a:graphic>
          </wp:inline>
        </w:drawing>
      </w:r>
    </w:p>
    <w:p w14:paraId="79DFDD3A" w14:textId="513EA4E8" w:rsidR="00907BA7" w:rsidRDefault="00907BA7" w:rsidP="001A0A33">
      <w:pPr>
        <w:spacing w:line="276" w:lineRule="auto"/>
        <w:jc w:val="center"/>
      </w:pPr>
      <w:r w:rsidRPr="00894872">
        <w:t xml:space="preserve">Fig. </w:t>
      </w:r>
      <w:r w:rsidR="00894872" w:rsidRPr="00894872">
        <w:t>2</w:t>
      </w:r>
    </w:p>
    <w:p w14:paraId="09839A64" w14:textId="77777777" w:rsidR="00A43A11" w:rsidRPr="00153554" w:rsidRDefault="00A43A11" w:rsidP="001A0A33">
      <w:pPr>
        <w:spacing w:line="276" w:lineRule="auto"/>
        <w:jc w:val="center"/>
      </w:pPr>
    </w:p>
    <w:p w14:paraId="0ABFEA3A" w14:textId="1452215A" w:rsidR="006A7521" w:rsidRDefault="006A7521" w:rsidP="00E92A53">
      <w:pPr>
        <w:pStyle w:val="Heading2"/>
        <w:numPr>
          <w:ilvl w:val="0"/>
          <w:numId w:val="6"/>
        </w:numPr>
        <w:spacing w:line="276" w:lineRule="auto"/>
        <w:jc w:val="both"/>
      </w:pPr>
      <w:bookmarkStart w:id="20" w:name="_Toc102414574"/>
      <w:r>
        <w:t xml:space="preserve">Port </w:t>
      </w:r>
      <w:r w:rsidR="00FC160F">
        <w:t>Connections</w:t>
      </w:r>
      <w:bookmarkEnd w:id="20"/>
    </w:p>
    <w:p w14:paraId="2DD63C62" w14:textId="77777777" w:rsidR="001A0A33" w:rsidRPr="001A0A33" w:rsidRDefault="001A0A33" w:rsidP="00E92A53">
      <w:pPr>
        <w:spacing w:line="276" w:lineRule="auto"/>
        <w:jc w:val="both"/>
        <w:rPr>
          <w:sz w:val="2"/>
          <w:szCs w:val="2"/>
        </w:rPr>
      </w:pPr>
    </w:p>
    <w:p w14:paraId="1C4F5A3B" w14:textId="21AC92F0" w:rsidR="004C296B" w:rsidRPr="004C296B" w:rsidRDefault="004C296B" w:rsidP="00E92A53">
      <w:pPr>
        <w:spacing w:line="276" w:lineRule="auto"/>
        <w:ind w:left="1440"/>
        <w:jc w:val="both"/>
      </w:pPr>
      <w:r>
        <w:t>Following port connections are required for the operation of the sensor circuit</w:t>
      </w:r>
      <w:r w:rsidR="00FC2D3A">
        <w:t>. It is recommended that you connect modules in steps, ensuring that they all work correctly.</w:t>
      </w:r>
    </w:p>
    <w:p w14:paraId="18AD12CC" w14:textId="0C34E0DF" w:rsidR="00153554"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positive voltage from </w:t>
      </w:r>
      <w:r w:rsidR="00C8796F">
        <w:rPr>
          <w:shd w:val="clear" w:color="auto" w:fill="B4C6E7" w:themeFill="accent1" w:themeFillTint="66"/>
        </w:rPr>
        <w:t>DPP</w:t>
      </w:r>
      <w:r w:rsidR="005F1AC4">
        <w:t>;</w:t>
      </w:r>
    </w:p>
    <w:p w14:paraId="674CC70A" w14:textId="4B8C6DEC" w:rsidR="00907BA7"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negative voltage from </w:t>
      </w:r>
      <w:r w:rsidR="00C8796F">
        <w:rPr>
          <w:shd w:val="clear" w:color="auto" w:fill="B4C6E7" w:themeFill="accent1" w:themeFillTint="66"/>
        </w:rPr>
        <w:t>DPP</w:t>
      </w:r>
      <w:r w:rsidR="005F1AC4">
        <w:t>;</w:t>
      </w:r>
    </w:p>
    <w:p w14:paraId="5336CE7B" w14:textId="5EF24BD1" w:rsidR="00907BA7" w:rsidRDefault="005F1AC4" w:rsidP="00E92A53">
      <w:pPr>
        <w:pStyle w:val="ListParagraph"/>
        <w:numPr>
          <w:ilvl w:val="0"/>
          <w:numId w:val="14"/>
        </w:numPr>
        <w:spacing w:line="276" w:lineRule="auto"/>
        <w:jc w:val="both"/>
      </w:pPr>
      <w:r w:rsidRPr="00A43A11">
        <w:rPr>
          <w:shd w:val="clear" w:color="auto" w:fill="C5E0B3" w:themeFill="accent6" w:themeFillTint="66"/>
        </w:rPr>
        <w:t xml:space="preserve">Port </w:t>
      </w:r>
      <w:r w:rsidRPr="00A43A11">
        <w:rPr>
          <w:rFonts w:cs="Times New Roman"/>
          <w:shd w:val="clear" w:color="auto" w:fill="C5E0B3" w:themeFill="accent6" w:themeFillTint="66"/>
        </w:rPr>
        <w:t>GND</w:t>
      </w:r>
      <w:r w:rsidRPr="001A0A33">
        <w:rPr>
          <w:rFonts w:cs="Times New Roman"/>
        </w:rPr>
        <w:t xml:space="preserve"> with ground </w:t>
      </w:r>
      <w:r>
        <w:t xml:space="preserve">from </w:t>
      </w:r>
      <w:r w:rsidR="00C8796F">
        <w:rPr>
          <w:shd w:val="clear" w:color="auto" w:fill="B4C6E7" w:themeFill="accent1" w:themeFillTint="66"/>
        </w:rPr>
        <w:t>DPP</w:t>
      </w:r>
      <w:r>
        <w:t>;</w:t>
      </w:r>
    </w:p>
    <w:p w14:paraId="5EE8A581" w14:textId="618202E6" w:rsidR="001A0A33" w:rsidRDefault="005F1AC4" w:rsidP="00E92A53">
      <w:pPr>
        <w:pStyle w:val="ListParagraph"/>
        <w:numPr>
          <w:ilvl w:val="0"/>
          <w:numId w:val="14"/>
        </w:numPr>
        <w:spacing w:line="276" w:lineRule="auto"/>
        <w:jc w:val="both"/>
      </w:pPr>
      <w:r w:rsidRPr="00A43A11">
        <w:rPr>
          <w:shd w:val="clear" w:color="auto" w:fill="C5E0B3" w:themeFill="accent6" w:themeFillTint="66"/>
        </w:rPr>
        <w:t>Port 1</w:t>
      </w:r>
      <w:r>
        <w:t xml:space="preserve"> </w:t>
      </w:r>
      <w:r w:rsidR="001A0A33">
        <w:t xml:space="preserve">with </w:t>
      </w:r>
      <w:r w:rsidR="00080A99" w:rsidRPr="00C8796F">
        <w:rPr>
          <w:shd w:val="clear" w:color="auto" w:fill="B4C6E7" w:themeFill="accent1" w:themeFillTint="66"/>
        </w:rPr>
        <w:t>FG</w:t>
      </w:r>
      <w:r w:rsidR="001A0A33">
        <w:t xml:space="preserve"> that will be powering </w:t>
      </w:r>
      <w:r w:rsidR="001A0A33" w:rsidRPr="00C8796F">
        <w:rPr>
          <w:shd w:val="clear" w:color="auto" w:fill="B4C6E7" w:themeFill="accent1" w:themeFillTint="66"/>
        </w:rPr>
        <w:t>QTF</w:t>
      </w:r>
      <w:r w:rsidR="00080A99">
        <w:t xml:space="preserve"> (</w:t>
      </w:r>
      <w:r w:rsidR="00080A99" w:rsidRPr="00FC2D3A">
        <w:rPr>
          <w:shd w:val="clear" w:color="auto" w:fill="B4C6E7" w:themeFill="accent1" w:themeFillTint="66"/>
        </w:rPr>
        <w:t>main FG</w:t>
      </w:r>
      <w:r w:rsidR="00080A99">
        <w:t>)</w:t>
      </w:r>
      <w:r w:rsidR="00BB3138">
        <w:t>;</w:t>
      </w:r>
    </w:p>
    <w:p w14:paraId="2E366263" w14:textId="5467C4B1"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w:t>
      </w:r>
      <w:r>
        <w:t xml:space="preserve">, run wire connection to </w:t>
      </w:r>
      <w:r w:rsidRPr="00A43A11">
        <w:rPr>
          <w:shd w:val="clear" w:color="auto" w:fill="C5E0B3" w:themeFill="accent6" w:themeFillTint="66"/>
        </w:rPr>
        <w:t>Port 2</w:t>
      </w:r>
      <w:r>
        <w:t xml:space="preserve"> and </w:t>
      </w:r>
      <w:r w:rsidRPr="00A43A11">
        <w:rPr>
          <w:shd w:val="clear" w:color="auto" w:fill="C5E0B3" w:themeFill="accent6" w:themeFillTint="66"/>
        </w:rPr>
        <w:t>Port 4</w:t>
      </w:r>
      <w:r>
        <w:t>;</w:t>
      </w:r>
    </w:p>
    <w:p w14:paraId="2BF1AC45" w14:textId="7A7E8619"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3</w:t>
      </w:r>
      <w:r>
        <w:t xml:space="preserve"> with REF input of </w:t>
      </w:r>
      <w:r w:rsidRPr="00FC2D3A">
        <w:rPr>
          <w:shd w:val="clear" w:color="auto" w:fill="B4C6E7" w:themeFill="accent1" w:themeFillTint="66"/>
        </w:rPr>
        <w:t>LIA</w:t>
      </w:r>
      <w:r>
        <w:t>;</w:t>
      </w:r>
    </w:p>
    <w:p w14:paraId="62EB6C29" w14:textId="16BAC1F2"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5</w:t>
      </w:r>
      <w:r>
        <w:t xml:space="preserve">, run wire to </w:t>
      </w:r>
      <w:r w:rsidRPr="00FC2D3A">
        <w:rPr>
          <w:shd w:val="clear" w:color="auto" w:fill="C5E0B3" w:themeFill="accent6" w:themeFillTint="66"/>
        </w:rPr>
        <w:t>Port 6</w:t>
      </w:r>
      <w:r>
        <w:t>;</w:t>
      </w:r>
    </w:p>
    <w:p w14:paraId="15AF2D32" w14:textId="05A71464"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7</w:t>
      </w:r>
      <w:r>
        <w:t xml:space="preserve"> with A input of </w:t>
      </w:r>
      <w:r w:rsidRPr="00FC2D3A">
        <w:rPr>
          <w:shd w:val="clear" w:color="auto" w:fill="B4C6E7" w:themeFill="accent1" w:themeFillTint="66"/>
        </w:rPr>
        <w:t>LIA</w:t>
      </w:r>
      <w:r w:rsidR="00FC2D3A">
        <w:t>;</w:t>
      </w:r>
    </w:p>
    <w:p w14:paraId="75C5F5D3" w14:textId="62E9BEA9" w:rsidR="00FE264B" w:rsidRDefault="00FE264B" w:rsidP="00E92A53">
      <w:pPr>
        <w:pStyle w:val="ListParagraph"/>
        <w:numPr>
          <w:ilvl w:val="0"/>
          <w:numId w:val="14"/>
        </w:numPr>
        <w:spacing w:line="276" w:lineRule="auto"/>
        <w:jc w:val="both"/>
      </w:pPr>
      <w:r w:rsidRPr="00A43A11">
        <w:rPr>
          <w:shd w:val="clear" w:color="auto" w:fill="C5E0B3" w:themeFill="accent6" w:themeFillTint="66"/>
        </w:rPr>
        <w:t xml:space="preserve">Port </w:t>
      </w:r>
      <w:r>
        <w:rPr>
          <w:shd w:val="clear" w:color="auto" w:fill="C5E0B3" w:themeFill="accent6" w:themeFillTint="66"/>
        </w:rPr>
        <w:t>10</w:t>
      </w:r>
      <w:r>
        <w:t xml:space="preserve"> with </w:t>
      </w:r>
      <w:r w:rsidRPr="00FC2D3A">
        <w:rPr>
          <w:shd w:val="clear" w:color="auto" w:fill="B4C6E7" w:themeFill="accent1" w:themeFillTint="66"/>
        </w:rPr>
        <w:t>reference FG</w:t>
      </w:r>
      <w:r>
        <w:t>;</w:t>
      </w:r>
    </w:p>
    <w:p w14:paraId="338DBED7" w14:textId="5FC029A6" w:rsidR="001A0A33" w:rsidRDefault="00FE264B" w:rsidP="00FE264B">
      <w:pPr>
        <w:pStyle w:val="ListParagraph"/>
        <w:numPr>
          <w:ilvl w:val="0"/>
          <w:numId w:val="14"/>
        </w:numPr>
        <w:spacing w:line="276" w:lineRule="auto"/>
        <w:jc w:val="both"/>
      </w:pPr>
      <w:r>
        <w:t>Channel 2</w:t>
      </w:r>
      <w:r w:rsidR="00080A99">
        <w:t xml:space="preserve"> output of </w:t>
      </w:r>
      <w:r w:rsidR="00080A99" w:rsidRPr="00FC2D3A">
        <w:rPr>
          <w:shd w:val="clear" w:color="auto" w:fill="B4C6E7" w:themeFill="accent1" w:themeFillTint="66"/>
        </w:rPr>
        <w:t>LIA</w:t>
      </w:r>
      <w:r w:rsidR="00080A99">
        <w:t xml:space="preserve"> with </w:t>
      </w:r>
      <w:r w:rsidR="001A0A33" w:rsidRPr="00A43A11">
        <w:rPr>
          <w:shd w:val="clear" w:color="auto" w:fill="C5E0B3" w:themeFill="accent6" w:themeFillTint="66"/>
        </w:rPr>
        <w:t xml:space="preserve">Port </w:t>
      </w:r>
      <w:r>
        <w:rPr>
          <w:shd w:val="clear" w:color="auto" w:fill="C5E0B3" w:themeFill="accent6" w:themeFillTint="66"/>
        </w:rPr>
        <w:t>11</w:t>
      </w:r>
      <w:r w:rsidR="001A0A33">
        <w:t xml:space="preserve"> </w:t>
      </w:r>
      <w:r w:rsidR="00080A99">
        <w:t xml:space="preserve">and </w:t>
      </w:r>
      <w:r w:rsidR="00080A99" w:rsidRPr="00FC2D3A">
        <w:rPr>
          <w:shd w:val="clear" w:color="auto" w:fill="B4C6E7" w:themeFill="accent1" w:themeFillTint="66"/>
        </w:rPr>
        <w:t>OSC</w:t>
      </w:r>
      <w:r w:rsidR="001A0A33">
        <w:t>;</w:t>
      </w:r>
    </w:p>
    <w:p w14:paraId="3DB4BD89" w14:textId="0F0051D9"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12</w:t>
      </w:r>
      <w:r>
        <w:t xml:space="preserve">, run wire to </w:t>
      </w:r>
      <w:r w:rsidRPr="00A43A11">
        <w:rPr>
          <w:shd w:val="clear" w:color="auto" w:fill="C5E0B3" w:themeFill="accent6" w:themeFillTint="66"/>
        </w:rPr>
        <w:t>Port 13</w:t>
      </w:r>
      <w:r>
        <w:t xml:space="preserve"> and </w:t>
      </w:r>
      <w:r w:rsidRPr="00A43A11">
        <w:rPr>
          <w:shd w:val="clear" w:color="auto" w:fill="C5E0B3" w:themeFill="accent6" w:themeFillTint="66"/>
        </w:rPr>
        <w:t>Port 15</w:t>
      </w:r>
      <w:r>
        <w:t>;</w:t>
      </w:r>
    </w:p>
    <w:p w14:paraId="1A509BB8" w14:textId="15EE38E6"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14</w:t>
      </w:r>
      <w:r>
        <w:t xml:space="preserve">, </w:t>
      </w:r>
      <w:r w:rsidR="00A43A11">
        <w:t>r</w:t>
      </w:r>
      <w:r>
        <w:t xml:space="preserve">un wire to </w:t>
      </w:r>
      <w:r w:rsidR="00A43A11" w:rsidRPr="00A43A11">
        <w:rPr>
          <w:shd w:val="clear" w:color="auto" w:fill="C5E0B3" w:themeFill="accent6" w:themeFillTint="66"/>
        </w:rPr>
        <w:t>Port 17</w:t>
      </w:r>
      <w:r w:rsidR="00A43A11">
        <w:t>;</w:t>
      </w:r>
    </w:p>
    <w:p w14:paraId="4E29EE0F" w14:textId="502E9D57" w:rsidR="00A43A11" w:rsidRDefault="00A43A11" w:rsidP="00E92A53">
      <w:pPr>
        <w:pStyle w:val="ListParagraph"/>
        <w:numPr>
          <w:ilvl w:val="0"/>
          <w:numId w:val="14"/>
        </w:numPr>
        <w:spacing w:line="276" w:lineRule="auto"/>
        <w:jc w:val="both"/>
      </w:pPr>
      <w:r>
        <w:t xml:space="preserve">From </w:t>
      </w:r>
      <w:r w:rsidRPr="00FC2D3A">
        <w:rPr>
          <w:shd w:val="clear" w:color="auto" w:fill="C5E0B3" w:themeFill="accent6" w:themeFillTint="66"/>
        </w:rPr>
        <w:t>Port 16</w:t>
      </w:r>
      <w:r>
        <w:t xml:space="preserve">, run wire to </w:t>
      </w:r>
      <w:r w:rsidRPr="00A43A11">
        <w:rPr>
          <w:shd w:val="clear" w:color="auto" w:fill="C5E0B3" w:themeFill="accent6" w:themeFillTint="66"/>
        </w:rPr>
        <w:t>Port 18</w:t>
      </w:r>
      <w:r>
        <w:t>;</w:t>
      </w:r>
    </w:p>
    <w:p w14:paraId="2756EED8" w14:textId="0252A763" w:rsidR="00A43A11" w:rsidRDefault="00A43A11" w:rsidP="00E92A53">
      <w:pPr>
        <w:pStyle w:val="ListParagraph"/>
        <w:numPr>
          <w:ilvl w:val="0"/>
          <w:numId w:val="14"/>
        </w:numPr>
        <w:spacing w:line="276" w:lineRule="auto"/>
        <w:jc w:val="both"/>
      </w:pPr>
      <w:r w:rsidRPr="00A43A11">
        <w:rPr>
          <w:shd w:val="clear" w:color="auto" w:fill="C5E0B3" w:themeFill="accent6" w:themeFillTint="66"/>
        </w:rPr>
        <w:t>Port 19</w:t>
      </w:r>
      <w:r>
        <w:t xml:space="preserve"> with modulation input of </w:t>
      </w:r>
      <w:r w:rsidR="00080A99" w:rsidRPr="00FC2D3A">
        <w:rPr>
          <w:shd w:val="clear" w:color="auto" w:fill="B4C6E7" w:themeFill="accent1" w:themeFillTint="66"/>
        </w:rPr>
        <w:t>main FG</w:t>
      </w:r>
      <w:r>
        <w:t xml:space="preserve"> connected to </w:t>
      </w:r>
      <w:r w:rsidRPr="00A43A11">
        <w:rPr>
          <w:shd w:val="clear" w:color="auto" w:fill="C5E0B3" w:themeFill="accent6" w:themeFillTint="66"/>
        </w:rPr>
        <w:t>Port 1</w:t>
      </w:r>
      <w:r>
        <w:t>;</w:t>
      </w:r>
    </w:p>
    <w:p w14:paraId="7AD38D09" w14:textId="77777777" w:rsidR="001A0A33" w:rsidRPr="00153554" w:rsidRDefault="001A0A33" w:rsidP="00E92A53">
      <w:pPr>
        <w:spacing w:line="276" w:lineRule="auto"/>
        <w:ind w:left="1440"/>
        <w:jc w:val="both"/>
      </w:pPr>
    </w:p>
    <w:p w14:paraId="256C415C" w14:textId="10F1B539" w:rsidR="006A7521" w:rsidRDefault="006A7521" w:rsidP="00E92A53">
      <w:pPr>
        <w:pStyle w:val="Heading2"/>
        <w:numPr>
          <w:ilvl w:val="0"/>
          <w:numId w:val="6"/>
        </w:numPr>
        <w:spacing w:line="276" w:lineRule="auto"/>
        <w:jc w:val="both"/>
      </w:pPr>
      <w:bookmarkStart w:id="21" w:name="_Toc102414575"/>
      <w:r>
        <w:t>Sine-to-Square</w:t>
      </w:r>
      <w:bookmarkEnd w:id="21"/>
    </w:p>
    <w:p w14:paraId="23C211C4" w14:textId="77777777" w:rsidR="002C6218" w:rsidRPr="002C6218" w:rsidRDefault="002C6218" w:rsidP="00E92A53">
      <w:pPr>
        <w:jc w:val="both"/>
        <w:rPr>
          <w:sz w:val="2"/>
          <w:szCs w:val="2"/>
        </w:rPr>
      </w:pPr>
    </w:p>
    <w:p w14:paraId="7ECA0B2C" w14:textId="67628BDB" w:rsidR="00153554" w:rsidRDefault="00080A99" w:rsidP="00E92A53">
      <w:pPr>
        <w:pStyle w:val="ListParagraph"/>
        <w:numPr>
          <w:ilvl w:val="0"/>
          <w:numId w:val="15"/>
        </w:numPr>
        <w:spacing w:line="276" w:lineRule="auto"/>
        <w:jc w:val="both"/>
      </w:pPr>
      <w:r>
        <w:t>Turn on AC sinusoidal signal on</w:t>
      </w:r>
      <w:r w:rsidR="004C296B">
        <w:t xml:space="preserve"> </w:t>
      </w:r>
      <w:r w:rsidR="004C296B" w:rsidRPr="00811D0C">
        <w:rPr>
          <w:shd w:val="clear" w:color="auto" w:fill="B4C6E7" w:themeFill="accent1" w:themeFillTint="66"/>
        </w:rPr>
        <w:t>main FG</w:t>
      </w:r>
      <w:r w:rsidR="00FC2D3A">
        <w:t>;</w:t>
      </w:r>
    </w:p>
    <w:p w14:paraId="2E37AF17" w14:textId="4A9C2E38" w:rsidR="004C296B" w:rsidRDefault="004C296B" w:rsidP="00E92A53">
      <w:pPr>
        <w:pStyle w:val="ListParagraph"/>
        <w:numPr>
          <w:ilvl w:val="0"/>
          <w:numId w:val="15"/>
        </w:numPr>
        <w:spacing w:line="276" w:lineRule="auto"/>
        <w:jc w:val="both"/>
      </w:pPr>
      <w:r>
        <w:t>Con</w:t>
      </w:r>
      <w:r w:rsidR="00FC2D3A">
        <w:t xml:space="preserve">firm that output of </w:t>
      </w:r>
      <w:r w:rsidR="00FC2D3A" w:rsidRPr="00811D0C">
        <w:rPr>
          <w:shd w:val="clear" w:color="auto" w:fill="C5E0B3" w:themeFill="accent6" w:themeFillTint="66"/>
        </w:rPr>
        <w:t>Port 3</w:t>
      </w:r>
      <w:r w:rsidR="00FC2D3A">
        <w:t xml:space="preserve"> is a square wave;</w:t>
      </w:r>
    </w:p>
    <w:p w14:paraId="37C9990A" w14:textId="19BB0521" w:rsidR="00FC2D3A" w:rsidRDefault="00FC2D3A" w:rsidP="00E92A53">
      <w:pPr>
        <w:pStyle w:val="ListParagraph"/>
        <w:numPr>
          <w:ilvl w:val="0"/>
          <w:numId w:val="15"/>
        </w:numPr>
        <w:spacing w:line="276" w:lineRule="auto"/>
        <w:jc w:val="both"/>
      </w:pPr>
      <w:r>
        <w:t xml:space="preserve">Increase the amplitude of AC sinusoidal signal on </w:t>
      </w:r>
      <w:r w:rsidRPr="00811D0C">
        <w:rPr>
          <w:shd w:val="clear" w:color="auto" w:fill="B4C6E7" w:themeFill="accent1" w:themeFillTint="66"/>
        </w:rPr>
        <w:t>main FG</w:t>
      </w:r>
      <w:r>
        <w:t xml:space="preserve"> so that square wave output </w:t>
      </w:r>
      <w:r w:rsidR="00927E93">
        <w:t xml:space="preserve">of </w:t>
      </w:r>
      <w:r w:rsidR="00927E93" w:rsidRPr="00C8796F">
        <w:rPr>
          <w:shd w:val="clear" w:color="auto" w:fill="C5E0B3" w:themeFill="accent6" w:themeFillTint="66"/>
        </w:rPr>
        <w:t>Port 3</w:t>
      </w:r>
      <w:r w:rsidR="00927E93">
        <w:t xml:space="preserve"> </w:t>
      </w:r>
      <w:r>
        <w:t>is sharpest</w:t>
      </w:r>
      <w:r w:rsidR="00811D0C">
        <w:t xml:space="preserve"> (around 5V</w:t>
      </w:r>
      <w:r w:rsidR="00811D0C">
        <w:rPr>
          <w:vertAlign w:val="subscript"/>
        </w:rPr>
        <w:t>pp</w:t>
      </w:r>
      <w:r w:rsidR="00811D0C">
        <w:t>);</w:t>
      </w:r>
    </w:p>
    <w:p w14:paraId="0AE34367" w14:textId="550C0DD5" w:rsidR="00811D0C" w:rsidRDefault="00811D0C" w:rsidP="00E92A53">
      <w:pPr>
        <w:pStyle w:val="ListParagraph"/>
        <w:numPr>
          <w:ilvl w:val="0"/>
          <w:numId w:val="15"/>
        </w:numPr>
        <w:spacing w:line="276" w:lineRule="auto"/>
        <w:jc w:val="both"/>
      </w:pPr>
      <w:r>
        <w:t xml:space="preserve">Adjust voltage on </w:t>
      </w:r>
      <w:r w:rsidR="00C8796F">
        <w:rPr>
          <w:shd w:val="clear" w:color="auto" w:fill="B4C6E7" w:themeFill="accent1" w:themeFillTint="66"/>
        </w:rPr>
        <w:t>DPP</w:t>
      </w:r>
      <w:r>
        <w:t xml:space="preserve"> so that square wave is symmetrical around 0V;</w:t>
      </w:r>
    </w:p>
    <w:p w14:paraId="30923095" w14:textId="77777777" w:rsidR="002C6218" w:rsidRPr="00153554" w:rsidRDefault="002C6218" w:rsidP="00E92A53">
      <w:pPr>
        <w:spacing w:line="276" w:lineRule="auto"/>
        <w:jc w:val="both"/>
      </w:pPr>
    </w:p>
    <w:p w14:paraId="736C857B" w14:textId="67305FAC" w:rsidR="00927E93" w:rsidRDefault="00927E93" w:rsidP="00E92A53">
      <w:pPr>
        <w:pStyle w:val="Heading2"/>
        <w:numPr>
          <w:ilvl w:val="0"/>
          <w:numId w:val="6"/>
        </w:numPr>
        <w:spacing w:line="276" w:lineRule="auto"/>
        <w:jc w:val="both"/>
      </w:pPr>
      <w:bookmarkStart w:id="22" w:name="_Toc102414576"/>
      <w:r>
        <w:t>Voltage Dropper</w:t>
      </w:r>
      <w:bookmarkEnd w:id="22"/>
    </w:p>
    <w:p w14:paraId="45D330A9" w14:textId="77777777" w:rsidR="002C6218" w:rsidRPr="002C6218" w:rsidRDefault="002C6218" w:rsidP="00E92A53">
      <w:pPr>
        <w:jc w:val="both"/>
        <w:rPr>
          <w:sz w:val="2"/>
          <w:szCs w:val="2"/>
        </w:rPr>
      </w:pPr>
    </w:p>
    <w:p w14:paraId="28F21028" w14:textId="1172E055" w:rsidR="00927E93" w:rsidRPr="00927E93" w:rsidRDefault="00927E93" w:rsidP="00E92A53">
      <w:pPr>
        <w:pStyle w:val="ListParagraph"/>
        <w:numPr>
          <w:ilvl w:val="0"/>
          <w:numId w:val="16"/>
        </w:numPr>
        <w:jc w:val="both"/>
      </w:pPr>
      <w:r>
        <w:t xml:space="preserve">Turn on AC sinusoidal signal on </w:t>
      </w:r>
      <w:r w:rsidRPr="00811D0C">
        <w:rPr>
          <w:shd w:val="clear" w:color="auto" w:fill="B4C6E7" w:themeFill="accent1" w:themeFillTint="66"/>
        </w:rPr>
        <w:t>main FG</w:t>
      </w:r>
      <w:r w:rsidR="002C6218">
        <w:rPr>
          <w:shd w:val="clear" w:color="auto" w:fill="B4C6E7" w:themeFill="accent1" w:themeFillTint="66"/>
        </w:rPr>
        <w:t>;</w:t>
      </w:r>
    </w:p>
    <w:p w14:paraId="01954A06" w14:textId="46F116D1" w:rsidR="00927E93" w:rsidRDefault="00927E93" w:rsidP="00E92A53">
      <w:pPr>
        <w:pStyle w:val="ListParagraph"/>
        <w:numPr>
          <w:ilvl w:val="0"/>
          <w:numId w:val="16"/>
        </w:numPr>
        <w:spacing w:line="276" w:lineRule="auto"/>
        <w:jc w:val="both"/>
      </w:pPr>
      <w:r>
        <w:t xml:space="preserve">Confirm that output of </w:t>
      </w:r>
      <w:r w:rsidRPr="00811D0C">
        <w:rPr>
          <w:shd w:val="clear" w:color="auto" w:fill="C5E0B3" w:themeFill="accent6" w:themeFillTint="66"/>
        </w:rPr>
        <w:t xml:space="preserve">Port </w:t>
      </w:r>
      <w:r>
        <w:rPr>
          <w:shd w:val="clear" w:color="auto" w:fill="C5E0B3" w:themeFill="accent6" w:themeFillTint="66"/>
        </w:rPr>
        <w:t>5</w:t>
      </w:r>
      <w:r>
        <w:t xml:space="preserve"> is a sinusoidal wave with smaller amplitude than the input signal;</w:t>
      </w:r>
    </w:p>
    <w:p w14:paraId="6EA66C4A" w14:textId="46611BD7" w:rsidR="00927E93" w:rsidRDefault="00927E93" w:rsidP="00E92A53">
      <w:pPr>
        <w:pStyle w:val="ListParagraph"/>
        <w:numPr>
          <w:ilvl w:val="0"/>
          <w:numId w:val="16"/>
        </w:numPr>
        <w:jc w:val="both"/>
      </w:pPr>
      <w:r>
        <w:t xml:space="preserve">Adjust the choice of resistors in </w:t>
      </w:r>
      <w:r w:rsidRPr="00927E93">
        <w:rPr>
          <w:shd w:val="clear" w:color="auto" w:fill="D0CECE" w:themeFill="background2" w:themeFillShade="E6"/>
        </w:rPr>
        <w:t>Connector R1</w:t>
      </w:r>
      <w:r>
        <w:t xml:space="preserve"> and </w:t>
      </w:r>
      <w:r w:rsidRPr="00927E93">
        <w:rPr>
          <w:shd w:val="clear" w:color="auto" w:fill="D0CECE" w:themeFill="background2" w:themeFillShade="E6"/>
        </w:rPr>
        <w:t>Connector R2</w:t>
      </w:r>
      <w:r>
        <w:t xml:space="preserve"> so that the output signal at </w:t>
      </w:r>
      <w:r w:rsidRPr="00927E93">
        <w:rPr>
          <w:shd w:val="clear" w:color="auto" w:fill="C5E0B3" w:themeFill="accent6" w:themeFillTint="66"/>
        </w:rPr>
        <w:t>Port 5</w:t>
      </w:r>
      <w:r>
        <w:t xml:space="preserve"> is around 500mV;</w:t>
      </w:r>
    </w:p>
    <w:p w14:paraId="1675E033" w14:textId="77777777" w:rsidR="002C6218" w:rsidRPr="00927E93" w:rsidRDefault="002C6218" w:rsidP="00E92A53">
      <w:pPr>
        <w:jc w:val="both"/>
      </w:pPr>
    </w:p>
    <w:p w14:paraId="28AEF112" w14:textId="15C6C2D9" w:rsidR="006A7521" w:rsidRDefault="006A7521" w:rsidP="00E92A53">
      <w:pPr>
        <w:pStyle w:val="Heading2"/>
        <w:numPr>
          <w:ilvl w:val="0"/>
          <w:numId w:val="6"/>
        </w:numPr>
        <w:spacing w:line="276" w:lineRule="auto"/>
        <w:jc w:val="both"/>
      </w:pPr>
      <w:bookmarkStart w:id="23" w:name="_Toc102414577"/>
      <w:r>
        <w:t>Compensating Unit</w:t>
      </w:r>
      <w:bookmarkEnd w:id="23"/>
    </w:p>
    <w:p w14:paraId="052DB575" w14:textId="77777777" w:rsidR="002C6218" w:rsidRPr="002C6218" w:rsidRDefault="002C6218" w:rsidP="00E92A53">
      <w:pPr>
        <w:jc w:val="both"/>
        <w:rPr>
          <w:sz w:val="2"/>
          <w:szCs w:val="2"/>
        </w:rPr>
      </w:pPr>
    </w:p>
    <w:p w14:paraId="665A5F13" w14:textId="36884373" w:rsidR="002C6218" w:rsidRDefault="002C6218" w:rsidP="00E92A53">
      <w:pPr>
        <w:pStyle w:val="ListParagraph"/>
        <w:numPr>
          <w:ilvl w:val="0"/>
          <w:numId w:val="17"/>
        </w:numPr>
        <w:spacing w:line="276" w:lineRule="auto"/>
        <w:jc w:val="both"/>
      </w:pPr>
      <w:r>
        <w:t>Ensure that steps 1-8 of Section 3.2 are completed</w:t>
      </w:r>
      <w:r w:rsidR="00CB56C9">
        <w:t>;</w:t>
      </w:r>
    </w:p>
    <w:p w14:paraId="566EA053" w14:textId="63C6F251" w:rsidR="002C6218" w:rsidRDefault="002C6218" w:rsidP="00E92A53">
      <w:pPr>
        <w:pStyle w:val="ListParagraph"/>
        <w:numPr>
          <w:ilvl w:val="0"/>
          <w:numId w:val="17"/>
        </w:numPr>
        <w:jc w:val="both"/>
      </w:pPr>
      <w:r>
        <w:t xml:space="preserve">Turn on AC sinusoidal signal on </w:t>
      </w:r>
      <w:r w:rsidRPr="00811D0C">
        <w:rPr>
          <w:shd w:val="clear" w:color="auto" w:fill="B4C6E7" w:themeFill="accent1" w:themeFillTint="66"/>
        </w:rPr>
        <w:t>main FG</w:t>
      </w:r>
      <w:r w:rsidRPr="002C6218">
        <w:t>.</w:t>
      </w:r>
      <w:r>
        <w:t xml:space="preserve"> You are expected to observe light </w:t>
      </w:r>
      <w:r w:rsidR="00FE264B" w:rsidRPr="00FE264B">
        <w:rPr>
          <w:shd w:val="clear" w:color="auto" w:fill="FFC000" w:themeFill="accent4"/>
        </w:rPr>
        <w:t>UNLK</w:t>
      </w:r>
      <w:r>
        <w:t xml:space="preserve"> on </w:t>
      </w:r>
      <w:r w:rsidRPr="00CB56C9">
        <w:rPr>
          <w:shd w:val="clear" w:color="auto" w:fill="B4C6E7" w:themeFill="accent1" w:themeFillTint="66"/>
        </w:rPr>
        <w:t>LIA</w:t>
      </w:r>
      <w:r>
        <w:t xml:space="preserve"> to turn off</w:t>
      </w:r>
      <w:r w:rsidR="001B7E7C">
        <w:t>;</w:t>
      </w:r>
    </w:p>
    <w:p w14:paraId="6EC2E63D" w14:textId="079F963D" w:rsidR="00CB56C9" w:rsidRDefault="00CB56C9" w:rsidP="00E92A53">
      <w:pPr>
        <w:pStyle w:val="ListParagraph"/>
        <w:numPr>
          <w:ilvl w:val="0"/>
          <w:numId w:val="17"/>
        </w:numPr>
        <w:jc w:val="both"/>
      </w:pPr>
      <w:r>
        <w:t xml:space="preserve">Set </w:t>
      </w:r>
      <w:r w:rsidRPr="00F12C55">
        <w:rPr>
          <w:shd w:val="clear" w:color="auto" w:fill="B4C6E7" w:themeFill="accent1" w:themeFillTint="66"/>
        </w:rPr>
        <w:t>LIA</w:t>
      </w:r>
      <w:r>
        <w:t xml:space="preserve"> to following parameters:</w:t>
      </w:r>
    </w:p>
    <w:p w14:paraId="10534874" w14:textId="431B899D" w:rsidR="00CB56C9" w:rsidRDefault="00516043" w:rsidP="00E92A53">
      <w:pPr>
        <w:pStyle w:val="ListParagraph"/>
        <w:numPr>
          <w:ilvl w:val="1"/>
          <w:numId w:val="17"/>
        </w:numPr>
        <w:jc w:val="both"/>
      </w:pPr>
      <w:r w:rsidRPr="00F12C55">
        <w:rPr>
          <w:u w:val="single"/>
        </w:rPr>
        <w:t>Signal Filters</w:t>
      </w:r>
      <w:r>
        <w:t xml:space="preserve">: all </w:t>
      </w:r>
      <w:r w:rsidRPr="00516043">
        <w:rPr>
          <w:shd w:val="clear" w:color="auto" w:fill="FFC000"/>
        </w:rPr>
        <w:t>OUT</w:t>
      </w:r>
      <w:r w:rsidRPr="00516043">
        <w:t>;</w:t>
      </w:r>
    </w:p>
    <w:p w14:paraId="7BB8A962" w14:textId="05AE3CAB" w:rsidR="00CB56C9" w:rsidRDefault="00516043" w:rsidP="00E92A53">
      <w:pPr>
        <w:pStyle w:val="ListParagraph"/>
        <w:numPr>
          <w:ilvl w:val="1"/>
          <w:numId w:val="17"/>
        </w:numPr>
        <w:jc w:val="both"/>
      </w:pPr>
      <w:r w:rsidRPr="00F12C55">
        <w:rPr>
          <w:u w:val="single"/>
        </w:rPr>
        <w:t>Signal Inputs</w:t>
      </w:r>
      <w:r>
        <w:t xml:space="preserve">: </w:t>
      </w:r>
      <w:r w:rsidRPr="00FE264B">
        <w:rPr>
          <w:shd w:val="clear" w:color="auto" w:fill="FFC000" w:themeFill="accent4"/>
        </w:rPr>
        <w:t>A</w:t>
      </w:r>
      <w:r>
        <w:t>;</w:t>
      </w:r>
    </w:p>
    <w:p w14:paraId="5F473BF9" w14:textId="272755FA" w:rsidR="00CB56C9" w:rsidRDefault="00516043" w:rsidP="00E92A53">
      <w:pPr>
        <w:pStyle w:val="ListParagraph"/>
        <w:numPr>
          <w:ilvl w:val="1"/>
          <w:numId w:val="17"/>
        </w:numPr>
        <w:jc w:val="both"/>
      </w:pPr>
      <w:r w:rsidRPr="00F12C55">
        <w:rPr>
          <w:u w:val="single"/>
        </w:rPr>
        <w:t>Sensitivity</w:t>
      </w:r>
      <w:r>
        <w:t xml:space="preserve">: </w:t>
      </w:r>
      <w:r w:rsidRPr="00FE264B">
        <w:rPr>
          <w:shd w:val="clear" w:color="auto" w:fill="FFC000" w:themeFill="accent4"/>
        </w:rPr>
        <w:t>500 mV</w:t>
      </w:r>
      <w:r>
        <w:t>;</w:t>
      </w:r>
    </w:p>
    <w:p w14:paraId="2B1A25E6" w14:textId="107DF7B1" w:rsidR="00FE264B" w:rsidRDefault="00FE264B" w:rsidP="00E92A53">
      <w:pPr>
        <w:pStyle w:val="ListParagraph"/>
        <w:numPr>
          <w:ilvl w:val="1"/>
          <w:numId w:val="17"/>
        </w:numPr>
        <w:jc w:val="both"/>
      </w:pPr>
      <w:r w:rsidRPr="00F12C55">
        <w:rPr>
          <w:u w:val="single"/>
        </w:rPr>
        <w:t>Dyn Res</w:t>
      </w:r>
      <w:r>
        <w:t xml:space="preserve">: </w:t>
      </w:r>
      <w:r w:rsidRPr="00FE264B">
        <w:rPr>
          <w:shd w:val="clear" w:color="auto" w:fill="FFC000" w:themeFill="accent4"/>
        </w:rPr>
        <w:t>Low</w:t>
      </w:r>
      <w:r>
        <w:t>;</w:t>
      </w:r>
    </w:p>
    <w:p w14:paraId="1FD5480D" w14:textId="6957DEBC" w:rsidR="00CB56C9" w:rsidRDefault="00516043" w:rsidP="00E92A53">
      <w:pPr>
        <w:pStyle w:val="ListParagraph"/>
        <w:numPr>
          <w:ilvl w:val="1"/>
          <w:numId w:val="17"/>
        </w:numPr>
        <w:jc w:val="both"/>
      </w:pPr>
      <w:r w:rsidRPr="00F12C55">
        <w:rPr>
          <w:u w:val="single"/>
        </w:rPr>
        <w:t>Channel 1</w:t>
      </w:r>
      <w:r>
        <w:t>:</w:t>
      </w:r>
    </w:p>
    <w:p w14:paraId="6B08CB3B" w14:textId="02BA966F"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7D6E1A7A" w14:textId="4B29CA0F"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416CDECD" w14:textId="761FA064" w:rsidR="00CB56C9" w:rsidRDefault="00516043" w:rsidP="00E92A53">
      <w:pPr>
        <w:pStyle w:val="ListParagraph"/>
        <w:numPr>
          <w:ilvl w:val="1"/>
          <w:numId w:val="17"/>
        </w:numPr>
        <w:jc w:val="both"/>
      </w:pPr>
      <w:r w:rsidRPr="00F12C55">
        <w:rPr>
          <w:u w:val="single"/>
        </w:rPr>
        <w:t>Channel 2</w:t>
      </w:r>
      <w:r>
        <w:t>:</w:t>
      </w:r>
    </w:p>
    <w:p w14:paraId="36591D21" w14:textId="1D3981F6"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3D1460CA" w14:textId="423B830C"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15E4AD5A" w14:textId="0E23C355" w:rsidR="00CB56C9" w:rsidRDefault="00516043" w:rsidP="00516043">
      <w:pPr>
        <w:pStyle w:val="ListParagraph"/>
        <w:numPr>
          <w:ilvl w:val="1"/>
          <w:numId w:val="17"/>
        </w:numPr>
        <w:jc w:val="both"/>
      </w:pPr>
      <w:r w:rsidRPr="00F12C55">
        <w:rPr>
          <w:u w:val="single"/>
        </w:rPr>
        <w:t>Display</w:t>
      </w:r>
      <w:r>
        <w:t xml:space="preserve">: </w:t>
      </w:r>
      <w:r w:rsidRPr="00FE264B">
        <w:rPr>
          <w:shd w:val="clear" w:color="auto" w:fill="FFC000" w:themeFill="accent4"/>
        </w:rPr>
        <w:t>R – Φ</w:t>
      </w:r>
      <w:r>
        <w:t>;</w:t>
      </w:r>
    </w:p>
    <w:p w14:paraId="253002D0" w14:textId="6B1D5D0E" w:rsidR="00CB56C9" w:rsidRDefault="00FE264B" w:rsidP="00E92A53">
      <w:pPr>
        <w:pStyle w:val="ListParagraph"/>
        <w:numPr>
          <w:ilvl w:val="1"/>
          <w:numId w:val="17"/>
        </w:numPr>
        <w:jc w:val="both"/>
      </w:pPr>
      <w:r w:rsidRPr="00F12C55">
        <w:rPr>
          <w:u w:val="single"/>
        </w:rPr>
        <w:t>Reference</w:t>
      </w:r>
      <w:r>
        <w:t>:</w:t>
      </w:r>
    </w:p>
    <w:p w14:paraId="43FCA632" w14:textId="217A504B" w:rsidR="00FE264B" w:rsidRDefault="00FE264B" w:rsidP="00FE264B">
      <w:pPr>
        <w:pStyle w:val="ListParagraph"/>
        <w:numPr>
          <w:ilvl w:val="2"/>
          <w:numId w:val="17"/>
        </w:numPr>
        <w:jc w:val="both"/>
      </w:pPr>
      <w:r w:rsidRPr="00F12C55">
        <w:rPr>
          <w:u w:val="single"/>
        </w:rPr>
        <w:t>Mode</w:t>
      </w:r>
      <w:r>
        <w:t xml:space="preserve">: </w:t>
      </w:r>
      <w:r w:rsidRPr="00FE264B">
        <w:rPr>
          <w:shd w:val="clear" w:color="auto" w:fill="FFC000" w:themeFill="accent4"/>
        </w:rPr>
        <w:t>f</w:t>
      </w:r>
      <w:r>
        <w:t>;</w:t>
      </w:r>
    </w:p>
    <w:p w14:paraId="7E94D943" w14:textId="4632AF42" w:rsidR="00FE264B" w:rsidRDefault="00FE264B" w:rsidP="00FE264B">
      <w:pPr>
        <w:pStyle w:val="ListParagraph"/>
        <w:numPr>
          <w:ilvl w:val="2"/>
          <w:numId w:val="17"/>
        </w:numPr>
        <w:jc w:val="both"/>
      </w:pPr>
      <w:r w:rsidRPr="00F12C55">
        <w:rPr>
          <w:u w:val="single"/>
        </w:rPr>
        <w:t>Trig</w:t>
      </w:r>
      <w:r>
        <w:t xml:space="preserve">: </w:t>
      </w:r>
      <w:r w:rsidRPr="00FE264B">
        <w:rPr>
          <w:shd w:val="clear" w:color="auto" w:fill="FFC000" w:themeFill="accent4"/>
        </w:rPr>
        <w:t>sine wave</w:t>
      </w:r>
      <w:r>
        <w:t>;</w:t>
      </w:r>
    </w:p>
    <w:p w14:paraId="39B15AEA" w14:textId="43B88C8F" w:rsidR="00516043" w:rsidRDefault="00FE264B" w:rsidP="00E92A53">
      <w:pPr>
        <w:pStyle w:val="ListParagraph"/>
        <w:numPr>
          <w:ilvl w:val="1"/>
          <w:numId w:val="17"/>
        </w:numPr>
        <w:jc w:val="both"/>
      </w:pPr>
      <w:r w:rsidRPr="00F12C55">
        <w:rPr>
          <w:u w:val="single"/>
        </w:rPr>
        <w:t>Time Constant</w:t>
      </w:r>
      <w:r>
        <w:t>:</w:t>
      </w:r>
    </w:p>
    <w:p w14:paraId="19F6E85D" w14:textId="27EF7D9B" w:rsidR="00FE264B" w:rsidRDefault="00FE264B" w:rsidP="00FE264B">
      <w:pPr>
        <w:pStyle w:val="ListParagraph"/>
        <w:numPr>
          <w:ilvl w:val="2"/>
          <w:numId w:val="17"/>
        </w:numPr>
        <w:jc w:val="both"/>
      </w:pPr>
      <w:r w:rsidRPr="00F12C55">
        <w:rPr>
          <w:u w:val="single"/>
        </w:rPr>
        <w:t>Pre</w:t>
      </w:r>
      <w:r>
        <w:t xml:space="preserve">: </w:t>
      </w:r>
      <w:r w:rsidRPr="00FE264B">
        <w:rPr>
          <w:shd w:val="clear" w:color="auto" w:fill="FFC000" w:themeFill="accent4"/>
        </w:rPr>
        <w:t>100 ms</w:t>
      </w:r>
      <w:r>
        <w:t>;</w:t>
      </w:r>
    </w:p>
    <w:p w14:paraId="5D246D69" w14:textId="3CB8CB5B" w:rsidR="00516043" w:rsidRDefault="00FE264B" w:rsidP="00FE264B">
      <w:pPr>
        <w:pStyle w:val="ListParagraph"/>
        <w:numPr>
          <w:ilvl w:val="2"/>
          <w:numId w:val="17"/>
        </w:numPr>
        <w:jc w:val="both"/>
      </w:pPr>
      <w:r w:rsidRPr="00F12C55">
        <w:rPr>
          <w:u w:val="single"/>
        </w:rPr>
        <w:t>Post</w:t>
      </w:r>
      <w:r>
        <w:t xml:space="preserve">: </w:t>
      </w:r>
      <w:r w:rsidRPr="00FE264B">
        <w:rPr>
          <w:shd w:val="clear" w:color="auto" w:fill="FFC000" w:themeFill="accent4"/>
        </w:rPr>
        <w:t>0.1 s</w:t>
      </w:r>
      <w:r>
        <w:t>;</w:t>
      </w:r>
    </w:p>
    <w:p w14:paraId="401ABA09" w14:textId="27F610DA" w:rsidR="00BB3138" w:rsidRDefault="00BB3138" w:rsidP="00E92A53">
      <w:pPr>
        <w:pStyle w:val="ListParagraph"/>
        <w:numPr>
          <w:ilvl w:val="0"/>
          <w:numId w:val="17"/>
        </w:numPr>
        <w:spacing w:line="276" w:lineRule="auto"/>
        <w:jc w:val="both"/>
      </w:pPr>
      <w:r>
        <w:t xml:space="preserve">Set AC signal on </w:t>
      </w:r>
      <w:r w:rsidRPr="00CB56C9">
        <w:rPr>
          <w:shd w:val="clear" w:color="auto" w:fill="B4C6E7" w:themeFill="accent1" w:themeFillTint="66"/>
        </w:rPr>
        <w:t>main FG</w:t>
      </w:r>
      <w:r>
        <w:t xml:space="preserve"> to 32.7kHz and begin to increase frequency by 1Hz at a time; You are expected to observe the rapid increase in signal strength until ~32.75kHz, followed by rapid decrease; </w:t>
      </w:r>
    </w:p>
    <w:p w14:paraId="09BA42C3" w14:textId="2B4ADCC4" w:rsidR="002C6218" w:rsidRDefault="00CB56C9" w:rsidP="00E92A53">
      <w:pPr>
        <w:pStyle w:val="ListParagraph"/>
        <w:numPr>
          <w:ilvl w:val="0"/>
          <w:numId w:val="17"/>
        </w:numPr>
        <w:jc w:val="both"/>
      </w:pPr>
      <w:r>
        <w:t>Determine the frequency, at which left scale reaches maximum value (resonant frequency f</w:t>
      </w:r>
      <w:r>
        <w:rPr>
          <w:vertAlign w:val="subscript"/>
        </w:rPr>
        <w:t>0</w:t>
      </w:r>
      <w:r>
        <w:t>)</w:t>
      </w:r>
      <w:r w:rsidR="00E92A53">
        <w:t>;</w:t>
      </w:r>
    </w:p>
    <w:p w14:paraId="15424EBC" w14:textId="650269AA" w:rsidR="00E92A53" w:rsidRDefault="00E92A53" w:rsidP="00E92A53">
      <w:pPr>
        <w:pStyle w:val="ListParagraph"/>
        <w:numPr>
          <w:ilvl w:val="0"/>
          <w:numId w:val="17"/>
        </w:numPr>
        <w:jc w:val="both"/>
      </w:pPr>
      <w:r>
        <w:t xml:space="preserve">Adjust resistor in </w:t>
      </w:r>
      <w:r w:rsidR="00E554D2" w:rsidRPr="00FE264B">
        <w:rPr>
          <w:shd w:val="clear" w:color="auto" w:fill="C5E0B3" w:themeFill="accent6" w:themeFillTint="66"/>
        </w:rPr>
        <w:t xml:space="preserve">Connector </w:t>
      </w:r>
      <w:r w:rsidR="00FE264B" w:rsidRPr="00FE264B">
        <w:rPr>
          <w:shd w:val="clear" w:color="auto" w:fill="C5E0B3" w:themeFill="accent6" w:themeFillTint="66"/>
        </w:rPr>
        <w:t>R3</w:t>
      </w:r>
      <w:r w:rsidR="00E554D2">
        <w:t xml:space="preserve"> </w:t>
      </w:r>
      <w:r>
        <w:t>small steps so that left scale reading at f</w:t>
      </w:r>
      <w:r>
        <w:rPr>
          <w:vertAlign w:val="subscript"/>
        </w:rPr>
        <w:t>0</w:t>
      </w:r>
      <w:r w:rsidR="00FE264B">
        <w:t xml:space="preserve"> is around 350</w:t>
      </w:r>
      <w:r w:rsidR="00877805">
        <w:t>mV</w:t>
      </w:r>
      <w:r w:rsidR="00FE264B">
        <w:t xml:space="preserve">. If at any point during the calibration light </w:t>
      </w:r>
      <w:r w:rsidR="00FE264B" w:rsidRPr="00FE264B">
        <w:rPr>
          <w:shd w:val="clear" w:color="auto" w:fill="FFC000" w:themeFill="accent4"/>
        </w:rPr>
        <w:t>OVLD</w:t>
      </w:r>
      <w:r w:rsidR="00FE264B">
        <w:t xml:space="preserve"> blinks, it means the signal from compensating unit is too large and </w:t>
      </w:r>
      <w:r w:rsidR="00FE264B" w:rsidRPr="00FE264B">
        <w:rPr>
          <w:shd w:val="clear" w:color="auto" w:fill="C5E0B3" w:themeFill="accent6" w:themeFillTint="66"/>
        </w:rPr>
        <w:t>Connector R3</w:t>
      </w:r>
      <w:r w:rsidR="00FE264B">
        <w:t xml:space="preserve"> resistor needs to be reduced;</w:t>
      </w:r>
    </w:p>
    <w:p w14:paraId="4E8DAB94" w14:textId="72041800" w:rsidR="00E92A53" w:rsidRDefault="00E92A53" w:rsidP="00E92A53">
      <w:pPr>
        <w:pStyle w:val="ListParagraph"/>
        <w:numPr>
          <w:ilvl w:val="0"/>
          <w:numId w:val="17"/>
        </w:numPr>
        <w:jc w:val="both"/>
      </w:pPr>
      <w:r>
        <w:t xml:space="preserve">Connecter compensating capacitor assembly to </w:t>
      </w:r>
      <w:r w:rsidRPr="00710DB2">
        <w:rPr>
          <w:shd w:val="clear" w:color="auto" w:fill="C5E0B3" w:themeFill="accent6" w:themeFillTint="66"/>
        </w:rPr>
        <w:t>Connector C2</w:t>
      </w:r>
      <w:r>
        <w:t>;</w:t>
      </w:r>
    </w:p>
    <w:p w14:paraId="2219BF2C" w14:textId="2703CD7D" w:rsidR="00E92A53" w:rsidRDefault="00E92A53" w:rsidP="00E92A53">
      <w:pPr>
        <w:pStyle w:val="ListParagraph"/>
        <w:numPr>
          <w:ilvl w:val="0"/>
          <w:numId w:val="17"/>
        </w:numPr>
        <w:jc w:val="both"/>
      </w:pPr>
      <w:r>
        <w:t>Begin adjusting compensating capacitor in following manner;</w:t>
      </w:r>
    </w:p>
    <w:p w14:paraId="57EEEF01" w14:textId="2A180A45" w:rsidR="00E92A53" w:rsidRDefault="00E92A53" w:rsidP="00E92A53">
      <w:pPr>
        <w:pStyle w:val="ListParagraph"/>
        <w:numPr>
          <w:ilvl w:val="1"/>
          <w:numId w:val="17"/>
        </w:numPr>
        <w:jc w:val="both"/>
      </w:pPr>
      <w:r>
        <w:t xml:space="preserve">Set </w:t>
      </w:r>
      <w:r w:rsidRPr="00710DB2">
        <w:rPr>
          <w:shd w:val="clear" w:color="auto" w:fill="B4C6E7" w:themeFill="accent1" w:themeFillTint="66"/>
        </w:rPr>
        <w:t>main FG</w:t>
      </w:r>
      <w:r>
        <w:t xml:space="preserve"> to f</w:t>
      </w:r>
      <w:r>
        <w:rPr>
          <w:vertAlign w:val="subscript"/>
        </w:rPr>
        <w:t>0</w:t>
      </w:r>
      <w:r>
        <w:t>, observe left scale value;</w:t>
      </w:r>
    </w:p>
    <w:p w14:paraId="774EB59B" w14:textId="45B80D09" w:rsidR="00E92A53" w:rsidRDefault="00E92A53" w:rsidP="00E92A53">
      <w:pPr>
        <w:pStyle w:val="ListParagraph"/>
        <w:numPr>
          <w:ilvl w:val="1"/>
          <w:numId w:val="17"/>
        </w:numPr>
        <w:jc w:val="both"/>
      </w:pPr>
      <w:r>
        <w:t xml:space="preserve">Change </w:t>
      </w:r>
      <w:r w:rsidR="0063035F">
        <w:t xml:space="preserve">frequency on </w:t>
      </w:r>
      <w:r w:rsidR="0063035F" w:rsidRPr="00710DB2">
        <w:rPr>
          <w:shd w:val="clear" w:color="auto" w:fill="B4C6E7" w:themeFill="accent1" w:themeFillTint="66"/>
        </w:rPr>
        <w:t>main FG</w:t>
      </w:r>
      <w:r w:rsidR="0063035F">
        <w:t xml:space="preserve"> to f</w:t>
      </w:r>
      <w:r w:rsidR="0063035F">
        <w:rPr>
          <w:vertAlign w:val="subscript"/>
        </w:rPr>
        <w:t>0</w:t>
      </w:r>
      <w:r w:rsidR="0063035F">
        <w:t>+1Hz and f</w:t>
      </w:r>
      <w:r w:rsidR="0063035F">
        <w:rPr>
          <w:vertAlign w:val="subscript"/>
        </w:rPr>
        <w:t>0</w:t>
      </w:r>
      <w:r w:rsidR="0063035F">
        <w:t>-1Hz,</w:t>
      </w:r>
      <w:r w:rsidR="0063035F" w:rsidRPr="0063035F">
        <w:t xml:space="preserve"> </w:t>
      </w:r>
      <w:r w:rsidR="0063035F">
        <w:t>observe left scale value;</w:t>
      </w:r>
    </w:p>
    <w:p w14:paraId="40D8E5D1" w14:textId="7C302C9D" w:rsidR="0063035F" w:rsidRDefault="0063035F" w:rsidP="00E92A53">
      <w:pPr>
        <w:pStyle w:val="ListParagraph"/>
        <w:numPr>
          <w:ilvl w:val="1"/>
          <w:numId w:val="17"/>
        </w:numPr>
        <w:jc w:val="both"/>
      </w:pPr>
      <w:r>
        <w:t>If observed values differ by more than 0.5, adjust compensating capacitance</w:t>
      </w:r>
      <w:r w:rsidR="001B7E7C">
        <w:t>;</w:t>
      </w:r>
    </w:p>
    <w:p w14:paraId="48AD4935" w14:textId="5F3C36AD" w:rsidR="0063035F" w:rsidRDefault="0063035F" w:rsidP="00E92A53">
      <w:pPr>
        <w:pStyle w:val="ListParagraph"/>
        <w:numPr>
          <w:ilvl w:val="1"/>
          <w:numId w:val="17"/>
        </w:numPr>
        <w:jc w:val="both"/>
      </w:pPr>
      <w:r>
        <w:t>Perform steps a-c until equal results aroun</w:t>
      </w:r>
      <w:r w:rsidR="00AA2F4E">
        <w:t>d</w:t>
      </w:r>
      <w:r>
        <w:t xml:space="preserve"> </w:t>
      </w:r>
      <w:r w:rsidR="00AA2F4E">
        <w:t>f</w:t>
      </w:r>
      <w:r w:rsidR="00AA2F4E">
        <w:rPr>
          <w:vertAlign w:val="subscript"/>
        </w:rPr>
        <w:t>0</w:t>
      </w:r>
      <w:r w:rsidR="00AA2F4E">
        <w:t>;</w:t>
      </w:r>
    </w:p>
    <w:p w14:paraId="240A6237" w14:textId="1AF2A478" w:rsidR="00401202" w:rsidRDefault="00401202" w:rsidP="00401202">
      <w:pPr>
        <w:pStyle w:val="ListParagraph"/>
        <w:numPr>
          <w:ilvl w:val="0"/>
          <w:numId w:val="17"/>
        </w:numPr>
        <w:jc w:val="both"/>
      </w:pPr>
      <w:r>
        <w:t xml:space="preserve">Set </w:t>
      </w:r>
      <w:r w:rsidRPr="00710DB2">
        <w:rPr>
          <w:shd w:val="clear" w:color="auto" w:fill="B4C6E7" w:themeFill="accent1" w:themeFillTint="66"/>
        </w:rPr>
        <w:t>main FG</w:t>
      </w:r>
      <w:r>
        <w:t xml:space="preserve"> to f</w:t>
      </w:r>
      <w:r>
        <w:rPr>
          <w:vertAlign w:val="subscript"/>
        </w:rPr>
        <w:t>0</w:t>
      </w:r>
      <w:r>
        <w:t xml:space="preserve">, and adjust </w:t>
      </w:r>
      <w:r w:rsidR="00EC440F">
        <w:t>offset of the right scale so it reads 0;</w:t>
      </w:r>
    </w:p>
    <w:p w14:paraId="2743F108" w14:textId="1C7E2099" w:rsidR="00AA2F4E" w:rsidRDefault="00AA2F4E" w:rsidP="00AA2F4E">
      <w:pPr>
        <w:pStyle w:val="ListParagraph"/>
        <w:numPr>
          <w:ilvl w:val="0"/>
          <w:numId w:val="17"/>
        </w:numPr>
        <w:jc w:val="both"/>
      </w:pPr>
      <w:r>
        <w:t>Obtain data verifying resonant peak.</w:t>
      </w:r>
      <w:r w:rsidR="00401202">
        <w:t xml:space="preserve"> Recommended method:</w:t>
      </w:r>
    </w:p>
    <w:p w14:paraId="561DF27F" w14:textId="669C57B9" w:rsidR="00401202" w:rsidRDefault="00401202" w:rsidP="00AA2F4E">
      <w:pPr>
        <w:pStyle w:val="ListParagraph"/>
        <w:numPr>
          <w:ilvl w:val="1"/>
          <w:numId w:val="17"/>
        </w:numPr>
        <w:jc w:val="both"/>
      </w:pPr>
      <w:r>
        <w:t>P</w:t>
      </w:r>
      <w:r w:rsidR="00AA2F4E">
        <w:t xml:space="preserve">erform frequency sweep at 0.1-0.2Hz per step, for a total of </w:t>
      </w:r>
      <w:r w:rsidR="00AA2F4E">
        <w:rPr>
          <w:rFonts w:cs="Times New Roman"/>
        </w:rPr>
        <w:t>±</w:t>
      </w:r>
      <w:r w:rsidR="00AA2F4E">
        <w:t>1-2Hz around f</w:t>
      </w:r>
      <w:r w:rsidR="00AA2F4E">
        <w:rPr>
          <w:vertAlign w:val="subscript"/>
        </w:rPr>
        <w:t>0</w:t>
      </w:r>
      <w:r>
        <w:t>;</w:t>
      </w:r>
    </w:p>
    <w:p w14:paraId="1F9F5B3C" w14:textId="1F3CD7D1" w:rsidR="00AA2F4E" w:rsidRDefault="00401202" w:rsidP="00AA2F4E">
      <w:pPr>
        <w:pStyle w:val="ListParagraph"/>
        <w:numPr>
          <w:ilvl w:val="1"/>
          <w:numId w:val="17"/>
        </w:numPr>
        <w:jc w:val="both"/>
      </w:pPr>
      <w:r>
        <w:t>W</w:t>
      </w:r>
      <w:r w:rsidR="00AA2F4E">
        <w:t xml:space="preserve">hile </w:t>
      </w:r>
      <w:r>
        <w:t>s</w:t>
      </w:r>
      <w:r w:rsidR="00AA2F4E">
        <w:t>weeping</w:t>
      </w:r>
      <w:r>
        <w:t>, record both left and right scale readings</w:t>
      </w:r>
      <w:r w:rsidR="001B7E7C">
        <w:t>;</w:t>
      </w:r>
    </w:p>
    <w:p w14:paraId="1D0CC50D" w14:textId="324C5F42" w:rsidR="00401202" w:rsidRDefault="00401202" w:rsidP="00AA2F4E">
      <w:pPr>
        <w:pStyle w:val="ListParagraph"/>
        <w:numPr>
          <w:ilvl w:val="1"/>
          <w:numId w:val="17"/>
        </w:numPr>
        <w:jc w:val="both"/>
      </w:pPr>
      <w:r>
        <w:t>Perform 3 forward and 3 backward sweeps: f</w:t>
      </w:r>
      <w:r>
        <w:rPr>
          <w:vertAlign w:val="subscript"/>
        </w:rPr>
        <w:t>0</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Pr="00401202">
        <w:t xml:space="preserve"> </w:t>
      </w:r>
      <w:r>
        <w:t>f</w:t>
      </w:r>
      <w:r>
        <w:rPr>
          <w:vertAlign w:val="subscript"/>
        </w:rPr>
        <w:t>0</w:t>
      </w:r>
      <w:r w:rsidR="00EC440F">
        <w:t xml:space="preserve"> (results in most of frequency points being measured 6 times)</w:t>
      </w:r>
      <w:r w:rsidR="00710DB2">
        <w:t>;</w:t>
      </w:r>
    </w:p>
    <w:p w14:paraId="0F021DC1" w14:textId="49B0D048" w:rsidR="00401202" w:rsidRDefault="00EC440F" w:rsidP="00AA2F4E">
      <w:pPr>
        <w:pStyle w:val="ListParagraph"/>
        <w:numPr>
          <w:ilvl w:val="1"/>
          <w:numId w:val="17"/>
        </w:numPr>
        <w:jc w:val="both"/>
      </w:pPr>
      <w:r>
        <w:t>Plot the obtained data; observe hysteresis and time evolution of the measurements;</w:t>
      </w:r>
    </w:p>
    <w:p w14:paraId="1F334801" w14:textId="3EC958C8" w:rsidR="00EC440F" w:rsidRDefault="00EC440F" w:rsidP="00AA2F4E">
      <w:pPr>
        <w:pStyle w:val="ListParagraph"/>
        <w:numPr>
          <w:ilvl w:val="1"/>
          <w:numId w:val="17"/>
        </w:numPr>
        <w:jc w:val="both"/>
      </w:pPr>
      <w:r>
        <w:t xml:space="preserve">Perform </w:t>
      </w:r>
      <w:r w:rsidR="00710DB2">
        <w:t>Grubbs test analysis to on the obtained data, rejecting outliers</w:t>
      </w:r>
    </w:p>
    <w:p w14:paraId="7814BC38" w14:textId="4F6A644F" w:rsidR="00710DB2" w:rsidRDefault="00710DB2" w:rsidP="00AA2F4E">
      <w:pPr>
        <w:pStyle w:val="ListParagraph"/>
        <w:numPr>
          <w:ilvl w:val="1"/>
          <w:numId w:val="17"/>
        </w:numPr>
        <w:jc w:val="both"/>
      </w:pPr>
      <w:r>
        <w:t>Obtained the averaged measurement plots of your data</w:t>
      </w:r>
      <w:r w:rsidR="001B7E7C">
        <w:t>;</w:t>
      </w:r>
    </w:p>
    <w:p w14:paraId="2DDBC527" w14:textId="14EBACBD" w:rsidR="00153554" w:rsidRDefault="00710DB2" w:rsidP="000043A6">
      <w:pPr>
        <w:pStyle w:val="ListParagraph"/>
        <w:numPr>
          <w:ilvl w:val="1"/>
          <w:numId w:val="17"/>
        </w:numPr>
        <w:jc w:val="both"/>
      </w:pPr>
      <w:r>
        <w:t>Evaluate plots from steps d and f and make judgement on quality of parasitic capacitance compensation</w:t>
      </w:r>
      <w:r w:rsidR="001B7E7C">
        <w:t>;</w:t>
      </w:r>
    </w:p>
    <w:p w14:paraId="3574024B" w14:textId="77777777" w:rsidR="000043A6" w:rsidRPr="00153554" w:rsidRDefault="000043A6" w:rsidP="000043A6">
      <w:pPr>
        <w:jc w:val="both"/>
      </w:pPr>
    </w:p>
    <w:p w14:paraId="049B2180" w14:textId="5077B7DD" w:rsidR="00FC160F" w:rsidRDefault="00FC160F" w:rsidP="00E92A53">
      <w:pPr>
        <w:pStyle w:val="Heading2"/>
        <w:numPr>
          <w:ilvl w:val="0"/>
          <w:numId w:val="6"/>
        </w:numPr>
        <w:spacing w:line="276" w:lineRule="auto"/>
        <w:jc w:val="both"/>
      </w:pPr>
      <w:bookmarkStart w:id="24" w:name="_Toc102414578"/>
      <w:r>
        <w:t>Frequency Modulation</w:t>
      </w:r>
      <w:bookmarkEnd w:id="24"/>
    </w:p>
    <w:p w14:paraId="1BD569FC" w14:textId="77777777" w:rsidR="000043A6" w:rsidRPr="000043A6" w:rsidRDefault="000043A6" w:rsidP="000043A6">
      <w:pPr>
        <w:rPr>
          <w:sz w:val="2"/>
          <w:szCs w:val="2"/>
        </w:rPr>
      </w:pPr>
    </w:p>
    <w:p w14:paraId="5591F87E" w14:textId="36FCA6D5" w:rsidR="000043A6" w:rsidRDefault="000043A6" w:rsidP="000043A6">
      <w:pPr>
        <w:pStyle w:val="ListParagraph"/>
        <w:numPr>
          <w:ilvl w:val="0"/>
          <w:numId w:val="19"/>
        </w:numPr>
        <w:spacing w:line="276" w:lineRule="auto"/>
        <w:jc w:val="both"/>
      </w:pPr>
      <w:r>
        <w:t>Ensure that steps 1-</w:t>
      </w:r>
      <w:r w:rsidR="001B7E7C">
        <w:t>14</w:t>
      </w:r>
      <w:r>
        <w:t xml:space="preserve"> of Section 3.2 are completed;</w:t>
      </w:r>
    </w:p>
    <w:p w14:paraId="15990AFB" w14:textId="7D794FB7" w:rsidR="001B7E7C" w:rsidRDefault="001B7E7C" w:rsidP="000043A6">
      <w:pPr>
        <w:pStyle w:val="ListParagraph"/>
        <w:numPr>
          <w:ilvl w:val="0"/>
          <w:numId w:val="19"/>
        </w:numPr>
        <w:spacing w:line="276" w:lineRule="auto"/>
        <w:jc w:val="both"/>
      </w:pPr>
      <w:r>
        <w:t xml:space="preserve">Set </w:t>
      </w:r>
      <w:r w:rsidRPr="00C8796F">
        <w:rPr>
          <w:shd w:val="clear" w:color="auto" w:fill="B4C6E7" w:themeFill="accent1" w:themeFillTint="66"/>
        </w:rPr>
        <w:t>main FG</w:t>
      </w:r>
      <w:r>
        <w:t xml:space="preserve"> sinusoidal signal to f</w:t>
      </w:r>
      <w:r>
        <w:rPr>
          <w:vertAlign w:val="subscript"/>
        </w:rPr>
        <w:t>0</w:t>
      </w:r>
      <w:r>
        <w:t>;</w:t>
      </w:r>
    </w:p>
    <w:p w14:paraId="31F41E7C" w14:textId="27E381C4" w:rsidR="001B7E7C" w:rsidRDefault="001B7E7C" w:rsidP="000043A6">
      <w:pPr>
        <w:pStyle w:val="ListParagraph"/>
        <w:numPr>
          <w:ilvl w:val="0"/>
          <w:numId w:val="19"/>
        </w:numPr>
        <w:spacing w:line="276" w:lineRule="auto"/>
        <w:jc w:val="both"/>
      </w:pPr>
      <w:r>
        <w:t xml:space="preserve">Adjust </w:t>
      </w:r>
      <w:r w:rsidRPr="00C8796F">
        <w:rPr>
          <w:shd w:val="clear" w:color="auto" w:fill="B4C6E7" w:themeFill="accent1" w:themeFillTint="66"/>
        </w:rPr>
        <w:t>LIA</w:t>
      </w:r>
      <w:r>
        <w:t>’s right scale offset so that it reads 0;</w:t>
      </w:r>
    </w:p>
    <w:p w14:paraId="5DF6040F" w14:textId="713757B1" w:rsidR="00ED083C" w:rsidRDefault="00ED083C" w:rsidP="000043A6">
      <w:pPr>
        <w:pStyle w:val="ListParagraph"/>
        <w:numPr>
          <w:ilvl w:val="0"/>
          <w:numId w:val="19"/>
        </w:numPr>
        <w:spacing w:line="276" w:lineRule="auto"/>
        <w:jc w:val="both"/>
      </w:pPr>
      <w:r>
        <w:t xml:space="preserve">Set timescale of </w:t>
      </w:r>
      <w:r w:rsidRPr="00C8796F">
        <w:rPr>
          <w:shd w:val="clear" w:color="auto" w:fill="B4C6E7" w:themeFill="accent1" w:themeFillTint="66"/>
        </w:rPr>
        <w:t>LIA</w:t>
      </w:r>
      <w:r>
        <w:t xml:space="preserve"> to 10s;</w:t>
      </w:r>
    </w:p>
    <w:p w14:paraId="506C6909" w14:textId="4FDBE10D" w:rsidR="001B7E7C" w:rsidRDefault="001B7E7C" w:rsidP="000043A6">
      <w:pPr>
        <w:pStyle w:val="ListParagraph"/>
        <w:numPr>
          <w:ilvl w:val="0"/>
          <w:numId w:val="19"/>
        </w:numPr>
        <w:spacing w:line="276" w:lineRule="auto"/>
        <w:jc w:val="both"/>
      </w:pPr>
      <w:r>
        <w:t>On main FG, activate modulation:</w:t>
      </w:r>
    </w:p>
    <w:p w14:paraId="41557D93" w14:textId="7EED4688" w:rsidR="001B7E7C" w:rsidRDefault="001B7E7C" w:rsidP="001B7E7C">
      <w:pPr>
        <w:pStyle w:val="ListParagraph"/>
        <w:numPr>
          <w:ilvl w:val="1"/>
          <w:numId w:val="19"/>
        </w:numPr>
        <w:spacing w:line="276" w:lineRule="auto"/>
        <w:jc w:val="both"/>
      </w:pPr>
      <w:r>
        <w:t>Type: Frequency Modulation (FM);</w:t>
      </w:r>
    </w:p>
    <w:p w14:paraId="4751BFB4" w14:textId="22327E48" w:rsidR="001B7E7C" w:rsidRDefault="001B7E7C" w:rsidP="001B7E7C">
      <w:pPr>
        <w:pStyle w:val="ListParagraph"/>
        <w:numPr>
          <w:ilvl w:val="1"/>
          <w:numId w:val="19"/>
        </w:numPr>
        <w:spacing w:line="276" w:lineRule="auto"/>
        <w:jc w:val="both"/>
      </w:pPr>
      <w:r>
        <w:t>Source: External;</w:t>
      </w:r>
    </w:p>
    <w:p w14:paraId="34A3ADA3" w14:textId="732C198F" w:rsidR="001B7E7C" w:rsidRDefault="001B7E7C" w:rsidP="001B7E7C">
      <w:pPr>
        <w:pStyle w:val="ListParagraph"/>
        <w:numPr>
          <w:ilvl w:val="1"/>
          <w:numId w:val="19"/>
        </w:numPr>
        <w:spacing w:line="276" w:lineRule="auto"/>
        <w:jc w:val="both"/>
      </w:pPr>
      <w:r>
        <w:t>Deviation: depends on the plots obtained as part of Section 3.5; recommended 2.5Hz;</w:t>
      </w:r>
    </w:p>
    <w:p w14:paraId="7DDD7151" w14:textId="747123B0" w:rsidR="00ED083C" w:rsidRDefault="00ED083C" w:rsidP="001B7E7C">
      <w:pPr>
        <w:pStyle w:val="ListParagraph"/>
        <w:numPr>
          <w:ilvl w:val="1"/>
          <w:numId w:val="19"/>
        </w:numPr>
        <w:spacing w:line="276" w:lineRule="auto"/>
        <w:jc w:val="both"/>
      </w:pPr>
      <w:r>
        <w:t xml:space="preserve">You are expected to observe flatline of </w:t>
      </w:r>
      <w:r w:rsidR="00FE264B" w:rsidRPr="00FE264B">
        <w:rPr>
          <w:shd w:val="clear" w:color="auto" w:fill="B4C6E7" w:themeFill="accent1" w:themeFillTint="66"/>
        </w:rPr>
        <w:t>LIA</w:t>
      </w:r>
      <w:r w:rsidR="00FE264B">
        <w:t xml:space="preserve"> Channel 2</w:t>
      </w:r>
      <w:r>
        <w:t xml:space="preserve"> output on </w:t>
      </w:r>
      <w:r w:rsidRPr="00C8796F">
        <w:rPr>
          <w:shd w:val="clear" w:color="auto" w:fill="B4C6E7" w:themeFill="accent1" w:themeFillTint="66"/>
        </w:rPr>
        <w:t>OSC</w:t>
      </w:r>
      <w:r>
        <w:t>;</w:t>
      </w:r>
    </w:p>
    <w:p w14:paraId="262C6CE4" w14:textId="6003C42A" w:rsidR="00ED083C" w:rsidRDefault="00ED083C" w:rsidP="00ED083C">
      <w:pPr>
        <w:pStyle w:val="ListParagraph"/>
        <w:numPr>
          <w:ilvl w:val="0"/>
          <w:numId w:val="19"/>
        </w:numPr>
        <w:spacing w:line="276" w:lineRule="auto"/>
        <w:jc w:val="both"/>
      </w:pPr>
      <w:r>
        <w:t>One step at a time, decrease the time scale; if the flatline begins to oscillate, it means the timescale is too short;</w:t>
      </w:r>
    </w:p>
    <w:p w14:paraId="787678E7" w14:textId="36C46869" w:rsidR="00ED083C" w:rsidRDefault="00ED083C" w:rsidP="00ED083C">
      <w:pPr>
        <w:pStyle w:val="ListParagraph"/>
        <w:numPr>
          <w:ilvl w:val="0"/>
          <w:numId w:val="19"/>
        </w:numPr>
        <w:spacing w:line="276" w:lineRule="auto"/>
        <w:jc w:val="both"/>
      </w:pPr>
      <w:r>
        <w:t xml:space="preserve">Set </w:t>
      </w:r>
      <w:r w:rsidRPr="00C8796F">
        <w:rPr>
          <w:shd w:val="clear" w:color="auto" w:fill="B4C6E7" w:themeFill="accent1" w:themeFillTint="66"/>
        </w:rPr>
        <w:t>reference FG</w:t>
      </w:r>
      <w:r>
        <w:t xml:space="preserve"> to noise waveform of minimal possible amplitude; turn on the output;</w:t>
      </w:r>
    </w:p>
    <w:p w14:paraId="27E64C27" w14:textId="62768460" w:rsidR="00B05A3B" w:rsidRDefault="00B05A3B" w:rsidP="00B05A3B">
      <w:pPr>
        <w:pStyle w:val="ListParagraph"/>
        <w:numPr>
          <w:ilvl w:val="0"/>
          <w:numId w:val="19"/>
        </w:numPr>
        <w:spacing w:line="276" w:lineRule="auto"/>
        <w:jc w:val="both"/>
      </w:pPr>
      <w:r>
        <w:t xml:space="preserve">Adjust the potentiometer so </w:t>
      </w:r>
      <w:r w:rsidR="00FE264B" w:rsidRPr="00FE264B">
        <w:rPr>
          <w:shd w:val="clear" w:color="auto" w:fill="B4C6E7" w:themeFill="accent1" w:themeFillTint="66"/>
        </w:rPr>
        <w:t>LIA</w:t>
      </w:r>
      <w:r w:rsidR="00FE264B">
        <w:t xml:space="preserve"> Channel 2</w:t>
      </w:r>
      <w:r>
        <w:t xml:space="preserve"> output reads 0V;</w:t>
      </w:r>
    </w:p>
    <w:p w14:paraId="0ED9564E" w14:textId="454DBF0D" w:rsidR="00B05A3B" w:rsidRDefault="00ED083C" w:rsidP="00ED083C">
      <w:pPr>
        <w:pStyle w:val="ListParagraph"/>
        <w:numPr>
          <w:ilvl w:val="0"/>
          <w:numId w:val="19"/>
        </w:numPr>
        <w:spacing w:line="276" w:lineRule="auto"/>
        <w:jc w:val="both"/>
      </w:pPr>
      <w:r>
        <w:t>Change the offset of the</w:t>
      </w:r>
      <w:r w:rsidR="00B05A3B">
        <w:t xml:space="preserve"> </w:t>
      </w:r>
      <w:r w:rsidR="00B05A3B" w:rsidRPr="00C8796F">
        <w:rPr>
          <w:shd w:val="clear" w:color="auto" w:fill="B4C6E7" w:themeFill="accent1" w:themeFillTint="66"/>
        </w:rPr>
        <w:t>reference FG</w:t>
      </w:r>
      <w:r w:rsidR="00B05A3B">
        <w:t>; You are expected to observe</w:t>
      </w:r>
      <w:r w:rsidR="00FE264B">
        <w:t xml:space="preserve"> </w:t>
      </w:r>
      <w:r w:rsidR="00FE264B" w:rsidRPr="00FE264B">
        <w:rPr>
          <w:shd w:val="clear" w:color="auto" w:fill="B4C6E7" w:themeFill="accent1" w:themeFillTint="66"/>
        </w:rPr>
        <w:t>LIA</w:t>
      </w:r>
      <w:r w:rsidR="00B05A3B">
        <w:t xml:space="preserve"> </w:t>
      </w:r>
      <w:r w:rsidR="00FE264B">
        <w:t>Channel 2</w:t>
      </w:r>
      <w:r w:rsidR="00B05A3B">
        <w:t xml:space="preserve"> output to match the chosen offset</w:t>
      </w:r>
      <w:r w:rsidR="00C8796F">
        <w:t>;</w:t>
      </w:r>
    </w:p>
    <w:p w14:paraId="4AC70DAC" w14:textId="46470565" w:rsidR="00ED083C" w:rsidRDefault="00B05A3B" w:rsidP="00ED083C">
      <w:pPr>
        <w:pStyle w:val="ListParagraph"/>
        <w:numPr>
          <w:ilvl w:val="0"/>
          <w:numId w:val="19"/>
        </w:numPr>
        <w:spacing w:line="276" w:lineRule="auto"/>
        <w:jc w:val="both"/>
      </w:pPr>
      <w:r>
        <w:t>Continue to adjust reference FG offset in small steps to determine:</w:t>
      </w:r>
    </w:p>
    <w:p w14:paraId="3DFDD8D8" w14:textId="528DB6D7" w:rsidR="00B05A3B" w:rsidRDefault="00B05A3B" w:rsidP="00B05A3B">
      <w:pPr>
        <w:pStyle w:val="ListParagraph"/>
        <w:numPr>
          <w:ilvl w:val="1"/>
          <w:numId w:val="19"/>
        </w:numPr>
        <w:spacing w:line="276" w:lineRule="auto"/>
        <w:jc w:val="both"/>
      </w:pPr>
      <w:r>
        <w:t xml:space="preserve">Difference between specified offset and </w:t>
      </w:r>
      <w:r w:rsidR="00FE264B" w:rsidRPr="00FE264B">
        <w:rPr>
          <w:shd w:val="clear" w:color="auto" w:fill="B4C6E7" w:themeFill="accent1" w:themeFillTint="66"/>
        </w:rPr>
        <w:t>LIA</w:t>
      </w:r>
      <w:r w:rsidR="00FE264B">
        <w:t xml:space="preserve"> Channel 2</w:t>
      </w:r>
      <w:r>
        <w:t xml:space="preserve"> output flatline</w:t>
      </w:r>
      <w:r w:rsidR="00A0419B">
        <w:t>;</w:t>
      </w:r>
    </w:p>
    <w:p w14:paraId="733CE12A" w14:textId="69447FB7" w:rsidR="00153554" w:rsidRDefault="00B05A3B" w:rsidP="00A0419B">
      <w:pPr>
        <w:pStyle w:val="ListParagraph"/>
        <w:numPr>
          <w:ilvl w:val="1"/>
          <w:numId w:val="19"/>
        </w:numPr>
        <w:spacing w:line="276" w:lineRule="auto"/>
        <w:jc w:val="both"/>
      </w:pPr>
      <w:r>
        <w:t xml:space="preserve">At what specified offset </w:t>
      </w:r>
      <w:r w:rsidR="00FE264B" w:rsidRPr="00FE264B">
        <w:rPr>
          <w:shd w:val="clear" w:color="auto" w:fill="B4C6E7" w:themeFill="accent1" w:themeFillTint="66"/>
        </w:rPr>
        <w:t>LIA</w:t>
      </w:r>
      <w:r w:rsidR="00FE264B">
        <w:t xml:space="preserve"> Channel 2</w:t>
      </w:r>
      <w:r w:rsidR="00A0419B">
        <w:t xml:space="preserve"> no longer follows;</w:t>
      </w:r>
    </w:p>
    <w:p w14:paraId="7E8B57D9" w14:textId="2B5DD2BE" w:rsidR="00A0419B" w:rsidRDefault="00A0419B" w:rsidP="00A0419B">
      <w:pPr>
        <w:pStyle w:val="ListParagraph"/>
        <w:numPr>
          <w:ilvl w:val="0"/>
          <w:numId w:val="19"/>
        </w:numPr>
        <w:spacing w:line="276" w:lineRule="auto"/>
        <w:jc w:val="both"/>
      </w:pPr>
      <w:r>
        <w:t xml:space="preserve">Following is the order of operation for determining the effect of resistors and capacitor in PI Control </w:t>
      </w:r>
      <w:r w:rsidR="00C8796F">
        <w:t>Unit</w:t>
      </w:r>
      <w:r>
        <w:t>:</w:t>
      </w:r>
    </w:p>
    <w:p w14:paraId="284AFB8F" w14:textId="6EB9F966" w:rsidR="00A0419B" w:rsidRDefault="00A0419B" w:rsidP="00A0419B">
      <w:pPr>
        <w:pStyle w:val="ListParagraph"/>
        <w:numPr>
          <w:ilvl w:val="1"/>
          <w:numId w:val="19"/>
        </w:numPr>
        <w:spacing w:line="276" w:lineRule="auto"/>
        <w:jc w:val="both"/>
      </w:pPr>
      <w:r>
        <w:t xml:space="preserve">Turn off modulation of </w:t>
      </w:r>
      <w:r w:rsidRPr="00C8796F">
        <w:rPr>
          <w:shd w:val="clear" w:color="auto" w:fill="B4C6E7" w:themeFill="accent1" w:themeFillTint="66"/>
        </w:rPr>
        <w:t>main FG</w:t>
      </w:r>
      <w:r>
        <w:t>;</w:t>
      </w:r>
    </w:p>
    <w:p w14:paraId="6FA19F62" w14:textId="72A83B66" w:rsidR="004157D9" w:rsidRDefault="004157D9" w:rsidP="00A0419B">
      <w:pPr>
        <w:pStyle w:val="ListParagraph"/>
        <w:numPr>
          <w:ilvl w:val="1"/>
          <w:numId w:val="19"/>
        </w:numPr>
        <w:spacing w:line="276" w:lineRule="auto"/>
        <w:jc w:val="both"/>
      </w:pPr>
      <w:r>
        <w:t>Switch the component of interest (</w:t>
      </w:r>
      <w:r w:rsidRPr="00FE264B">
        <w:rPr>
          <w:shd w:val="clear" w:color="auto" w:fill="D0CECE" w:themeFill="background2" w:themeFillShade="E6"/>
        </w:rPr>
        <w:t>Connector R</w:t>
      </w:r>
      <w:r w:rsidR="00FE264B" w:rsidRPr="00FE264B">
        <w:rPr>
          <w:shd w:val="clear" w:color="auto" w:fill="D0CECE" w:themeFill="background2" w:themeFillShade="E6"/>
        </w:rPr>
        <w:t>4</w:t>
      </w:r>
      <w:r>
        <w:t xml:space="preserve">, </w:t>
      </w:r>
      <w:r w:rsidRPr="00F12C55">
        <w:rPr>
          <w:shd w:val="clear" w:color="auto" w:fill="D0CECE" w:themeFill="background2" w:themeFillShade="E6"/>
        </w:rPr>
        <w:t>Connector R</w:t>
      </w:r>
      <w:r w:rsidR="00FE264B" w:rsidRPr="00F12C55">
        <w:rPr>
          <w:shd w:val="clear" w:color="auto" w:fill="D0CECE" w:themeFill="background2" w:themeFillShade="E6"/>
        </w:rPr>
        <w:t>5</w:t>
      </w:r>
      <w:r>
        <w:t xml:space="preserve">, </w:t>
      </w:r>
      <w:r w:rsidRPr="00F12C55">
        <w:rPr>
          <w:shd w:val="clear" w:color="auto" w:fill="D0CECE" w:themeFill="background2" w:themeFillShade="E6"/>
        </w:rPr>
        <w:t>Connector C1</w:t>
      </w:r>
      <w:r>
        <w:t>);</w:t>
      </w:r>
    </w:p>
    <w:p w14:paraId="7028A6F8" w14:textId="0075B549" w:rsidR="00A0419B" w:rsidRDefault="00A0419B" w:rsidP="00A0419B">
      <w:pPr>
        <w:pStyle w:val="ListParagraph"/>
        <w:numPr>
          <w:ilvl w:val="1"/>
          <w:numId w:val="19"/>
        </w:numPr>
        <w:spacing w:line="276" w:lineRule="auto"/>
        <w:jc w:val="both"/>
      </w:pPr>
      <w:r>
        <w:t>Determine f</w:t>
      </w:r>
      <w:r>
        <w:rPr>
          <w:vertAlign w:val="subscript"/>
        </w:rPr>
        <w:t>0</w:t>
      </w:r>
      <w:r>
        <w:t>;</w:t>
      </w:r>
    </w:p>
    <w:p w14:paraId="3EB853D6" w14:textId="073137C6" w:rsidR="00A0419B" w:rsidRDefault="00A0419B" w:rsidP="00A0419B">
      <w:pPr>
        <w:pStyle w:val="ListParagraph"/>
        <w:numPr>
          <w:ilvl w:val="1"/>
          <w:numId w:val="19"/>
        </w:numPr>
        <w:spacing w:line="276" w:lineRule="auto"/>
        <w:jc w:val="both"/>
      </w:pPr>
      <w:r>
        <w:t>Zero phase difference scale;</w:t>
      </w:r>
    </w:p>
    <w:p w14:paraId="06356E31" w14:textId="2AF97B87" w:rsidR="00A0419B" w:rsidRDefault="00A0419B" w:rsidP="00A0419B">
      <w:pPr>
        <w:pStyle w:val="ListParagraph"/>
        <w:numPr>
          <w:ilvl w:val="1"/>
          <w:numId w:val="19"/>
        </w:numPr>
        <w:spacing w:line="276" w:lineRule="auto"/>
        <w:jc w:val="both"/>
      </w:pPr>
      <w:r>
        <w:t xml:space="preserve">Turn on modulation of </w:t>
      </w:r>
      <w:r w:rsidRPr="00C8796F">
        <w:rPr>
          <w:shd w:val="clear" w:color="auto" w:fill="B4C6E7" w:themeFill="accent1" w:themeFillTint="66"/>
        </w:rPr>
        <w:t>main FG</w:t>
      </w:r>
      <w:r>
        <w:t>;</w:t>
      </w:r>
    </w:p>
    <w:p w14:paraId="4004B259" w14:textId="7612B19A" w:rsidR="004157D9" w:rsidRDefault="004157D9" w:rsidP="00A0419B">
      <w:pPr>
        <w:pStyle w:val="ListParagraph"/>
        <w:numPr>
          <w:ilvl w:val="1"/>
          <w:numId w:val="19"/>
        </w:numPr>
        <w:spacing w:line="276" w:lineRule="auto"/>
        <w:jc w:val="both"/>
      </w:pPr>
      <w:r>
        <w:t xml:space="preserve">Observe at what timescale </w:t>
      </w:r>
      <w:r w:rsidR="00F12C55" w:rsidRPr="00FE264B">
        <w:rPr>
          <w:shd w:val="clear" w:color="auto" w:fill="B4C6E7" w:themeFill="accent1" w:themeFillTint="66"/>
        </w:rPr>
        <w:t>LIA</w:t>
      </w:r>
      <w:r w:rsidR="00F12C55">
        <w:t xml:space="preserve"> Channel 2</w:t>
      </w:r>
      <w:r>
        <w:t xml:space="preserve"> output stops being flatline;</w:t>
      </w:r>
    </w:p>
    <w:p w14:paraId="6AA36C48" w14:textId="62128577" w:rsidR="004157D9" w:rsidRDefault="004157D9" w:rsidP="004157D9">
      <w:pPr>
        <w:pStyle w:val="ListParagraph"/>
        <w:numPr>
          <w:ilvl w:val="1"/>
          <w:numId w:val="19"/>
        </w:numPr>
        <w:spacing w:line="276" w:lineRule="auto"/>
        <w:jc w:val="both"/>
      </w:pPr>
      <w:r>
        <w:t xml:space="preserve">Observe how </w:t>
      </w:r>
      <w:r w:rsidR="00F12C55" w:rsidRPr="00FE264B">
        <w:rPr>
          <w:shd w:val="clear" w:color="auto" w:fill="B4C6E7" w:themeFill="accent1" w:themeFillTint="66"/>
        </w:rPr>
        <w:t>LIA</w:t>
      </w:r>
      <w:r w:rsidR="00F12C55">
        <w:t xml:space="preserve"> Channel 2</w:t>
      </w:r>
      <w:r>
        <w:t xml:space="preserve"> output follows reference voltage;</w:t>
      </w:r>
    </w:p>
    <w:p w14:paraId="76703DC9" w14:textId="08C76134" w:rsidR="004157D9" w:rsidRDefault="004157D9" w:rsidP="004157D9">
      <w:pPr>
        <w:pStyle w:val="ListParagraph"/>
        <w:numPr>
          <w:ilvl w:val="1"/>
          <w:numId w:val="19"/>
        </w:numPr>
        <w:spacing w:line="276" w:lineRule="auto"/>
        <w:jc w:val="both"/>
      </w:pPr>
      <w:r>
        <w:t>Ideally, one wants to minimize timescale, while also obtaining the best following.</w:t>
      </w:r>
    </w:p>
    <w:p w14:paraId="63E8B12D" w14:textId="65E5EF9F" w:rsidR="00080F54" w:rsidRDefault="00080F54" w:rsidP="00080F54">
      <w:pPr>
        <w:spacing w:line="276" w:lineRule="auto"/>
        <w:jc w:val="both"/>
      </w:pPr>
    </w:p>
    <w:p w14:paraId="7E3FD8AE" w14:textId="77777777" w:rsidR="00080F54" w:rsidRDefault="00080F54" w:rsidP="00080F54">
      <w:pPr>
        <w:spacing w:line="276" w:lineRule="auto"/>
        <w:jc w:val="both"/>
        <w:sectPr w:rsidR="00080F54" w:rsidSect="009468C9">
          <w:pgSz w:w="12240" w:h="15840"/>
          <w:pgMar w:top="720" w:right="720" w:bottom="720" w:left="720" w:header="708" w:footer="708" w:gutter="0"/>
          <w:cols w:space="708"/>
          <w:docGrid w:linePitch="360"/>
        </w:sectPr>
      </w:pPr>
    </w:p>
    <w:p w14:paraId="41268818" w14:textId="65ECAA91" w:rsidR="00080F54" w:rsidRDefault="00080F54" w:rsidP="00080F54">
      <w:pPr>
        <w:pStyle w:val="Heading1"/>
        <w:numPr>
          <w:ilvl w:val="0"/>
          <w:numId w:val="5"/>
        </w:numPr>
        <w:jc w:val="center"/>
      </w:pPr>
      <w:bookmarkStart w:id="25" w:name="_Toc102414579"/>
      <w:r>
        <w:t>Frequency Modulation Calibration Code</w:t>
      </w:r>
      <w:bookmarkEnd w:id="25"/>
    </w:p>
    <w:p w14:paraId="43586D38" w14:textId="77777777" w:rsidR="00080F54" w:rsidRPr="00080F54" w:rsidRDefault="00080F54" w:rsidP="00080F54"/>
    <w:p w14:paraId="7B3E2F20" w14:textId="2A719187" w:rsidR="006637A1" w:rsidRDefault="006637A1" w:rsidP="00827EC1">
      <w:pPr>
        <w:pStyle w:val="Heading2"/>
        <w:numPr>
          <w:ilvl w:val="0"/>
          <w:numId w:val="25"/>
        </w:numPr>
      </w:pPr>
      <w:bookmarkStart w:id="26" w:name="_Toc102414580"/>
      <w:r>
        <w:t>Introduction</w:t>
      </w:r>
      <w:bookmarkEnd w:id="26"/>
    </w:p>
    <w:p w14:paraId="61E8C34E" w14:textId="77777777" w:rsidR="00827EC1" w:rsidRPr="00827EC1" w:rsidRDefault="00827EC1" w:rsidP="00827EC1">
      <w:pPr>
        <w:rPr>
          <w:sz w:val="2"/>
          <w:szCs w:val="2"/>
        </w:rPr>
      </w:pPr>
    </w:p>
    <w:p w14:paraId="45304EA0" w14:textId="147E91C1" w:rsidR="00827EC1" w:rsidRDefault="00827EC1" w:rsidP="00827EC1">
      <w:pPr>
        <w:ind w:left="720" w:firstLine="720"/>
      </w:pPr>
      <w:r>
        <w:t xml:space="preserve">The code mainly revolves around the use of VISA protocol to communicate with instruments. RIGOL’s FG are stated to be </w:t>
      </w:r>
      <w:r w:rsidR="006D6486">
        <w:t xml:space="preserve">capable of performing accurate frequency modulation for the maximum of </w:t>
      </w:r>
      <w:r w:rsidR="006D6486">
        <w:rPr>
          <w:rFonts w:cs="Times New Roman"/>
        </w:rPr>
        <w:t>±</w:t>
      </w:r>
      <w:r w:rsidR="006D6486">
        <w:t xml:space="preserve">5V modulation voltage. The code in </w:t>
      </w:r>
      <w:r w:rsidR="006D6486" w:rsidRPr="006D6486">
        <w:rPr>
          <w:i/>
          <w:iCs/>
        </w:rPr>
        <w:t>FreqVSVolt_Calibration.py</w:t>
      </w:r>
      <w:r w:rsidR="006D6486">
        <w:t xml:space="preserve"> is used to verify the statement by automatically changing modulation voltage and collecting data on the resulting modulated frequency.</w:t>
      </w:r>
    </w:p>
    <w:p w14:paraId="3D639B2E" w14:textId="3AE70C4C" w:rsidR="005A47B3" w:rsidRDefault="006D6486" w:rsidP="005A47B3">
      <w:pPr>
        <w:ind w:left="720" w:firstLine="720"/>
      </w:pPr>
      <w:r>
        <w:t xml:space="preserve">It is best to run the code from Spyder app; </w:t>
      </w:r>
      <w:r w:rsidR="005A47B3">
        <w:t>potentially</w:t>
      </w:r>
      <w:r>
        <w:t xml:space="preserve">, you may need to change run configuration: </w:t>
      </w:r>
      <w:r w:rsidRPr="005A47B3">
        <w:rPr>
          <w:i/>
          <w:iCs/>
        </w:rPr>
        <w:t>Run</w:t>
      </w:r>
      <w:r>
        <w:t xml:space="preserve"> =&gt; </w:t>
      </w:r>
      <w:r w:rsidRPr="005A47B3">
        <w:rPr>
          <w:i/>
          <w:iCs/>
        </w:rPr>
        <w:t>Configuration per file…</w:t>
      </w:r>
      <w:r>
        <w:t xml:space="preserve"> =&gt; </w:t>
      </w:r>
      <w:r w:rsidRPr="005A47B3">
        <w:rPr>
          <w:i/>
          <w:iCs/>
        </w:rPr>
        <w:t>Console</w:t>
      </w:r>
      <w:r>
        <w:t xml:space="preserve"> =&gt; </w:t>
      </w:r>
      <w:r w:rsidRPr="005A47B3">
        <w:rPr>
          <w:i/>
          <w:iCs/>
        </w:rPr>
        <w:t>Execute in an external system terminal</w:t>
      </w:r>
      <w:r>
        <w:t xml:space="preserve"> .</w:t>
      </w:r>
      <w:r w:rsidR="005A47B3">
        <w:t xml:space="preserve"> Additionally, you will utilize </w:t>
      </w:r>
      <w:r w:rsidR="005A47B3" w:rsidRPr="005A47B3">
        <w:rPr>
          <w:shd w:val="clear" w:color="auto" w:fill="B4C6E7" w:themeFill="accent1" w:themeFillTint="66"/>
        </w:rPr>
        <w:t>main FG</w:t>
      </w:r>
      <w:r w:rsidR="005A47B3">
        <w:t xml:space="preserve">, </w:t>
      </w:r>
      <w:r w:rsidR="005A47B3" w:rsidRPr="005A47B3">
        <w:rPr>
          <w:shd w:val="clear" w:color="auto" w:fill="B4C6E7" w:themeFill="accent1" w:themeFillTint="66"/>
        </w:rPr>
        <w:t>OSC</w:t>
      </w:r>
      <w:r w:rsidR="005A47B3">
        <w:t xml:space="preserve">, and an additional </w:t>
      </w:r>
      <w:r w:rsidR="005A47B3" w:rsidRPr="005A47B3">
        <w:rPr>
          <w:shd w:val="clear" w:color="auto" w:fill="B4C6E7" w:themeFill="accent1" w:themeFillTint="66"/>
        </w:rPr>
        <w:t>FG</w:t>
      </w:r>
      <w:r w:rsidR="005A47B3">
        <w:t xml:space="preserve">. The code will perform calibration measurements and save each run into a new file. It is important to note </w:t>
      </w:r>
      <w:r w:rsidR="00FE207C">
        <w:t>few</w:t>
      </w:r>
      <w:r w:rsidR="005A47B3">
        <w:t xml:space="preserve"> factors will contribute to the uncertainty of the measurements:</w:t>
      </w:r>
    </w:p>
    <w:p w14:paraId="5C872D4E" w14:textId="22695160" w:rsidR="005A47B3" w:rsidRDefault="005A47B3" w:rsidP="005A47B3">
      <w:pPr>
        <w:pStyle w:val="ListParagraph"/>
        <w:numPr>
          <w:ilvl w:val="0"/>
          <w:numId w:val="26"/>
        </w:numPr>
      </w:pPr>
      <w:r>
        <w:t xml:space="preserve">Modulated frequency on </w:t>
      </w:r>
      <w:r w:rsidRPr="00FE207C">
        <w:rPr>
          <w:shd w:val="clear" w:color="auto" w:fill="B4C6E7" w:themeFill="accent1" w:themeFillTint="66"/>
        </w:rPr>
        <w:t>main FG</w:t>
      </w:r>
      <w:r>
        <w:t xml:space="preserve"> is likely digitized;</w:t>
      </w:r>
    </w:p>
    <w:p w14:paraId="56AA53C8" w14:textId="7A645819" w:rsidR="006D6486" w:rsidRDefault="005A47B3" w:rsidP="005A47B3">
      <w:pPr>
        <w:pStyle w:val="ListParagraph"/>
        <w:numPr>
          <w:ilvl w:val="0"/>
          <w:numId w:val="26"/>
        </w:numPr>
      </w:pPr>
      <w:r w:rsidRPr="00FE207C">
        <w:rPr>
          <w:shd w:val="clear" w:color="auto" w:fill="B4C6E7" w:themeFill="accent1" w:themeFillTint="66"/>
        </w:rPr>
        <w:t>OSC</w:t>
      </w:r>
      <w:r>
        <w:t xml:space="preserve">, though capable of providing </w:t>
      </w:r>
      <w:r w:rsidR="00FE207C">
        <w:t>high accuracy frequency measurement, is also likely to be digitizing the frequency of the analyzed signal;</w:t>
      </w:r>
    </w:p>
    <w:p w14:paraId="62234B3F" w14:textId="77777777" w:rsidR="00827EC1" w:rsidRPr="00827EC1" w:rsidRDefault="00827EC1" w:rsidP="00827EC1">
      <w:pPr>
        <w:ind w:left="720" w:firstLine="720"/>
      </w:pPr>
    </w:p>
    <w:p w14:paraId="2E98EC1D" w14:textId="1CE38C67" w:rsidR="00080F54" w:rsidRDefault="00080F54" w:rsidP="006637A1">
      <w:pPr>
        <w:pStyle w:val="Heading2"/>
        <w:numPr>
          <w:ilvl w:val="0"/>
          <w:numId w:val="25"/>
        </w:numPr>
      </w:pPr>
      <w:bookmarkStart w:id="27" w:name="_Toc102414581"/>
      <w:r>
        <w:t>Variables</w:t>
      </w:r>
      <w:bookmarkEnd w:id="27"/>
    </w:p>
    <w:p w14:paraId="1A4C9C9E" w14:textId="77777777" w:rsidR="006637A1" w:rsidRPr="006637A1" w:rsidRDefault="006637A1" w:rsidP="006637A1">
      <w:pPr>
        <w:rPr>
          <w:sz w:val="2"/>
          <w:szCs w:val="2"/>
        </w:rPr>
      </w:pPr>
    </w:p>
    <w:p w14:paraId="04DABBDC" w14:textId="42536FAF" w:rsidR="00080F54" w:rsidRDefault="006637A1" w:rsidP="006637A1">
      <w:pPr>
        <w:pStyle w:val="ListParagraph"/>
        <w:numPr>
          <w:ilvl w:val="0"/>
          <w:numId w:val="24"/>
        </w:numPr>
      </w:pPr>
      <w:r w:rsidRPr="00295527">
        <w:rPr>
          <w:shd w:val="clear" w:color="auto" w:fill="F19FFF"/>
        </w:rPr>
        <w:t>FG_name</w:t>
      </w:r>
      <w:r>
        <w:tab/>
      </w:r>
      <w:r>
        <w:tab/>
        <w:t xml:space="preserve">- VISA name of a </w:t>
      </w:r>
      <w:r w:rsidRPr="00C324E3">
        <w:rPr>
          <w:shd w:val="clear" w:color="auto" w:fill="B4C6E7" w:themeFill="accent1" w:themeFillTint="66"/>
        </w:rPr>
        <w:t>controlled F</w:t>
      </w:r>
      <w:r w:rsidRPr="00FE207C">
        <w:rPr>
          <w:shd w:val="clear" w:color="auto" w:fill="B4C6E7" w:themeFill="accent1" w:themeFillTint="66"/>
        </w:rPr>
        <w:t>G</w:t>
      </w:r>
      <w:r>
        <w:t>; can</w:t>
      </w:r>
      <w:r w:rsidR="00A350DD">
        <w:t xml:space="preserve"> be </w:t>
      </w:r>
      <w:r w:rsidR="00A350DD" w:rsidRPr="00FE207C">
        <w:rPr>
          <w:shd w:val="clear" w:color="auto" w:fill="B4C6E7" w:themeFill="accent1" w:themeFillTint="66"/>
        </w:rPr>
        <w:t>reference FG</w:t>
      </w:r>
      <w:r w:rsidR="00A350DD">
        <w:t>;</w:t>
      </w:r>
    </w:p>
    <w:p w14:paraId="6531B0B5" w14:textId="15F071C5" w:rsidR="00A350DD" w:rsidRDefault="00A350DD" w:rsidP="006637A1">
      <w:pPr>
        <w:pStyle w:val="ListParagraph"/>
        <w:numPr>
          <w:ilvl w:val="0"/>
          <w:numId w:val="24"/>
        </w:numPr>
      </w:pPr>
      <w:r w:rsidRPr="00295527">
        <w:rPr>
          <w:shd w:val="clear" w:color="auto" w:fill="F19FFF"/>
        </w:rPr>
        <w:t>OSC_name</w:t>
      </w:r>
      <w:r>
        <w:tab/>
        <w:t xml:space="preserve">- VISA name of the </w:t>
      </w:r>
      <w:r w:rsidRPr="00C324E3">
        <w:rPr>
          <w:shd w:val="clear" w:color="auto" w:fill="B4C6E7" w:themeFill="accent1" w:themeFillTint="66"/>
        </w:rPr>
        <w:t>OSC</w:t>
      </w:r>
      <w:r>
        <w:t xml:space="preserve"> that is used in instrument circuit;</w:t>
      </w:r>
    </w:p>
    <w:p w14:paraId="44493EA0" w14:textId="7AF2034D" w:rsidR="00A350DD" w:rsidRDefault="00A350DD" w:rsidP="006637A1">
      <w:pPr>
        <w:pStyle w:val="ListParagraph"/>
        <w:numPr>
          <w:ilvl w:val="0"/>
          <w:numId w:val="24"/>
        </w:numPr>
      </w:pPr>
      <w:r w:rsidRPr="00CB7C65">
        <w:rPr>
          <w:shd w:val="clear" w:color="auto" w:fill="F19FFF"/>
        </w:rPr>
        <w:t>size</w:t>
      </w:r>
      <w:r>
        <w:tab/>
      </w:r>
      <w:r>
        <w:tab/>
        <w:t xml:space="preserve">- number of data points (frequency in Hz) that are acquired form the </w:t>
      </w:r>
      <w:r w:rsidRPr="00FE207C">
        <w:rPr>
          <w:shd w:val="clear" w:color="auto" w:fill="B4C6E7" w:themeFill="accent1" w:themeFillTint="66"/>
        </w:rPr>
        <w:t>OSC</w:t>
      </w:r>
      <w:r>
        <w:t xml:space="preserve"> for the same modulation voltage value;</w:t>
      </w:r>
    </w:p>
    <w:p w14:paraId="1589B6E6" w14:textId="142FD2FF" w:rsidR="00A350DD" w:rsidRDefault="00A350DD" w:rsidP="006637A1">
      <w:pPr>
        <w:pStyle w:val="ListParagraph"/>
        <w:numPr>
          <w:ilvl w:val="0"/>
          <w:numId w:val="24"/>
        </w:numPr>
      </w:pPr>
      <w:r w:rsidRPr="00295527">
        <w:rPr>
          <w:shd w:val="clear" w:color="auto" w:fill="F19FFF"/>
        </w:rPr>
        <w:t>V_max</w:t>
      </w:r>
      <w:r>
        <w:tab/>
      </w:r>
      <w:r>
        <w:tab/>
        <w:t xml:space="preserve">- boundary of the modulation voltage sweep ( </w:t>
      </w:r>
      <w:r w:rsidRPr="00295527">
        <w:rPr>
          <w:shd w:val="clear" w:color="auto" w:fill="F19FFF"/>
        </w:rPr>
        <w:t>-V_max</w:t>
      </w:r>
      <w:r>
        <w:t xml:space="preserve"> and </w:t>
      </w:r>
      <w:r w:rsidRPr="00295527">
        <w:rPr>
          <w:shd w:val="clear" w:color="auto" w:fill="F19FFF"/>
        </w:rPr>
        <w:t>+V_max</w:t>
      </w:r>
      <w:r>
        <w:t>)</w:t>
      </w:r>
      <w:r w:rsidR="00295527">
        <w:t>;</w:t>
      </w:r>
    </w:p>
    <w:p w14:paraId="6C9F633D" w14:textId="26C8A414" w:rsidR="00A350DD" w:rsidRDefault="00A350DD" w:rsidP="006637A1">
      <w:pPr>
        <w:pStyle w:val="ListParagraph"/>
        <w:numPr>
          <w:ilvl w:val="0"/>
          <w:numId w:val="24"/>
        </w:numPr>
      </w:pPr>
      <w:r w:rsidRPr="00295527">
        <w:rPr>
          <w:shd w:val="clear" w:color="auto" w:fill="F19FFF"/>
        </w:rPr>
        <w:t>V_delta</w:t>
      </w:r>
      <w:r>
        <w:tab/>
      </w:r>
      <w:r>
        <w:tab/>
        <w:t>- density of modulation voltage values that the modulated frequency is measured for</w:t>
      </w:r>
      <w:r w:rsidR="00295527">
        <w:t>;</w:t>
      </w:r>
    </w:p>
    <w:p w14:paraId="19C560C9" w14:textId="0A079A9D" w:rsidR="00A350DD" w:rsidRDefault="00295527" w:rsidP="006637A1">
      <w:pPr>
        <w:pStyle w:val="ListParagraph"/>
        <w:numPr>
          <w:ilvl w:val="0"/>
          <w:numId w:val="24"/>
        </w:numPr>
      </w:pPr>
      <w:r w:rsidRPr="00295527">
        <w:rPr>
          <w:shd w:val="clear" w:color="auto" w:fill="F19FFF"/>
        </w:rPr>
        <w:t>t_delta</w:t>
      </w:r>
      <w:r>
        <w:tab/>
      </w:r>
      <w:r>
        <w:tab/>
        <w:t>- frequency with which frequency measurements are taken for a specified modulation voltage</w:t>
      </w:r>
      <w:r w:rsidR="00193A1B">
        <w:t xml:space="preserve"> (in seconds)</w:t>
      </w:r>
      <w:r>
        <w:t>;</w:t>
      </w:r>
    </w:p>
    <w:p w14:paraId="381BD3B5" w14:textId="442D2D4E" w:rsidR="00295527" w:rsidRDefault="00295527" w:rsidP="006637A1">
      <w:pPr>
        <w:pStyle w:val="ListParagraph"/>
        <w:numPr>
          <w:ilvl w:val="0"/>
          <w:numId w:val="24"/>
        </w:numPr>
      </w:pPr>
      <w:r w:rsidRPr="00295527">
        <w:rPr>
          <w:shd w:val="clear" w:color="auto" w:fill="F19FFF"/>
        </w:rPr>
        <w:t>fwd_bwd_cycles</w:t>
      </w:r>
      <w:r>
        <w:tab/>
        <w:t xml:space="preserve">- number of forward-backward sweeps that are conducted by the program (one sweep is from </w:t>
      </w:r>
      <w:r w:rsidRPr="00827EC1">
        <w:rPr>
          <w:shd w:val="clear" w:color="auto" w:fill="F19FFF"/>
        </w:rPr>
        <w:t>-V_max</w:t>
      </w:r>
      <w:r>
        <w:t xml:space="preserve"> to </w:t>
      </w:r>
      <w:r w:rsidRPr="00827EC1">
        <w:rPr>
          <w:shd w:val="clear" w:color="auto" w:fill="F19FFF"/>
        </w:rPr>
        <w:t>+V_max</w:t>
      </w:r>
      <w:r>
        <w:t xml:space="preserve"> to </w:t>
      </w:r>
      <w:r w:rsidRPr="00827EC1">
        <w:rPr>
          <w:shd w:val="clear" w:color="auto" w:fill="F19FFF"/>
        </w:rPr>
        <w:t>-V_max</w:t>
      </w:r>
      <w:r>
        <w:t>);</w:t>
      </w:r>
    </w:p>
    <w:p w14:paraId="17F795F0" w14:textId="35608329" w:rsidR="00827EC1" w:rsidRDefault="00295527" w:rsidP="00827EC1">
      <w:pPr>
        <w:pStyle w:val="ListParagraph"/>
        <w:numPr>
          <w:ilvl w:val="0"/>
          <w:numId w:val="24"/>
        </w:numPr>
      </w:pPr>
      <w:r w:rsidRPr="00827EC1">
        <w:rPr>
          <w:shd w:val="clear" w:color="auto" w:fill="F19FFF"/>
        </w:rPr>
        <w:t>t_delay</w:t>
      </w:r>
      <w:r>
        <w:tab/>
      </w:r>
      <w:r>
        <w:tab/>
        <w:t>- time delay between setting the new modulation voltage point and start of frequency data acquisition</w:t>
      </w:r>
      <w:r w:rsidR="00193A1B">
        <w:t xml:space="preserve"> (in seconds)</w:t>
      </w:r>
      <w:r>
        <w:t>;</w:t>
      </w:r>
    </w:p>
    <w:p w14:paraId="4AACBD90" w14:textId="7C3F4B16" w:rsidR="00FE207C" w:rsidRDefault="00FE207C" w:rsidP="00827EC1">
      <w:pPr>
        <w:pStyle w:val="ListParagraph"/>
        <w:numPr>
          <w:ilvl w:val="0"/>
          <w:numId w:val="24"/>
        </w:numPr>
      </w:pPr>
      <w:r w:rsidRPr="00FE207C">
        <w:rPr>
          <w:shd w:val="clear" w:color="auto" w:fill="F19FFF"/>
        </w:rPr>
        <w:t>F_centre</w:t>
      </w:r>
      <w:r>
        <w:tab/>
      </w:r>
      <w:r>
        <w:tab/>
        <w:t xml:space="preserve">- the centre frequency set on </w:t>
      </w:r>
      <w:r w:rsidRPr="00C324E3">
        <w:rPr>
          <w:shd w:val="clear" w:color="auto" w:fill="B4C6E7" w:themeFill="accent1" w:themeFillTint="66"/>
        </w:rPr>
        <w:t>main FG</w:t>
      </w:r>
      <w:r>
        <w:t xml:space="preserve"> in the frequency modulation mode (used only for keeping track of the variable in saved data files, not used in any measurement or calculation process)</w:t>
      </w:r>
      <w:r w:rsidR="00C324E3">
        <w:t>;</w:t>
      </w:r>
    </w:p>
    <w:p w14:paraId="141210BD" w14:textId="25F98A26" w:rsidR="00FE207C" w:rsidRDefault="00FE207C" w:rsidP="00827EC1">
      <w:pPr>
        <w:pStyle w:val="ListParagraph"/>
        <w:numPr>
          <w:ilvl w:val="0"/>
          <w:numId w:val="24"/>
        </w:numPr>
      </w:pPr>
      <w:r w:rsidRPr="00FE207C">
        <w:rPr>
          <w:shd w:val="clear" w:color="auto" w:fill="F19FFF"/>
        </w:rPr>
        <w:t>F_MaxDev</w:t>
      </w:r>
      <w:r>
        <w:tab/>
        <w:t xml:space="preserve">- frequency deviation at </w:t>
      </w:r>
      <w:r>
        <w:rPr>
          <w:rFonts w:cs="Times New Roman"/>
        </w:rPr>
        <w:t>±</w:t>
      </w:r>
      <w:r>
        <w:t xml:space="preserve">5V modulation </w:t>
      </w:r>
      <w:r w:rsidR="00C324E3">
        <w:t>voltage</w:t>
      </w:r>
      <w:r>
        <w:t xml:space="preserve">, set on </w:t>
      </w:r>
      <w:r w:rsidRPr="00C324E3">
        <w:rPr>
          <w:shd w:val="clear" w:color="auto" w:fill="B4C6E7" w:themeFill="accent1" w:themeFillTint="66"/>
        </w:rPr>
        <w:t>main FG</w:t>
      </w:r>
      <w:r>
        <w:t xml:space="preserve"> (used only for keeping track of the variable in saved data files, not used in any measurement or calculation process)</w:t>
      </w:r>
      <w:r w:rsidR="00C324E3">
        <w:t>;</w:t>
      </w:r>
    </w:p>
    <w:p w14:paraId="7135AB9E" w14:textId="3E1F8ADA" w:rsidR="00E232DB" w:rsidRDefault="00E232DB" w:rsidP="00E232DB">
      <w:pPr>
        <w:ind w:left="720" w:firstLine="720"/>
      </w:pPr>
      <w:r>
        <w:t>If there is a problem with connecting to the instruments, restart the kernel and enter the following into command prompt:</w:t>
      </w:r>
    </w:p>
    <w:p w14:paraId="5B1EAD54" w14:textId="251111D1" w:rsidR="00E232DB" w:rsidRDefault="00E232DB" w:rsidP="00E232DB">
      <w:pPr>
        <w:pStyle w:val="ListParagraph"/>
        <w:numPr>
          <w:ilvl w:val="0"/>
          <w:numId w:val="28"/>
        </w:numPr>
      </w:pPr>
      <w:r w:rsidRPr="00E232DB">
        <w:t>import pyvisa</w:t>
      </w:r>
    </w:p>
    <w:p w14:paraId="1AE53567" w14:textId="5D28A28B" w:rsidR="00E232DB" w:rsidRDefault="00E232DB" w:rsidP="00E232DB">
      <w:pPr>
        <w:pStyle w:val="ListParagraph"/>
        <w:numPr>
          <w:ilvl w:val="0"/>
          <w:numId w:val="28"/>
        </w:numPr>
      </w:pPr>
      <w:r w:rsidRPr="00E232DB">
        <w:t>rm = pyvisa.ResourceManager()</w:t>
      </w:r>
    </w:p>
    <w:p w14:paraId="7AF097EB" w14:textId="44E67676" w:rsidR="00E232DB" w:rsidRDefault="00E232DB" w:rsidP="00E232DB">
      <w:pPr>
        <w:pStyle w:val="ListParagraph"/>
        <w:numPr>
          <w:ilvl w:val="0"/>
          <w:numId w:val="28"/>
        </w:numPr>
      </w:pPr>
      <w:r w:rsidRPr="00E232DB">
        <w:t>rm.list_resources()</w:t>
      </w:r>
    </w:p>
    <w:p w14:paraId="585B620F" w14:textId="66C83CDF" w:rsidR="00E232DB" w:rsidRDefault="00E232DB" w:rsidP="00E232DB">
      <w:pPr>
        <w:ind w:firstLine="720"/>
      </w:pPr>
      <w:r>
        <w:t>The output should list the VISA names of the connected instruments withing ‘’ marks.</w:t>
      </w:r>
    </w:p>
    <w:p w14:paraId="10E4439F" w14:textId="77777777" w:rsidR="00080F54" w:rsidRPr="00080F54" w:rsidRDefault="00080F54" w:rsidP="00080F54"/>
    <w:p w14:paraId="445B5FA9" w14:textId="7B207A79" w:rsidR="006637A1" w:rsidRDefault="006637A1" w:rsidP="006637A1">
      <w:pPr>
        <w:pStyle w:val="Heading2"/>
        <w:numPr>
          <w:ilvl w:val="0"/>
          <w:numId w:val="25"/>
        </w:numPr>
      </w:pPr>
      <w:bookmarkStart w:id="28" w:name="_Toc102414582"/>
      <w:r>
        <w:t xml:space="preserve">Instrument </w:t>
      </w:r>
      <w:r w:rsidR="00FE207C">
        <w:t>Setup</w:t>
      </w:r>
      <w:bookmarkEnd w:id="28"/>
    </w:p>
    <w:p w14:paraId="28077DFA" w14:textId="77777777" w:rsidR="00C324E3" w:rsidRPr="00C324E3" w:rsidRDefault="00C324E3" w:rsidP="00C324E3">
      <w:pPr>
        <w:rPr>
          <w:sz w:val="2"/>
          <w:szCs w:val="2"/>
        </w:rPr>
      </w:pPr>
    </w:p>
    <w:p w14:paraId="2E111D6D" w14:textId="09843511" w:rsidR="00C324E3" w:rsidRDefault="00C324E3" w:rsidP="00C324E3">
      <w:pPr>
        <w:pStyle w:val="ListParagraph"/>
        <w:numPr>
          <w:ilvl w:val="0"/>
          <w:numId w:val="27"/>
        </w:numPr>
      </w:pPr>
      <w:r>
        <w:t xml:space="preserve">Connect </w:t>
      </w:r>
      <w:r w:rsidRPr="00C324E3">
        <w:rPr>
          <w:shd w:val="clear" w:color="auto" w:fill="B4C6E7" w:themeFill="accent1" w:themeFillTint="66"/>
        </w:rPr>
        <w:t>controlled F</w:t>
      </w:r>
      <w:r w:rsidRPr="00FE207C">
        <w:rPr>
          <w:shd w:val="clear" w:color="auto" w:fill="B4C6E7" w:themeFill="accent1" w:themeFillTint="66"/>
        </w:rPr>
        <w:t>G</w:t>
      </w:r>
      <w:r>
        <w:t xml:space="preserve"> and </w:t>
      </w:r>
      <w:r w:rsidRPr="00C324E3">
        <w:rPr>
          <w:shd w:val="clear" w:color="auto" w:fill="B4C6E7" w:themeFill="accent1" w:themeFillTint="66"/>
        </w:rPr>
        <w:t>OSC</w:t>
      </w:r>
      <w:r>
        <w:t xml:space="preserve"> to PC using USB – USB Type B cords; </w:t>
      </w:r>
    </w:p>
    <w:p w14:paraId="04C0B892" w14:textId="5C6F66AB" w:rsidR="00C324E3" w:rsidRPr="00A32343" w:rsidRDefault="00C324E3" w:rsidP="00C324E3">
      <w:pPr>
        <w:pStyle w:val="ListParagraph"/>
        <w:numPr>
          <w:ilvl w:val="0"/>
          <w:numId w:val="27"/>
        </w:numPr>
      </w:pPr>
      <w:r>
        <w:t xml:space="preserve">Connect </w:t>
      </w:r>
      <w:r w:rsidRPr="00C324E3">
        <w:rPr>
          <w:shd w:val="clear" w:color="auto" w:fill="B4C6E7" w:themeFill="accent1" w:themeFillTint="66"/>
        </w:rPr>
        <w:t>controlled F</w:t>
      </w:r>
      <w:r w:rsidRPr="00FE207C">
        <w:rPr>
          <w:shd w:val="clear" w:color="auto" w:fill="B4C6E7" w:themeFill="accent1" w:themeFillTint="66"/>
        </w:rPr>
        <w:t>G</w:t>
      </w:r>
      <w:r w:rsidRPr="00C324E3">
        <w:t xml:space="preserve"> </w:t>
      </w:r>
      <w:r>
        <w:t>CH1 to CH1 modulation por</w:t>
      </w:r>
      <w:r w:rsidR="00A32343">
        <w:t xml:space="preserve">t on the back of </w:t>
      </w:r>
      <w:r w:rsidR="00A32343" w:rsidRPr="00C324E3">
        <w:rPr>
          <w:shd w:val="clear" w:color="auto" w:fill="B4C6E7" w:themeFill="accent1" w:themeFillTint="66"/>
        </w:rPr>
        <w:t>main FG</w:t>
      </w:r>
      <w:r w:rsidR="00A32343" w:rsidRPr="00A32343">
        <w:t>;</w:t>
      </w:r>
    </w:p>
    <w:p w14:paraId="25719401" w14:textId="0462E09D" w:rsidR="00A32343" w:rsidRDefault="00A32343" w:rsidP="00C324E3">
      <w:pPr>
        <w:pStyle w:val="ListParagraph"/>
        <w:numPr>
          <w:ilvl w:val="0"/>
          <w:numId w:val="27"/>
        </w:numPr>
      </w:pPr>
      <w:r>
        <w:t xml:space="preserve">Connect </w:t>
      </w:r>
      <w:r w:rsidRPr="00C4361C">
        <w:rPr>
          <w:shd w:val="clear" w:color="auto" w:fill="B4C6E7" w:themeFill="accent1" w:themeFillTint="66"/>
        </w:rPr>
        <w:t>main FG</w:t>
      </w:r>
      <w:r>
        <w:t xml:space="preserve"> CH1 to </w:t>
      </w:r>
      <w:r w:rsidRPr="00E232DB">
        <w:rPr>
          <w:shd w:val="clear" w:color="auto" w:fill="B4C6E7" w:themeFill="accent1" w:themeFillTint="66"/>
        </w:rPr>
        <w:t>OSC</w:t>
      </w:r>
      <w:r>
        <w:t xml:space="preserve"> CH1;</w:t>
      </w:r>
    </w:p>
    <w:p w14:paraId="0CCE029A" w14:textId="69E3E96C" w:rsidR="00A32343" w:rsidRDefault="00A32343" w:rsidP="00C324E3">
      <w:pPr>
        <w:pStyle w:val="ListParagraph"/>
        <w:numPr>
          <w:ilvl w:val="0"/>
          <w:numId w:val="27"/>
        </w:numPr>
      </w:pPr>
      <w:r>
        <w:t xml:space="preserve">Select the sine waveform, and enter centre frequency on main </w:t>
      </w:r>
      <w:r w:rsidRPr="00C4361C">
        <w:rPr>
          <w:shd w:val="clear" w:color="auto" w:fill="B4C6E7" w:themeFill="accent1" w:themeFillTint="66"/>
        </w:rPr>
        <w:t>FG</w:t>
      </w:r>
      <w:r>
        <w:t xml:space="preserve">. Amplitude should not matter but keep it around the same voltage you intend to operate the </w:t>
      </w:r>
      <w:r w:rsidRPr="00C4361C">
        <w:rPr>
          <w:shd w:val="clear" w:color="auto" w:fill="B4C6E7" w:themeFill="accent1" w:themeFillTint="66"/>
        </w:rPr>
        <w:t>QTF</w:t>
      </w:r>
      <w:r>
        <w:t xml:space="preserve"> circuit at;</w:t>
      </w:r>
    </w:p>
    <w:p w14:paraId="4067874F" w14:textId="76832368" w:rsidR="00C4361C" w:rsidRDefault="00C4361C" w:rsidP="00C4361C">
      <w:pPr>
        <w:pStyle w:val="ListParagraph"/>
        <w:numPr>
          <w:ilvl w:val="0"/>
          <w:numId w:val="27"/>
        </w:numPr>
      </w:pPr>
      <w:r>
        <w:t xml:space="preserve">On </w:t>
      </w:r>
      <w:r w:rsidRPr="00C4361C">
        <w:rPr>
          <w:shd w:val="clear" w:color="auto" w:fill="B4C6E7" w:themeFill="accent1" w:themeFillTint="66"/>
        </w:rPr>
        <w:t>main FG</w:t>
      </w:r>
      <w:r>
        <w:t>, t</w:t>
      </w:r>
      <w:r w:rsidR="00A32343">
        <w:t>urn on the modulation, set to frequency modulation (FM), External source, and chosen deviation;</w:t>
      </w:r>
    </w:p>
    <w:p w14:paraId="4917FF61" w14:textId="1E971B28" w:rsidR="00C4361C" w:rsidRDefault="00C4361C" w:rsidP="00C324E3">
      <w:pPr>
        <w:pStyle w:val="ListParagraph"/>
        <w:numPr>
          <w:ilvl w:val="0"/>
          <w:numId w:val="27"/>
        </w:numPr>
      </w:pPr>
      <w:r>
        <w:t xml:space="preserve">Turn on the </w:t>
      </w:r>
      <w:r w:rsidRPr="00E232DB">
        <w:rPr>
          <w:shd w:val="clear" w:color="auto" w:fill="B4C6E7" w:themeFill="accent1" w:themeFillTint="66"/>
        </w:rPr>
        <w:t>main FG</w:t>
      </w:r>
      <w:r>
        <w:t xml:space="preserve"> CH1 output</w:t>
      </w:r>
      <w:r w:rsidR="00E232DB">
        <w:t>;</w:t>
      </w:r>
    </w:p>
    <w:p w14:paraId="15AFEDB9" w14:textId="1B5D5677" w:rsidR="00A32343" w:rsidRDefault="00A32343" w:rsidP="00C324E3">
      <w:pPr>
        <w:pStyle w:val="ListParagraph"/>
        <w:numPr>
          <w:ilvl w:val="0"/>
          <w:numId w:val="27"/>
        </w:numPr>
      </w:pPr>
      <w:r>
        <w:t>Ensure that</w:t>
      </w:r>
      <w:r w:rsidR="00C4361C">
        <w:t xml:space="preserve"> the waveform on </w:t>
      </w:r>
      <w:r w:rsidR="00C4361C" w:rsidRPr="00E232DB">
        <w:rPr>
          <w:shd w:val="clear" w:color="auto" w:fill="B4C6E7" w:themeFill="accent1" w:themeFillTint="66"/>
        </w:rPr>
        <w:t>OSC</w:t>
      </w:r>
      <w:r w:rsidR="00C4361C">
        <w:t xml:space="preserve"> is stable, occupies the entire display, and there are several (3-4) periods of the </w:t>
      </w:r>
      <w:r w:rsidR="00E232DB">
        <w:t>waveform present on the screen;</w:t>
      </w:r>
    </w:p>
    <w:p w14:paraId="66CACBA6" w14:textId="62DF4E10" w:rsidR="008B12C1" w:rsidRDefault="008B12C1" w:rsidP="00C324E3">
      <w:pPr>
        <w:pStyle w:val="ListParagraph"/>
        <w:numPr>
          <w:ilvl w:val="0"/>
          <w:numId w:val="27"/>
        </w:numPr>
      </w:pPr>
      <w:r>
        <w:t>Enter necessary parameters for appropriate variables within code;</w:t>
      </w:r>
    </w:p>
    <w:p w14:paraId="04D12E70" w14:textId="77777777" w:rsidR="00827EC1" w:rsidRPr="00827EC1" w:rsidRDefault="00827EC1" w:rsidP="00827EC1"/>
    <w:p w14:paraId="4CDC64EF" w14:textId="7B00D4E0" w:rsidR="00080F54" w:rsidRDefault="00080F54" w:rsidP="006637A1">
      <w:pPr>
        <w:pStyle w:val="Heading2"/>
        <w:numPr>
          <w:ilvl w:val="0"/>
          <w:numId w:val="25"/>
        </w:numPr>
      </w:pPr>
      <w:bookmarkStart w:id="29" w:name="_Toc102414583"/>
      <w:r>
        <w:t>Cycle</w:t>
      </w:r>
      <w:bookmarkEnd w:id="29"/>
    </w:p>
    <w:p w14:paraId="69F387CA" w14:textId="3249E551" w:rsidR="008B12C1" w:rsidRDefault="008B12C1" w:rsidP="008B12C1">
      <w:pPr>
        <w:rPr>
          <w:sz w:val="2"/>
          <w:szCs w:val="2"/>
        </w:rPr>
      </w:pPr>
    </w:p>
    <w:p w14:paraId="57EF1071" w14:textId="7FD1308A" w:rsidR="001B4EB9" w:rsidRPr="001B4EB9" w:rsidRDefault="001B4EB9" w:rsidP="001B4EB9">
      <w:pPr>
        <w:ind w:left="720" w:firstLine="720"/>
        <w:rPr>
          <w:szCs w:val="24"/>
        </w:rPr>
      </w:pPr>
      <w:r>
        <w:rPr>
          <w:szCs w:val="24"/>
        </w:rPr>
        <w:t>The following is NOT line-by-line explanation of code working but notes on working of major segments of the code:</w:t>
      </w:r>
    </w:p>
    <w:p w14:paraId="05F492CB" w14:textId="650201AC" w:rsidR="008B12C1" w:rsidRDefault="008B12C1" w:rsidP="008B12C1">
      <w:pPr>
        <w:pStyle w:val="ListParagraph"/>
        <w:numPr>
          <w:ilvl w:val="0"/>
          <w:numId w:val="29"/>
        </w:numPr>
      </w:pPr>
      <w:r>
        <w:t>Code imports necessary libraries;</w:t>
      </w:r>
    </w:p>
    <w:p w14:paraId="190709FD" w14:textId="3BE9FD06" w:rsidR="008B12C1" w:rsidRDefault="008B12C1" w:rsidP="008B12C1">
      <w:pPr>
        <w:pStyle w:val="ListParagraph"/>
        <w:numPr>
          <w:ilvl w:val="0"/>
          <w:numId w:val="29"/>
        </w:numPr>
      </w:pPr>
      <w:r>
        <w:t>Code processes the variables chosen by the user;</w:t>
      </w:r>
    </w:p>
    <w:p w14:paraId="3AEAC0FE" w14:textId="07E4F41B" w:rsidR="00B03178" w:rsidRDefault="008B12C1" w:rsidP="00B03178">
      <w:pPr>
        <w:pStyle w:val="ListParagraph"/>
        <w:numPr>
          <w:ilvl w:val="0"/>
          <w:numId w:val="29"/>
        </w:numPr>
      </w:pPr>
      <w:r>
        <w:t>Code establishes PC-Instrument connections with OSC and controlled FG;</w:t>
      </w:r>
    </w:p>
    <w:p w14:paraId="2DDB65DC" w14:textId="3966E1A1" w:rsidR="008B12C1" w:rsidRDefault="001B4EB9" w:rsidP="008B12C1">
      <w:pPr>
        <w:pStyle w:val="ListParagraph"/>
        <w:numPr>
          <w:ilvl w:val="0"/>
          <w:numId w:val="29"/>
        </w:numPr>
      </w:pPr>
      <w:r>
        <w:t>Data acquisition loop begins</w:t>
      </w:r>
    </w:p>
    <w:p w14:paraId="3F6E8AFF" w14:textId="71711B5D" w:rsidR="00080F54" w:rsidRDefault="001B4EB9" w:rsidP="00CB7C65">
      <w:pPr>
        <w:pStyle w:val="ListParagraph"/>
        <w:numPr>
          <w:ilvl w:val="1"/>
          <w:numId w:val="29"/>
        </w:numPr>
      </w:pPr>
      <w:r>
        <w:t>Change the value of modulation voltage on controlled FG;</w:t>
      </w:r>
    </w:p>
    <w:p w14:paraId="1B33BCE4" w14:textId="7E6F2F5F" w:rsidR="00CB7C65" w:rsidRDefault="00CB7C65" w:rsidP="00CB7C65">
      <w:pPr>
        <w:pStyle w:val="ListParagraph"/>
        <w:numPr>
          <w:ilvl w:val="1"/>
          <w:numId w:val="29"/>
        </w:numPr>
      </w:pPr>
      <w:r>
        <w:t xml:space="preserve">In a loop, acquire the total of </w:t>
      </w:r>
      <w:r w:rsidRPr="00CB7C65">
        <w:rPr>
          <w:shd w:val="clear" w:color="auto" w:fill="F19FFF"/>
        </w:rPr>
        <w:t>size</w:t>
      </w:r>
      <w:r>
        <w:t xml:space="preserve"> frequency measurements from OSC;</w:t>
      </w:r>
    </w:p>
    <w:p w14:paraId="43312BF6" w14:textId="736D4FCD" w:rsidR="00CB7C65" w:rsidRDefault="00CB7C65" w:rsidP="00CB7C65">
      <w:pPr>
        <w:pStyle w:val="ListParagraph"/>
        <w:numPr>
          <w:ilvl w:val="1"/>
          <w:numId w:val="29"/>
        </w:numPr>
      </w:pPr>
      <w:r>
        <w:t>Calculate the average and the mean of the frequency set;</w:t>
      </w:r>
    </w:p>
    <w:p w14:paraId="439B5DAA" w14:textId="0BF08E98" w:rsidR="00CB7C65" w:rsidRDefault="00CB7C65" w:rsidP="00CB7C65">
      <w:pPr>
        <w:pStyle w:val="ListParagraph"/>
        <w:numPr>
          <w:ilvl w:val="1"/>
          <w:numId w:val="29"/>
        </w:numPr>
      </w:pPr>
      <w:r>
        <w:t>Add the values to the data table;</w:t>
      </w:r>
    </w:p>
    <w:p w14:paraId="71520A6C" w14:textId="5A455A09" w:rsidR="00CB7C65" w:rsidRDefault="00CB7C65" w:rsidP="00CB7C65">
      <w:pPr>
        <w:pStyle w:val="ListParagraph"/>
        <w:numPr>
          <w:ilvl w:val="1"/>
          <w:numId w:val="29"/>
        </w:numPr>
      </w:pPr>
      <w:r>
        <w:t>Repeat b-d for every modulation voltage point;</w:t>
      </w:r>
    </w:p>
    <w:p w14:paraId="34853D94" w14:textId="2AEFAB81" w:rsidR="00CB7C65" w:rsidRDefault="00CB7C65" w:rsidP="00CB7C65">
      <w:pPr>
        <w:pStyle w:val="ListParagraph"/>
        <w:numPr>
          <w:ilvl w:val="1"/>
          <w:numId w:val="29"/>
        </w:numPr>
      </w:pPr>
      <w:r>
        <w:t>Save the data table;</w:t>
      </w:r>
    </w:p>
    <w:p w14:paraId="5235F6A7" w14:textId="79D4E50C" w:rsidR="00CB7C65" w:rsidRDefault="00CB7C65" w:rsidP="00CB7C65">
      <w:pPr>
        <w:pStyle w:val="ListParagraph"/>
        <w:numPr>
          <w:ilvl w:val="1"/>
          <w:numId w:val="29"/>
        </w:numPr>
      </w:pPr>
      <w:r>
        <w:t>Repeat b-f but going in opposite direction;</w:t>
      </w:r>
    </w:p>
    <w:p w14:paraId="61A39255" w14:textId="71B19ABA" w:rsidR="00CB7C65" w:rsidRDefault="00CB7C65" w:rsidP="00CB7C65">
      <w:pPr>
        <w:pStyle w:val="ListParagraph"/>
        <w:numPr>
          <w:ilvl w:val="1"/>
          <w:numId w:val="29"/>
        </w:numPr>
      </w:pPr>
      <w:r>
        <w:t xml:space="preserve">Repeat b-g for the total of </w:t>
      </w:r>
      <w:r w:rsidRPr="00295527">
        <w:rPr>
          <w:shd w:val="clear" w:color="auto" w:fill="F19FFF"/>
        </w:rPr>
        <w:t>fwd_bwd_cycles</w:t>
      </w:r>
      <w:r>
        <w:t xml:space="preserve"> times;</w:t>
      </w:r>
    </w:p>
    <w:p w14:paraId="2B343F01" w14:textId="22CE1A33" w:rsidR="00CB7C65" w:rsidRDefault="00CB7C65" w:rsidP="006C7AD4">
      <w:pPr>
        <w:ind w:left="720"/>
      </w:pPr>
      <w:r>
        <w:t>Below is the loop logic of the code represented visually</w:t>
      </w:r>
      <w:r w:rsidR="006C7AD4">
        <w:t>. Following are time estimates on the data acquisition:</w:t>
      </w:r>
    </w:p>
    <w:p w14:paraId="5A4BBC6C" w14:textId="77777777" w:rsidR="00193A1B" w:rsidRDefault="006C7AD4" w:rsidP="006C7AD4">
      <w:pPr>
        <w:pStyle w:val="ListParagraph"/>
        <w:numPr>
          <w:ilvl w:val="0"/>
          <w:numId w:val="30"/>
        </w:numPr>
      </w:pPr>
      <w:r>
        <w:t xml:space="preserve">Frequency </w:t>
      </w:r>
      <w:r w:rsidR="00193A1B">
        <w:t>d</w:t>
      </w:r>
      <w:r>
        <w:t xml:space="preserve">ata for a single modulation voltage value (seconds) </w:t>
      </w:r>
      <w:r>
        <w:rPr>
          <w:rFonts w:cs="Times New Roman"/>
        </w:rPr>
        <w:t>≈</w:t>
      </w:r>
    </w:p>
    <w:p w14:paraId="57CFCB20" w14:textId="557D5808" w:rsidR="006C7AD4" w:rsidRDefault="00193A1B" w:rsidP="00193A1B">
      <w:pPr>
        <w:pStyle w:val="ListParagraph"/>
        <w:ind w:left="1440" w:firstLine="720"/>
      </w:pPr>
      <w:r>
        <w:rPr>
          <w:rFonts w:cs="Times New Roman"/>
        </w:rPr>
        <w:t xml:space="preserve">≈ </w:t>
      </w:r>
      <w:r w:rsidR="006C7AD4" w:rsidRPr="00827EC1">
        <w:rPr>
          <w:shd w:val="clear" w:color="auto" w:fill="F19FFF"/>
        </w:rPr>
        <w:t>t_delay</w:t>
      </w:r>
      <w:r w:rsidR="006C7AD4">
        <w:t xml:space="preserve"> + </w:t>
      </w:r>
      <w:r w:rsidR="006C7AD4" w:rsidRPr="00CB7C65">
        <w:rPr>
          <w:shd w:val="clear" w:color="auto" w:fill="F19FFF"/>
        </w:rPr>
        <w:t>size</w:t>
      </w:r>
      <w:r w:rsidR="006C7AD4">
        <w:t xml:space="preserve"> </w:t>
      </w:r>
      <w:r>
        <w:t xml:space="preserve">* </w:t>
      </w:r>
      <w:r w:rsidRPr="00295527">
        <w:rPr>
          <w:shd w:val="clear" w:color="auto" w:fill="F19FFF"/>
        </w:rPr>
        <w:t>t_delta</w:t>
      </w:r>
    </w:p>
    <w:p w14:paraId="131F69D2" w14:textId="77777777" w:rsidR="00193A1B" w:rsidRDefault="00193A1B" w:rsidP="006C7AD4">
      <w:pPr>
        <w:pStyle w:val="ListParagraph"/>
        <w:numPr>
          <w:ilvl w:val="0"/>
          <w:numId w:val="30"/>
        </w:numPr>
      </w:pPr>
      <w:r>
        <w:t xml:space="preserve">Single direction modulation voltage sweep (seconds) </w:t>
      </w:r>
      <w:r>
        <w:rPr>
          <w:rFonts w:cs="Times New Roman"/>
        </w:rPr>
        <w:t>≈</w:t>
      </w:r>
    </w:p>
    <w:p w14:paraId="35DEC4AC" w14:textId="5894DA18" w:rsidR="006C7AD4" w:rsidRDefault="00193A1B" w:rsidP="00193A1B">
      <w:pPr>
        <w:pStyle w:val="ListParagraph"/>
        <w:ind w:left="1440" w:firstLine="720"/>
      </w:pPr>
      <w:r>
        <w:rPr>
          <w:rFonts w:cs="Times New Roman"/>
        </w:rPr>
        <w:t>≈</w:t>
      </w:r>
      <w:r>
        <w:t xml:space="preserve">  ( </w:t>
      </w:r>
      <w:r w:rsidRPr="00193A1B">
        <w:rPr>
          <w:shd w:val="clear" w:color="auto" w:fill="F19FFF"/>
        </w:rPr>
        <w:t>V_max</w:t>
      </w:r>
      <w:r>
        <w:t xml:space="preserve"> * 2 / </w:t>
      </w:r>
      <w:r w:rsidRPr="00295527">
        <w:rPr>
          <w:shd w:val="clear" w:color="auto" w:fill="F19FFF"/>
        </w:rPr>
        <w:t>V_delta</w:t>
      </w:r>
      <w:r>
        <w:t xml:space="preserve"> ) * ( </w:t>
      </w:r>
      <w:r w:rsidRPr="00827EC1">
        <w:rPr>
          <w:shd w:val="clear" w:color="auto" w:fill="F19FFF"/>
        </w:rPr>
        <w:t>t_delay</w:t>
      </w:r>
      <w:r>
        <w:t xml:space="preserve"> + </w:t>
      </w:r>
      <w:r w:rsidRPr="00CB7C65">
        <w:rPr>
          <w:shd w:val="clear" w:color="auto" w:fill="F19FFF"/>
        </w:rPr>
        <w:t>size</w:t>
      </w:r>
      <w:r>
        <w:t xml:space="preserve"> * </w:t>
      </w:r>
      <w:r w:rsidRPr="00295527">
        <w:rPr>
          <w:shd w:val="clear" w:color="auto" w:fill="F19FFF"/>
        </w:rPr>
        <w:t>t_delta</w:t>
      </w:r>
      <w:r>
        <w:t xml:space="preserve"> )</w:t>
      </w:r>
    </w:p>
    <w:p w14:paraId="0DAF4AA6" w14:textId="617FA887" w:rsidR="00193A1B" w:rsidRPr="00193A1B" w:rsidRDefault="00193A1B" w:rsidP="006C7AD4">
      <w:pPr>
        <w:pStyle w:val="ListParagraph"/>
        <w:numPr>
          <w:ilvl w:val="0"/>
          <w:numId w:val="30"/>
        </w:numPr>
      </w:pPr>
      <w:r>
        <w:t xml:space="preserve">Entire run of the code (seconds) </w:t>
      </w:r>
      <w:r>
        <w:rPr>
          <w:rFonts w:cs="Times New Roman"/>
        </w:rPr>
        <w:t>≈</w:t>
      </w:r>
    </w:p>
    <w:p w14:paraId="79712CC3" w14:textId="61538F28" w:rsidR="00193A1B" w:rsidRPr="00193A1B" w:rsidRDefault="00193A1B" w:rsidP="00193A1B">
      <w:pPr>
        <w:pStyle w:val="ListParagraph"/>
        <w:ind w:left="1440" w:firstLine="720"/>
      </w:pPr>
      <w:r>
        <w:rPr>
          <w:rFonts w:cs="Times New Roman"/>
        </w:rPr>
        <w:t xml:space="preserve">≈ </w:t>
      </w:r>
      <w:r w:rsidRPr="00295527">
        <w:rPr>
          <w:shd w:val="clear" w:color="auto" w:fill="F19FFF"/>
        </w:rPr>
        <w:t>fwd_bwd_cycles</w:t>
      </w:r>
      <w:r>
        <w:t xml:space="preserve"> * 2 ( </w:t>
      </w:r>
      <w:r w:rsidRPr="00193A1B">
        <w:rPr>
          <w:shd w:val="clear" w:color="auto" w:fill="F19FFF"/>
        </w:rPr>
        <w:t>V_max</w:t>
      </w:r>
      <w:r>
        <w:t xml:space="preserve"> * 2 / </w:t>
      </w:r>
      <w:r w:rsidRPr="00295527">
        <w:rPr>
          <w:shd w:val="clear" w:color="auto" w:fill="F19FFF"/>
        </w:rPr>
        <w:t>V_delta</w:t>
      </w:r>
      <w:r>
        <w:t xml:space="preserve"> ) * ( </w:t>
      </w:r>
      <w:r w:rsidRPr="00827EC1">
        <w:rPr>
          <w:shd w:val="clear" w:color="auto" w:fill="F19FFF"/>
        </w:rPr>
        <w:t>t_delay</w:t>
      </w:r>
      <w:r>
        <w:t xml:space="preserve"> + </w:t>
      </w:r>
      <w:r w:rsidRPr="00CB7C65">
        <w:rPr>
          <w:shd w:val="clear" w:color="auto" w:fill="F19FFF"/>
        </w:rPr>
        <w:t>size</w:t>
      </w:r>
      <w:r>
        <w:t xml:space="preserve"> * </w:t>
      </w:r>
      <w:r w:rsidRPr="00295527">
        <w:rPr>
          <w:shd w:val="clear" w:color="auto" w:fill="F19FFF"/>
        </w:rPr>
        <w:t>t_delta</w:t>
      </w:r>
      <w:r>
        <w:t xml:space="preserve"> )</w:t>
      </w:r>
    </w:p>
    <w:p w14:paraId="4951A895" w14:textId="294852A8" w:rsidR="00CB7C65" w:rsidRDefault="00CB7C65"/>
    <w:p w14:paraId="5697CB1A" w14:textId="77777777" w:rsidR="0028519E" w:rsidRDefault="0028519E"/>
    <w:p w14:paraId="5D640E93" w14:textId="185776A5" w:rsidR="00CB7C65" w:rsidRDefault="00CB7C65" w:rsidP="00CB7C65">
      <w:pPr>
        <w:ind w:left="360"/>
      </w:pPr>
    </w:p>
    <w:p w14:paraId="6E6F5561" w14:textId="402B6858" w:rsidR="0028519E" w:rsidRDefault="0028519E" w:rsidP="00CB7C65">
      <w:pPr>
        <w:ind w:left="360"/>
      </w:pPr>
    </w:p>
    <w:p w14:paraId="5C4EC66B" w14:textId="551ED787" w:rsidR="0028519E" w:rsidRDefault="0028519E" w:rsidP="00CB7C65">
      <w:pPr>
        <w:ind w:left="360"/>
      </w:pPr>
    </w:p>
    <w:p w14:paraId="1B3F3C06" w14:textId="77777777" w:rsidR="0028519E" w:rsidRDefault="0028519E" w:rsidP="00CB7C65">
      <w:pPr>
        <w:ind w:left="360"/>
      </w:pPr>
    </w:p>
    <w:p w14:paraId="4C4DA3AA" w14:textId="12836824" w:rsidR="006A7521" w:rsidRPr="006A7521" w:rsidRDefault="0028519E" w:rsidP="004B1B96">
      <w:r w:rsidRPr="006C7AD4">
        <w:rPr>
          <w:noProof/>
        </w:rPr>
        <mc:AlternateContent>
          <mc:Choice Requires="wps">
            <w:drawing>
              <wp:anchor distT="0" distB="0" distL="114300" distR="114300" simplePos="0" relativeHeight="251702272" behindDoc="0" locked="0" layoutInCell="1" allowOverlap="1" wp14:anchorId="53B187CB" wp14:editId="25547046">
                <wp:simplePos x="0" y="0"/>
                <wp:positionH relativeFrom="column">
                  <wp:posOffset>4247515</wp:posOffset>
                </wp:positionH>
                <wp:positionV relativeFrom="paragraph">
                  <wp:posOffset>3665220</wp:posOffset>
                </wp:positionV>
                <wp:extent cx="635000" cy="415290"/>
                <wp:effectExtent l="0" t="0" r="0" b="0"/>
                <wp:wrapNone/>
                <wp:docPr id="113" name="TextBox 112">
                  <a:extLst xmlns:a="http://schemas.openxmlformats.org/drawingml/2006/main">
                    <a:ext uri="{FF2B5EF4-FFF2-40B4-BE49-F238E27FC236}">
                      <a16:creationId xmlns:a16="http://schemas.microsoft.com/office/drawing/2014/main" id="{97739737-2977-90AC-8C3A-3F6599493732}"/>
                    </a:ext>
                  </a:extLst>
                </wp:docPr>
                <wp:cNvGraphicFramePr/>
                <a:graphic xmlns:a="http://schemas.openxmlformats.org/drawingml/2006/main">
                  <a:graphicData uri="http://schemas.microsoft.com/office/word/2010/wordprocessingShape">
                    <wps:wsp>
                      <wps:cNvSpPr txBox="1"/>
                      <wps:spPr>
                        <a:xfrm>
                          <a:off x="0" y="0"/>
                          <a:ext cx="635000" cy="415290"/>
                        </a:xfrm>
                        <a:prstGeom prst="rect">
                          <a:avLst/>
                        </a:prstGeom>
                        <a:noFill/>
                      </wps:spPr>
                      <wps:txbx>
                        <w:txbxContent>
                          <w:p w14:paraId="4704DF29"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Involves </w:t>
                            </w:r>
                            <w:r>
                              <w:rPr>
                                <w:b/>
                                <w:bCs/>
                                <w:color w:val="000000" w:themeColor="text1"/>
                                <w:kern w:val="24"/>
                                <w:sz w:val="14"/>
                                <w:szCs w:val="14"/>
                              </w:rPr>
                              <w:t xml:space="preserve">t_delay </w:t>
                            </w:r>
                            <w:r>
                              <w:rPr>
                                <w:color w:val="000000" w:themeColor="text1"/>
                                <w:kern w:val="24"/>
                                <w:sz w:val="14"/>
                                <w:szCs w:val="14"/>
                              </w:rPr>
                              <w:t>time delay</w:t>
                            </w:r>
                          </w:p>
                        </w:txbxContent>
                      </wps:txbx>
                      <wps:bodyPr wrap="square" rtlCol="0">
                        <a:spAutoFit/>
                      </wps:bodyPr>
                    </wps:wsp>
                  </a:graphicData>
                </a:graphic>
              </wp:anchor>
            </w:drawing>
          </mc:Choice>
          <mc:Fallback>
            <w:pict>
              <v:shape w14:anchorId="53B187CB" id="TextBox 112" o:spid="_x0000_s1027" type="#_x0000_t202" style="position:absolute;margin-left:334.45pt;margin-top:288.6pt;width:50pt;height:3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" filled="f" stroked="f">
                <v:textbox style="mso-fit-shape-to-text:t">
                  <w:txbxContent>
                    <w:p w14:paraId="4704DF29"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Involves </w:t>
                      </w:r>
                      <w:r>
                        <w:rPr>
                          <w:b/>
                          <w:bCs/>
                          <w:color w:val="000000" w:themeColor="text1"/>
                          <w:kern w:val="24"/>
                          <w:sz w:val="14"/>
                          <w:szCs w:val="14"/>
                        </w:rPr>
                        <w:t xml:space="preserve">t_delay </w:t>
                      </w:r>
                      <w:r>
                        <w:rPr>
                          <w:color w:val="000000" w:themeColor="text1"/>
                          <w:kern w:val="24"/>
                          <w:sz w:val="14"/>
                          <w:szCs w:val="14"/>
                        </w:rPr>
                        <w:t>time delay</w:t>
                      </w:r>
                    </w:p>
                  </w:txbxContent>
                </v:textbox>
              </v:shape>
            </w:pict>
          </mc:Fallback>
        </mc:AlternateContent>
      </w:r>
      <w:r w:rsidR="006C7AD4" w:rsidRPr="006C7AD4">
        <w:rPr>
          <w:noProof/>
        </w:rPr>
        <mc:AlternateContent>
          <mc:Choice Requires="wps">
            <w:drawing>
              <wp:anchor distT="0" distB="0" distL="114300" distR="114300" simplePos="0" relativeHeight="251681792" behindDoc="0" locked="0" layoutInCell="1" allowOverlap="1" wp14:anchorId="0CE083F5" wp14:editId="09D72440">
                <wp:simplePos x="0" y="0"/>
                <wp:positionH relativeFrom="column">
                  <wp:posOffset>5270500</wp:posOffset>
                </wp:positionH>
                <wp:positionV relativeFrom="paragraph">
                  <wp:posOffset>2801620</wp:posOffset>
                </wp:positionV>
                <wp:extent cx="698500" cy="361950"/>
                <wp:effectExtent l="57150" t="476250" r="234950" b="38100"/>
                <wp:wrapNone/>
                <wp:docPr id="51" name="Connector: Curved 50">
                  <a:extLst xmlns:a="http://schemas.openxmlformats.org/drawingml/2006/main">
                    <a:ext uri="{FF2B5EF4-FFF2-40B4-BE49-F238E27FC236}">
                      <a16:creationId xmlns:a16="http://schemas.microsoft.com/office/drawing/2014/main" id="{5C4345BE-0565-402B-B91B-4FF1B3142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98500" cy="361950"/>
                        </a:xfrm>
                        <a:prstGeom prst="curvedConnector4">
                          <a:avLst>
                            <a:gd name="adj1" fmla="val -26388"/>
                            <a:gd name="adj2" fmla="val 216204"/>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D117A"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50" o:spid="_x0000_s1026" type="#_x0000_t39" style="position:absolute;margin-left:415pt;margin-top:220.6pt;width:55pt;height:2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" adj="-5700,46700" strokecolor="red"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6912" behindDoc="0" locked="0" layoutInCell="1" allowOverlap="1" wp14:anchorId="0B5297DC" wp14:editId="71B20867">
                <wp:simplePos x="0" y="0"/>
                <wp:positionH relativeFrom="column">
                  <wp:posOffset>2362200</wp:posOffset>
                </wp:positionH>
                <wp:positionV relativeFrom="paragraph">
                  <wp:posOffset>4947920</wp:posOffset>
                </wp:positionV>
                <wp:extent cx="2908300" cy="622300"/>
                <wp:effectExtent l="0" t="114300" r="25400" b="44450"/>
                <wp:wrapNone/>
                <wp:docPr id="74" name="Straight Arrow Connector 73">
                  <a:extLst xmlns:a="http://schemas.openxmlformats.org/drawingml/2006/main">
                    <a:ext uri="{FF2B5EF4-FFF2-40B4-BE49-F238E27FC236}">
                      <a16:creationId xmlns:a16="http://schemas.microsoft.com/office/drawing/2014/main" id="{178C17BB-4387-D99B-19CB-162EFF421F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08300" cy="62230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46DF04" id="_x0000_t32" coordsize="21600,21600" o:spt="32" o:oned="t" path="m,l21600,21600e" filled="f">
                <v:path arrowok="t" fillok="f" o:connecttype="none"/>
                <o:lock v:ext="edit" shapetype="t"/>
              </v:shapetype>
              <v:shape id="Straight Arrow Connector 73" o:spid="_x0000_s1026" type="#_x0000_t32" style="position:absolute;margin-left:186pt;margin-top:389.6pt;width:229pt;height:4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" strokecolor="red"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63360" behindDoc="0" locked="0" layoutInCell="1" allowOverlap="1" wp14:anchorId="59E844B7" wp14:editId="4842C5B8">
                <wp:simplePos x="0" y="0"/>
                <wp:positionH relativeFrom="column">
                  <wp:posOffset>4194175</wp:posOffset>
                </wp:positionH>
                <wp:positionV relativeFrom="paragraph">
                  <wp:posOffset>2174875</wp:posOffset>
                </wp:positionV>
                <wp:extent cx="2317115" cy="2771140"/>
                <wp:effectExtent l="0" t="0" r="6985" b="0"/>
                <wp:wrapNone/>
                <wp:docPr id="104" name="Rectangle 103">
                  <a:extLst xmlns:a="http://schemas.openxmlformats.org/drawingml/2006/main">
                    <a:ext uri="{FF2B5EF4-FFF2-40B4-BE49-F238E27FC236}">
                      <a16:creationId xmlns:a16="http://schemas.microsoft.com/office/drawing/2014/main" id="{8E6C6BF6-0320-98AD-0E53-84AEC41CFA25}"/>
                    </a:ext>
                  </a:extLst>
                </wp:docPr>
                <wp:cNvGraphicFramePr/>
                <a:graphic xmlns:a="http://schemas.openxmlformats.org/drawingml/2006/main">
                  <a:graphicData uri="http://schemas.microsoft.com/office/word/2010/wordprocessingShape">
                    <wps:wsp>
                      <wps:cNvSpPr/>
                      <wps:spPr>
                        <a:xfrm>
                          <a:off x="0" y="0"/>
                          <a:ext cx="2317115" cy="277114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7ED0F0B" id="Rectangle 103" o:spid="_x0000_s1026" style="position:absolute;margin-left:330.25pt;margin-top:171.25pt;width:182.45pt;height:21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" fillcolor="#ffe599 [1303]" stroked="f" strokeweight="1pt"/>
            </w:pict>
          </mc:Fallback>
        </mc:AlternateContent>
      </w:r>
      <w:r w:rsidR="006C7AD4" w:rsidRPr="006C7AD4">
        <w:rPr>
          <w:noProof/>
          <w:sz w:val="22"/>
        </w:rPr>
        <mc:AlternateContent>
          <mc:Choice Requires="wps">
            <w:drawing>
              <wp:anchor distT="0" distB="0" distL="114300" distR="114300" simplePos="0" relativeHeight="251664384" behindDoc="0" locked="0" layoutInCell="1" allowOverlap="1" wp14:anchorId="42173D4C" wp14:editId="776DBEEF">
                <wp:simplePos x="0" y="0"/>
                <wp:positionH relativeFrom="column">
                  <wp:posOffset>588645</wp:posOffset>
                </wp:positionH>
                <wp:positionV relativeFrom="paragraph">
                  <wp:posOffset>3823335</wp:posOffset>
                </wp:positionV>
                <wp:extent cx="5922645" cy="2771140"/>
                <wp:effectExtent l="0" t="0" r="1905" b="0"/>
                <wp:wrapNone/>
                <wp:docPr id="60" name="Rectangle 59">
                  <a:extLst xmlns:a="http://schemas.openxmlformats.org/drawingml/2006/main">
                    <a:ext uri="{FF2B5EF4-FFF2-40B4-BE49-F238E27FC236}">
                      <a16:creationId xmlns:a16="http://schemas.microsoft.com/office/drawing/2014/main" id="{2C9C1119-69BF-3184-862D-E5924B5FE897}"/>
                    </a:ext>
                  </a:extLst>
                </wp:docPr>
                <wp:cNvGraphicFramePr/>
                <a:graphic xmlns:a="http://schemas.openxmlformats.org/drawingml/2006/main">
                  <a:graphicData uri="http://schemas.microsoft.com/office/word/2010/wordprocessingShape">
                    <wps:wsp>
                      <wps:cNvSpPr/>
                      <wps:spPr>
                        <a:xfrm>
                          <a:off x="0" y="0"/>
                          <a:ext cx="5922645" cy="277114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DC2F41" id="Rectangle 59" o:spid="_x0000_s1026" style="position:absolute;margin-left:46.35pt;margin-top:301.05pt;width:466.35pt;height:21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" fillcolor="#ffe599 [1303]" stroked="f" strokeweight="1pt"/>
            </w:pict>
          </mc:Fallback>
        </mc:AlternateContent>
      </w:r>
      <w:r w:rsidR="006C7AD4" w:rsidRPr="006C7AD4">
        <w:rPr>
          <w:noProof/>
        </w:rPr>
        <mc:AlternateContent>
          <mc:Choice Requires="wps">
            <w:drawing>
              <wp:anchor distT="0" distB="0" distL="114300" distR="114300" simplePos="0" relativeHeight="251665408" behindDoc="0" locked="0" layoutInCell="1" allowOverlap="1" wp14:anchorId="18BB588D" wp14:editId="427E040A">
                <wp:simplePos x="0" y="0"/>
                <wp:positionH relativeFrom="column">
                  <wp:posOffset>702945</wp:posOffset>
                </wp:positionH>
                <wp:positionV relativeFrom="paragraph">
                  <wp:posOffset>18415</wp:posOffset>
                </wp:positionV>
                <wp:extent cx="1371600" cy="685800"/>
                <wp:effectExtent l="19050" t="19050" r="19050" b="19050"/>
                <wp:wrapNone/>
                <wp:docPr id="5" name="Rectangle: Rounded Corners 4">
                  <a:extLst xmlns:a="http://schemas.openxmlformats.org/drawingml/2006/main">
                    <a:ext uri="{FF2B5EF4-FFF2-40B4-BE49-F238E27FC236}">
                      <a16:creationId xmlns:a16="http://schemas.microsoft.com/office/drawing/2014/main" id="{3A69E4DC-3432-80F9-E4BA-6D4B0B528202}"/>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6FD6B" w14:textId="77777777" w:rsidR="006C7AD4" w:rsidRDefault="006C7AD4" w:rsidP="006C7AD4">
                            <w:pPr>
                              <w:jc w:val="center"/>
                              <w:rPr>
                                <w:b/>
                                <w:bCs/>
                                <w:color w:val="000000" w:themeColor="text1"/>
                                <w:kern w:val="24"/>
                                <w:szCs w:val="24"/>
                              </w:rPr>
                            </w:pPr>
                            <w:r>
                              <w:rPr>
                                <w:b/>
                                <w:bCs/>
                                <w:color w:val="000000" w:themeColor="text1"/>
                                <w:kern w:val="24"/>
                              </w:rPr>
                              <w:t>Import Libraries</w:t>
                            </w:r>
                          </w:p>
                        </w:txbxContent>
                      </wps:txbx>
                      <wps:bodyPr rtlCol="0" anchor="ctr"/>
                    </wps:wsp>
                  </a:graphicData>
                </a:graphic>
              </wp:anchor>
            </w:drawing>
          </mc:Choice>
          <mc:Fallback>
            <w:pict>
              <v:roundrect w14:anchorId="18BB588D" id="Rectangle: Rounded Corners 4" o:spid="_x0000_s1028" style="position:absolute;margin-left:55.35pt;margin-top:1.45pt;width:108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" fillcolor="#cfcdcd [2894]" strokecolor="#747070 [1614]" strokeweight="3pt">
                <v:stroke joinstyle="miter"/>
                <v:textbox>
                  <w:txbxContent>
                    <w:p w14:paraId="7116FD6B" w14:textId="77777777" w:rsidR="006C7AD4" w:rsidRDefault="006C7AD4" w:rsidP="006C7AD4">
                      <w:pPr>
                        <w:jc w:val="center"/>
                        <w:rPr>
                          <w:b/>
                          <w:bCs/>
                          <w:color w:val="000000" w:themeColor="text1"/>
                          <w:kern w:val="24"/>
                          <w:szCs w:val="24"/>
                        </w:rPr>
                      </w:pPr>
                      <w:r>
                        <w:rPr>
                          <w:b/>
                          <w:bCs/>
                          <w:color w:val="000000" w:themeColor="text1"/>
                          <w:kern w:val="24"/>
                        </w:rPr>
                        <w:t>Import Libraries</w:t>
                      </w:r>
                    </w:p>
                  </w:txbxContent>
                </v:textbox>
              </v:roundrect>
            </w:pict>
          </mc:Fallback>
        </mc:AlternateContent>
      </w:r>
      <w:r w:rsidR="006C7AD4" w:rsidRPr="006C7AD4">
        <w:rPr>
          <w:noProof/>
        </w:rPr>
        <mc:AlternateContent>
          <mc:Choice Requires="wps">
            <w:drawing>
              <wp:anchor distT="0" distB="0" distL="114300" distR="114300" simplePos="0" relativeHeight="251666432" behindDoc="0" locked="0" layoutInCell="1" allowOverlap="1" wp14:anchorId="5FE29639" wp14:editId="63A16A75">
                <wp:simplePos x="0" y="0"/>
                <wp:positionH relativeFrom="column">
                  <wp:posOffset>2644775</wp:posOffset>
                </wp:positionH>
                <wp:positionV relativeFrom="paragraph">
                  <wp:posOffset>18415</wp:posOffset>
                </wp:positionV>
                <wp:extent cx="1371600" cy="685800"/>
                <wp:effectExtent l="19050" t="19050" r="19050" b="19050"/>
                <wp:wrapNone/>
                <wp:docPr id="6" name="Rectangle: Rounded Corners 5">
                  <a:extLst xmlns:a="http://schemas.openxmlformats.org/drawingml/2006/main">
                    <a:ext uri="{FF2B5EF4-FFF2-40B4-BE49-F238E27FC236}">
                      <a16:creationId xmlns:a16="http://schemas.microsoft.com/office/drawing/2014/main" id="{2A52EADE-D0DA-FAB4-2C6B-94FF5D59D082}"/>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4E7F6" w14:textId="77777777" w:rsidR="006C7AD4" w:rsidRDefault="006C7AD4" w:rsidP="006C7AD4">
                            <w:pPr>
                              <w:jc w:val="center"/>
                              <w:rPr>
                                <w:b/>
                                <w:bCs/>
                                <w:color w:val="000000" w:themeColor="text1"/>
                                <w:kern w:val="24"/>
                                <w:szCs w:val="24"/>
                              </w:rPr>
                            </w:pPr>
                            <w:r>
                              <w:rPr>
                                <w:b/>
                                <w:bCs/>
                                <w:color w:val="000000" w:themeColor="text1"/>
                                <w:kern w:val="24"/>
                              </w:rPr>
                              <w:t>Process Variables</w:t>
                            </w:r>
                          </w:p>
                        </w:txbxContent>
                      </wps:txbx>
                      <wps:bodyPr rtlCol="0" anchor="ctr"/>
                    </wps:wsp>
                  </a:graphicData>
                </a:graphic>
              </wp:anchor>
            </w:drawing>
          </mc:Choice>
          <mc:Fallback>
            <w:pict>
              <v:roundrect w14:anchorId="5FE29639" id="Rectangle: Rounded Corners 5" o:spid="_x0000_s1029" style="position:absolute;margin-left:208.25pt;margin-top:1.45pt;width:108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" fillcolor="#cfcdcd [2894]" strokecolor="#747070 [1614]" strokeweight="3pt">
                <v:stroke joinstyle="miter"/>
                <v:textbox>
                  <w:txbxContent>
                    <w:p w14:paraId="1A04E7F6" w14:textId="77777777" w:rsidR="006C7AD4" w:rsidRDefault="006C7AD4" w:rsidP="006C7AD4">
                      <w:pPr>
                        <w:jc w:val="center"/>
                        <w:rPr>
                          <w:b/>
                          <w:bCs/>
                          <w:color w:val="000000" w:themeColor="text1"/>
                          <w:kern w:val="24"/>
                          <w:szCs w:val="24"/>
                        </w:rPr>
                      </w:pPr>
                      <w:r>
                        <w:rPr>
                          <w:b/>
                          <w:bCs/>
                          <w:color w:val="000000" w:themeColor="text1"/>
                          <w:kern w:val="24"/>
                        </w:rPr>
                        <w:t>Process Variables</w:t>
                      </w:r>
                    </w:p>
                  </w:txbxContent>
                </v:textbox>
              </v:roundrect>
            </w:pict>
          </mc:Fallback>
        </mc:AlternateContent>
      </w:r>
      <w:r w:rsidR="006C7AD4" w:rsidRPr="006C7AD4">
        <w:rPr>
          <w:noProof/>
        </w:rPr>
        <mc:AlternateContent>
          <mc:Choice Requires="wps">
            <w:drawing>
              <wp:anchor distT="0" distB="0" distL="114300" distR="114300" simplePos="0" relativeHeight="251667456" behindDoc="0" locked="0" layoutInCell="1" allowOverlap="1" wp14:anchorId="1C0B7386" wp14:editId="1F0D7DD7">
                <wp:simplePos x="0" y="0"/>
                <wp:positionH relativeFrom="column">
                  <wp:posOffset>4585970</wp:posOffset>
                </wp:positionH>
                <wp:positionV relativeFrom="paragraph">
                  <wp:posOffset>18415</wp:posOffset>
                </wp:positionV>
                <wp:extent cx="1371600" cy="685800"/>
                <wp:effectExtent l="19050" t="19050" r="19050" b="19050"/>
                <wp:wrapNone/>
                <wp:docPr id="7" name="Rectangle: Rounded Corners 6">
                  <a:extLst xmlns:a="http://schemas.openxmlformats.org/drawingml/2006/main">
                    <a:ext uri="{FF2B5EF4-FFF2-40B4-BE49-F238E27FC236}">
                      <a16:creationId xmlns:a16="http://schemas.microsoft.com/office/drawing/2014/main" id="{1930D1F3-8E62-B231-4D9A-530B8DE70044}"/>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38608"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Determine Date-Time for Data File</w:t>
                            </w:r>
                          </w:p>
                        </w:txbxContent>
                      </wps:txbx>
                      <wps:bodyPr rtlCol="0" anchor="ctr"/>
                    </wps:wsp>
                  </a:graphicData>
                </a:graphic>
              </wp:anchor>
            </w:drawing>
          </mc:Choice>
          <mc:Fallback>
            <w:pict>
              <v:roundrect w14:anchorId="1C0B7386" id="Rectangle: Rounded Corners 6" o:spid="_x0000_s1030" style="position:absolute;margin-left:361.1pt;margin-top:1.45pt;width:108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" fillcolor="#cfcdcd [2894]" strokecolor="#747070 [1614]" strokeweight="3pt">
                <v:stroke joinstyle="miter"/>
                <v:textbox>
                  <w:txbxContent>
                    <w:p w14:paraId="49438608"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Determine Date-Time for Data File</w:t>
                      </w:r>
                    </w:p>
                  </w:txbxContent>
                </v:textbox>
              </v:roundrect>
            </w:pict>
          </mc:Fallback>
        </mc:AlternateContent>
      </w:r>
      <w:r w:rsidR="006C7AD4" w:rsidRPr="006C7AD4">
        <w:rPr>
          <w:noProof/>
        </w:rPr>
        <mc:AlternateContent>
          <mc:Choice Requires="wps">
            <w:drawing>
              <wp:anchor distT="0" distB="0" distL="114300" distR="114300" simplePos="0" relativeHeight="251668480" behindDoc="0" locked="0" layoutInCell="1" allowOverlap="1" wp14:anchorId="1AB21625" wp14:editId="47017C61">
                <wp:simplePos x="0" y="0"/>
                <wp:positionH relativeFrom="column">
                  <wp:posOffset>4585970</wp:posOffset>
                </wp:positionH>
                <wp:positionV relativeFrom="paragraph">
                  <wp:posOffset>1409065</wp:posOffset>
                </wp:positionV>
                <wp:extent cx="1371600" cy="685800"/>
                <wp:effectExtent l="19050" t="19050" r="19050" b="19050"/>
                <wp:wrapNone/>
                <wp:docPr id="8" name="Rectangle: Rounded Corners 7">
                  <a:extLst xmlns:a="http://schemas.openxmlformats.org/drawingml/2006/main">
                    <a:ext uri="{FF2B5EF4-FFF2-40B4-BE49-F238E27FC236}">
                      <a16:creationId xmlns:a16="http://schemas.microsoft.com/office/drawing/2014/main" id="{754C2F8A-E1F4-E2ED-A96F-FC57E78612F6}"/>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9CD8D"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Establish Instrument Connection</w:t>
                            </w:r>
                          </w:p>
                        </w:txbxContent>
                      </wps:txbx>
                      <wps:bodyPr rtlCol="0" anchor="ctr"/>
                    </wps:wsp>
                  </a:graphicData>
                </a:graphic>
              </wp:anchor>
            </w:drawing>
          </mc:Choice>
          <mc:Fallback>
            <w:pict>
              <v:roundrect w14:anchorId="1AB21625" id="Rectangle: Rounded Corners 7" o:spid="_x0000_s1031" style="position:absolute;margin-left:361.1pt;margin-top:110.95pt;width:108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" fillcolor="#cfcdcd [2894]" strokecolor="#747070 [1614]" strokeweight="3pt">
                <v:stroke joinstyle="miter"/>
                <v:textbox>
                  <w:txbxContent>
                    <w:p w14:paraId="3E79CD8D"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Establish Instrument Connection</w:t>
                      </w:r>
                    </w:p>
                  </w:txbxContent>
                </v:textbox>
              </v:roundrect>
            </w:pict>
          </mc:Fallback>
        </mc:AlternateContent>
      </w:r>
      <w:r w:rsidR="006C7AD4" w:rsidRPr="006C7AD4">
        <w:rPr>
          <w:noProof/>
        </w:rPr>
        <mc:AlternateContent>
          <mc:Choice Requires="wps">
            <w:drawing>
              <wp:anchor distT="0" distB="0" distL="114300" distR="114300" simplePos="0" relativeHeight="251669504" behindDoc="0" locked="0" layoutInCell="1" allowOverlap="1" wp14:anchorId="00E4CBBC" wp14:editId="62DCADB9">
                <wp:simplePos x="0" y="0"/>
                <wp:positionH relativeFrom="column">
                  <wp:posOffset>702945</wp:posOffset>
                </wp:positionH>
                <wp:positionV relativeFrom="paragraph">
                  <wp:posOffset>1409065</wp:posOffset>
                </wp:positionV>
                <wp:extent cx="3312795" cy="685800"/>
                <wp:effectExtent l="19050" t="19050" r="20955" b="19050"/>
                <wp:wrapNone/>
                <wp:docPr id="9" name="Rectangle: Rounded Corners 8">
                  <a:extLst xmlns:a="http://schemas.openxmlformats.org/drawingml/2006/main">
                    <a:ext uri="{FF2B5EF4-FFF2-40B4-BE49-F238E27FC236}">
                      <a16:creationId xmlns:a16="http://schemas.microsoft.com/office/drawing/2014/main" id="{33D2F46E-F688-4F6F-39EF-FE7EA361EE9F}"/>
                    </a:ext>
                  </a:extLst>
                </wp:docPr>
                <wp:cNvGraphicFramePr/>
                <a:graphic xmlns:a="http://schemas.openxmlformats.org/drawingml/2006/main">
                  <a:graphicData uri="http://schemas.microsoft.com/office/word/2010/wordprocessingShape">
                    <wps:wsp>
                      <wps:cNvSpPr/>
                      <wps:spPr>
                        <a:xfrm>
                          <a:off x="0" y="0"/>
                          <a:ext cx="3312795"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F8299" w14:textId="77777777" w:rsidR="006C7AD4" w:rsidRDefault="006C7AD4" w:rsidP="006C7AD4">
                            <w:pPr>
                              <w:jc w:val="center"/>
                              <w:rPr>
                                <w:b/>
                                <w:bCs/>
                                <w:color w:val="000000" w:themeColor="text1"/>
                                <w:kern w:val="24"/>
                                <w:szCs w:val="24"/>
                              </w:rPr>
                            </w:pPr>
                            <w:r>
                              <w:rPr>
                                <w:b/>
                                <w:bCs/>
                                <w:color w:val="000000" w:themeColor="text1"/>
                                <w:kern w:val="24"/>
                              </w:rPr>
                              <w:t>Calculate Total Number of Voltage Modulation Values</w:t>
                            </w:r>
                          </w:p>
                        </w:txbxContent>
                      </wps:txbx>
                      <wps:bodyPr rtlCol="0" anchor="ctr"/>
                    </wps:wsp>
                  </a:graphicData>
                </a:graphic>
              </wp:anchor>
            </w:drawing>
          </mc:Choice>
          <mc:Fallback>
            <w:pict>
              <v:roundrect w14:anchorId="00E4CBBC" id="Rectangle: Rounded Corners 8" o:spid="_x0000_s1032" style="position:absolute;margin-left:55.35pt;margin-top:110.95pt;width:260.8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" fillcolor="#cfcdcd [2894]" strokecolor="#747070 [1614]" strokeweight="3pt">
                <v:stroke joinstyle="miter"/>
                <v:textbox>
                  <w:txbxContent>
                    <w:p w14:paraId="61CF8299" w14:textId="77777777" w:rsidR="006C7AD4" w:rsidRDefault="006C7AD4" w:rsidP="006C7AD4">
                      <w:pPr>
                        <w:jc w:val="center"/>
                        <w:rPr>
                          <w:b/>
                          <w:bCs/>
                          <w:color w:val="000000" w:themeColor="text1"/>
                          <w:kern w:val="24"/>
                          <w:szCs w:val="24"/>
                        </w:rPr>
                      </w:pPr>
                      <w:r>
                        <w:rPr>
                          <w:b/>
                          <w:bCs/>
                          <w:color w:val="000000" w:themeColor="text1"/>
                          <w:kern w:val="24"/>
                        </w:rPr>
                        <w:t>Calculate Total Number of Voltage Modulation Values</w:t>
                      </w:r>
                    </w:p>
                  </w:txbxContent>
                </v:textbox>
              </v:roundrect>
            </w:pict>
          </mc:Fallback>
        </mc:AlternateContent>
      </w:r>
      <w:r w:rsidR="006C7AD4" w:rsidRPr="006C7AD4">
        <w:rPr>
          <w:noProof/>
        </w:rPr>
        <mc:AlternateContent>
          <mc:Choice Requires="wps">
            <w:drawing>
              <wp:anchor distT="0" distB="0" distL="114300" distR="114300" simplePos="0" relativeHeight="251670528" behindDoc="0" locked="0" layoutInCell="1" allowOverlap="1" wp14:anchorId="1E1592CB" wp14:editId="0E04A28D">
                <wp:simplePos x="0" y="0"/>
                <wp:positionH relativeFrom="column">
                  <wp:posOffset>702945</wp:posOffset>
                </wp:positionH>
                <wp:positionV relativeFrom="paragraph">
                  <wp:posOffset>2799715</wp:posOffset>
                </wp:positionV>
                <wp:extent cx="1371600" cy="685800"/>
                <wp:effectExtent l="19050" t="19050" r="19050" b="19050"/>
                <wp:wrapNone/>
                <wp:docPr id="10" name="Rectangle: Rounded Corners 9">
                  <a:extLst xmlns:a="http://schemas.openxmlformats.org/drawingml/2006/main">
                    <a:ext uri="{FF2B5EF4-FFF2-40B4-BE49-F238E27FC236}">
                      <a16:creationId xmlns:a16="http://schemas.microsoft.com/office/drawing/2014/main" id="{0A729DF7-4875-9247-DBBD-4447728A3ACE}"/>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20264" w14:textId="77777777" w:rsidR="006C7AD4" w:rsidRDefault="006C7AD4" w:rsidP="006C7AD4">
                            <w:pPr>
                              <w:jc w:val="center"/>
                              <w:rPr>
                                <w:b/>
                                <w:bCs/>
                                <w:color w:val="000000" w:themeColor="text1"/>
                                <w:kern w:val="24"/>
                                <w:szCs w:val="24"/>
                              </w:rPr>
                            </w:pPr>
                            <w:r>
                              <w:rPr>
                                <w:b/>
                                <w:bCs/>
                                <w:color w:val="000000" w:themeColor="text1"/>
                                <w:kern w:val="24"/>
                              </w:rPr>
                              <w:t>Initialize Storing Arrays</w:t>
                            </w:r>
                          </w:p>
                        </w:txbxContent>
                      </wps:txbx>
                      <wps:bodyPr rtlCol="0" anchor="ctr"/>
                    </wps:wsp>
                  </a:graphicData>
                </a:graphic>
              </wp:anchor>
            </w:drawing>
          </mc:Choice>
          <mc:Fallback>
            <w:pict>
              <v:roundrect w14:anchorId="1E1592CB" id="Rectangle: Rounded Corners 9" o:spid="_x0000_s1033" style="position:absolute;margin-left:55.35pt;margin-top:220.45pt;width:108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" fillcolor="#cfcdcd [2894]" strokecolor="#747070 [1614]" strokeweight="3pt">
                <v:stroke joinstyle="miter"/>
                <v:textbox>
                  <w:txbxContent>
                    <w:p w14:paraId="70D20264" w14:textId="77777777" w:rsidR="006C7AD4" w:rsidRDefault="006C7AD4" w:rsidP="006C7AD4">
                      <w:pPr>
                        <w:jc w:val="center"/>
                        <w:rPr>
                          <w:b/>
                          <w:bCs/>
                          <w:color w:val="000000" w:themeColor="text1"/>
                          <w:kern w:val="24"/>
                          <w:szCs w:val="24"/>
                        </w:rPr>
                      </w:pPr>
                      <w:r>
                        <w:rPr>
                          <w:b/>
                          <w:bCs/>
                          <w:color w:val="000000" w:themeColor="text1"/>
                          <w:kern w:val="24"/>
                        </w:rPr>
                        <w:t>Initialize Storing Arrays</w:t>
                      </w:r>
                    </w:p>
                  </w:txbxContent>
                </v:textbox>
              </v:roundrect>
            </w:pict>
          </mc:Fallback>
        </mc:AlternateContent>
      </w:r>
      <w:r w:rsidR="006C7AD4" w:rsidRPr="006C7AD4">
        <w:rPr>
          <w:noProof/>
        </w:rPr>
        <mc:AlternateContent>
          <mc:Choice Requires="wps">
            <w:drawing>
              <wp:anchor distT="0" distB="0" distL="114300" distR="114300" simplePos="0" relativeHeight="251671552" behindDoc="0" locked="0" layoutInCell="1" allowOverlap="1" wp14:anchorId="5BED8C0A" wp14:editId="3536AFD7">
                <wp:simplePos x="0" y="0"/>
                <wp:positionH relativeFrom="column">
                  <wp:posOffset>2644775</wp:posOffset>
                </wp:positionH>
                <wp:positionV relativeFrom="paragraph">
                  <wp:posOffset>2799715</wp:posOffset>
                </wp:positionV>
                <wp:extent cx="1371600" cy="685800"/>
                <wp:effectExtent l="19050" t="19050" r="19050" b="19050"/>
                <wp:wrapNone/>
                <wp:docPr id="11" name="Rectangle: Rounded Corners 10">
                  <a:extLst xmlns:a="http://schemas.openxmlformats.org/drawingml/2006/main">
                    <a:ext uri="{FF2B5EF4-FFF2-40B4-BE49-F238E27FC236}">
                      <a16:creationId xmlns:a16="http://schemas.microsoft.com/office/drawing/2014/main" id="{97489596-F40A-DC2C-BAE9-65141AC86A3E}"/>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2BC3A"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Create Data-Storing Variable for Data File</w:t>
                            </w:r>
                          </w:p>
                        </w:txbxContent>
                      </wps:txbx>
                      <wps:bodyPr rtlCol="0" anchor="ctr"/>
                    </wps:wsp>
                  </a:graphicData>
                </a:graphic>
              </wp:anchor>
            </w:drawing>
          </mc:Choice>
          <mc:Fallback>
            <w:pict>
              <v:roundrect w14:anchorId="5BED8C0A" id="Rectangle: Rounded Corners 10" o:spid="_x0000_s1034" style="position:absolute;margin-left:208.25pt;margin-top:220.45pt;width:108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" fillcolor="#cfcdcd [2894]" strokecolor="#747070 [1614]" strokeweight="3pt">
                <v:stroke joinstyle="miter"/>
                <v:textbox>
                  <w:txbxContent>
                    <w:p w14:paraId="43B2BC3A"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Create Data-Storing Variable for Data File</w:t>
                      </w:r>
                    </w:p>
                  </w:txbxContent>
                </v:textbox>
              </v:roundrect>
            </w:pict>
          </mc:Fallback>
        </mc:AlternateContent>
      </w:r>
      <w:r w:rsidR="006C7AD4" w:rsidRPr="006C7AD4">
        <w:rPr>
          <w:noProof/>
        </w:rPr>
        <mc:AlternateContent>
          <mc:Choice Requires="wps">
            <w:drawing>
              <wp:anchor distT="0" distB="0" distL="114300" distR="114300" simplePos="0" relativeHeight="251672576" behindDoc="0" locked="0" layoutInCell="1" allowOverlap="1" wp14:anchorId="13EE432C" wp14:editId="516545E1">
                <wp:simplePos x="0" y="0"/>
                <wp:positionH relativeFrom="column">
                  <wp:posOffset>702945</wp:posOffset>
                </wp:positionH>
                <wp:positionV relativeFrom="paragraph">
                  <wp:posOffset>4185285</wp:posOffset>
                </wp:positionV>
                <wp:extent cx="3312795" cy="685800"/>
                <wp:effectExtent l="19050" t="19050" r="20955" b="19050"/>
                <wp:wrapNone/>
                <wp:docPr id="12" name="Rectangle: Rounded Corners 11">
                  <a:extLst xmlns:a="http://schemas.openxmlformats.org/drawingml/2006/main">
                    <a:ext uri="{FF2B5EF4-FFF2-40B4-BE49-F238E27FC236}">
                      <a16:creationId xmlns:a16="http://schemas.microsoft.com/office/drawing/2014/main" id="{29DCF0C7-0933-83E8-98DD-3381F0677A09}"/>
                    </a:ext>
                  </a:extLst>
                </wp:docPr>
                <wp:cNvGraphicFramePr/>
                <a:graphic xmlns:a="http://schemas.openxmlformats.org/drawingml/2006/main">
                  <a:graphicData uri="http://schemas.microsoft.com/office/word/2010/wordprocessingShape">
                    <wps:wsp>
                      <wps:cNvSpPr/>
                      <wps:spPr>
                        <a:xfrm>
                          <a:off x="0" y="0"/>
                          <a:ext cx="3312795"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753" w14:textId="77777777" w:rsidR="006C7AD4" w:rsidRDefault="006C7AD4" w:rsidP="006C7AD4">
                            <w:pPr>
                              <w:jc w:val="center"/>
                              <w:rPr>
                                <w:b/>
                                <w:bCs/>
                                <w:color w:val="000000" w:themeColor="text1"/>
                                <w:kern w:val="24"/>
                                <w:szCs w:val="24"/>
                              </w:rPr>
                            </w:pPr>
                            <w:r>
                              <w:rPr>
                                <w:b/>
                                <w:bCs/>
                                <w:color w:val="000000" w:themeColor="text1"/>
                                <w:kern w:val="24"/>
                              </w:rPr>
                              <w:t>Calculate New Modulation Voltage Value and Change Reference FG to it</w:t>
                            </w:r>
                          </w:p>
                        </w:txbxContent>
                      </wps:txbx>
                      <wps:bodyPr rtlCol="0" anchor="ctr"/>
                    </wps:wsp>
                  </a:graphicData>
                </a:graphic>
              </wp:anchor>
            </w:drawing>
          </mc:Choice>
          <mc:Fallback>
            <w:pict>
              <v:roundrect w14:anchorId="13EE432C" id="Rectangle: Rounded Corners 11" o:spid="_x0000_s1035" style="position:absolute;margin-left:55.35pt;margin-top:329.55pt;width:260.8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" fillcolor="#cfcdcd [2894]" strokecolor="#747070 [1614]" strokeweight="3pt">
                <v:stroke joinstyle="miter"/>
                <v:textbox>
                  <w:txbxContent>
                    <w:p w14:paraId="3AEBC753" w14:textId="77777777" w:rsidR="006C7AD4" w:rsidRDefault="006C7AD4" w:rsidP="006C7AD4">
                      <w:pPr>
                        <w:jc w:val="center"/>
                        <w:rPr>
                          <w:b/>
                          <w:bCs/>
                          <w:color w:val="000000" w:themeColor="text1"/>
                          <w:kern w:val="24"/>
                          <w:szCs w:val="24"/>
                        </w:rPr>
                      </w:pPr>
                      <w:r>
                        <w:rPr>
                          <w:b/>
                          <w:bCs/>
                          <w:color w:val="000000" w:themeColor="text1"/>
                          <w:kern w:val="24"/>
                        </w:rPr>
                        <w:t>Calculate New Modulation Voltage Value and Change Reference FG to it</w:t>
                      </w:r>
                    </w:p>
                  </w:txbxContent>
                </v:textbox>
              </v:roundrect>
            </w:pict>
          </mc:Fallback>
        </mc:AlternateContent>
      </w:r>
      <w:r w:rsidR="006C7AD4" w:rsidRPr="006C7AD4">
        <w:rPr>
          <w:noProof/>
        </w:rPr>
        <mc:AlternateContent>
          <mc:Choice Requires="wps">
            <w:drawing>
              <wp:anchor distT="0" distB="0" distL="114300" distR="114300" simplePos="0" relativeHeight="251673600" behindDoc="0" locked="0" layoutInCell="1" allowOverlap="1" wp14:anchorId="5B981A56" wp14:editId="5389328E">
                <wp:simplePos x="0" y="0"/>
                <wp:positionH relativeFrom="column">
                  <wp:posOffset>2074545</wp:posOffset>
                </wp:positionH>
                <wp:positionV relativeFrom="paragraph">
                  <wp:posOffset>494665</wp:posOffset>
                </wp:positionV>
                <wp:extent cx="569595" cy="0"/>
                <wp:effectExtent l="0" t="152400" r="0" b="152400"/>
                <wp:wrapNone/>
                <wp:docPr id="16" name="Straight Arrow Connector 15">
                  <a:extLst xmlns:a="http://schemas.openxmlformats.org/drawingml/2006/main">
                    <a:ext uri="{FF2B5EF4-FFF2-40B4-BE49-F238E27FC236}">
                      <a16:creationId xmlns:a16="http://schemas.microsoft.com/office/drawing/2014/main" id="{1503A04E-89CF-52FC-0445-C76DD70D85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5F2A7" id="Straight Arrow Connector 15" o:spid="_x0000_s1026" type="#_x0000_t32" style="position:absolute;margin-left:163.35pt;margin-top:38.95pt;width:44.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4624" behindDoc="0" locked="0" layoutInCell="1" allowOverlap="1" wp14:anchorId="62779A64" wp14:editId="0429D2D0">
                <wp:simplePos x="0" y="0"/>
                <wp:positionH relativeFrom="column">
                  <wp:posOffset>4016375</wp:posOffset>
                </wp:positionH>
                <wp:positionV relativeFrom="paragraph">
                  <wp:posOffset>494665</wp:posOffset>
                </wp:positionV>
                <wp:extent cx="569595" cy="0"/>
                <wp:effectExtent l="0" t="152400" r="0" b="152400"/>
                <wp:wrapNone/>
                <wp:docPr id="24" name="Straight Arrow Connector 23">
                  <a:extLst xmlns:a="http://schemas.openxmlformats.org/drawingml/2006/main">
                    <a:ext uri="{FF2B5EF4-FFF2-40B4-BE49-F238E27FC236}">
                      <a16:creationId xmlns:a16="http://schemas.microsoft.com/office/drawing/2014/main" id="{30A71A44-90D2-6A92-CD0F-737C48CBFA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95667" id="Straight Arrow Connector 23" o:spid="_x0000_s1026" type="#_x0000_t32" style="position:absolute;margin-left:316.25pt;margin-top:38.95pt;width:44.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5648" behindDoc="0" locked="0" layoutInCell="1" allowOverlap="1" wp14:anchorId="1D05F7D3" wp14:editId="404A79A7">
                <wp:simplePos x="0" y="0"/>
                <wp:positionH relativeFrom="column">
                  <wp:posOffset>5271770</wp:posOffset>
                </wp:positionH>
                <wp:positionV relativeFrom="paragraph">
                  <wp:posOffset>685165</wp:posOffset>
                </wp:positionV>
                <wp:extent cx="0" cy="704850"/>
                <wp:effectExtent l="152400" t="0" r="95250" b="38100"/>
                <wp:wrapNone/>
                <wp:docPr id="27" name="Straight Arrow Connector 26">
                  <a:extLst xmlns:a="http://schemas.openxmlformats.org/drawingml/2006/main">
                    <a:ext uri="{FF2B5EF4-FFF2-40B4-BE49-F238E27FC236}">
                      <a16:creationId xmlns:a16="http://schemas.microsoft.com/office/drawing/2014/main" id="{E129506D-02D7-FFD2-1246-77DAF308A61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85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79716" id="Straight Arrow Connector 26" o:spid="_x0000_s1026" type="#_x0000_t32" style="position:absolute;margin-left:415.1pt;margin-top:53.95pt;width:0;height: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6672" behindDoc="0" locked="0" layoutInCell="1" allowOverlap="1" wp14:anchorId="09BA6D25" wp14:editId="7D625457">
                <wp:simplePos x="0" y="0"/>
                <wp:positionH relativeFrom="column">
                  <wp:posOffset>4016375</wp:posOffset>
                </wp:positionH>
                <wp:positionV relativeFrom="paragraph">
                  <wp:posOffset>1885315</wp:posOffset>
                </wp:positionV>
                <wp:extent cx="569595" cy="0"/>
                <wp:effectExtent l="0" t="152400" r="0" b="152400"/>
                <wp:wrapNone/>
                <wp:docPr id="30" name="Straight Arrow Connector 29">
                  <a:extLst xmlns:a="http://schemas.openxmlformats.org/drawingml/2006/main">
                    <a:ext uri="{FF2B5EF4-FFF2-40B4-BE49-F238E27FC236}">
                      <a16:creationId xmlns:a16="http://schemas.microsoft.com/office/drawing/2014/main" id="{E988291A-BB62-7EB1-A43A-D500815B1D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959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EDE97" id="Straight Arrow Connector 29" o:spid="_x0000_s1026" type="#_x0000_t32" style="position:absolute;margin-left:316.25pt;margin-top:148.45pt;width:44.8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7696" behindDoc="0" locked="0" layoutInCell="1" allowOverlap="1" wp14:anchorId="3F6CDD94" wp14:editId="6ABA0518">
                <wp:simplePos x="0" y="0"/>
                <wp:positionH relativeFrom="column">
                  <wp:posOffset>2074545</wp:posOffset>
                </wp:positionH>
                <wp:positionV relativeFrom="paragraph">
                  <wp:posOffset>3275965</wp:posOffset>
                </wp:positionV>
                <wp:extent cx="569595" cy="0"/>
                <wp:effectExtent l="0" t="152400" r="0" b="152400"/>
                <wp:wrapNone/>
                <wp:docPr id="36" name="Straight Arrow Connector 35">
                  <a:extLst xmlns:a="http://schemas.openxmlformats.org/drawingml/2006/main">
                    <a:ext uri="{FF2B5EF4-FFF2-40B4-BE49-F238E27FC236}">
                      <a16:creationId xmlns:a16="http://schemas.microsoft.com/office/drawing/2014/main" id="{849721D9-4E4C-6428-1B2C-DC0DBC44B1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0336C" id="Straight Arrow Connector 35" o:spid="_x0000_s1026" type="#_x0000_t32" style="position:absolute;margin-left:163.35pt;margin-top:257.95pt;width:44.8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8720" behindDoc="0" locked="0" layoutInCell="1" allowOverlap="1" wp14:anchorId="3656B554" wp14:editId="13C0E912">
                <wp:simplePos x="0" y="0"/>
                <wp:positionH relativeFrom="column">
                  <wp:posOffset>2359660</wp:posOffset>
                </wp:positionH>
                <wp:positionV relativeFrom="paragraph">
                  <wp:posOffset>3504565</wp:posOffset>
                </wp:positionV>
                <wp:extent cx="970280" cy="699770"/>
                <wp:effectExtent l="38100" t="38100" r="39370" b="43180"/>
                <wp:wrapNone/>
                <wp:docPr id="39" name="Straight Arrow Connector 38">
                  <a:extLst xmlns:a="http://schemas.openxmlformats.org/drawingml/2006/main">
                    <a:ext uri="{FF2B5EF4-FFF2-40B4-BE49-F238E27FC236}">
                      <a16:creationId xmlns:a16="http://schemas.microsoft.com/office/drawing/2014/main" id="{F0049D4A-FBA0-3C72-56D6-A5DB492632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0280" cy="69977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449DD" id="Straight Arrow Connector 38" o:spid="_x0000_s1026" type="#_x0000_t32" style="position:absolute;margin-left:185.8pt;margin-top:275.95pt;width:76.4pt;height:55.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9744" behindDoc="0" locked="0" layoutInCell="1" allowOverlap="1" wp14:anchorId="72EC7EE2" wp14:editId="445BE083">
                <wp:simplePos x="0" y="0"/>
                <wp:positionH relativeFrom="column">
                  <wp:posOffset>4585970</wp:posOffset>
                </wp:positionH>
                <wp:positionV relativeFrom="paragraph">
                  <wp:posOffset>2799715</wp:posOffset>
                </wp:positionV>
                <wp:extent cx="1371600" cy="685800"/>
                <wp:effectExtent l="19050" t="19050" r="19050" b="19050"/>
                <wp:wrapNone/>
                <wp:docPr id="42" name="Rectangle: Rounded Corners 41">
                  <a:extLst xmlns:a="http://schemas.openxmlformats.org/drawingml/2006/main">
                    <a:ext uri="{FF2B5EF4-FFF2-40B4-BE49-F238E27FC236}">
                      <a16:creationId xmlns:a16="http://schemas.microsoft.com/office/drawing/2014/main" id="{9C37672C-981F-F75C-676D-58427B567DD6}"/>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A9538" w14:textId="77777777" w:rsidR="006C7AD4" w:rsidRPr="0028519E" w:rsidRDefault="006C7AD4" w:rsidP="006C7AD4">
                            <w:pPr>
                              <w:jc w:val="center"/>
                              <w:rPr>
                                <w:b/>
                                <w:bCs/>
                                <w:color w:val="000000" w:themeColor="text1"/>
                                <w:kern w:val="24"/>
                                <w:sz w:val="22"/>
                              </w:rPr>
                            </w:pPr>
                            <w:r w:rsidRPr="0028519E">
                              <w:rPr>
                                <w:b/>
                                <w:bCs/>
                                <w:color w:val="000000" w:themeColor="text1"/>
                                <w:kern w:val="24"/>
                                <w:sz w:val="22"/>
                              </w:rPr>
                              <w:t>Acquire Frequency from OSC</w:t>
                            </w:r>
                          </w:p>
                        </w:txbxContent>
                      </wps:txbx>
                      <wps:bodyPr rtlCol="0" anchor="ctr"/>
                    </wps:wsp>
                  </a:graphicData>
                </a:graphic>
              </wp:anchor>
            </w:drawing>
          </mc:Choice>
          <mc:Fallback>
            <w:pict>
              <v:roundrect w14:anchorId="72EC7EE2" id="Rectangle: Rounded Corners 41" o:spid="_x0000_s1036" style="position:absolute;margin-left:361.1pt;margin-top:220.45pt;width:108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" fillcolor="#cfcdcd [2894]" strokecolor="#747070 [1614]" strokeweight="3pt">
                <v:stroke joinstyle="miter"/>
                <v:textbox>
                  <w:txbxContent>
                    <w:p w14:paraId="024A9538" w14:textId="77777777" w:rsidR="006C7AD4" w:rsidRPr="0028519E" w:rsidRDefault="006C7AD4" w:rsidP="006C7AD4">
                      <w:pPr>
                        <w:jc w:val="center"/>
                        <w:rPr>
                          <w:b/>
                          <w:bCs/>
                          <w:color w:val="000000" w:themeColor="text1"/>
                          <w:kern w:val="24"/>
                          <w:sz w:val="22"/>
                        </w:rPr>
                      </w:pPr>
                      <w:r w:rsidRPr="0028519E">
                        <w:rPr>
                          <w:b/>
                          <w:bCs/>
                          <w:color w:val="000000" w:themeColor="text1"/>
                          <w:kern w:val="24"/>
                          <w:sz w:val="22"/>
                        </w:rPr>
                        <w:t>Acquire Frequency from OSC</w:t>
                      </w:r>
                    </w:p>
                  </w:txbxContent>
                </v:textbox>
              </v:roundrect>
            </w:pict>
          </mc:Fallback>
        </mc:AlternateContent>
      </w:r>
      <w:r w:rsidR="006C7AD4" w:rsidRPr="006C7AD4">
        <w:rPr>
          <w:noProof/>
        </w:rPr>
        <mc:AlternateContent>
          <mc:Choice Requires="wps">
            <w:drawing>
              <wp:anchor distT="0" distB="0" distL="114300" distR="114300" simplePos="0" relativeHeight="251680768" behindDoc="0" locked="0" layoutInCell="1" allowOverlap="1" wp14:anchorId="44A02EEA" wp14:editId="7602BF6D">
                <wp:simplePos x="0" y="0"/>
                <wp:positionH relativeFrom="column">
                  <wp:posOffset>4016375</wp:posOffset>
                </wp:positionH>
                <wp:positionV relativeFrom="paragraph">
                  <wp:posOffset>3161665</wp:posOffset>
                </wp:positionV>
                <wp:extent cx="569595" cy="1385570"/>
                <wp:effectExtent l="38100" t="38100" r="40005" b="24130"/>
                <wp:wrapNone/>
                <wp:docPr id="43" name="Straight Arrow Connector 42">
                  <a:extLst xmlns:a="http://schemas.openxmlformats.org/drawingml/2006/main">
                    <a:ext uri="{FF2B5EF4-FFF2-40B4-BE49-F238E27FC236}">
                      <a16:creationId xmlns:a16="http://schemas.microsoft.com/office/drawing/2014/main" id="{E8579192-7E94-F9E3-58DA-7731400C78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9595" cy="138557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26476" id="Straight Arrow Connector 42" o:spid="_x0000_s1026" type="#_x0000_t32" style="position:absolute;margin-left:316.25pt;margin-top:248.95pt;width:44.85pt;height:109.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2816" behindDoc="0" locked="0" layoutInCell="1" allowOverlap="1" wp14:anchorId="6CB852C0" wp14:editId="6BC708DD">
                <wp:simplePos x="0" y="0"/>
                <wp:positionH relativeFrom="column">
                  <wp:posOffset>4585970</wp:posOffset>
                </wp:positionH>
                <wp:positionV relativeFrom="paragraph">
                  <wp:posOffset>4190365</wp:posOffset>
                </wp:positionV>
                <wp:extent cx="1371600" cy="685800"/>
                <wp:effectExtent l="19050" t="19050" r="19050" b="19050"/>
                <wp:wrapNone/>
                <wp:docPr id="55" name="Rectangle: Rounded Corners 54">
                  <a:extLst xmlns:a="http://schemas.openxmlformats.org/drawingml/2006/main">
                    <a:ext uri="{FF2B5EF4-FFF2-40B4-BE49-F238E27FC236}">
                      <a16:creationId xmlns:a16="http://schemas.microsoft.com/office/drawing/2014/main" id="{F4092065-286F-A9BD-AA3E-1F74C0C35B19}"/>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B4590"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Calculate Average And STDEV</w:t>
                            </w:r>
                          </w:p>
                        </w:txbxContent>
                      </wps:txbx>
                      <wps:bodyPr rtlCol="0" anchor="ctr"/>
                    </wps:wsp>
                  </a:graphicData>
                </a:graphic>
              </wp:anchor>
            </w:drawing>
          </mc:Choice>
          <mc:Fallback>
            <w:pict>
              <v:roundrect w14:anchorId="6CB852C0" id="Rectangle: Rounded Corners 54" o:spid="_x0000_s1037" style="position:absolute;margin-left:361.1pt;margin-top:329.95pt;width:108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" fillcolor="#cfcdcd [2894]" strokecolor="#747070 [1614]" strokeweight="3pt">
                <v:stroke joinstyle="miter"/>
                <v:textbox>
                  <w:txbxContent>
                    <w:p w14:paraId="024B4590"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Calculate Average And STDEV</w:t>
                      </w:r>
                    </w:p>
                  </w:txbxContent>
                </v:textbox>
              </v:roundrect>
            </w:pict>
          </mc:Fallback>
        </mc:AlternateContent>
      </w:r>
      <w:r w:rsidR="006C7AD4" w:rsidRPr="006C7AD4">
        <w:rPr>
          <w:noProof/>
        </w:rPr>
        <mc:AlternateContent>
          <mc:Choice Requires="wps">
            <w:drawing>
              <wp:anchor distT="0" distB="0" distL="114300" distR="114300" simplePos="0" relativeHeight="251683840" behindDoc="0" locked="0" layoutInCell="1" allowOverlap="1" wp14:anchorId="47270BB4" wp14:editId="7D882A2D">
                <wp:simplePos x="0" y="0"/>
                <wp:positionH relativeFrom="column">
                  <wp:posOffset>5271770</wp:posOffset>
                </wp:positionH>
                <wp:positionV relativeFrom="paragraph">
                  <wp:posOffset>3466465</wp:posOffset>
                </wp:positionV>
                <wp:extent cx="0" cy="704850"/>
                <wp:effectExtent l="152400" t="0" r="95250" b="38100"/>
                <wp:wrapNone/>
                <wp:docPr id="56" name="Straight Arrow Connector 55">
                  <a:extLst xmlns:a="http://schemas.openxmlformats.org/drawingml/2006/main">
                    <a:ext uri="{FF2B5EF4-FFF2-40B4-BE49-F238E27FC236}">
                      <a16:creationId xmlns:a16="http://schemas.microsoft.com/office/drawing/2014/main" id="{AE85BA49-E2DA-181D-AE6F-D2A87D8878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85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2FF03" id="Straight Arrow Connector 55" o:spid="_x0000_s1026" type="#_x0000_t32" style="position:absolute;margin-left:415.1pt;margin-top:272.95pt;width:0;height:5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4864" behindDoc="0" locked="0" layoutInCell="1" allowOverlap="1" wp14:anchorId="494F5FF7" wp14:editId="3DE10BA2">
                <wp:simplePos x="0" y="0"/>
                <wp:positionH relativeFrom="column">
                  <wp:posOffset>4585970</wp:posOffset>
                </wp:positionH>
                <wp:positionV relativeFrom="paragraph">
                  <wp:posOffset>5575935</wp:posOffset>
                </wp:positionV>
                <wp:extent cx="1371600" cy="685800"/>
                <wp:effectExtent l="19050" t="19050" r="19050" b="19050"/>
                <wp:wrapNone/>
                <wp:docPr id="59" name="Rectangle: Rounded Corners 58">
                  <a:extLst xmlns:a="http://schemas.openxmlformats.org/drawingml/2006/main">
                    <a:ext uri="{FF2B5EF4-FFF2-40B4-BE49-F238E27FC236}">
                      <a16:creationId xmlns:a16="http://schemas.microsoft.com/office/drawing/2014/main" id="{C6D15EEF-9BA3-95E9-C18E-B160C9EA786D}"/>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84BFB"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Add the Data to Data-Storing Variable</w:t>
                            </w:r>
                          </w:p>
                        </w:txbxContent>
                      </wps:txbx>
                      <wps:bodyPr rtlCol="0" anchor="ctr"/>
                    </wps:wsp>
                  </a:graphicData>
                </a:graphic>
              </wp:anchor>
            </w:drawing>
          </mc:Choice>
          <mc:Fallback>
            <w:pict>
              <v:roundrect w14:anchorId="494F5FF7" id="Rectangle: Rounded Corners 58" o:spid="_x0000_s1038" style="position:absolute;margin-left:361.1pt;margin-top:439.05pt;width:108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" fillcolor="#cfcdcd [2894]" strokecolor="#747070 [1614]" strokeweight="3pt">
                <v:stroke joinstyle="miter"/>
                <v:textbox>
                  <w:txbxContent>
                    <w:p w14:paraId="1CB84BFB"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Add the Data to Data-Storing Variable</w:t>
                      </w:r>
                    </w:p>
                  </w:txbxContent>
                </v:textbox>
              </v:roundrect>
            </w:pict>
          </mc:Fallback>
        </mc:AlternateContent>
      </w:r>
      <w:r w:rsidR="006C7AD4" w:rsidRPr="006C7AD4">
        <w:rPr>
          <w:noProof/>
        </w:rPr>
        <mc:AlternateContent>
          <mc:Choice Requires="wps">
            <w:drawing>
              <wp:anchor distT="0" distB="0" distL="114300" distR="114300" simplePos="0" relativeHeight="251685888" behindDoc="0" locked="0" layoutInCell="1" allowOverlap="1" wp14:anchorId="6D06CCC2" wp14:editId="0FABAA90">
                <wp:simplePos x="0" y="0"/>
                <wp:positionH relativeFrom="column">
                  <wp:posOffset>5957570</wp:posOffset>
                </wp:positionH>
                <wp:positionV relativeFrom="paragraph">
                  <wp:posOffset>4552315</wp:posOffset>
                </wp:positionV>
                <wp:extent cx="12700" cy="1385570"/>
                <wp:effectExtent l="57150" t="38100" r="501650" b="62230"/>
                <wp:wrapNone/>
                <wp:docPr id="64" name="Connector: Curved 63">
                  <a:extLst xmlns:a="http://schemas.openxmlformats.org/drawingml/2006/main">
                    <a:ext uri="{FF2B5EF4-FFF2-40B4-BE49-F238E27FC236}">
                      <a16:creationId xmlns:a16="http://schemas.microsoft.com/office/drawing/2014/main" id="{64024A55-5B1F-A685-801F-972504CCAB8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385570"/>
                        </a:xfrm>
                        <a:prstGeom prst="curvedConnector3">
                          <a:avLst>
                            <a:gd name="adj1" fmla="val 3750000"/>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24CFE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3" o:spid="_x0000_s1026" type="#_x0000_t38" style="position:absolute;margin-left:469.1pt;margin-top:358.45pt;width:1pt;height:109.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" adj="81000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7936" behindDoc="0" locked="0" layoutInCell="1" allowOverlap="1" wp14:anchorId="461003C1" wp14:editId="020333B2">
                <wp:simplePos x="0" y="0"/>
                <wp:positionH relativeFrom="column">
                  <wp:posOffset>702945</wp:posOffset>
                </wp:positionH>
                <wp:positionV relativeFrom="paragraph">
                  <wp:posOffset>5571490</wp:posOffset>
                </wp:positionV>
                <wp:extent cx="3321050" cy="685800"/>
                <wp:effectExtent l="19050" t="19050" r="12700" b="19050"/>
                <wp:wrapNone/>
                <wp:docPr id="77" name="Rectangle: Rounded Corners 76">
                  <a:extLst xmlns:a="http://schemas.openxmlformats.org/drawingml/2006/main">
                    <a:ext uri="{FF2B5EF4-FFF2-40B4-BE49-F238E27FC236}">
                      <a16:creationId xmlns:a16="http://schemas.microsoft.com/office/drawing/2014/main" id="{4954A50A-F86E-D78B-1C76-BC030D9D87D0}"/>
                    </a:ext>
                  </a:extLst>
                </wp:docPr>
                <wp:cNvGraphicFramePr/>
                <a:graphic xmlns:a="http://schemas.openxmlformats.org/drawingml/2006/main">
                  <a:graphicData uri="http://schemas.microsoft.com/office/word/2010/wordprocessingShape">
                    <wps:wsp>
                      <wps:cNvSpPr/>
                      <wps:spPr>
                        <a:xfrm>
                          <a:off x="0" y="0"/>
                          <a:ext cx="332105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79C2A" w14:textId="77777777" w:rsidR="006C7AD4" w:rsidRDefault="006C7AD4" w:rsidP="006C7AD4">
                            <w:pPr>
                              <w:jc w:val="center"/>
                              <w:rPr>
                                <w:b/>
                                <w:bCs/>
                                <w:color w:val="000000" w:themeColor="text1"/>
                                <w:kern w:val="24"/>
                                <w:szCs w:val="24"/>
                              </w:rPr>
                            </w:pPr>
                            <w:r>
                              <w:rPr>
                                <w:b/>
                                <w:bCs/>
                                <w:color w:val="000000" w:themeColor="text1"/>
                                <w:kern w:val="24"/>
                              </w:rPr>
                              <w:t>Create a Date-Time Save File Based on the Data-Saving Variable</w:t>
                            </w:r>
                          </w:p>
                        </w:txbxContent>
                      </wps:txbx>
                      <wps:bodyPr rtlCol="0" anchor="ctr"/>
                    </wps:wsp>
                  </a:graphicData>
                </a:graphic>
              </wp:anchor>
            </w:drawing>
          </mc:Choice>
          <mc:Fallback>
            <w:pict>
              <v:roundrect w14:anchorId="461003C1" id="Rectangle: Rounded Corners 76" o:spid="_x0000_s1039" style="position:absolute;margin-left:55.35pt;margin-top:438.7pt;width:261.5pt;height:5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" fillcolor="#cfcdcd [2894]" strokecolor="#747070 [1614]" strokeweight="3pt">
                <v:stroke joinstyle="miter"/>
                <v:textbox>
                  <w:txbxContent>
                    <w:p w14:paraId="65479C2A" w14:textId="77777777" w:rsidR="006C7AD4" w:rsidRDefault="006C7AD4" w:rsidP="006C7AD4">
                      <w:pPr>
                        <w:jc w:val="center"/>
                        <w:rPr>
                          <w:b/>
                          <w:bCs/>
                          <w:color w:val="000000" w:themeColor="text1"/>
                          <w:kern w:val="24"/>
                          <w:szCs w:val="24"/>
                        </w:rPr>
                      </w:pPr>
                      <w:r>
                        <w:rPr>
                          <w:b/>
                          <w:bCs/>
                          <w:color w:val="000000" w:themeColor="text1"/>
                          <w:kern w:val="24"/>
                        </w:rPr>
                        <w:t>Create a Date-Time Save File Based on the Data-Saving Variable</w:t>
                      </w:r>
                    </w:p>
                  </w:txbxContent>
                </v:textbox>
              </v:roundrect>
            </w:pict>
          </mc:Fallback>
        </mc:AlternateContent>
      </w:r>
      <w:r w:rsidR="006C7AD4" w:rsidRPr="006C7AD4">
        <w:rPr>
          <w:noProof/>
        </w:rPr>
        <mc:AlternateContent>
          <mc:Choice Requires="wps">
            <w:drawing>
              <wp:anchor distT="0" distB="0" distL="114300" distR="114300" simplePos="0" relativeHeight="251688960" behindDoc="0" locked="0" layoutInCell="1" allowOverlap="1" wp14:anchorId="40EEF116" wp14:editId="6CEE0358">
                <wp:simplePos x="0" y="0"/>
                <wp:positionH relativeFrom="column">
                  <wp:posOffset>4023995</wp:posOffset>
                </wp:positionH>
                <wp:positionV relativeFrom="paragraph">
                  <wp:posOffset>6052185</wp:posOffset>
                </wp:positionV>
                <wp:extent cx="561975" cy="4445"/>
                <wp:effectExtent l="38100" t="152400" r="0" b="167005"/>
                <wp:wrapNone/>
                <wp:docPr id="78" name="Straight Arrow Connector 77">
                  <a:extLst xmlns:a="http://schemas.openxmlformats.org/drawingml/2006/main">
                    <a:ext uri="{FF2B5EF4-FFF2-40B4-BE49-F238E27FC236}">
                      <a16:creationId xmlns:a16="http://schemas.microsoft.com/office/drawing/2014/main" id="{8EDDCFDA-E32D-98E0-9639-A3D1EE1BED0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1975" cy="444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F55BF" id="Straight Arrow Connector 77" o:spid="_x0000_s1026" type="#_x0000_t32" style="position:absolute;margin-left:316.85pt;margin-top:476.55pt;width:44.25pt;height:.3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9984" behindDoc="0" locked="0" layoutInCell="1" allowOverlap="1" wp14:anchorId="0666FA32" wp14:editId="7DACE584">
                <wp:simplePos x="0" y="0"/>
                <wp:positionH relativeFrom="column">
                  <wp:posOffset>702945</wp:posOffset>
                </wp:positionH>
                <wp:positionV relativeFrom="paragraph">
                  <wp:posOffset>6957060</wp:posOffset>
                </wp:positionV>
                <wp:extent cx="3321050" cy="685800"/>
                <wp:effectExtent l="19050" t="19050" r="12700" b="19050"/>
                <wp:wrapNone/>
                <wp:docPr id="80" name="Rectangle: Rounded Corners 79">
                  <a:extLst xmlns:a="http://schemas.openxmlformats.org/drawingml/2006/main">
                    <a:ext uri="{FF2B5EF4-FFF2-40B4-BE49-F238E27FC236}">
                      <a16:creationId xmlns:a16="http://schemas.microsoft.com/office/drawing/2014/main" id="{971FD5B8-7709-E6D5-D88E-3DB5D06421A5}"/>
                    </a:ext>
                  </a:extLst>
                </wp:docPr>
                <wp:cNvGraphicFramePr/>
                <a:graphic xmlns:a="http://schemas.openxmlformats.org/drawingml/2006/main">
                  <a:graphicData uri="http://schemas.microsoft.com/office/word/2010/wordprocessingShape">
                    <wps:wsp>
                      <wps:cNvSpPr/>
                      <wps:spPr>
                        <a:xfrm>
                          <a:off x="0" y="0"/>
                          <a:ext cx="332105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3EF477" w14:textId="77777777" w:rsidR="006C7AD4" w:rsidRDefault="006C7AD4" w:rsidP="006C7AD4">
                            <w:pPr>
                              <w:jc w:val="center"/>
                              <w:rPr>
                                <w:b/>
                                <w:bCs/>
                                <w:color w:val="000000" w:themeColor="text1"/>
                                <w:kern w:val="24"/>
                                <w:szCs w:val="24"/>
                              </w:rPr>
                            </w:pPr>
                            <w:r>
                              <w:rPr>
                                <w:b/>
                                <w:bCs/>
                                <w:color w:val="000000" w:themeColor="text1"/>
                                <w:kern w:val="24"/>
                              </w:rPr>
                              <w:t>Repeat Highlighted Steps in Backward Sweep</w:t>
                            </w:r>
                          </w:p>
                        </w:txbxContent>
                      </wps:txbx>
                      <wps:bodyPr rtlCol="0" anchor="ctr"/>
                    </wps:wsp>
                  </a:graphicData>
                </a:graphic>
              </wp:anchor>
            </w:drawing>
          </mc:Choice>
          <mc:Fallback>
            <w:pict>
              <v:roundrect w14:anchorId="0666FA32" id="Rectangle: Rounded Corners 79" o:spid="_x0000_s1040" style="position:absolute;margin-left:55.35pt;margin-top:547.8pt;width:261.5pt;height:54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" fillcolor="#cfcdcd [2894]" strokecolor="#747070 [1614]" strokeweight="3pt">
                <v:stroke joinstyle="miter"/>
                <v:textbox>
                  <w:txbxContent>
                    <w:p w14:paraId="073EF477" w14:textId="77777777" w:rsidR="006C7AD4" w:rsidRDefault="006C7AD4" w:rsidP="006C7AD4">
                      <w:pPr>
                        <w:jc w:val="center"/>
                        <w:rPr>
                          <w:b/>
                          <w:bCs/>
                          <w:color w:val="000000" w:themeColor="text1"/>
                          <w:kern w:val="24"/>
                          <w:szCs w:val="24"/>
                        </w:rPr>
                      </w:pPr>
                      <w:r>
                        <w:rPr>
                          <w:b/>
                          <w:bCs/>
                          <w:color w:val="000000" w:themeColor="text1"/>
                          <w:kern w:val="24"/>
                        </w:rPr>
                        <w:t>Repeat Highlighted Steps in Backward Sweep</w:t>
                      </w:r>
                    </w:p>
                  </w:txbxContent>
                </v:textbox>
              </v:roundrect>
            </w:pict>
          </mc:Fallback>
        </mc:AlternateContent>
      </w:r>
      <w:r w:rsidR="006C7AD4" w:rsidRPr="006C7AD4">
        <w:rPr>
          <w:noProof/>
        </w:rPr>
        <mc:AlternateContent>
          <mc:Choice Requires="wps">
            <w:drawing>
              <wp:anchor distT="0" distB="0" distL="114300" distR="114300" simplePos="0" relativeHeight="251691008" behindDoc="0" locked="0" layoutInCell="1" allowOverlap="1" wp14:anchorId="0386C3C1" wp14:editId="6251F83B">
                <wp:simplePos x="0" y="0"/>
                <wp:positionH relativeFrom="column">
                  <wp:posOffset>4585970</wp:posOffset>
                </wp:positionH>
                <wp:positionV relativeFrom="paragraph">
                  <wp:posOffset>6957060</wp:posOffset>
                </wp:positionV>
                <wp:extent cx="1371600" cy="685800"/>
                <wp:effectExtent l="19050" t="19050" r="19050" b="19050"/>
                <wp:wrapNone/>
                <wp:docPr id="82" name="Rectangle: Rounded Corners 81">
                  <a:extLst xmlns:a="http://schemas.openxmlformats.org/drawingml/2006/main">
                    <a:ext uri="{FF2B5EF4-FFF2-40B4-BE49-F238E27FC236}">
                      <a16:creationId xmlns:a16="http://schemas.microsoft.com/office/drawing/2014/main" id="{360A788B-CBD8-F88C-DE3C-3C7852F0E7FC}"/>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540B7" w14:textId="77777777" w:rsidR="006C7AD4" w:rsidRDefault="006C7AD4" w:rsidP="006C7AD4">
                            <w:pPr>
                              <w:jc w:val="center"/>
                              <w:rPr>
                                <w:b/>
                                <w:bCs/>
                                <w:color w:val="000000" w:themeColor="text1"/>
                                <w:kern w:val="24"/>
                                <w:szCs w:val="24"/>
                              </w:rPr>
                            </w:pPr>
                            <w:r>
                              <w:rPr>
                                <w:b/>
                                <w:bCs/>
                                <w:color w:val="000000" w:themeColor="text1"/>
                                <w:kern w:val="24"/>
                              </w:rPr>
                              <w:t>Code Exit</w:t>
                            </w:r>
                          </w:p>
                        </w:txbxContent>
                      </wps:txbx>
                      <wps:bodyPr rtlCol="0" anchor="ctr"/>
                    </wps:wsp>
                  </a:graphicData>
                </a:graphic>
              </wp:anchor>
            </w:drawing>
          </mc:Choice>
          <mc:Fallback>
            <w:pict>
              <v:roundrect w14:anchorId="0386C3C1" id="Rectangle: Rounded Corners 81" o:spid="_x0000_s1041" style="position:absolute;margin-left:361.1pt;margin-top:547.8pt;width:108pt;height:54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" fillcolor="#cfcdcd [2894]" strokecolor="#747070 [1614]" strokeweight="3pt">
                <v:stroke joinstyle="miter"/>
                <v:textbox>
                  <w:txbxContent>
                    <w:p w14:paraId="153540B7" w14:textId="77777777" w:rsidR="006C7AD4" w:rsidRDefault="006C7AD4" w:rsidP="006C7AD4">
                      <w:pPr>
                        <w:jc w:val="center"/>
                        <w:rPr>
                          <w:b/>
                          <w:bCs/>
                          <w:color w:val="000000" w:themeColor="text1"/>
                          <w:kern w:val="24"/>
                          <w:szCs w:val="24"/>
                        </w:rPr>
                      </w:pPr>
                      <w:r>
                        <w:rPr>
                          <w:b/>
                          <w:bCs/>
                          <w:color w:val="000000" w:themeColor="text1"/>
                          <w:kern w:val="24"/>
                        </w:rPr>
                        <w:t>Code Exit</w:t>
                      </w:r>
                    </w:p>
                  </w:txbxContent>
                </v:textbox>
              </v:roundrect>
            </w:pict>
          </mc:Fallback>
        </mc:AlternateContent>
      </w:r>
      <w:r w:rsidR="006C7AD4" w:rsidRPr="006C7AD4">
        <w:rPr>
          <w:noProof/>
        </w:rPr>
        <mc:AlternateContent>
          <mc:Choice Requires="wps">
            <w:drawing>
              <wp:anchor distT="0" distB="0" distL="114300" distR="114300" simplePos="0" relativeHeight="251692032" behindDoc="0" locked="0" layoutInCell="1" allowOverlap="1" wp14:anchorId="67E4420A" wp14:editId="43E5CF64">
                <wp:simplePos x="0" y="0"/>
                <wp:positionH relativeFrom="column">
                  <wp:posOffset>2363470</wp:posOffset>
                </wp:positionH>
                <wp:positionV relativeFrom="paragraph">
                  <wp:posOffset>6238240</wp:posOffset>
                </wp:positionV>
                <wp:extent cx="0" cy="699770"/>
                <wp:effectExtent l="152400" t="0" r="95250" b="43180"/>
                <wp:wrapNone/>
                <wp:docPr id="83" name="Straight Arrow Connector 82">
                  <a:extLst xmlns:a="http://schemas.openxmlformats.org/drawingml/2006/main">
                    <a:ext uri="{FF2B5EF4-FFF2-40B4-BE49-F238E27FC236}">
                      <a16:creationId xmlns:a16="http://schemas.microsoft.com/office/drawing/2014/main" id="{C0BDD8B6-2CA8-7BB8-9885-38715B8E5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69977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C5A91" id="Straight Arrow Connector 82" o:spid="_x0000_s1026" type="#_x0000_t32" style="position:absolute;margin-left:186.1pt;margin-top:491.2pt;width:0;height:55.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93056" behindDoc="0" locked="0" layoutInCell="1" allowOverlap="1" wp14:anchorId="6AFD9B42" wp14:editId="595F9BB8">
                <wp:simplePos x="0" y="0"/>
                <wp:positionH relativeFrom="column">
                  <wp:posOffset>4023995</wp:posOffset>
                </wp:positionH>
                <wp:positionV relativeFrom="paragraph">
                  <wp:posOffset>7433310</wp:posOffset>
                </wp:positionV>
                <wp:extent cx="561340" cy="0"/>
                <wp:effectExtent l="0" t="152400" r="0" b="152400"/>
                <wp:wrapNone/>
                <wp:docPr id="86" name="Straight Arrow Connector 85">
                  <a:extLst xmlns:a="http://schemas.openxmlformats.org/drawingml/2006/main">
                    <a:ext uri="{FF2B5EF4-FFF2-40B4-BE49-F238E27FC236}">
                      <a16:creationId xmlns:a16="http://schemas.microsoft.com/office/drawing/2014/main" id="{1E115168-E441-9C92-3909-02E4CD1FF11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34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3801A" id="Straight Arrow Connector 85" o:spid="_x0000_s1026" type="#_x0000_t32" style="position:absolute;margin-left:316.85pt;margin-top:585.3pt;width:44.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94080" behindDoc="0" locked="0" layoutInCell="1" allowOverlap="1" wp14:anchorId="360FE865" wp14:editId="0945E49A">
                <wp:simplePos x="0" y="0"/>
                <wp:positionH relativeFrom="column">
                  <wp:posOffset>422275</wp:posOffset>
                </wp:positionH>
                <wp:positionV relativeFrom="paragraph">
                  <wp:posOffset>2318385</wp:posOffset>
                </wp:positionV>
                <wp:extent cx="280670" cy="4962525"/>
                <wp:effectExtent l="38100" t="0" r="5080" b="47625"/>
                <wp:wrapNone/>
                <wp:docPr id="96" name="Connector: Elbow 95">
                  <a:extLst xmlns:a="http://schemas.openxmlformats.org/drawingml/2006/main">
                    <a:ext uri="{FF2B5EF4-FFF2-40B4-BE49-F238E27FC236}">
                      <a16:creationId xmlns:a16="http://schemas.microsoft.com/office/drawing/2014/main" id="{68D31C8E-AFA6-C0D1-89B6-046F01CC74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280670" cy="4962525"/>
                        </a:xfrm>
                        <a:prstGeom prst="bentConnector2">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3A0243" id="_x0000_t33" coordsize="21600,21600" o:spt="33" o:oned="t" path="m,l21600,r,21600e" filled="f">
                <v:stroke joinstyle="miter"/>
                <v:path arrowok="t" fillok="f" o:connecttype="none"/>
                <o:lock v:ext="edit" shapetype="t"/>
              </v:shapetype>
              <v:shape id="Connector: Elbow 95" o:spid="_x0000_s1026" type="#_x0000_t33" style="position:absolute;margin-left:33.25pt;margin-top:182.55pt;width:22.1pt;height:390.75pt;rotation:18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" strokecolor="red" strokeweight="6pt">
                <o:lock v:ext="edit" shapetype="f"/>
              </v:shape>
            </w:pict>
          </mc:Fallback>
        </mc:AlternateContent>
      </w:r>
      <w:r w:rsidR="006C7AD4" w:rsidRPr="006C7AD4">
        <w:rPr>
          <w:noProof/>
        </w:rPr>
        <mc:AlternateContent>
          <mc:Choice Requires="wps">
            <w:drawing>
              <wp:anchor distT="0" distB="0" distL="114300" distR="114300" simplePos="0" relativeHeight="251695104" behindDoc="0" locked="0" layoutInCell="1" allowOverlap="1" wp14:anchorId="63849212" wp14:editId="77BC2E37">
                <wp:simplePos x="0" y="0"/>
                <wp:positionH relativeFrom="column">
                  <wp:posOffset>387350</wp:posOffset>
                </wp:positionH>
                <wp:positionV relativeFrom="paragraph">
                  <wp:posOffset>2356485</wp:posOffset>
                </wp:positionV>
                <wp:extent cx="2943225" cy="461645"/>
                <wp:effectExtent l="0" t="38100" r="161925" b="52705"/>
                <wp:wrapNone/>
                <wp:docPr id="99" name="Connector: Elbow 98">
                  <a:extLst xmlns:a="http://schemas.openxmlformats.org/drawingml/2006/main">
                    <a:ext uri="{FF2B5EF4-FFF2-40B4-BE49-F238E27FC236}">
                      <a16:creationId xmlns:a16="http://schemas.microsoft.com/office/drawing/2014/main" id="{12959F79-5E2F-C580-90FD-C0C1B88485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43225" cy="461645"/>
                        </a:xfrm>
                        <a:prstGeom prst="bentConnector2">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5BD61" id="Connector: Elbow 98" o:spid="_x0000_s1026" type="#_x0000_t33" style="position:absolute;margin-left:30.5pt;margin-top:185.55pt;width:231.75pt;height:36.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" strokecolor="red" strokeweight="6pt">
                <v:stroke endarrow="block"/>
                <o:lock v:ext="edit" shapetype="f"/>
              </v:shape>
            </w:pict>
          </mc:Fallback>
        </mc:AlternateContent>
      </w:r>
      <w:r w:rsidR="006C7AD4" w:rsidRPr="006C7AD4">
        <w:rPr>
          <w:noProof/>
        </w:rPr>
        <mc:AlternateContent>
          <mc:Choice Requires="wps">
            <w:drawing>
              <wp:anchor distT="0" distB="0" distL="114300" distR="114300" simplePos="0" relativeHeight="251696128" behindDoc="0" locked="0" layoutInCell="1" allowOverlap="1" wp14:anchorId="30193106" wp14:editId="6F82607A">
                <wp:simplePos x="0" y="0"/>
                <wp:positionH relativeFrom="column">
                  <wp:posOffset>1388745</wp:posOffset>
                </wp:positionH>
                <wp:positionV relativeFrom="paragraph">
                  <wp:posOffset>2113915</wp:posOffset>
                </wp:positionV>
                <wp:extent cx="970280" cy="704850"/>
                <wp:effectExtent l="38100" t="38100" r="39370" b="38100"/>
                <wp:wrapNone/>
                <wp:docPr id="33" name="Straight Arrow Connector 32">
                  <a:extLst xmlns:a="http://schemas.openxmlformats.org/drawingml/2006/main">
                    <a:ext uri="{FF2B5EF4-FFF2-40B4-BE49-F238E27FC236}">
                      <a16:creationId xmlns:a16="http://schemas.microsoft.com/office/drawing/2014/main" id="{64668179-FAEA-1B21-089C-4B6E5EF1E3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0280" cy="70485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5BB05" id="Straight Arrow Connector 32" o:spid="_x0000_s1026" type="#_x0000_t32" style="position:absolute;margin-left:109.35pt;margin-top:166.45pt;width:76.4pt;height:55.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97152" behindDoc="0" locked="0" layoutInCell="1" allowOverlap="1" wp14:anchorId="6244EFBB" wp14:editId="35288BA7">
                <wp:simplePos x="0" y="0"/>
                <wp:positionH relativeFrom="column">
                  <wp:posOffset>4307840</wp:posOffset>
                </wp:positionH>
                <wp:positionV relativeFrom="paragraph">
                  <wp:posOffset>2233295</wp:posOffset>
                </wp:positionV>
                <wp:extent cx="1061720" cy="415290"/>
                <wp:effectExtent l="0" t="0" r="0" b="0"/>
                <wp:wrapNone/>
                <wp:docPr id="108" name="TextBox 107">
                  <a:extLst xmlns:a="http://schemas.openxmlformats.org/drawingml/2006/main">
                    <a:ext uri="{FF2B5EF4-FFF2-40B4-BE49-F238E27FC236}">
                      <a16:creationId xmlns:a16="http://schemas.microsoft.com/office/drawing/2014/main" id="{E699C458-303D-26FF-84EE-232624D920E3}"/>
                    </a:ext>
                  </a:extLst>
                </wp:docPr>
                <wp:cNvGraphicFramePr/>
                <a:graphic xmlns:a="http://schemas.openxmlformats.org/drawingml/2006/main">
                  <a:graphicData uri="http://schemas.microsoft.com/office/word/2010/wordprocessingShape">
                    <wps:wsp>
                      <wps:cNvSpPr txBox="1"/>
                      <wps:spPr>
                        <a:xfrm>
                          <a:off x="0" y="0"/>
                          <a:ext cx="1061720" cy="415290"/>
                        </a:xfrm>
                        <a:prstGeom prst="rect">
                          <a:avLst/>
                        </a:prstGeom>
                        <a:noFill/>
                      </wps:spPr>
                      <wps:txbx>
                        <w:txbxContent>
                          <w:p w14:paraId="37006AE6" w14:textId="77777777" w:rsidR="006C7AD4" w:rsidRDefault="006C7AD4" w:rsidP="006C7AD4">
                            <w:pPr>
                              <w:jc w:val="center"/>
                              <w:rPr>
                                <w:color w:val="C00000"/>
                                <w:kern w:val="24"/>
                                <w:sz w:val="14"/>
                                <w:szCs w:val="14"/>
                              </w:rPr>
                            </w:pPr>
                            <w:r>
                              <w:rPr>
                                <w:color w:val="C00000"/>
                                <w:kern w:val="24"/>
                                <w:sz w:val="14"/>
                                <w:szCs w:val="14"/>
                              </w:rPr>
                              <w:t xml:space="preserve">Total of </w:t>
                            </w:r>
                            <w:r>
                              <w:rPr>
                                <w:b/>
                                <w:bCs/>
                                <w:color w:val="C00000"/>
                                <w:kern w:val="24"/>
                                <w:sz w:val="14"/>
                                <w:szCs w:val="14"/>
                              </w:rPr>
                              <w:t>size</w:t>
                            </w:r>
                            <w:r>
                              <w:rPr>
                                <w:color w:val="C00000"/>
                                <w:kern w:val="24"/>
                                <w:sz w:val="14"/>
                                <w:szCs w:val="14"/>
                              </w:rPr>
                              <w:t xml:space="preserve"> measurements every </w:t>
                            </w:r>
                            <w:r>
                              <w:rPr>
                                <w:b/>
                                <w:bCs/>
                                <w:color w:val="C00000"/>
                                <w:kern w:val="24"/>
                                <w:sz w:val="14"/>
                                <w:szCs w:val="14"/>
                              </w:rPr>
                              <w:t xml:space="preserve">t_delta </w:t>
                            </w:r>
                            <w:r>
                              <w:rPr>
                                <w:color w:val="C00000"/>
                                <w:kern w:val="24"/>
                                <w:sz w:val="14"/>
                                <w:szCs w:val="14"/>
                              </w:rPr>
                              <w:t xml:space="preserve">seconds </w:t>
                            </w:r>
                          </w:p>
                        </w:txbxContent>
                      </wps:txbx>
                      <wps:bodyPr wrap="square" rtlCol="0">
                        <a:spAutoFit/>
                      </wps:bodyPr>
                    </wps:wsp>
                  </a:graphicData>
                </a:graphic>
              </wp:anchor>
            </w:drawing>
          </mc:Choice>
          <mc:Fallback>
            <w:pict>
              <v:shape w14:anchorId="6244EFBB" id="TextBox 107" o:spid="_x0000_s1042" type="#_x0000_t202" style="position:absolute;margin-left:339.2pt;margin-top:175.85pt;width:83.6pt;height:3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" filled="f" stroked="f">
                <v:textbox style="mso-fit-shape-to-text:t">
                  <w:txbxContent>
                    <w:p w14:paraId="37006AE6" w14:textId="77777777" w:rsidR="006C7AD4" w:rsidRDefault="006C7AD4" w:rsidP="006C7AD4">
                      <w:pPr>
                        <w:jc w:val="center"/>
                        <w:rPr>
                          <w:color w:val="C00000"/>
                          <w:kern w:val="24"/>
                          <w:sz w:val="14"/>
                          <w:szCs w:val="14"/>
                        </w:rPr>
                      </w:pPr>
                      <w:r>
                        <w:rPr>
                          <w:color w:val="C00000"/>
                          <w:kern w:val="24"/>
                          <w:sz w:val="14"/>
                          <w:szCs w:val="14"/>
                        </w:rPr>
                        <w:t xml:space="preserve">Total of </w:t>
                      </w:r>
                      <w:r>
                        <w:rPr>
                          <w:b/>
                          <w:bCs/>
                          <w:color w:val="C00000"/>
                          <w:kern w:val="24"/>
                          <w:sz w:val="14"/>
                          <w:szCs w:val="14"/>
                        </w:rPr>
                        <w:t>size</w:t>
                      </w:r>
                      <w:r>
                        <w:rPr>
                          <w:color w:val="C00000"/>
                          <w:kern w:val="24"/>
                          <w:sz w:val="14"/>
                          <w:szCs w:val="14"/>
                        </w:rPr>
                        <w:t xml:space="preserve"> measurements every </w:t>
                      </w:r>
                      <w:r>
                        <w:rPr>
                          <w:b/>
                          <w:bCs/>
                          <w:color w:val="C00000"/>
                          <w:kern w:val="24"/>
                          <w:sz w:val="14"/>
                          <w:szCs w:val="14"/>
                        </w:rPr>
                        <w:t xml:space="preserve">t_delta </w:t>
                      </w:r>
                      <w:r>
                        <w:rPr>
                          <w:color w:val="C00000"/>
                          <w:kern w:val="24"/>
                          <w:sz w:val="14"/>
                          <w:szCs w:val="14"/>
                        </w:rPr>
                        <w:t xml:space="preserve">seconds </w:t>
                      </w:r>
                    </w:p>
                  </w:txbxContent>
                </v:textbox>
              </v:shape>
            </w:pict>
          </mc:Fallback>
        </mc:AlternateContent>
      </w:r>
      <w:r w:rsidR="006C7AD4" w:rsidRPr="006C7AD4">
        <w:rPr>
          <w:noProof/>
        </w:rPr>
        <mc:AlternateContent>
          <mc:Choice Requires="wps">
            <w:drawing>
              <wp:anchor distT="0" distB="0" distL="114300" distR="114300" simplePos="0" relativeHeight="251698176" behindDoc="0" locked="0" layoutInCell="1" allowOverlap="1" wp14:anchorId="6D02AA4C" wp14:editId="5ECE8DF3">
                <wp:simplePos x="0" y="0"/>
                <wp:positionH relativeFrom="column">
                  <wp:posOffset>1423670</wp:posOffset>
                </wp:positionH>
                <wp:positionV relativeFrom="paragraph">
                  <wp:posOffset>4946650</wp:posOffset>
                </wp:positionV>
                <wp:extent cx="1185545" cy="415290"/>
                <wp:effectExtent l="0" t="0" r="0" b="0"/>
                <wp:wrapNone/>
                <wp:docPr id="109" name="TextBox 108">
                  <a:extLst xmlns:a="http://schemas.openxmlformats.org/drawingml/2006/main">
                    <a:ext uri="{FF2B5EF4-FFF2-40B4-BE49-F238E27FC236}">
                      <a16:creationId xmlns:a16="http://schemas.microsoft.com/office/drawing/2014/main" id="{06B7B973-92A9-6483-8073-77568D7E0C7A}"/>
                    </a:ext>
                  </a:extLst>
                </wp:docPr>
                <wp:cNvGraphicFramePr/>
                <a:graphic xmlns:a="http://schemas.openxmlformats.org/drawingml/2006/main">
                  <a:graphicData uri="http://schemas.microsoft.com/office/word/2010/wordprocessingShape">
                    <wps:wsp>
                      <wps:cNvSpPr txBox="1"/>
                      <wps:spPr>
                        <a:xfrm>
                          <a:off x="0" y="0"/>
                          <a:ext cx="1185545" cy="415290"/>
                        </a:xfrm>
                        <a:prstGeom prst="rect">
                          <a:avLst/>
                        </a:prstGeom>
                        <a:noFill/>
                      </wps:spPr>
                      <wps:txbx>
                        <w:txbxContent>
                          <w:p w14:paraId="2611B8CC" w14:textId="77777777" w:rsidR="006C7AD4" w:rsidRDefault="006C7AD4" w:rsidP="006C7AD4">
                            <w:pPr>
                              <w:jc w:val="center"/>
                              <w:rPr>
                                <w:color w:val="C00000"/>
                                <w:kern w:val="24"/>
                                <w:sz w:val="14"/>
                                <w:szCs w:val="14"/>
                              </w:rPr>
                            </w:pPr>
                            <w:r>
                              <w:rPr>
                                <w:color w:val="C00000"/>
                                <w:kern w:val="24"/>
                                <w:sz w:val="14"/>
                                <w:szCs w:val="14"/>
                              </w:rPr>
                              <w:t xml:space="preserve">Repeat until </w:t>
                            </w:r>
                            <w:r>
                              <w:rPr>
                                <w:b/>
                                <w:bCs/>
                                <w:color w:val="C00000"/>
                                <w:kern w:val="24"/>
                                <w:sz w:val="14"/>
                                <w:szCs w:val="14"/>
                              </w:rPr>
                              <w:t xml:space="preserve">–V_max </w:t>
                            </w:r>
                            <w:r>
                              <w:rPr>
                                <w:color w:val="C00000"/>
                                <w:kern w:val="24"/>
                                <w:sz w:val="14"/>
                                <w:szCs w:val="14"/>
                              </w:rPr>
                              <w:t xml:space="preserve">to </w:t>
                            </w:r>
                            <w:r>
                              <w:rPr>
                                <w:b/>
                                <w:bCs/>
                                <w:color w:val="C00000"/>
                                <w:kern w:val="24"/>
                                <w:sz w:val="14"/>
                                <w:szCs w:val="14"/>
                              </w:rPr>
                              <w:t>+V_max</w:t>
                            </w:r>
                            <w:r>
                              <w:rPr>
                                <w:color w:val="C00000"/>
                                <w:kern w:val="24"/>
                                <w:sz w:val="14"/>
                                <w:szCs w:val="14"/>
                              </w:rPr>
                              <w:t xml:space="preserve"> sweep at </w:t>
                            </w:r>
                            <w:r>
                              <w:rPr>
                                <w:b/>
                                <w:bCs/>
                                <w:color w:val="C00000"/>
                                <w:kern w:val="24"/>
                                <w:sz w:val="14"/>
                                <w:szCs w:val="14"/>
                              </w:rPr>
                              <w:t xml:space="preserve">V_delta </w:t>
                            </w:r>
                            <w:r>
                              <w:rPr>
                                <w:color w:val="C00000"/>
                                <w:kern w:val="24"/>
                                <w:sz w:val="14"/>
                                <w:szCs w:val="14"/>
                              </w:rPr>
                              <w:t>increment is complete</w:t>
                            </w:r>
                          </w:p>
                        </w:txbxContent>
                      </wps:txbx>
                      <wps:bodyPr wrap="square" rtlCol="0">
                        <a:spAutoFit/>
                      </wps:bodyPr>
                    </wps:wsp>
                  </a:graphicData>
                </a:graphic>
              </wp:anchor>
            </w:drawing>
          </mc:Choice>
          <mc:Fallback>
            <w:pict>
              <v:shape w14:anchorId="6D02AA4C" id="TextBox 108" o:spid="_x0000_s1043" type="#_x0000_t202" style="position:absolute;margin-left:112.1pt;margin-top:389.5pt;width:93.35pt;height:32.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" filled="f" stroked="f">
                <v:textbox style="mso-fit-shape-to-text:t">
                  <w:txbxContent>
                    <w:p w14:paraId="2611B8CC" w14:textId="77777777" w:rsidR="006C7AD4" w:rsidRDefault="006C7AD4" w:rsidP="006C7AD4">
                      <w:pPr>
                        <w:jc w:val="center"/>
                        <w:rPr>
                          <w:color w:val="C00000"/>
                          <w:kern w:val="24"/>
                          <w:sz w:val="14"/>
                          <w:szCs w:val="14"/>
                        </w:rPr>
                      </w:pPr>
                      <w:r>
                        <w:rPr>
                          <w:color w:val="C00000"/>
                          <w:kern w:val="24"/>
                          <w:sz w:val="14"/>
                          <w:szCs w:val="14"/>
                        </w:rPr>
                        <w:t xml:space="preserve">Repeat until </w:t>
                      </w:r>
                      <w:r>
                        <w:rPr>
                          <w:b/>
                          <w:bCs/>
                          <w:color w:val="C00000"/>
                          <w:kern w:val="24"/>
                          <w:sz w:val="14"/>
                          <w:szCs w:val="14"/>
                        </w:rPr>
                        <w:t xml:space="preserve">–V_max </w:t>
                      </w:r>
                      <w:r>
                        <w:rPr>
                          <w:color w:val="C00000"/>
                          <w:kern w:val="24"/>
                          <w:sz w:val="14"/>
                          <w:szCs w:val="14"/>
                        </w:rPr>
                        <w:t xml:space="preserve">to </w:t>
                      </w:r>
                      <w:r>
                        <w:rPr>
                          <w:b/>
                          <w:bCs/>
                          <w:color w:val="C00000"/>
                          <w:kern w:val="24"/>
                          <w:sz w:val="14"/>
                          <w:szCs w:val="14"/>
                        </w:rPr>
                        <w:t>+V_max</w:t>
                      </w:r>
                      <w:r>
                        <w:rPr>
                          <w:color w:val="C00000"/>
                          <w:kern w:val="24"/>
                          <w:sz w:val="14"/>
                          <w:szCs w:val="14"/>
                        </w:rPr>
                        <w:t xml:space="preserve"> sweep at </w:t>
                      </w:r>
                      <w:r>
                        <w:rPr>
                          <w:b/>
                          <w:bCs/>
                          <w:color w:val="C00000"/>
                          <w:kern w:val="24"/>
                          <w:sz w:val="14"/>
                          <w:szCs w:val="14"/>
                        </w:rPr>
                        <w:t xml:space="preserve">V_delta </w:t>
                      </w:r>
                      <w:r>
                        <w:rPr>
                          <w:color w:val="C00000"/>
                          <w:kern w:val="24"/>
                          <w:sz w:val="14"/>
                          <w:szCs w:val="14"/>
                        </w:rPr>
                        <w:t>increment is complete</w:t>
                      </w:r>
                    </w:p>
                  </w:txbxContent>
                </v:textbox>
              </v:shape>
            </w:pict>
          </mc:Fallback>
        </mc:AlternateContent>
      </w:r>
      <w:r w:rsidR="006C7AD4" w:rsidRPr="006C7AD4">
        <w:rPr>
          <w:noProof/>
        </w:rPr>
        <mc:AlternateContent>
          <mc:Choice Requires="wps">
            <w:drawing>
              <wp:anchor distT="0" distB="0" distL="114300" distR="114300" simplePos="0" relativeHeight="251699200" behindDoc="0" locked="0" layoutInCell="1" allowOverlap="1" wp14:anchorId="76BAE9A7" wp14:editId="101DB5A7">
                <wp:simplePos x="0" y="0"/>
                <wp:positionH relativeFrom="column">
                  <wp:posOffset>387350</wp:posOffset>
                </wp:positionH>
                <wp:positionV relativeFrom="paragraph">
                  <wp:posOffset>2362200</wp:posOffset>
                </wp:positionV>
                <wp:extent cx="1071880" cy="307340"/>
                <wp:effectExtent l="0" t="0" r="0" b="0"/>
                <wp:wrapNone/>
                <wp:docPr id="110" name="TextBox 109">
                  <a:extLst xmlns:a="http://schemas.openxmlformats.org/drawingml/2006/main">
                    <a:ext uri="{FF2B5EF4-FFF2-40B4-BE49-F238E27FC236}">
                      <a16:creationId xmlns:a16="http://schemas.microsoft.com/office/drawing/2014/main" id="{5CF19AAF-1091-5A5B-C315-81F0B40BBF0D}"/>
                    </a:ext>
                  </a:extLst>
                </wp:docPr>
                <wp:cNvGraphicFramePr/>
                <a:graphic xmlns:a="http://schemas.openxmlformats.org/drawingml/2006/main">
                  <a:graphicData uri="http://schemas.microsoft.com/office/word/2010/wordprocessingShape">
                    <wps:wsp>
                      <wps:cNvSpPr txBox="1"/>
                      <wps:spPr>
                        <a:xfrm>
                          <a:off x="0" y="0"/>
                          <a:ext cx="1071880" cy="307340"/>
                        </a:xfrm>
                        <a:prstGeom prst="rect">
                          <a:avLst/>
                        </a:prstGeom>
                        <a:noFill/>
                      </wps:spPr>
                      <wps:txbx>
                        <w:txbxContent>
                          <w:p w14:paraId="10EB2947" w14:textId="77777777" w:rsidR="006C7AD4" w:rsidRDefault="006C7AD4" w:rsidP="006C7AD4">
                            <w:pPr>
                              <w:jc w:val="center"/>
                              <w:rPr>
                                <w:color w:val="C00000"/>
                                <w:kern w:val="24"/>
                                <w:sz w:val="14"/>
                                <w:szCs w:val="14"/>
                              </w:rPr>
                            </w:pPr>
                            <w:r>
                              <w:rPr>
                                <w:color w:val="C00000"/>
                                <w:kern w:val="24"/>
                                <w:sz w:val="14"/>
                                <w:szCs w:val="14"/>
                              </w:rPr>
                              <w:t xml:space="preserve">Repeat for the total of </w:t>
                            </w:r>
                            <w:r>
                              <w:rPr>
                                <w:b/>
                                <w:bCs/>
                                <w:color w:val="C00000"/>
                                <w:kern w:val="24"/>
                                <w:sz w:val="14"/>
                                <w:szCs w:val="14"/>
                              </w:rPr>
                              <w:t xml:space="preserve">fwd_bwd_cycles </w:t>
                            </w:r>
                            <w:r>
                              <w:rPr>
                                <w:color w:val="C00000"/>
                                <w:kern w:val="24"/>
                                <w:sz w:val="14"/>
                                <w:szCs w:val="14"/>
                              </w:rPr>
                              <w:t>cycles</w:t>
                            </w:r>
                          </w:p>
                        </w:txbxContent>
                      </wps:txbx>
                      <wps:bodyPr wrap="square" rtlCol="0">
                        <a:spAutoFit/>
                      </wps:bodyPr>
                    </wps:wsp>
                  </a:graphicData>
                </a:graphic>
              </wp:anchor>
            </w:drawing>
          </mc:Choice>
          <mc:Fallback>
            <w:pict>
              <v:shape w14:anchorId="76BAE9A7" id="TextBox 109" o:spid="_x0000_s1044" type="#_x0000_t202" style="position:absolute;margin-left:30.5pt;margin-top:186pt;width:84.4pt;height:24.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" filled="f" stroked="f">
                <v:textbox style="mso-fit-shape-to-text:t">
                  <w:txbxContent>
                    <w:p w14:paraId="10EB2947" w14:textId="77777777" w:rsidR="006C7AD4" w:rsidRDefault="006C7AD4" w:rsidP="006C7AD4">
                      <w:pPr>
                        <w:jc w:val="center"/>
                        <w:rPr>
                          <w:color w:val="C00000"/>
                          <w:kern w:val="24"/>
                          <w:sz w:val="14"/>
                          <w:szCs w:val="14"/>
                        </w:rPr>
                      </w:pPr>
                      <w:r>
                        <w:rPr>
                          <w:color w:val="C00000"/>
                          <w:kern w:val="24"/>
                          <w:sz w:val="14"/>
                          <w:szCs w:val="14"/>
                        </w:rPr>
                        <w:t xml:space="preserve">Repeat for the total of </w:t>
                      </w:r>
                      <w:r>
                        <w:rPr>
                          <w:b/>
                          <w:bCs/>
                          <w:color w:val="C00000"/>
                          <w:kern w:val="24"/>
                          <w:sz w:val="14"/>
                          <w:szCs w:val="14"/>
                        </w:rPr>
                        <w:t xml:space="preserve">fwd_bwd_cycles </w:t>
                      </w:r>
                      <w:r>
                        <w:rPr>
                          <w:color w:val="C00000"/>
                          <w:kern w:val="24"/>
                          <w:sz w:val="14"/>
                          <w:szCs w:val="14"/>
                        </w:rPr>
                        <w:t>cycles</w:t>
                      </w:r>
                    </w:p>
                  </w:txbxContent>
                </v:textbox>
              </v:shape>
            </w:pict>
          </mc:Fallback>
        </mc:AlternateContent>
      </w:r>
      <w:r w:rsidR="006C7AD4" w:rsidRPr="006C7AD4">
        <w:rPr>
          <w:noProof/>
        </w:rPr>
        <mc:AlternateContent>
          <mc:Choice Requires="wps">
            <w:drawing>
              <wp:anchor distT="0" distB="0" distL="114300" distR="114300" simplePos="0" relativeHeight="251700224" behindDoc="0" locked="0" layoutInCell="1" allowOverlap="1" wp14:anchorId="26A62A01" wp14:editId="57CDE02B">
                <wp:simplePos x="0" y="0"/>
                <wp:positionH relativeFrom="column">
                  <wp:posOffset>5897245</wp:posOffset>
                </wp:positionH>
                <wp:positionV relativeFrom="paragraph">
                  <wp:posOffset>1438910</wp:posOffset>
                </wp:positionV>
                <wp:extent cx="639445" cy="522605"/>
                <wp:effectExtent l="0" t="0" r="0" b="0"/>
                <wp:wrapNone/>
                <wp:docPr id="111" name="TextBox 110">
                  <a:extLst xmlns:a="http://schemas.openxmlformats.org/drawingml/2006/main">
                    <a:ext uri="{FF2B5EF4-FFF2-40B4-BE49-F238E27FC236}">
                      <a16:creationId xmlns:a16="http://schemas.microsoft.com/office/drawing/2014/main" id="{F189EB17-E316-4A4B-9A0B-7CEA0B80FB1B}"/>
                    </a:ext>
                  </a:extLst>
                </wp:docPr>
                <wp:cNvGraphicFramePr/>
                <a:graphic xmlns:a="http://schemas.openxmlformats.org/drawingml/2006/main">
                  <a:graphicData uri="http://schemas.microsoft.com/office/word/2010/wordprocessingShape">
                    <wps:wsp>
                      <wps:cNvSpPr txBox="1"/>
                      <wps:spPr>
                        <a:xfrm>
                          <a:off x="0" y="0"/>
                          <a:ext cx="639445" cy="522605"/>
                        </a:xfrm>
                        <a:prstGeom prst="rect">
                          <a:avLst/>
                        </a:prstGeom>
                        <a:noFill/>
                      </wps:spPr>
                      <wps:txbx>
                        <w:txbxContent>
                          <w:p w14:paraId="289B40FE"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Based on </w:t>
                            </w:r>
                            <w:r>
                              <w:rPr>
                                <w:b/>
                                <w:bCs/>
                                <w:color w:val="000000" w:themeColor="text1"/>
                                <w:kern w:val="24"/>
                                <w:sz w:val="14"/>
                                <w:szCs w:val="14"/>
                              </w:rPr>
                              <w:t xml:space="preserve">FG_name </w:t>
                            </w:r>
                            <w:r>
                              <w:rPr>
                                <w:color w:val="000000" w:themeColor="text1"/>
                                <w:kern w:val="24"/>
                                <w:sz w:val="14"/>
                                <w:szCs w:val="14"/>
                              </w:rPr>
                              <w:t xml:space="preserve">and </w:t>
                            </w:r>
                            <w:r>
                              <w:rPr>
                                <w:b/>
                                <w:bCs/>
                                <w:color w:val="000000" w:themeColor="text1"/>
                                <w:kern w:val="24"/>
                                <w:sz w:val="14"/>
                                <w:szCs w:val="14"/>
                              </w:rPr>
                              <w:t>OSC_name</w:t>
                            </w:r>
                          </w:p>
                        </w:txbxContent>
                      </wps:txbx>
                      <wps:bodyPr wrap="square" rtlCol="0">
                        <a:spAutoFit/>
                      </wps:bodyPr>
                    </wps:wsp>
                  </a:graphicData>
                </a:graphic>
              </wp:anchor>
            </w:drawing>
          </mc:Choice>
          <mc:Fallback>
            <w:pict>
              <v:shape w14:anchorId="26A62A01" id="TextBox 110" o:spid="_x0000_s1045" type="#_x0000_t202" style="position:absolute;margin-left:464.35pt;margin-top:113.3pt;width:50.35pt;height:41.1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" filled="f" stroked="f">
                <v:textbox style="mso-fit-shape-to-text:t">
                  <w:txbxContent>
                    <w:p w14:paraId="289B40FE"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Based on </w:t>
                      </w:r>
                      <w:r>
                        <w:rPr>
                          <w:b/>
                          <w:bCs/>
                          <w:color w:val="000000" w:themeColor="text1"/>
                          <w:kern w:val="24"/>
                          <w:sz w:val="14"/>
                          <w:szCs w:val="14"/>
                        </w:rPr>
                        <w:t xml:space="preserve">FG_name </w:t>
                      </w:r>
                      <w:r>
                        <w:rPr>
                          <w:color w:val="000000" w:themeColor="text1"/>
                          <w:kern w:val="24"/>
                          <w:sz w:val="14"/>
                          <w:szCs w:val="14"/>
                        </w:rPr>
                        <w:t xml:space="preserve">and </w:t>
                      </w:r>
                      <w:r>
                        <w:rPr>
                          <w:b/>
                          <w:bCs/>
                          <w:color w:val="000000" w:themeColor="text1"/>
                          <w:kern w:val="24"/>
                          <w:sz w:val="14"/>
                          <w:szCs w:val="14"/>
                        </w:rPr>
                        <w:t>OSC_name</w:t>
                      </w:r>
                    </w:p>
                  </w:txbxContent>
                </v:textbox>
              </v:shape>
            </w:pict>
          </mc:Fallback>
        </mc:AlternateContent>
      </w:r>
      <w:r w:rsidR="006C7AD4" w:rsidRPr="006C7AD4">
        <w:rPr>
          <w:noProof/>
        </w:rPr>
        <mc:AlternateContent>
          <mc:Choice Requires="wps">
            <w:drawing>
              <wp:anchor distT="0" distB="0" distL="114300" distR="114300" simplePos="0" relativeHeight="251701248" behindDoc="0" locked="0" layoutInCell="1" allowOverlap="1" wp14:anchorId="3691AA39" wp14:editId="7BB44B0A">
                <wp:simplePos x="0" y="0"/>
                <wp:positionH relativeFrom="column">
                  <wp:posOffset>3330575</wp:posOffset>
                </wp:positionH>
                <wp:positionV relativeFrom="paragraph">
                  <wp:posOffset>2400935</wp:posOffset>
                </wp:positionV>
                <wp:extent cx="788035" cy="415290"/>
                <wp:effectExtent l="0" t="0" r="0" b="0"/>
                <wp:wrapNone/>
                <wp:docPr id="112" name="TextBox 111">
                  <a:extLst xmlns:a="http://schemas.openxmlformats.org/drawingml/2006/main">
                    <a:ext uri="{FF2B5EF4-FFF2-40B4-BE49-F238E27FC236}">
                      <a16:creationId xmlns:a16="http://schemas.microsoft.com/office/drawing/2014/main" id="{021A2A98-C9F3-BDE8-32CC-48813CE0C1A4}"/>
                    </a:ext>
                  </a:extLst>
                </wp:docPr>
                <wp:cNvGraphicFramePr/>
                <a:graphic xmlns:a="http://schemas.openxmlformats.org/drawingml/2006/main">
                  <a:graphicData uri="http://schemas.microsoft.com/office/word/2010/wordprocessingShape">
                    <wps:wsp>
                      <wps:cNvSpPr txBox="1"/>
                      <wps:spPr>
                        <a:xfrm>
                          <a:off x="0" y="0"/>
                          <a:ext cx="788035" cy="415290"/>
                        </a:xfrm>
                        <a:prstGeom prst="rect">
                          <a:avLst/>
                        </a:prstGeom>
                        <a:noFill/>
                      </wps:spPr>
                      <wps:txbx>
                        <w:txbxContent>
                          <w:p w14:paraId="67190C97"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Includes </w:t>
                            </w:r>
                            <w:r>
                              <w:rPr>
                                <w:b/>
                                <w:bCs/>
                                <w:color w:val="000000" w:themeColor="text1"/>
                                <w:kern w:val="24"/>
                                <w:sz w:val="14"/>
                                <w:szCs w:val="14"/>
                              </w:rPr>
                              <w:t xml:space="preserve">F_centre </w:t>
                            </w:r>
                            <w:r>
                              <w:rPr>
                                <w:color w:val="000000" w:themeColor="text1"/>
                                <w:kern w:val="24"/>
                                <w:sz w:val="14"/>
                                <w:szCs w:val="14"/>
                              </w:rPr>
                              <w:t xml:space="preserve">and </w:t>
                            </w:r>
                            <w:r>
                              <w:rPr>
                                <w:b/>
                                <w:bCs/>
                                <w:color w:val="000000" w:themeColor="text1"/>
                                <w:kern w:val="24"/>
                                <w:sz w:val="14"/>
                                <w:szCs w:val="14"/>
                              </w:rPr>
                              <w:t>F_Max Dev</w:t>
                            </w:r>
                          </w:p>
                        </w:txbxContent>
                      </wps:txbx>
                      <wps:bodyPr wrap="square" rtlCol="0">
                        <a:spAutoFit/>
                      </wps:bodyPr>
                    </wps:wsp>
                  </a:graphicData>
                </a:graphic>
              </wp:anchor>
            </w:drawing>
          </mc:Choice>
          <mc:Fallback>
            <w:pict>
              <v:shape w14:anchorId="3691AA39" id="TextBox 111" o:spid="_x0000_s1046" type="#_x0000_t202" style="position:absolute;margin-left:262.25pt;margin-top:189.05pt;width:62.05pt;height:3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" filled="f" stroked="f">
                <v:textbox style="mso-fit-shape-to-text:t">
                  <w:txbxContent>
                    <w:p w14:paraId="67190C97"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Includes </w:t>
                      </w:r>
                      <w:r>
                        <w:rPr>
                          <w:b/>
                          <w:bCs/>
                          <w:color w:val="000000" w:themeColor="text1"/>
                          <w:kern w:val="24"/>
                          <w:sz w:val="14"/>
                          <w:szCs w:val="14"/>
                        </w:rPr>
                        <w:t xml:space="preserve">F_centre </w:t>
                      </w:r>
                      <w:r>
                        <w:rPr>
                          <w:color w:val="000000" w:themeColor="text1"/>
                          <w:kern w:val="24"/>
                          <w:sz w:val="14"/>
                          <w:szCs w:val="14"/>
                        </w:rPr>
                        <w:t xml:space="preserve">and </w:t>
                      </w:r>
                      <w:r>
                        <w:rPr>
                          <w:b/>
                          <w:bCs/>
                          <w:color w:val="000000" w:themeColor="text1"/>
                          <w:kern w:val="24"/>
                          <w:sz w:val="14"/>
                          <w:szCs w:val="14"/>
                        </w:rPr>
                        <w:t>F_Max Dev</w:t>
                      </w:r>
                    </w:p>
                  </w:txbxContent>
                </v:textbox>
              </v:shape>
            </w:pict>
          </mc:Fallback>
        </mc:AlternateContent>
      </w:r>
      <w:r w:rsidR="006C7AD4" w:rsidRPr="006C7AD4">
        <w:rPr>
          <w:noProof/>
        </w:rPr>
        <mc:AlternateContent>
          <mc:Choice Requires="wps">
            <w:drawing>
              <wp:anchor distT="0" distB="0" distL="114300" distR="114300" simplePos="0" relativeHeight="251703296" behindDoc="0" locked="0" layoutInCell="1" allowOverlap="1" wp14:anchorId="6985B55D" wp14:editId="11D56AA7">
                <wp:simplePos x="0" y="0"/>
                <wp:positionH relativeFrom="column">
                  <wp:posOffset>963930</wp:posOffset>
                </wp:positionH>
                <wp:positionV relativeFrom="paragraph">
                  <wp:posOffset>1193800</wp:posOffset>
                </wp:positionV>
                <wp:extent cx="2907665" cy="200025"/>
                <wp:effectExtent l="0" t="0" r="0" b="0"/>
                <wp:wrapNone/>
                <wp:docPr id="114" name="TextBox 113">
                  <a:extLst xmlns:a="http://schemas.openxmlformats.org/drawingml/2006/main">
                    <a:ext uri="{FF2B5EF4-FFF2-40B4-BE49-F238E27FC236}">
                      <a16:creationId xmlns:a16="http://schemas.microsoft.com/office/drawing/2014/main" id="{79EFBA88-568D-144F-5DE6-959AAC6EDB3A}"/>
                    </a:ext>
                  </a:extLst>
                </wp:docPr>
                <wp:cNvGraphicFramePr/>
                <a:graphic xmlns:a="http://schemas.openxmlformats.org/drawingml/2006/main">
                  <a:graphicData uri="http://schemas.microsoft.com/office/word/2010/wordprocessingShape">
                    <wps:wsp>
                      <wps:cNvSpPr txBox="1"/>
                      <wps:spPr>
                        <a:xfrm>
                          <a:off x="0" y="0"/>
                          <a:ext cx="2907665" cy="200025"/>
                        </a:xfrm>
                        <a:prstGeom prst="rect">
                          <a:avLst/>
                        </a:prstGeom>
                        <a:noFill/>
                      </wps:spPr>
                      <wps:txbx>
                        <w:txbxContent>
                          <w:p w14:paraId="20F20DB9"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Based on </w:t>
                            </w:r>
                            <w:r>
                              <w:rPr>
                                <w:b/>
                                <w:bCs/>
                                <w:color w:val="000000" w:themeColor="text1"/>
                                <w:kern w:val="24"/>
                                <w:sz w:val="14"/>
                                <w:szCs w:val="14"/>
                              </w:rPr>
                              <w:t xml:space="preserve">V_max </w:t>
                            </w:r>
                            <w:r>
                              <w:rPr>
                                <w:color w:val="000000" w:themeColor="text1"/>
                                <w:kern w:val="24"/>
                                <w:sz w:val="14"/>
                                <w:szCs w:val="14"/>
                              </w:rPr>
                              <w:t xml:space="preserve">and </w:t>
                            </w:r>
                            <w:r>
                              <w:rPr>
                                <w:b/>
                                <w:bCs/>
                                <w:color w:val="000000" w:themeColor="text1"/>
                                <w:kern w:val="24"/>
                                <w:sz w:val="14"/>
                                <w:szCs w:val="14"/>
                              </w:rPr>
                              <w:t>V_delta</w:t>
                            </w:r>
                          </w:p>
                        </w:txbxContent>
                      </wps:txbx>
                      <wps:bodyPr wrap="square" rtlCol="0">
                        <a:spAutoFit/>
                      </wps:bodyPr>
                    </wps:wsp>
                  </a:graphicData>
                </a:graphic>
              </wp:anchor>
            </w:drawing>
          </mc:Choice>
          <mc:Fallback>
            <w:pict>
              <v:shape w14:anchorId="6985B55D" id="TextBox 113" o:spid="_x0000_s1047" type="#_x0000_t202" style="position:absolute;margin-left:75.9pt;margin-top:94pt;width:228.95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" filled="f" stroked="f">
                <v:textbox style="mso-fit-shape-to-text:t">
                  <w:txbxContent>
                    <w:p w14:paraId="20F20DB9"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Based on </w:t>
                      </w:r>
                      <w:r>
                        <w:rPr>
                          <w:b/>
                          <w:bCs/>
                          <w:color w:val="000000" w:themeColor="text1"/>
                          <w:kern w:val="24"/>
                          <w:sz w:val="14"/>
                          <w:szCs w:val="14"/>
                        </w:rPr>
                        <w:t xml:space="preserve">V_max </w:t>
                      </w:r>
                      <w:r>
                        <w:rPr>
                          <w:color w:val="000000" w:themeColor="text1"/>
                          <w:kern w:val="24"/>
                          <w:sz w:val="14"/>
                          <w:szCs w:val="14"/>
                        </w:rPr>
                        <w:t xml:space="preserve">and </w:t>
                      </w:r>
                      <w:r>
                        <w:rPr>
                          <w:b/>
                          <w:bCs/>
                          <w:color w:val="000000" w:themeColor="text1"/>
                          <w:kern w:val="24"/>
                          <w:sz w:val="14"/>
                          <w:szCs w:val="14"/>
                        </w:rPr>
                        <w:t>V_delta</w:t>
                      </w:r>
                    </w:p>
                  </w:txbxContent>
                </v:textbox>
              </v:shape>
            </w:pict>
          </mc:Fallback>
        </mc:AlternateContent>
      </w:r>
      <w:r w:rsidR="006C7AD4" w:rsidRPr="006C7AD4">
        <w:rPr>
          <w:noProof/>
        </w:rPr>
        <mc:AlternateContent>
          <mc:Choice Requires="wps">
            <w:drawing>
              <wp:anchor distT="0" distB="0" distL="114300" distR="114300" simplePos="0" relativeHeight="251704320" behindDoc="0" locked="0" layoutInCell="1" allowOverlap="1" wp14:anchorId="0DB2FB5D" wp14:editId="4ED6645F">
                <wp:simplePos x="0" y="0"/>
                <wp:positionH relativeFrom="column">
                  <wp:posOffset>2359660</wp:posOffset>
                </wp:positionH>
                <wp:positionV relativeFrom="paragraph">
                  <wp:posOffset>6376670</wp:posOffset>
                </wp:positionV>
                <wp:extent cx="2332928" cy="200055"/>
                <wp:effectExtent l="0" t="0" r="0" b="0"/>
                <wp:wrapNone/>
                <wp:docPr id="115" name="TextBox 114">
                  <a:extLst xmlns:a="http://schemas.openxmlformats.org/drawingml/2006/main">
                    <a:ext uri="{FF2B5EF4-FFF2-40B4-BE49-F238E27FC236}">
                      <a16:creationId xmlns:a16="http://schemas.microsoft.com/office/drawing/2014/main" id="{D57DC70E-E3F3-09EA-7E50-F2AAF6FA246D}"/>
                    </a:ext>
                  </a:extLst>
                </wp:docPr>
                <wp:cNvGraphicFramePr/>
                <a:graphic xmlns:a="http://schemas.openxmlformats.org/drawingml/2006/main">
                  <a:graphicData uri="http://schemas.microsoft.com/office/word/2010/wordprocessingShape">
                    <wps:wsp>
                      <wps:cNvSpPr txBox="1"/>
                      <wps:spPr>
                        <a:xfrm>
                          <a:off x="0" y="0"/>
                          <a:ext cx="2332928" cy="200055"/>
                        </a:xfrm>
                        <a:prstGeom prst="rect">
                          <a:avLst/>
                        </a:prstGeom>
                        <a:noFill/>
                      </wps:spPr>
                      <wps:txbx>
                        <w:txbxContent>
                          <w:p w14:paraId="01054648"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Looks like </w:t>
                            </w:r>
                            <w:r>
                              <w:rPr>
                                <w:i/>
                                <w:iCs/>
                                <w:color w:val="000000" w:themeColor="text1"/>
                                <w:kern w:val="24"/>
                                <w:sz w:val="14"/>
                                <w:szCs w:val="14"/>
                              </w:rPr>
                              <w:t>YYYY.MM.DD-hh,,mm,,ss__FGCal_forward</w:t>
                            </w:r>
                          </w:p>
                        </w:txbxContent>
                      </wps:txbx>
                      <wps:bodyPr wrap="square" rtlCol="0">
                        <a:spAutoFit/>
                      </wps:bodyPr>
                    </wps:wsp>
                  </a:graphicData>
                </a:graphic>
              </wp:anchor>
            </w:drawing>
          </mc:Choice>
          <mc:Fallback>
            <w:pict>
              <v:shape w14:anchorId="0DB2FB5D" id="TextBox 114" o:spid="_x0000_s1048" type="#_x0000_t202" style="position:absolute;margin-left:185.8pt;margin-top:502.1pt;width:183.7pt;height:15.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" filled="f" stroked="f">
                <v:textbox style="mso-fit-shape-to-text:t">
                  <w:txbxContent>
                    <w:p w14:paraId="01054648"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Looks like </w:t>
                      </w:r>
                      <w:r>
                        <w:rPr>
                          <w:i/>
                          <w:iCs/>
                          <w:color w:val="000000" w:themeColor="text1"/>
                          <w:kern w:val="24"/>
                          <w:sz w:val="14"/>
                          <w:szCs w:val="14"/>
                        </w:rPr>
                        <w:t>YYYY.MM.DD-hh,,mm,,ss__FGCal_forward</w:t>
                      </w:r>
                    </w:p>
                  </w:txbxContent>
                </v:textbox>
              </v:shape>
            </w:pict>
          </mc:Fallback>
        </mc:AlternateContent>
      </w:r>
    </w:p>
    <w:sectPr w:rsidR="006A7521" w:rsidRPr="006A7521" w:rsidSect="009468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D2F"/>
    <w:multiLevelType w:val="hybridMultilevel"/>
    <w:tmpl w:val="A0FC79D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71429E8"/>
    <w:multiLevelType w:val="hybridMultilevel"/>
    <w:tmpl w:val="850487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C3E5555"/>
    <w:multiLevelType w:val="hybridMultilevel"/>
    <w:tmpl w:val="AAD2D914"/>
    <w:lvl w:ilvl="0" w:tplc="9F646F14">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3" w15:restartNumberingAfterBreak="0">
    <w:nsid w:val="0EB7367F"/>
    <w:multiLevelType w:val="hybridMultilevel"/>
    <w:tmpl w:val="B3C046E2"/>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2132407"/>
    <w:multiLevelType w:val="hybridMultilevel"/>
    <w:tmpl w:val="D2A82AAE"/>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238111A"/>
    <w:multiLevelType w:val="hybridMultilevel"/>
    <w:tmpl w:val="4E326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882C8D"/>
    <w:multiLevelType w:val="hybridMultilevel"/>
    <w:tmpl w:val="06542952"/>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159A76E2"/>
    <w:multiLevelType w:val="hybridMultilevel"/>
    <w:tmpl w:val="020CE83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20D6611F"/>
    <w:multiLevelType w:val="hybridMultilevel"/>
    <w:tmpl w:val="F7506398"/>
    <w:lvl w:ilvl="0" w:tplc="5296B888">
      <w:start w:val="1"/>
      <w:numFmt w:val="decimal"/>
      <w:lvlText w:val="%1."/>
      <w:lvlJc w:val="left"/>
      <w:pPr>
        <w:ind w:left="1800" w:hanging="360"/>
      </w:pPr>
      <w:rPr>
        <w:rFont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24226AFC"/>
    <w:multiLevelType w:val="hybridMultilevel"/>
    <w:tmpl w:val="9AF64C9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1966BB"/>
    <w:multiLevelType w:val="hybridMultilevel"/>
    <w:tmpl w:val="65722618"/>
    <w:lvl w:ilvl="0" w:tplc="D00C0EA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2CF43C2E"/>
    <w:multiLevelType w:val="hybridMultilevel"/>
    <w:tmpl w:val="0150A44E"/>
    <w:lvl w:ilvl="0" w:tplc="968883A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A0D422E"/>
    <w:multiLevelType w:val="hybridMultilevel"/>
    <w:tmpl w:val="A1E2DB96"/>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3D1B0870"/>
    <w:multiLevelType w:val="hybridMultilevel"/>
    <w:tmpl w:val="A38EF264"/>
    <w:lvl w:ilvl="0" w:tplc="968883A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2340989"/>
    <w:multiLevelType w:val="hybridMultilevel"/>
    <w:tmpl w:val="72F224AC"/>
    <w:lvl w:ilvl="0" w:tplc="D3E0CC6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463C313E"/>
    <w:multiLevelType w:val="hybridMultilevel"/>
    <w:tmpl w:val="0CCEA4A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4C0B184C"/>
    <w:multiLevelType w:val="hybridMultilevel"/>
    <w:tmpl w:val="FC9A2E16"/>
    <w:lvl w:ilvl="0" w:tplc="C00C1BF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4C812A30"/>
    <w:multiLevelType w:val="hybridMultilevel"/>
    <w:tmpl w:val="463A6FB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569E32F7"/>
    <w:multiLevelType w:val="hybridMultilevel"/>
    <w:tmpl w:val="850487DA"/>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5C8778BE"/>
    <w:multiLevelType w:val="hybridMultilevel"/>
    <w:tmpl w:val="B3C046E2"/>
    <w:lvl w:ilvl="0" w:tplc="5296B888">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5DB76E6F"/>
    <w:multiLevelType w:val="hybridMultilevel"/>
    <w:tmpl w:val="27B470B8"/>
    <w:lvl w:ilvl="0" w:tplc="9B964B6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E872B9E"/>
    <w:multiLevelType w:val="hybridMultilevel"/>
    <w:tmpl w:val="18F4ADC2"/>
    <w:lvl w:ilvl="0" w:tplc="45A401AA">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EA4AC9"/>
    <w:multiLevelType w:val="hybridMultilevel"/>
    <w:tmpl w:val="ADF65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6B3F9F"/>
    <w:multiLevelType w:val="hybridMultilevel"/>
    <w:tmpl w:val="C7662022"/>
    <w:lvl w:ilvl="0" w:tplc="608AE6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0832B43"/>
    <w:multiLevelType w:val="hybridMultilevel"/>
    <w:tmpl w:val="66AC74C4"/>
    <w:lvl w:ilvl="0" w:tplc="79482CA0">
      <w:start w:val="1"/>
      <w:numFmt w:val="bullet"/>
      <w:lvlText w:val="-"/>
      <w:lvlJc w:val="left"/>
      <w:pPr>
        <w:ind w:left="1800" w:hanging="360"/>
      </w:pPr>
      <w:rPr>
        <w:rFonts w:ascii="Times New Roman" w:eastAsiaTheme="minorHAnsi" w:hAnsi="Times New Roman" w:cs="Times New Roman"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74897831"/>
    <w:multiLevelType w:val="hybridMultilevel"/>
    <w:tmpl w:val="0CCEA4A0"/>
    <w:lvl w:ilvl="0" w:tplc="A8AA163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15:restartNumberingAfterBreak="0">
    <w:nsid w:val="76572B97"/>
    <w:multiLevelType w:val="hybridMultilevel"/>
    <w:tmpl w:val="6C601D76"/>
    <w:lvl w:ilvl="0" w:tplc="81D2CEDC">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7" w15:restartNumberingAfterBreak="0">
    <w:nsid w:val="765C6FD1"/>
    <w:multiLevelType w:val="hybridMultilevel"/>
    <w:tmpl w:val="4662B0E6"/>
    <w:lvl w:ilvl="0" w:tplc="C5FC04B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15:restartNumberingAfterBreak="0">
    <w:nsid w:val="780E0D90"/>
    <w:multiLevelType w:val="hybridMultilevel"/>
    <w:tmpl w:val="5AA2831C"/>
    <w:lvl w:ilvl="0" w:tplc="448639C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7D840410"/>
    <w:multiLevelType w:val="hybridMultilevel"/>
    <w:tmpl w:val="1A2A1AD8"/>
    <w:lvl w:ilvl="0" w:tplc="C3F645FE">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16144237">
    <w:abstractNumId w:val="2"/>
  </w:num>
  <w:num w:numId="2" w16cid:durableId="636452272">
    <w:abstractNumId w:val="5"/>
  </w:num>
  <w:num w:numId="3" w16cid:durableId="1807384089">
    <w:abstractNumId w:val="22"/>
  </w:num>
  <w:num w:numId="4" w16cid:durableId="1730348457">
    <w:abstractNumId w:val="9"/>
  </w:num>
  <w:num w:numId="5" w16cid:durableId="916522412">
    <w:abstractNumId w:val="11"/>
  </w:num>
  <w:num w:numId="6" w16cid:durableId="975453048">
    <w:abstractNumId w:val="13"/>
  </w:num>
  <w:num w:numId="7" w16cid:durableId="1765880288">
    <w:abstractNumId w:val="14"/>
  </w:num>
  <w:num w:numId="8" w16cid:durableId="1740862326">
    <w:abstractNumId w:val="25"/>
  </w:num>
  <w:num w:numId="9" w16cid:durableId="1815098327">
    <w:abstractNumId w:val="28"/>
  </w:num>
  <w:num w:numId="10" w16cid:durableId="1619605310">
    <w:abstractNumId w:val="18"/>
  </w:num>
  <w:num w:numId="11" w16cid:durableId="435908730">
    <w:abstractNumId w:val="15"/>
  </w:num>
  <w:num w:numId="12" w16cid:durableId="1943032087">
    <w:abstractNumId w:val="1"/>
  </w:num>
  <w:num w:numId="13" w16cid:durableId="1409497949">
    <w:abstractNumId w:val="12"/>
  </w:num>
  <w:num w:numId="14" w16cid:durableId="919751970">
    <w:abstractNumId w:val="8"/>
  </w:num>
  <w:num w:numId="15" w16cid:durableId="766775435">
    <w:abstractNumId w:val="6"/>
  </w:num>
  <w:num w:numId="16" w16cid:durableId="877353247">
    <w:abstractNumId w:val="10"/>
  </w:num>
  <w:num w:numId="17" w16cid:durableId="1463302848">
    <w:abstractNumId w:val="19"/>
  </w:num>
  <w:num w:numId="18" w16cid:durableId="1819953499">
    <w:abstractNumId w:val="4"/>
  </w:num>
  <w:num w:numId="19" w16cid:durableId="503857428">
    <w:abstractNumId w:val="3"/>
  </w:num>
  <w:num w:numId="20" w16cid:durableId="1860043598">
    <w:abstractNumId w:val="23"/>
  </w:num>
  <w:num w:numId="21" w16cid:durableId="779646067">
    <w:abstractNumId w:val="21"/>
  </w:num>
  <w:num w:numId="22" w16cid:durableId="946960829">
    <w:abstractNumId w:val="24"/>
  </w:num>
  <w:num w:numId="23" w16cid:durableId="1561672462">
    <w:abstractNumId w:val="20"/>
  </w:num>
  <w:num w:numId="24" w16cid:durableId="871571877">
    <w:abstractNumId w:val="27"/>
  </w:num>
  <w:num w:numId="25" w16cid:durableId="1784110225">
    <w:abstractNumId w:val="29"/>
  </w:num>
  <w:num w:numId="26" w16cid:durableId="305401601">
    <w:abstractNumId w:val="17"/>
  </w:num>
  <w:num w:numId="27" w16cid:durableId="2144691075">
    <w:abstractNumId w:val="16"/>
  </w:num>
  <w:num w:numId="28" w16cid:durableId="1944989916">
    <w:abstractNumId w:val="7"/>
  </w:num>
  <w:num w:numId="29" w16cid:durableId="1638295523">
    <w:abstractNumId w:val="26"/>
  </w:num>
  <w:num w:numId="30" w16cid:durableId="77359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056"/>
    <w:rsid w:val="000043A6"/>
    <w:rsid w:val="000718E9"/>
    <w:rsid w:val="00080A99"/>
    <w:rsid w:val="00080F54"/>
    <w:rsid w:val="00087D6E"/>
    <w:rsid w:val="001177E2"/>
    <w:rsid w:val="001238DE"/>
    <w:rsid w:val="001424D6"/>
    <w:rsid w:val="00153554"/>
    <w:rsid w:val="0016328F"/>
    <w:rsid w:val="00164C8E"/>
    <w:rsid w:val="00193A1B"/>
    <w:rsid w:val="001957CE"/>
    <w:rsid w:val="001A0A33"/>
    <w:rsid w:val="001A785C"/>
    <w:rsid w:val="001B1B68"/>
    <w:rsid w:val="001B4EB9"/>
    <w:rsid w:val="001B7E7C"/>
    <w:rsid w:val="00267059"/>
    <w:rsid w:val="0028519E"/>
    <w:rsid w:val="00295527"/>
    <w:rsid w:val="002C6218"/>
    <w:rsid w:val="00341C46"/>
    <w:rsid w:val="003D550D"/>
    <w:rsid w:val="003F4D8F"/>
    <w:rsid w:val="00401202"/>
    <w:rsid w:val="00414ED9"/>
    <w:rsid w:val="004157D9"/>
    <w:rsid w:val="00455DD5"/>
    <w:rsid w:val="004A4179"/>
    <w:rsid w:val="004B1B96"/>
    <w:rsid w:val="004C296B"/>
    <w:rsid w:val="00516043"/>
    <w:rsid w:val="005A1D4E"/>
    <w:rsid w:val="005A47B3"/>
    <w:rsid w:val="005C64B3"/>
    <w:rsid w:val="005E6524"/>
    <w:rsid w:val="005E6829"/>
    <w:rsid w:val="005F1AC4"/>
    <w:rsid w:val="0063035F"/>
    <w:rsid w:val="0063128F"/>
    <w:rsid w:val="006626B0"/>
    <w:rsid w:val="006637A1"/>
    <w:rsid w:val="0066436C"/>
    <w:rsid w:val="006A7521"/>
    <w:rsid w:val="006C7AD4"/>
    <w:rsid w:val="006D6486"/>
    <w:rsid w:val="00710DB2"/>
    <w:rsid w:val="007249DE"/>
    <w:rsid w:val="00752441"/>
    <w:rsid w:val="00811D0C"/>
    <w:rsid w:val="00827EC1"/>
    <w:rsid w:val="00830ED9"/>
    <w:rsid w:val="00862875"/>
    <w:rsid w:val="00877805"/>
    <w:rsid w:val="00894872"/>
    <w:rsid w:val="008B12C1"/>
    <w:rsid w:val="008C7BB2"/>
    <w:rsid w:val="008D6BD0"/>
    <w:rsid w:val="00907BA7"/>
    <w:rsid w:val="00927E93"/>
    <w:rsid w:val="009468C9"/>
    <w:rsid w:val="00981A7C"/>
    <w:rsid w:val="00994BF1"/>
    <w:rsid w:val="009C04FC"/>
    <w:rsid w:val="00A0419B"/>
    <w:rsid w:val="00A2729A"/>
    <w:rsid w:val="00A32343"/>
    <w:rsid w:val="00A350DD"/>
    <w:rsid w:val="00A43A11"/>
    <w:rsid w:val="00A84113"/>
    <w:rsid w:val="00AA2F4E"/>
    <w:rsid w:val="00B03178"/>
    <w:rsid w:val="00B05A3B"/>
    <w:rsid w:val="00BB3138"/>
    <w:rsid w:val="00C01056"/>
    <w:rsid w:val="00C324E3"/>
    <w:rsid w:val="00C4361C"/>
    <w:rsid w:val="00C8796F"/>
    <w:rsid w:val="00CB56C9"/>
    <w:rsid w:val="00CB7C65"/>
    <w:rsid w:val="00D04B37"/>
    <w:rsid w:val="00D83923"/>
    <w:rsid w:val="00DA4D61"/>
    <w:rsid w:val="00DD362F"/>
    <w:rsid w:val="00E232DB"/>
    <w:rsid w:val="00E52DE2"/>
    <w:rsid w:val="00E554D2"/>
    <w:rsid w:val="00E64127"/>
    <w:rsid w:val="00E92A53"/>
    <w:rsid w:val="00EB0D0C"/>
    <w:rsid w:val="00EC440F"/>
    <w:rsid w:val="00ED083C"/>
    <w:rsid w:val="00F03BC6"/>
    <w:rsid w:val="00F12C55"/>
    <w:rsid w:val="00F8594C"/>
    <w:rsid w:val="00FA3DA6"/>
    <w:rsid w:val="00FC160F"/>
    <w:rsid w:val="00FC2D3A"/>
    <w:rsid w:val="00FE207C"/>
    <w:rsid w:val="00FE2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C4D5"/>
  <w15:chartTrackingRefBased/>
  <w15:docId w15:val="{96066B9C-EE93-414A-9D05-AF503A6D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7C"/>
    <w:rPr>
      <w:rFonts w:ascii="Times New Roman" w:hAnsi="Times New Roman"/>
      <w:sz w:val="24"/>
    </w:rPr>
  </w:style>
  <w:style w:type="paragraph" w:styleId="Heading1">
    <w:name w:val="heading 1"/>
    <w:basedOn w:val="Normal"/>
    <w:next w:val="Normal"/>
    <w:link w:val="Heading1Char"/>
    <w:uiPriority w:val="9"/>
    <w:qFormat/>
    <w:rsid w:val="00981A7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81A7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56"/>
    <w:pPr>
      <w:ind w:left="720"/>
      <w:contextualSpacing/>
    </w:pPr>
  </w:style>
  <w:style w:type="character" w:customStyle="1" w:styleId="Heading1Char">
    <w:name w:val="Heading 1 Char"/>
    <w:basedOn w:val="DefaultParagraphFont"/>
    <w:link w:val="Heading1"/>
    <w:uiPriority w:val="9"/>
    <w:rsid w:val="00981A7C"/>
    <w:rPr>
      <w:rFonts w:ascii="Times New Roman" w:eastAsiaTheme="majorEastAsia" w:hAnsi="Times New Roman" w:cstheme="majorBidi"/>
      <w:b/>
      <w:sz w:val="32"/>
      <w:szCs w:val="32"/>
      <w:u w:val="single"/>
    </w:rPr>
  </w:style>
  <w:style w:type="paragraph" w:styleId="TOCHeading">
    <w:name w:val="TOC Heading"/>
    <w:basedOn w:val="Heading1"/>
    <w:next w:val="Normal"/>
    <w:uiPriority w:val="39"/>
    <w:unhideWhenUsed/>
    <w:qFormat/>
    <w:rsid w:val="00752441"/>
    <w:pPr>
      <w:outlineLvl w:val="9"/>
    </w:pPr>
    <w:rPr>
      <w:lang w:val="en-US"/>
    </w:rPr>
  </w:style>
  <w:style w:type="paragraph" w:styleId="Title">
    <w:name w:val="Title"/>
    <w:basedOn w:val="Normal"/>
    <w:next w:val="Normal"/>
    <w:link w:val="TitleChar"/>
    <w:uiPriority w:val="10"/>
    <w:qFormat/>
    <w:rsid w:val="00752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A7C"/>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981A7C"/>
    <w:pPr>
      <w:spacing w:after="100"/>
    </w:pPr>
  </w:style>
  <w:style w:type="paragraph" w:styleId="TOC2">
    <w:name w:val="toc 2"/>
    <w:basedOn w:val="Normal"/>
    <w:next w:val="Normal"/>
    <w:autoRedefine/>
    <w:uiPriority w:val="39"/>
    <w:unhideWhenUsed/>
    <w:rsid w:val="00981A7C"/>
    <w:pPr>
      <w:spacing w:after="100"/>
      <w:ind w:left="220"/>
    </w:pPr>
  </w:style>
  <w:style w:type="character" w:styleId="Hyperlink">
    <w:name w:val="Hyperlink"/>
    <w:basedOn w:val="DefaultParagraphFont"/>
    <w:uiPriority w:val="99"/>
    <w:unhideWhenUsed/>
    <w:rsid w:val="00981A7C"/>
    <w:rPr>
      <w:color w:val="0563C1" w:themeColor="hyperlink"/>
      <w:u w:val="single"/>
    </w:rPr>
  </w:style>
  <w:style w:type="character" w:styleId="PlaceholderText">
    <w:name w:val="Placeholder Text"/>
    <w:basedOn w:val="DefaultParagraphFont"/>
    <w:uiPriority w:val="99"/>
    <w:semiHidden/>
    <w:rsid w:val="008C7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C07AA-B3FC-454B-84D6-A47A6DAA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15</Pages>
  <Words>3061</Words>
  <Characters>17451</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Overview</vt:lpstr>
      <vt:lpstr>    General</vt:lpstr>
      <vt:lpstr>    Function Generator (FG)</vt:lpstr>
      <vt:lpstr>    Sine-to-Square Converter</vt:lpstr>
      <vt:lpstr>    Voltage Dropper</vt:lpstr>
      <vt:lpstr>    Compensating Unit</vt:lpstr>
      <vt:lpstr>    Lock-In Amplifier</vt:lpstr>
      <vt:lpstr>    Proportional Gain Unit</vt:lpstr>
      <vt:lpstr>    Integral Gain Unit</vt:lpstr>
      <vt:lpstr>    Summing Amplifier</vt:lpstr>
      <vt:lpstr>Module Verification</vt:lpstr>
      <vt:lpstr>    Sine-to-Square Converter</vt:lpstr>
      <vt:lpstr>    Voltage Dropper</vt:lpstr>
      <vt:lpstr>    Compensating Unit</vt:lpstr>
      <vt:lpstr>    Differential Amplifier</vt:lpstr>
      <vt:lpstr>    Proportional Gain Unit</vt:lpstr>
      <vt:lpstr>    Integral Gain Unit</vt:lpstr>
      <vt:lpstr>    Summing Amplifier</vt:lpstr>
      <vt:lpstr>Instrument Setup</vt:lpstr>
      <vt:lpstr>    Dual Power Supply (DPP)</vt:lpstr>
      <vt:lpstr>    Port Connections</vt:lpstr>
      <vt:lpstr>    Sine-to-Square</vt:lpstr>
      <vt:lpstr>    Voltage Dropper</vt:lpstr>
      <vt:lpstr>    Compensating Unit</vt:lpstr>
      <vt:lpstr>    Frequency Modulation</vt:lpstr>
      <vt:lpstr>Frequency Modulation Calibration Code</vt:lpstr>
      <vt:lpstr>    Introduction</vt:lpstr>
      <vt:lpstr>    Variables</vt:lpstr>
      <vt:lpstr>    Instrument Setup</vt:lpstr>
      <vt:lpstr>    Cycle</vt:lpstr>
      <vt:lpstr>    Data Files</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Яковлев</dc:creator>
  <cp:keywords/>
  <dc:description/>
  <cp:lastModifiedBy>Михаил Яковлев</cp:lastModifiedBy>
  <cp:revision>11</cp:revision>
  <dcterms:created xsi:type="dcterms:W3CDTF">2022-04-05T04:47:00Z</dcterms:created>
  <dcterms:modified xsi:type="dcterms:W3CDTF">2022-05-27T18:12:00Z</dcterms:modified>
</cp:coreProperties>
</file>