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55DBED03" wp14:paraId="501817AE" wp14:textId="434DEF78">
      <w:pPr>
        <w:rPr>
          <w:rFonts w:ascii="Bookman Old Style" w:hAnsi="Bookman Old Style" w:eastAsia="Bookman Old Style" w:cs="Bookman Old Style"/>
          <w:sz w:val="28"/>
          <w:szCs w:val="28"/>
        </w:rPr>
      </w:pPr>
      <w:r w:rsidRPr="55DBED03" w:rsidR="1F50F3B3">
        <w:rPr>
          <w:rFonts w:ascii="Bookman Old Style" w:hAnsi="Bookman Old Style" w:eastAsia="Bookman Old Style" w:cs="Bookman Old Style"/>
          <w:sz w:val="28"/>
          <w:szCs w:val="28"/>
        </w:rPr>
        <w:t>Метод. №</w:t>
      </w:r>
      <w:r w:rsidRPr="55DBED03" w:rsidR="6A0AF2CD">
        <w:rPr>
          <w:rFonts w:ascii="Bookman Old Style" w:hAnsi="Bookman Old Style" w:eastAsia="Bookman Old Style" w:cs="Bookman Old Style"/>
          <w:sz w:val="28"/>
          <w:szCs w:val="28"/>
        </w:rPr>
        <w:t xml:space="preserve"> 5</w:t>
      </w:r>
    </w:p>
    <w:p w:rsidR="6A0AF2CD" w:rsidP="55DBED03" w:rsidRDefault="6A0AF2CD" w14:paraId="2AF64B44" w14:textId="0CBC6D12">
      <w:pPr>
        <w:rPr>
          <w:rFonts w:ascii="Bookman Old Style" w:hAnsi="Bookman Old Style" w:eastAsia="Bookman Old Style" w:cs="Bookman Old Style"/>
          <w:sz w:val="28"/>
          <w:szCs w:val="28"/>
        </w:rPr>
      </w:pPr>
      <w:r w:rsidRPr="55DBED03" w:rsidR="6A0AF2CD">
        <w:rPr>
          <w:rFonts w:ascii="Bookman Old Style" w:hAnsi="Bookman Old Style" w:eastAsia="Bookman Old Style" w:cs="Bookman Old Style"/>
          <w:sz w:val="28"/>
          <w:szCs w:val="28"/>
        </w:rPr>
        <w:t xml:space="preserve">создание базы данных </w:t>
      </w:r>
      <w:r w:rsidRPr="55DBED03" w:rsidR="6A0AF2CD">
        <w:rPr>
          <w:rFonts w:ascii="Bookman Old Style" w:hAnsi="Bookman Old Style" w:eastAsia="Bookman Old Style" w:cs="Bookman Old Style"/>
          <w:sz w:val="28"/>
          <w:szCs w:val="28"/>
        </w:rPr>
        <w:t>PostgreSQL</w:t>
      </w:r>
      <w:r w:rsidRPr="55DBED03" w:rsidR="6A0AF2CD">
        <w:rPr>
          <w:rFonts w:ascii="Bookman Old Style" w:hAnsi="Bookman Old Style" w:eastAsia="Bookman Old Style" w:cs="Bookman Old Style"/>
          <w:sz w:val="28"/>
          <w:szCs w:val="28"/>
        </w:rPr>
        <w:t xml:space="preserve"> с Psycopg2:</w:t>
      </w:r>
    </w:p>
    <w:p w:rsidR="284C9CC2" w:rsidRDefault="284C9CC2" w14:paraId="766E5C4B" w14:textId="2722DB6D">
      <w:r w:rsidR="284C9CC2">
        <w:drawing>
          <wp:inline wp14:editId="13044C77" wp14:anchorId="1538C8FB">
            <wp:extent cx="3101471" cy="1790700"/>
            <wp:effectExtent l="0" t="0" r="0" b="0"/>
            <wp:docPr id="1742206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62b9d3d1424a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471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0AF2CD" w:rsidRDefault="6A0AF2CD" w14:paraId="1279E418" w14:textId="2CB85413">
      <w:r w:rsidRPr="55DBED03" w:rsidR="6A0AF2CD">
        <w:rPr>
          <w:rFonts w:ascii="Bookman Old Style" w:hAnsi="Bookman Old Style" w:eastAsia="Bookman Old Style" w:cs="Bookman Old Style"/>
          <w:sz w:val="28"/>
          <w:szCs w:val="28"/>
        </w:rPr>
        <w:t xml:space="preserve">подключение к базе данных </w:t>
      </w:r>
      <w:r w:rsidRPr="55DBED03" w:rsidR="6A0AF2CD">
        <w:rPr>
          <w:rFonts w:ascii="Bookman Old Style" w:hAnsi="Bookman Old Style" w:eastAsia="Bookman Old Style" w:cs="Bookman Old Style"/>
          <w:sz w:val="28"/>
          <w:szCs w:val="28"/>
        </w:rPr>
        <w:t>PostgreSQL</w:t>
      </w:r>
      <w:r w:rsidRPr="55DBED03" w:rsidR="6A0AF2CD">
        <w:rPr>
          <w:rFonts w:ascii="Bookman Old Style" w:hAnsi="Bookman Old Style" w:eastAsia="Bookman Old Style" w:cs="Bookman Old Style"/>
          <w:sz w:val="28"/>
          <w:szCs w:val="28"/>
        </w:rPr>
        <w:t xml:space="preserve"> из Python:</w:t>
      </w:r>
    </w:p>
    <w:p w:rsidR="624B8701" w:rsidRDefault="624B8701" w14:paraId="5FBA5B2B" w14:textId="21536BA9">
      <w:r w:rsidR="624B8701">
        <w:drawing>
          <wp:inline wp14:editId="1AC0DA95" wp14:anchorId="4057B8A1">
            <wp:extent cx="3101884" cy="2183190"/>
            <wp:effectExtent l="0" t="0" r="0" b="0"/>
            <wp:docPr id="191488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b487d7489b4e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884" cy="218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177C9E" w:rsidP="55DBED03" w:rsidRDefault="0D177C9E" w14:paraId="53252239" w14:textId="321DA445">
      <w:pPr>
        <w:rPr>
          <w:rFonts w:ascii="Bookman Old Style" w:hAnsi="Bookman Old Style" w:eastAsia="Bookman Old Style" w:cs="Bookman Old Style"/>
          <w:sz w:val="28"/>
          <w:szCs w:val="28"/>
        </w:rPr>
      </w:pPr>
      <w:r w:rsidRPr="55DBED03" w:rsidR="0D177C9E">
        <w:rPr>
          <w:rFonts w:ascii="Bookman Old Style" w:hAnsi="Bookman Old Style" w:eastAsia="Bookman Old Style" w:cs="Bookman Old Style"/>
          <w:sz w:val="28"/>
          <w:szCs w:val="28"/>
        </w:rPr>
        <w:t xml:space="preserve">пример кода для подключения к базе данных </w:t>
      </w:r>
      <w:r w:rsidRPr="55DBED03" w:rsidR="0D177C9E">
        <w:rPr>
          <w:rFonts w:ascii="Bookman Old Style" w:hAnsi="Bookman Old Style" w:eastAsia="Bookman Old Style" w:cs="Bookman Old Style"/>
          <w:sz w:val="28"/>
          <w:szCs w:val="28"/>
        </w:rPr>
        <w:t>PostgresSQL</w:t>
      </w:r>
      <w:r w:rsidRPr="55DBED03" w:rsidR="0D177C9E">
        <w:rPr>
          <w:rFonts w:ascii="Bookman Old Style" w:hAnsi="Bookman Old Style" w:eastAsia="Bookman Old Style" w:cs="Bookman Old Style"/>
          <w:sz w:val="28"/>
          <w:szCs w:val="28"/>
        </w:rPr>
        <w:t xml:space="preserve"> из Python:</w:t>
      </w:r>
    </w:p>
    <w:p w:rsidR="53CB1B3E" w:rsidRDefault="53CB1B3E" w14:paraId="671D0648" w14:textId="2208A738">
      <w:r w:rsidR="53CB1B3E">
        <w:drawing>
          <wp:inline wp14:editId="22A8F9F1" wp14:anchorId="6934A8E1">
            <wp:extent cx="3191808" cy="2166818"/>
            <wp:effectExtent l="0" t="0" r="0" b="0"/>
            <wp:docPr id="595632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966e7d7dd74b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808" cy="216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DBED03" w:rsidP="55DBED03" w:rsidRDefault="55DBED03" w14:paraId="4FDE7CEA" w14:textId="62C18DDC">
      <w:pPr>
        <w:rPr>
          <w:rFonts w:ascii="Bookman Old Style" w:hAnsi="Bookman Old Style" w:eastAsia="Bookman Old Style" w:cs="Bookman Old Style"/>
          <w:sz w:val="28"/>
          <w:szCs w:val="28"/>
        </w:rPr>
      </w:pPr>
    </w:p>
    <w:p w:rsidR="55DBED03" w:rsidP="55DBED03" w:rsidRDefault="55DBED03" w14:paraId="2B59E1FC" w14:textId="1F5EAA26">
      <w:pPr>
        <w:rPr>
          <w:rFonts w:ascii="Bookman Old Style" w:hAnsi="Bookman Old Style" w:eastAsia="Bookman Old Style" w:cs="Bookman Old Style"/>
          <w:sz w:val="28"/>
          <w:szCs w:val="28"/>
        </w:rPr>
      </w:pPr>
    </w:p>
    <w:p w:rsidR="6BEEE007" w:rsidP="55DBED03" w:rsidRDefault="6BEEE007" w14:paraId="2138E9D3" w14:textId="177A1E09">
      <w:pPr>
        <w:rPr>
          <w:rFonts w:ascii="Bookman Old Style" w:hAnsi="Bookman Old Style" w:eastAsia="Bookman Old Style" w:cs="Bookman Old Style"/>
          <w:sz w:val="28"/>
          <w:szCs w:val="28"/>
        </w:rPr>
      </w:pPr>
      <w:r w:rsidRPr="55DBED03" w:rsidR="6BEEE007">
        <w:rPr>
          <w:rFonts w:ascii="Bookman Old Style" w:hAnsi="Bookman Old Style" w:eastAsia="Bookman Old Style" w:cs="Bookman Old Style"/>
          <w:sz w:val="28"/>
          <w:szCs w:val="28"/>
        </w:rPr>
        <w:t xml:space="preserve">создание таблицы </w:t>
      </w:r>
      <w:r w:rsidRPr="55DBED03" w:rsidR="6BEEE007">
        <w:rPr>
          <w:rFonts w:ascii="Bookman Old Style" w:hAnsi="Bookman Old Style" w:eastAsia="Bookman Old Style" w:cs="Bookman Old Style"/>
          <w:sz w:val="28"/>
          <w:szCs w:val="28"/>
        </w:rPr>
        <w:t>PostgreSQL</w:t>
      </w:r>
      <w:r w:rsidRPr="55DBED03" w:rsidR="6BEEE007">
        <w:rPr>
          <w:rFonts w:ascii="Bookman Old Style" w:hAnsi="Bookman Old Style" w:eastAsia="Bookman Old Style" w:cs="Bookman Old Style"/>
          <w:sz w:val="28"/>
          <w:szCs w:val="28"/>
        </w:rPr>
        <w:t xml:space="preserve"> из Python:</w:t>
      </w:r>
    </w:p>
    <w:p w:rsidR="1735B5FE" w:rsidRDefault="1735B5FE" w14:paraId="6168473B" w14:textId="31884FBA">
      <w:r w:rsidR="1735B5FE">
        <w:drawing>
          <wp:inline wp14:editId="0411D594" wp14:anchorId="59516A20">
            <wp:extent cx="2985740" cy="2325003"/>
            <wp:effectExtent l="0" t="0" r="0" b="0"/>
            <wp:docPr id="11368196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784400f75548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740" cy="232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3A4143" w:rsidP="55DBED03" w:rsidRDefault="163A4143" w14:paraId="54739940" w14:textId="57D88887">
      <w:pPr>
        <w:rPr>
          <w:rFonts w:ascii="Bookman Old Style" w:hAnsi="Bookman Old Style" w:eastAsia="Bookman Old Style" w:cs="Bookman Old Style"/>
          <w:sz w:val="28"/>
          <w:szCs w:val="28"/>
        </w:rPr>
      </w:pPr>
      <w:r w:rsidRPr="55DBED03" w:rsidR="163A4143">
        <w:rPr>
          <w:rFonts w:ascii="Bookman Old Style" w:hAnsi="Bookman Old Style" w:eastAsia="Bookman Old Style" w:cs="Bookman Old Style"/>
          <w:sz w:val="28"/>
          <w:szCs w:val="28"/>
        </w:rPr>
        <w:t>выполнение CRUD-операций из Python:</w:t>
      </w:r>
    </w:p>
    <w:p w:rsidR="2C52EF22" w:rsidRDefault="2C52EF22" w14:paraId="09012D4C" w14:textId="6FA3EA47">
      <w:r w:rsidR="2C52EF22">
        <w:drawing>
          <wp:inline wp14:editId="1C9BB4E5" wp14:anchorId="5E081CC2">
            <wp:extent cx="2932214" cy="2190623"/>
            <wp:effectExtent l="0" t="0" r="0" b="0"/>
            <wp:docPr id="446008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6f5dec609b47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214" cy="219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ACA171" w:rsidP="55DBED03" w:rsidRDefault="1CACA171" w14:paraId="74A2FB2C" w14:textId="5714BD47">
      <w:pPr>
        <w:rPr>
          <w:rFonts w:ascii="Bookman Old Style" w:hAnsi="Bookman Old Style" w:eastAsia="Bookman Old Style" w:cs="Bookman Old Style"/>
          <w:sz w:val="28"/>
          <w:szCs w:val="28"/>
        </w:rPr>
      </w:pPr>
      <w:r w:rsidRPr="55DBED03" w:rsidR="1CACA171">
        <w:rPr>
          <w:rFonts w:ascii="Bookman Old Style" w:hAnsi="Bookman Old Style" w:eastAsia="Bookman Old Style" w:cs="Bookman Old Style"/>
          <w:sz w:val="28"/>
          <w:szCs w:val="28"/>
        </w:rPr>
        <w:t>работа с датой и временем:</w:t>
      </w:r>
    </w:p>
    <w:p w:rsidR="789BFB72" w:rsidRDefault="789BFB72" w14:paraId="632240FD" w14:textId="10E41171">
      <w:r w:rsidR="789BFB72">
        <w:drawing>
          <wp:inline wp14:editId="45E185B0" wp14:anchorId="288B7FA3">
            <wp:extent cx="2948240" cy="2496930"/>
            <wp:effectExtent l="0" t="0" r="0" b="0"/>
            <wp:docPr id="31116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81674f783e49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240" cy="249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DBED03" w:rsidRDefault="55DBED03" w14:paraId="1C40B1D4" w14:textId="58635025"/>
    <w:p w:rsidR="789BFB72" w:rsidP="55DBED03" w:rsidRDefault="789BFB72" w14:paraId="61A46ECF" w14:textId="00023813">
      <w:pPr>
        <w:rPr>
          <w:rFonts w:ascii="Bookman Old Style" w:hAnsi="Bookman Old Style" w:eastAsia="Bookman Old Style" w:cs="Bookman Old Style"/>
          <w:sz w:val="28"/>
          <w:szCs w:val="28"/>
        </w:rPr>
      </w:pPr>
      <w:r w:rsidRPr="55DBED03" w:rsidR="789BFB72">
        <w:rPr>
          <w:rFonts w:ascii="Bookman Old Style" w:hAnsi="Bookman Old Style" w:eastAsia="Bookman Old Style" w:cs="Bookman Old Style"/>
          <w:sz w:val="28"/>
          <w:szCs w:val="28"/>
        </w:rPr>
        <w:t xml:space="preserve">Конвертация значения в объект </w:t>
      </w:r>
      <w:r w:rsidRPr="55DBED03" w:rsidR="789BFB72">
        <w:rPr>
          <w:rFonts w:ascii="Bookman Old Style" w:hAnsi="Bookman Old Style" w:eastAsia="Bookman Old Style" w:cs="Bookman Old Style"/>
          <w:sz w:val="28"/>
          <w:szCs w:val="28"/>
        </w:rPr>
        <w:t>datetime</w:t>
      </w:r>
      <w:r w:rsidRPr="55DBED03" w:rsidR="789BFB72">
        <w:rPr>
          <w:rFonts w:ascii="Bookman Old Style" w:hAnsi="Bookman Old Style" w:eastAsia="Bookman Old Style" w:cs="Bookman Old Style"/>
          <w:sz w:val="28"/>
          <w:szCs w:val="28"/>
        </w:rPr>
        <w:t>:</w:t>
      </w:r>
    </w:p>
    <w:p w:rsidR="16EBEFDF" w:rsidRDefault="16EBEFDF" w14:paraId="25A65BDC" w14:textId="0E17CFB5">
      <w:r w:rsidR="16EBEFDF">
        <w:drawing>
          <wp:inline wp14:editId="7A49E4DE" wp14:anchorId="6E99569B">
            <wp:extent cx="4148376" cy="2602227"/>
            <wp:effectExtent l="0" t="0" r="0" b="0"/>
            <wp:docPr id="1518430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504ab07b6a43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376" cy="260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EBEFDF" w:rsidP="55DBED03" w:rsidRDefault="16EBEFDF" w14:paraId="309A4349" w14:textId="480EAFE1">
      <w:pPr>
        <w:rPr>
          <w:rFonts w:ascii="Bookman Old Style" w:hAnsi="Bookman Old Style" w:eastAsia="Bookman Old Style" w:cs="Bookman Old Style"/>
          <w:sz w:val="28"/>
          <w:szCs w:val="28"/>
        </w:rPr>
      </w:pPr>
      <w:r w:rsidRPr="55DBED03" w:rsidR="16EBEFDF">
        <w:rPr>
          <w:rFonts w:ascii="Bookman Old Style" w:hAnsi="Bookman Old Style" w:eastAsia="Bookman Old Style" w:cs="Bookman Old Style"/>
          <w:sz w:val="28"/>
          <w:szCs w:val="28"/>
        </w:rPr>
        <w:t xml:space="preserve">Получение данных из таблицы </w:t>
      </w:r>
      <w:r w:rsidRPr="55DBED03" w:rsidR="16EBEFDF">
        <w:rPr>
          <w:rFonts w:ascii="Bookman Old Style" w:hAnsi="Bookman Old Style" w:eastAsia="Bookman Old Style" w:cs="Bookman Old Style"/>
          <w:sz w:val="28"/>
          <w:szCs w:val="28"/>
        </w:rPr>
        <w:t>PostgreSQL</w:t>
      </w:r>
      <w:r w:rsidRPr="55DBED03" w:rsidR="16EBEFDF">
        <w:rPr>
          <w:rFonts w:ascii="Bookman Old Style" w:hAnsi="Bookman Old Style" w:eastAsia="Bookman Old Style" w:cs="Bookman Old Style"/>
          <w:sz w:val="28"/>
          <w:szCs w:val="28"/>
        </w:rPr>
        <w:t>:</w:t>
      </w:r>
    </w:p>
    <w:p w:rsidR="56BB67CC" w:rsidRDefault="56BB67CC" w14:paraId="0565144C" w14:textId="19E9CD29">
      <w:r w:rsidR="56BB67CC">
        <w:drawing>
          <wp:inline wp14:editId="3E6DF7AA" wp14:anchorId="57972EC5">
            <wp:extent cx="3905248" cy="3028030"/>
            <wp:effectExtent l="0" t="0" r="0" b="0"/>
            <wp:docPr id="1382764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30a2754b4f4b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48" cy="302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BB67CC" w:rsidP="55DBED03" w:rsidRDefault="56BB67CC" w14:paraId="040FC25D" w14:textId="760AD346">
      <w:pPr>
        <w:rPr>
          <w:rFonts w:ascii="Bookman Old Style" w:hAnsi="Bookman Old Style" w:eastAsia="Bookman Old Style" w:cs="Bookman Old Style"/>
          <w:sz w:val="28"/>
          <w:szCs w:val="28"/>
        </w:rPr>
      </w:pPr>
      <w:r w:rsidRPr="55DBED03" w:rsidR="56BB67CC">
        <w:rPr>
          <w:rFonts w:ascii="Bookman Old Style" w:hAnsi="Bookman Old Style" w:eastAsia="Bookman Old Style" w:cs="Bookman Old Style"/>
          <w:sz w:val="28"/>
          <w:szCs w:val="28"/>
        </w:rPr>
        <w:t xml:space="preserve">Пример получения данных с помощью </w:t>
      </w:r>
      <w:r w:rsidRPr="55DBED03" w:rsidR="56BB67CC">
        <w:rPr>
          <w:rFonts w:ascii="Bookman Old Style" w:hAnsi="Bookman Old Style" w:eastAsia="Bookman Old Style" w:cs="Bookman Old Style"/>
          <w:sz w:val="28"/>
          <w:szCs w:val="28"/>
        </w:rPr>
        <w:t>fetchall</w:t>
      </w:r>
      <w:r w:rsidRPr="55DBED03" w:rsidR="56BB67CC">
        <w:rPr>
          <w:rFonts w:ascii="Bookman Old Style" w:hAnsi="Bookman Old Style" w:eastAsia="Bookman Old Style" w:cs="Bookman Old Style"/>
          <w:sz w:val="28"/>
          <w:szCs w:val="28"/>
        </w:rPr>
        <w:t>():</w:t>
      </w:r>
    </w:p>
    <w:p w:rsidR="72761B1D" w:rsidRDefault="72761B1D" w14:paraId="6228FD8C" w14:textId="2E7E75BD">
      <w:r w:rsidR="72761B1D">
        <w:drawing>
          <wp:inline wp14:editId="3BCBFCCD" wp14:anchorId="69497BE5">
            <wp:extent cx="3581398" cy="2246568"/>
            <wp:effectExtent l="0" t="0" r="0" b="0"/>
            <wp:docPr id="1848549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f28815deb149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398" cy="224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CCAF19" w:rsidP="55DBED03" w:rsidRDefault="38CCAF19" w14:paraId="162A57F8" w14:textId="5673FC83">
      <w:pPr>
        <w:rPr>
          <w:rFonts w:ascii="Bookman Old Style" w:hAnsi="Bookman Old Style" w:eastAsia="Bookman Old Style" w:cs="Bookman Old Style"/>
          <w:sz w:val="28"/>
          <w:szCs w:val="28"/>
        </w:rPr>
      </w:pPr>
      <w:r w:rsidRPr="55DBED03" w:rsidR="38CCAF19">
        <w:rPr>
          <w:rFonts w:ascii="Bookman Old Style" w:hAnsi="Bookman Old Style" w:eastAsia="Bookman Old Style" w:cs="Bookman Old Style"/>
          <w:sz w:val="28"/>
          <w:szCs w:val="28"/>
        </w:rPr>
        <w:t xml:space="preserve">Передача переменных в Python в качестве параметров </w:t>
      </w:r>
      <w:r w:rsidRPr="55DBED03" w:rsidR="38CCAF19">
        <w:rPr>
          <w:rFonts w:ascii="Bookman Old Style" w:hAnsi="Bookman Old Style" w:eastAsia="Bookman Old Style" w:cs="Bookman Old Style"/>
          <w:sz w:val="28"/>
          <w:szCs w:val="28"/>
        </w:rPr>
        <w:t>запроса</w:t>
      </w:r>
      <w:r w:rsidRPr="55DBED03" w:rsidR="38CCAF19">
        <w:rPr>
          <w:rFonts w:ascii="Bookman Old Style" w:hAnsi="Bookman Old Style" w:eastAsia="Bookman Old Style" w:cs="Bookman Old Style"/>
          <w:sz w:val="28"/>
          <w:szCs w:val="28"/>
        </w:rPr>
        <w:t>:</w:t>
      </w:r>
    </w:p>
    <w:p w:rsidR="07E110A3" w:rsidRDefault="07E110A3" w14:paraId="48C06CD5" w14:textId="618D59C1">
      <w:r w:rsidR="07E110A3">
        <w:drawing>
          <wp:inline wp14:editId="3A14FD3C" wp14:anchorId="51EC0C89">
            <wp:extent cx="3194347" cy="2551226"/>
            <wp:effectExtent l="0" t="0" r="0" b="0"/>
            <wp:docPr id="12497000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661ae9efc443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347" cy="255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E110A3" w:rsidP="55DBED03" w:rsidRDefault="07E110A3" w14:paraId="0E22179E" w14:textId="016FBEC2">
      <w:pPr>
        <w:pStyle w:val="Normal"/>
        <w:rPr>
          <w:rFonts w:ascii="Bookman Old Style" w:hAnsi="Bookman Old Style" w:eastAsia="Bookman Old Style" w:cs="Bookman Old Style"/>
          <w:sz w:val="28"/>
          <w:szCs w:val="28"/>
        </w:rPr>
      </w:pPr>
      <w:r w:rsidRPr="55DBED03" w:rsidR="07E110A3">
        <w:rPr>
          <w:rFonts w:ascii="Bookman Old Style" w:hAnsi="Bookman Old Style" w:eastAsia="Bookman Old Style" w:cs="Bookman Old Style"/>
          <w:sz w:val="28"/>
          <w:szCs w:val="28"/>
        </w:rPr>
        <w:t xml:space="preserve">Получение определённого количества </w:t>
      </w:r>
      <w:r w:rsidRPr="55DBED03" w:rsidR="07E110A3">
        <w:rPr>
          <w:rFonts w:ascii="Bookman Old Style" w:hAnsi="Bookman Old Style" w:eastAsia="Bookman Old Style" w:cs="Bookman Old Style"/>
          <w:sz w:val="28"/>
          <w:szCs w:val="28"/>
        </w:rPr>
        <w:t>строк</w:t>
      </w:r>
      <w:r w:rsidRPr="55DBED03" w:rsidR="07E110A3">
        <w:rPr>
          <w:rFonts w:ascii="Bookman Old Style" w:hAnsi="Bookman Old Style" w:eastAsia="Bookman Old Style" w:cs="Bookman Old Style"/>
          <w:sz w:val="28"/>
          <w:szCs w:val="28"/>
        </w:rPr>
        <w:t xml:space="preserve">: </w:t>
      </w:r>
    </w:p>
    <w:p w:rsidR="40799DF5" w:rsidRDefault="40799DF5" w14:paraId="0085E184" w14:textId="306B8405">
      <w:r w:rsidR="40799DF5">
        <w:drawing>
          <wp:inline wp14:editId="053C5C55" wp14:anchorId="174A5693">
            <wp:extent cx="3095624" cy="2601148"/>
            <wp:effectExtent l="0" t="0" r="0" b="0"/>
            <wp:docPr id="11137373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fa8fa0075b45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4" cy="260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799DF5" w:rsidP="55DBED03" w:rsidRDefault="40799DF5" w14:paraId="722069FA" w14:textId="15060439">
      <w:pPr>
        <w:rPr>
          <w:rFonts w:ascii="Bookman Old Style" w:hAnsi="Bookman Old Style" w:eastAsia="Bookman Old Style" w:cs="Bookman Old Style"/>
          <w:sz w:val="28"/>
          <w:szCs w:val="28"/>
        </w:rPr>
      </w:pPr>
      <w:r w:rsidRPr="55DBED03" w:rsidR="40799DF5">
        <w:rPr>
          <w:rFonts w:ascii="Bookman Old Style" w:hAnsi="Bookman Old Style" w:eastAsia="Bookman Old Style" w:cs="Bookman Old Style"/>
          <w:sz w:val="28"/>
          <w:szCs w:val="28"/>
        </w:rPr>
        <w:t xml:space="preserve">Использование </w:t>
      </w:r>
      <w:r w:rsidRPr="55DBED03" w:rsidR="40799DF5">
        <w:rPr>
          <w:rFonts w:ascii="Bookman Old Style" w:hAnsi="Bookman Old Style" w:eastAsia="Bookman Old Style" w:cs="Bookman Old Style"/>
          <w:sz w:val="28"/>
          <w:szCs w:val="28"/>
        </w:rPr>
        <w:t>cursor.fetchone</w:t>
      </w:r>
      <w:r w:rsidRPr="55DBED03" w:rsidR="40799DF5">
        <w:rPr>
          <w:rFonts w:ascii="Bookman Old Style" w:hAnsi="Bookman Old Style" w:eastAsia="Bookman Old Style" w:cs="Bookman Old Style"/>
          <w:sz w:val="28"/>
          <w:szCs w:val="28"/>
        </w:rPr>
        <w:t>:</w:t>
      </w:r>
    </w:p>
    <w:p w:rsidR="5074AD57" w:rsidRDefault="5074AD57" w14:paraId="7081E7E5" w14:textId="0D3DA315">
      <w:r w:rsidR="5074AD57">
        <w:drawing>
          <wp:inline wp14:editId="12E226CC" wp14:anchorId="41D7B349">
            <wp:extent cx="2977846" cy="2442725"/>
            <wp:effectExtent l="0" t="0" r="0" b="0"/>
            <wp:docPr id="2420837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481f95a0014c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846" cy="24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74AD57" w:rsidP="55DBED03" w:rsidRDefault="5074AD57" w14:paraId="6B087DE8" w14:textId="294C2F7E">
      <w:pPr>
        <w:rPr>
          <w:rFonts w:ascii="Bookman Old Style" w:hAnsi="Bookman Old Style" w:eastAsia="Bookman Old Style" w:cs="Bookman Old Style"/>
          <w:sz w:val="28"/>
          <w:szCs w:val="28"/>
        </w:rPr>
      </w:pPr>
      <w:r w:rsidRPr="55DBED03" w:rsidR="5074AD57">
        <w:rPr>
          <w:rFonts w:ascii="Bookman Old Style" w:hAnsi="Bookman Old Style" w:eastAsia="Bookman Old Style" w:cs="Bookman Old Style"/>
          <w:sz w:val="28"/>
          <w:szCs w:val="28"/>
        </w:rPr>
        <w:t xml:space="preserve">CRUD-функции в базе данных </w:t>
      </w:r>
      <w:r w:rsidRPr="55DBED03" w:rsidR="5074AD57">
        <w:rPr>
          <w:rFonts w:ascii="Bookman Old Style" w:hAnsi="Bookman Old Style" w:eastAsia="Bookman Old Style" w:cs="Bookman Old Style"/>
          <w:sz w:val="28"/>
          <w:szCs w:val="28"/>
        </w:rPr>
        <w:t>PostgreSQL</w:t>
      </w:r>
      <w:r w:rsidRPr="55DBED03" w:rsidR="5074AD57">
        <w:rPr>
          <w:rFonts w:ascii="Bookman Old Style" w:hAnsi="Bookman Old Style" w:eastAsia="Bookman Old Style" w:cs="Bookman Old Style"/>
          <w:sz w:val="28"/>
          <w:szCs w:val="28"/>
        </w:rPr>
        <w:t xml:space="preserve"> на Python:</w:t>
      </w:r>
    </w:p>
    <w:p w:rsidR="4C04C484" w:rsidRDefault="4C04C484" w14:paraId="025D4E86" w14:textId="28C555C8">
      <w:r w:rsidR="4C04C484">
        <w:drawing>
          <wp:inline wp14:editId="0CB35D3B" wp14:anchorId="1DC6B77A">
            <wp:extent cx="2920227" cy="2380884"/>
            <wp:effectExtent l="0" t="0" r="0" b="0"/>
            <wp:docPr id="265813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79ce67774048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227" cy="238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04C484" w:rsidP="55DBED03" w:rsidRDefault="4C04C484" w14:paraId="61217A46" w14:textId="24BBB5F9">
      <w:pPr>
        <w:rPr>
          <w:rFonts w:ascii="Bookman Old Style" w:hAnsi="Bookman Old Style" w:eastAsia="Bookman Old Style" w:cs="Bookman Old Style"/>
          <w:sz w:val="28"/>
          <w:szCs w:val="28"/>
        </w:rPr>
      </w:pPr>
      <w:r w:rsidRPr="55DBED03" w:rsidR="4C04C484">
        <w:rPr>
          <w:rFonts w:ascii="Bookman Old Style" w:hAnsi="Bookman Old Style" w:eastAsia="Bookman Old Style" w:cs="Bookman Old Style"/>
          <w:sz w:val="28"/>
          <w:szCs w:val="28"/>
        </w:rPr>
        <w:t xml:space="preserve">Операция Update: </w:t>
      </w:r>
    </w:p>
    <w:p w:rsidR="16C1DA43" w:rsidRDefault="16C1DA43" w14:paraId="194682E7" w14:textId="0128D351">
      <w:r w:rsidR="16C1DA43">
        <w:drawing>
          <wp:inline wp14:editId="689F4A03" wp14:anchorId="40457C11">
            <wp:extent cx="2903478" cy="2488006"/>
            <wp:effectExtent l="0" t="0" r="0" b="0"/>
            <wp:docPr id="1260163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9426f2152f47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478" cy="248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043D67" w:rsidP="55DBED03" w:rsidRDefault="66043D67" w14:paraId="7E699C8A" w14:textId="79F5BFD7">
      <w:pPr>
        <w:rPr>
          <w:rFonts w:ascii="Bookman Old Style" w:hAnsi="Bookman Old Style" w:eastAsia="Bookman Old Style" w:cs="Bookman Old Style"/>
          <w:sz w:val="28"/>
          <w:szCs w:val="28"/>
        </w:rPr>
      </w:pPr>
      <w:r w:rsidRPr="55DBED03" w:rsidR="66043D67">
        <w:rPr>
          <w:rFonts w:ascii="Bookman Old Style" w:hAnsi="Bookman Old Style" w:eastAsia="Bookman Old Style" w:cs="Bookman Old Style"/>
          <w:sz w:val="28"/>
          <w:szCs w:val="28"/>
        </w:rPr>
        <w:t>Удаление строк и колонок:</w:t>
      </w:r>
    </w:p>
    <w:p w:rsidR="5F1C60DD" w:rsidRDefault="5F1C60DD" w14:paraId="1F84872F" w14:textId="58E54018">
      <w:r w:rsidR="5F1C60DD">
        <w:drawing>
          <wp:inline wp14:editId="544F6890" wp14:anchorId="3A7D6BAB">
            <wp:extent cx="2976543" cy="2476326"/>
            <wp:effectExtent l="0" t="0" r="0" b="0"/>
            <wp:docPr id="2837793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e77c6607064c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543" cy="247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1C60DD" w:rsidP="55DBED03" w:rsidRDefault="5F1C60DD" w14:paraId="222BC5CF" w14:textId="07A3F160">
      <w:pPr>
        <w:rPr>
          <w:rFonts w:ascii="Bookman Old Style" w:hAnsi="Bookman Old Style" w:eastAsia="Bookman Old Style" w:cs="Bookman Old Style"/>
          <w:sz w:val="28"/>
          <w:szCs w:val="28"/>
        </w:rPr>
      </w:pPr>
      <w:r w:rsidRPr="55DBED03" w:rsidR="5F1C60DD">
        <w:rPr>
          <w:rFonts w:ascii="Bookman Old Style" w:hAnsi="Bookman Old Style" w:eastAsia="Bookman Old Style" w:cs="Bookman Old Style"/>
          <w:sz w:val="28"/>
          <w:szCs w:val="28"/>
        </w:rPr>
        <w:t>Cursor.Executemany</w:t>
      </w:r>
      <w:r w:rsidRPr="55DBED03" w:rsidR="5F1C60DD">
        <w:rPr>
          <w:rFonts w:ascii="Bookman Old Style" w:hAnsi="Bookman Old Style" w:eastAsia="Bookman Old Style" w:cs="Bookman Old Style"/>
          <w:sz w:val="28"/>
          <w:szCs w:val="28"/>
        </w:rPr>
        <w:t>() запросов нескольких строк:</w:t>
      </w:r>
    </w:p>
    <w:p w:rsidR="1DC97C0A" w:rsidRDefault="1DC97C0A" w14:paraId="7B7E1CA7" w14:textId="0651A70B">
      <w:r w:rsidR="1DC97C0A">
        <w:drawing>
          <wp:inline wp14:editId="0F091100" wp14:anchorId="7E6A1742">
            <wp:extent cx="2985122" cy="2428827"/>
            <wp:effectExtent l="0" t="0" r="0" b="0"/>
            <wp:docPr id="1212099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50028de73c47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122" cy="242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97C0A" w:rsidP="55DBED03" w:rsidRDefault="1DC97C0A" w14:paraId="6A81CBA1" w14:textId="7C3AB07E">
      <w:pPr>
        <w:rPr>
          <w:rFonts w:ascii="Bookman Old Style" w:hAnsi="Bookman Old Style" w:eastAsia="Bookman Old Style" w:cs="Bookman Old Style"/>
          <w:sz w:val="28"/>
          <w:szCs w:val="28"/>
        </w:rPr>
      </w:pPr>
      <w:r w:rsidRPr="55DBED03" w:rsidR="1DC97C0A">
        <w:rPr>
          <w:rFonts w:ascii="Bookman Old Style" w:hAnsi="Bookman Old Style" w:eastAsia="Bookman Old Style" w:cs="Bookman Old Style"/>
          <w:sz w:val="28"/>
          <w:szCs w:val="28"/>
        </w:rPr>
        <w:t>Обновление нескольких строк в одном запросе:</w:t>
      </w:r>
    </w:p>
    <w:p w:rsidR="248D00F4" w:rsidRDefault="248D00F4" w14:paraId="2D63352A" w14:textId="0B13217F">
      <w:r w:rsidR="248D00F4">
        <w:drawing>
          <wp:inline wp14:editId="4E7EA6C9" wp14:anchorId="44BA1C82">
            <wp:extent cx="3105148" cy="2536820"/>
            <wp:effectExtent l="0" t="0" r="0" b="0"/>
            <wp:docPr id="4153112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2d0de3eff540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48" cy="25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8D00F4" w:rsidP="55DBED03" w:rsidRDefault="248D00F4" w14:paraId="63B07DA1" w14:textId="163CCFEF">
      <w:pPr>
        <w:rPr>
          <w:rFonts w:ascii="Bookman Old Style" w:hAnsi="Bookman Old Style" w:eastAsia="Bookman Old Style" w:cs="Bookman Old Style"/>
          <w:sz w:val="28"/>
          <w:szCs w:val="28"/>
        </w:rPr>
      </w:pPr>
      <w:r w:rsidRPr="55DBED03" w:rsidR="248D00F4">
        <w:rPr>
          <w:rFonts w:ascii="Bookman Old Style" w:hAnsi="Bookman Old Style" w:eastAsia="Bookman Old Style" w:cs="Bookman Old Style"/>
          <w:sz w:val="28"/>
          <w:szCs w:val="28"/>
        </w:rPr>
        <w:t>Удаление нескольких строк из таблицы:</w:t>
      </w:r>
    </w:p>
    <w:p w:rsidR="7798B48F" w:rsidRDefault="7798B48F" w14:paraId="64AF5827" w14:textId="4E9747A8">
      <w:r w:rsidR="7798B48F">
        <w:drawing>
          <wp:inline wp14:editId="0E8C8611" wp14:anchorId="793A9AAF">
            <wp:extent cx="2972095" cy="2388556"/>
            <wp:effectExtent l="0" t="0" r="0" b="0"/>
            <wp:docPr id="1176170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fd24b087b44a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095" cy="238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98B48F" w:rsidP="55DBED03" w:rsidRDefault="7798B48F" w14:paraId="604308DD" w14:textId="2DB69C28">
      <w:pPr>
        <w:rPr>
          <w:rFonts w:ascii="Bookman Old Style" w:hAnsi="Bookman Old Style" w:eastAsia="Bookman Old Style" w:cs="Bookman Old Style"/>
          <w:sz w:val="28"/>
          <w:szCs w:val="28"/>
        </w:rPr>
      </w:pPr>
      <w:r w:rsidRPr="55DBED03" w:rsidR="7798B48F">
        <w:rPr>
          <w:rFonts w:ascii="Bookman Old Style" w:hAnsi="Bookman Old Style" w:eastAsia="Bookman Old Style" w:cs="Bookman Old Style"/>
          <w:sz w:val="28"/>
          <w:szCs w:val="28"/>
        </w:rPr>
        <w:t xml:space="preserve">Выполнение хранимых процедур и функций </w:t>
      </w:r>
      <w:r w:rsidRPr="55DBED03" w:rsidR="7798B48F">
        <w:rPr>
          <w:rFonts w:ascii="Bookman Old Style" w:hAnsi="Bookman Old Style" w:eastAsia="Bookman Old Style" w:cs="Bookman Old Style"/>
          <w:sz w:val="28"/>
          <w:szCs w:val="28"/>
        </w:rPr>
        <w:t>PostgreSQL</w:t>
      </w:r>
      <w:r w:rsidRPr="55DBED03" w:rsidR="7798B48F">
        <w:rPr>
          <w:rFonts w:ascii="Bookman Old Style" w:hAnsi="Bookman Old Style" w:eastAsia="Bookman Old Style" w:cs="Bookman Old Style"/>
          <w:sz w:val="28"/>
          <w:szCs w:val="28"/>
        </w:rPr>
        <w:t>:</w:t>
      </w:r>
    </w:p>
    <w:p w:rsidR="1FF04A6F" w:rsidRDefault="1FF04A6F" w14:paraId="156730D2" w14:textId="7E8D0292">
      <w:r w:rsidR="1FF04A6F">
        <w:drawing>
          <wp:inline wp14:editId="14806A9E" wp14:anchorId="6CF6033A">
            <wp:extent cx="2939492" cy="2372137"/>
            <wp:effectExtent l="0" t="0" r="0" b="0"/>
            <wp:docPr id="121513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8b2ba1cb304c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492" cy="237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F04A6F" w:rsidP="55DBED03" w:rsidRDefault="1FF04A6F" w14:paraId="09C7F0FF" w14:textId="0B0B403E">
      <w:pPr>
        <w:rPr>
          <w:rFonts w:ascii="Bookman Old Style" w:hAnsi="Bookman Old Style" w:eastAsia="Bookman Old Style" w:cs="Bookman Old Style"/>
          <w:sz w:val="28"/>
          <w:szCs w:val="28"/>
        </w:rPr>
      </w:pPr>
      <w:r w:rsidRPr="55DBED03" w:rsidR="1FF04A6F">
        <w:rPr>
          <w:rFonts w:ascii="Bookman Old Style" w:hAnsi="Bookman Old Style" w:eastAsia="Bookman Old Style" w:cs="Bookman Old Style"/>
          <w:sz w:val="28"/>
          <w:szCs w:val="28"/>
        </w:rPr>
        <w:t>Пример хранения функции в хранимой процедуры:</w:t>
      </w:r>
    </w:p>
    <w:p w:rsidR="027366C8" w:rsidRDefault="027366C8" w14:paraId="44D8D36A" w14:textId="2BFB2A02">
      <w:r w:rsidR="027366C8">
        <w:drawing>
          <wp:inline wp14:editId="0F8ACB1B" wp14:anchorId="3B21C3E6">
            <wp:extent cx="2919721" cy="2463060"/>
            <wp:effectExtent l="0" t="0" r="0" b="0"/>
            <wp:docPr id="975596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b91b31e3884f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721" cy="24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7366C8" w:rsidP="55DBED03" w:rsidRDefault="027366C8" w14:paraId="2DC82745" w14:textId="20120223">
      <w:pPr>
        <w:rPr>
          <w:rFonts w:ascii="Bookman Old Style" w:hAnsi="Bookman Old Style" w:eastAsia="Bookman Old Style" w:cs="Bookman Old Style"/>
          <w:sz w:val="28"/>
          <w:szCs w:val="28"/>
        </w:rPr>
      </w:pPr>
      <w:r w:rsidRPr="55DBED03" w:rsidR="027366C8">
        <w:rPr>
          <w:rFonts w:ascii="Bookman Old Style" w:hAnsi="Bookman Old Style" w:eastAsia="Bookman Old Style" w:cs="Bookman Old Style"/>
          <w:sz w:val="28"/>
          <w:szCs w:val="28"/>
        </w:rPr>
        <w:t>Управлениe</w:t>
      </w:r>
      <w:r w:rsidRPr="55DBED03" w:rsidR="027366C8">
        <w:rPr>
          <w:rFonts w:ascii="Bookman Old Style" w:hAnsi="Bookman Old Style" w:eastAsia="Bookman Old Style" w:cs="Bookman Old Style"/>
          <w:sz w:val="28"/>
          <w:szCs w:val="28"/>
        </w:rPr>
        <w:t xml:space="preserve"> транзакциями в </w:t>
      </w:r>
      <w:r w:rsidRPr="55DBED03" w:rsidR="027366C8">
        <w:rPr>
          <w:rFonts w:ascii="Bookman Old Style" w:hAnsi="Bookman Old Style" w:eastAsia="Bookman Old Style" w:cs="Bookman Old Style"/>
          <w:sz w:val="28"/>
          <w:szCs w:val="28"/>
        </w:rPr>
        <w:t>PostgreSQL</w:t>
      </w:r>
      <w:r w:rsidRPr="55DBED03" w:rsidR="027366C8">
        <w:rPr>
          <w:rFonts w:ascii="Bookman Old Style" w:hAnsi="Bookman Old Style" w:eastAsia="Bookman Old Style" w:cs="Bookman Old Style"/>
          <w:sz w:val="28"/>
          <w:szCs w:val="28"/>
        </w:rPr>
        <w:t>:</w:t>
      </w:r>
    </w:p>
    <w:p w:rsidR="1B0B4273" w:rsidRDefault="1B0B4273" w14:paraId="325BC43A" w14:textId="33D248EB">
      <w:r w:rsidR="1B0B4273">
        <w:drawing>
          <wp:inline wp14:editId="7FA60812" wp14:anchorId="25338EB8">
            <wp:extent cx="3314698" cy="2652862"/>
            <wp:effectExtent l="0" t="0" r="0" b="0"/>
            <wp:docPr id="10172195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5e8a3f20354f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698" cy="265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0B4273" w:rsidP="55DBED03" w:rsidRDefault="1B0B4273" w14:paraId="21209088" w14:textId="23CB2535">
      <w:pPr>
        <w:rPr>
          <w:rFonts w:ascii="Bookman Old Style" w:hAnsi="Bookman Old Style" w:eastAsia="Bookman Old Style" w:cs="Bookman Old Style"/>
          <w:sz w:val="28"/>
          <w:szCs w:val="28"/>
        </w:rPr>
      </w:pPr>
      <w:r w:rsidRPr="55DBED03" w:rsidR="1B0B4273">
        <w:rPr>
          <w:rFonts w:ascii="Bookman Old Style" w:hAnsi="Bookman Old Style" w:eastAsia="Bookman Old Style" w:cs="Bookman Old Style"/>
          <w:sz w:val="28"/>
          <w:szCs w:val="28"/>
        </w:rPr>
        <w:t xml:space="preserve">Инструкция With </w:t>
      </w:r>
      <w:r w:rsidRPr="55DBED03" w:rsidR="1B0B4273">
        <w:rPr>
          <w:rFonts w:ascii="Bookman Old Style" w:hAnsi="Bookman Old Style" w:eastAsia="Bookman Old Style" w:cs="Bookman Old Style"/>
          <w:sz w:val="28"/>
          <w:szCs w:val="28"/>
        </w:rPr>
        <w:t>для управления</w:t>
      </w:r>
      <w:r w:rsidRPr="55DBED03" w:rsidR="1B0B4273">
        <w:rPr>
          <w:rFonts w:ascii="Bookman Old Style" w:hAnsi="Bookman Old Style" w:eastAsia="Bookman Old Style" w:cs="Bookman Old Style"/>
          <w:sz w:val="28"/>
          <w:szCs w:val="28"/>
        </w:rPr>
        <w:t xml:space="preserve"> транзакциями:</w:t>
      </w:r>
    </w:p>
    <w:p w:rsidR="2ECEA2F2" w:rsidRDefault="2ECEA2F2" w14:paraId="378AD407" w14:textId="217E5B4F">
      <w:r w:rsidR="2ECEA2F2">
        <w:drawing>
          <wp:inline wp14:editId="6E0C69CB" wp14:anchorId="7799CD03">
            <wp:extent cx="3353726" cy="2578073"/>
            <wp:effectExtent l="0" t="0" r="0" b="0"/>
            <wp:docPr id="1489567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e4bc2227574e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726" cy="257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CEA2F2" w:rsidP="55DBED03" w:rsidRDefault="2ECEA2F2" w14:paraId="21B59E75" w14:textId="11AE52FF">
      <w:pPr>
        <w:rPr>
          <w:rFonts w:ascii="Bookman Old Style" w:hAnsi="Bookman Old Style" w:eastAsia="Bookman Old Style" w:cs="Bookman Old Style"/>
          <w:sz w:val="28"/>
          <w:szCs w:val="28"/>
        </w:rPr>
      </w:pPr>
      <w:r w:rsidRPr="55DBED03" w:rsidR="2ECEA2F2">
        <w:rPr>
          <w:rFonts w:ascii="Bookman Old Style" w:hAnsi="Bookman Old Style" w:eastAsia="Bookman Old Style" w:cs="Bookman Old Style"/>
          <w:sz w:val="28"/>
          <w:szCs w:val="28"/>
        </w:rPr>
        <w:t>Уровни изоляции в psycopg2:</w:t>
      </w:r>
    </w:p>
    <w:p w:rsidR="0CCCCE32" w:rsidRDefault="0CCCCE32" w14:paraId="11D3C3C7" w14:textId="55FE06C3">
      <w:r w:rsidR="0CCCCE32">
        <w:drawing>
          <wp:inline wp14:editId="21A4E39D" wp14:anchorId="164A3808">
            <wp:extent cx="2935206" cy="3309677"/>
            <wp:effectExtent l="0" t="0" r="0" b="0"/>
            <wp:docPr id="1538411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60ee001fa640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206" cy="330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CCCE32" w:rsidP="55DBED03" w:rsidRDefault="0CCCCE32" w14:paraId="58066278" w14:textId="4AE03C20">
      <w:pPr>
        <w:rPr>
          <w:rFonts w:ascii="Bookman Old Style" w:hAnsi="Bookman Old Style" w:eastAsia="Bookman Old Style" w:cs="Bookman Old Style"/>
          <w:sz w:val="28"/>
          <w:szCs w:val="28"/>
        </w:rPr>
      </w:pPr>
      <w:r w:rsidRPr="55DBED03" w:rsidR="0CCCCE32">
        <w:rPr>
          <w:rFonts w:ascii="Bookman Old Style" w:hAnsi="Bookman Old Style" w:eastAsia="Bookman Old Style" w:cs="Bookman Old Style"/>
          <w:sz w:val="28"/>
          <w:szCs w:val="28"/>
        </w:rPr>
        <w:t>Создание многопоточного пула соединений:</w:t>
      </w:r>
    </w:p>
    <w:p w:rsidR="1EFC1B99" w:rsidRDefault="1EFC1B99" w14:paraId="522D2F29" w14:textId="5D60AAEB">
      <w:r w:rsidR="1EFC1B99">
        <w:drawing>
          <wp:inline wp14:editId="5E6E409A" wp14:anchorId="536C2E4E">
            <wp:extent cx="2882431" cy="3213988"/>
            <wp:effectExtent l="0" t="0" r="0" b="0"/>
            <wp:docPr id="12648126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fe4b46aadf4d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431" cy="321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DBED03" w:rsidRDefault="55DBED03" w14:paraId="073DB34B" w14:textId="5D77A8B7"/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7828D8A"/>
    <w:rsid w:val="027366C8"/>
    <w:rsid w:val="0362A7DB"/>
    <w:rsid w:val="06470050"/>
    <w:rsid w:val="07528B2B"/>
    <w:rsid w:val="07E110A3"/>
    <w:rsid w:val="098CB584"/>
    <w:rsid w:val="0AF86D16"/>
    <w:rsid w:val="0C2FDE12"/>
    <w:rsid w:val="0CCCCE32"/>
    <w:rsid w:val="0D177C9E"/>
    <w:rsid w:val="11BBE892"/>
    <w:rsid w:val="12733699"/>
    <w:rsid w:val="12AED785"/>
    <w:rsid w:val="12E28525"/>
    <w:rsid w:val="12EABC3B"/>
    <w:rsid w:val="14BD22DF"/>
    <w:rsid w:val="163A4143"/>
    <w:rsid w:val="16C1DA43"/>
    <w:rsid w:val="16EBEFDF"/>
    <w:rsid w:val="1735B5FE"/>
    <w:rsid w:val="1A2D2F3D"/>
    <w:rsid w:val="1B0B4273"/>
    <w:rsid w:val="1CACA171"/>
    <w:rsid w:val="1DC97C0A"/>
    <w:rsid w:val="1EFC1B99"/>
    <w:rsid w:val="1F50F3B3"/>
    <w:rsid w:val="1FF04A6F"/>
    <w:rsid w:val="2176B18F"/>
    <w:rsid w:val="2296911E"/>
    <w:rsid w:val="22C5AF60"/>
    <w:rsid w:val="2458C96E"/>
    <w:rsid w:val="248D00F4"/>
    <w:rsid w:val="26D7AD65"/>
    <w:rsid w:val="283932BF"/>
    <w:rsid w:val="284C9CC2"/>
    <w:rsid w:val="2C52EF22"/>
    <w:rsid w:val="2C614892"/>
    <w:rsid w:val="2C9B5B84"/>
    <w:rsid w:val="2ECEA2F2"/>
    <w:rsid w:val="2F21E8A3"/>
    <w:rsid w:val="2FF67465"/>
    <w:rsid w:val="315B1DE3"/>
    <w:rsid w:val="35F6276B"/>
    <w:rsid w:val="38CCAF19"/>
    <w:rsid w:val="397B9E56"/>
    <w:rsid w:val="3AD96B76"/>
    <w:rsid w:val="3EC74202"/>
    <w:rsid w:val="40700A49"/>
    <w:rsid w:val="40799DF5"/>
    <w:rsid w:val="407C969C"/>
    <w:rsid w:val="42FFE90E"/>
    <w:rsid w:val="436F76ED"/>
    <w:rsid w:val="43DC95C5"/>
    <w:rsid w:val="442AC54C"/>
    <w:rsid w:val="4545B92C"/>
    <w:rsid w:val="45F66015"/>
    <w:rsid w:val="46264F62"/>
    <w:rsid w:val="4B4DAE1A"/>
    <w:rsid w:val="4C04C484"/>
    <w:rsid w:val="4C1392C5"/>
    <w:rsid w:val="4C759F55"/>
    <w:rsid w:val="5074AD57"/>
    <w:rsid w:val="5077ADF9"/>
    <w:rsid w:val="50FC1C41"/>
    <w:rsid w:val="529DE050"/>
    <w:rsid w:val="53CB1B3E"/>
    <w:rsid w:val="5477FE61"/>
    <w:rsid w:val="55404FF5"/>
    <w:rsid w:val="55DBED03"/>
    <w:rsid w:val="56BB67CC"/>
    <w:rsid w:val="56E27910"/>
    <w:rsid w:val="59CF617A"/>
    <w:rsid w:val="5CADD7C6"/>
    <w:rsid w:val="5DD72369"/>
    <w:rsid w:val="5F1C60DD"/>
    <w:rsid w:val="5F7F8620"/>
    <w:rsid w:val="6003CEB5"/>
    <w:rsid w:val="6016E672"/>
    <w:rsid w:val="6047C722"/>
    <w:rsid w:val="6056245B"/>
    <w:rsid w:val="614C1EFB"/>
    <w:rsid w:val="624B8701"/>
    <w:rsid w:val="66043D67"/>
    <w:rsid w:val="680FAFF9"/>
    <w:rsid w:val="68AAD119"/>
    <w:rsid w:val="695E9C22"/>
    <w:rsid w:val="6A0AF2CD"/>
    <w:rsid w:val="6BEEE007"/>
    <w:rsid w:val="6E6147E1"/>
    <w:rsid w:val="6E6B05CC"/>
    <w:rsid w:val="707152FD"/>
    <w:rsid w:val="72761B1D"/>
    <w:rsid w:val="72ABEE45"/>
    <w:rsid w:val="75263CB8"/>
    <w:rsid w:val="77022219"/>
    <w:rsid w:val="77828D8A"/>
    <w:rsid w:val="7798B48F"/>
    <w:rsid w:val="78011E53"/>
    <w:rsid w:val="789BFB72"/>
    <w:rsid w:val="7950F9D0"/>
    <w:rsid w:val="7DD1200B"/>
    <w:rsid w:val="7FA32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28D8A"/>
  <w15:chartTrackingRefBased/>
  <w15:docId w15:val="{0E0F40AC-38B6-4830-B9EA-A0CE6F5ECFE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b62b9d3d1424ac1" /><Relationship Type="http://schemas.openxmlformats.org/officeDocument/2006/relationships/image" Target="/media/image2.png" Id="Rdbb487d7489b4e56" /><Relationship Type="http://schemas.openxmlformats.org/officeDocument/2006/relationships/image" Target="/media/image3.png" Id="R3c966e7d7dd74be9" /><Relationship Type="http://schemas.openxmlformats.org/officeDocument/2006/relationships/image" Target="/media/image4.png" Id="R6b784400f755481d" /><Relationship Type="http://schemas.openxmlformats.org/officeDocument/2006/relationships/image" Target="/media/image5.png" Id="R5e6f5dec609b4772" /><Relationship Type="http://schemas.openxmlformats.org/officeDocument/2006/relationships/image" Target="/media/image6.png" Id="Rf081674f783e493d" /><Relationship Type="http://schemas.openxmlformats.org/officeDocument/2006/relationships/image" Target="/media/image7.png" Id="R52504ab07b6a433d" /><Relationship Type="http://schemas.openxmlformats.org/officeDocument/2006/relationships/image" Target="/media/image8.png" Id="R8f30a2754b4f4bf7" /><Relationship Type="http://schemas.openxmlformats.org/officeDocument/2006/relationships/image" Target="/media/image9.png" Id="R87f28815deb14944" /><Relationship Type="http://schemas.openxmlformats.org/officeDocument/2006/relationships/image" Target="/media/imagea.png" Id="Rfd661ae9efc4433a" /><Relationship Type="http://schemas.openxmlformats.org/officeDocument/2006/relationships/image" Target="/media/imageb.png" Id="R40fa8fa0075b4588" /><Relationship Type="http://schemas.openxmlformats.org/officeDocument/2006/relationships/image" Target="/media/imagec.png" Id="R29481f95a0014c8b" /><Relationship Type="http://schemas.openxmlformats.org/officeDocument/2006/relationships/image" Target="/media/imaged.png" Id="Ra979ce6777404806" /><Relationship Type="http://schemas.openxmlformats.org/officeDocument/2006/relationships/image" Target="/media/imagee.png" Id="R1c9426f2152f4780" /><Relationship Type="http://schemas.openxmlformats.org/officeDocument/2006/relationships/image" Target="/media/imagef.png" Id="Rcae77c6607064c12" /><Relationship Type="http://schemas.openxmlformats.org/officeDocument/2006/relationships/image" Target="/media/image10.png" Id="Rb050028de73c47f6" /><Relationship Type="http://schemas.openxmlformats.org/officeDocument/2006/relationships/image" Target="/media/image11.png" Id="Re42d0de3eff540a9" /><Relationship Type="http://schemas.openxmlformats.org/officeDocument/2006/relationships/image" Target="/media/image12.png" Id="R8cfd24b087b44a90" /><Relationship Type="http://schemas.openxmlformats.org/officeDocument/2006/relationships/image" Target="/media/image13.png" Id="Reb8b2ba1cb304cf4" /><Relationship Type="http://schemas.openxmlformats.org/officeDocument/2006/relationships/image" Target="/media/image14.png" Id="R81b91b31e3884f04" /><Relationship Type="http://schemas.openxmlformats.org/officeDocument/2006/relationships/image" Target="/media/image15.png" Id="R735e8a3f20354f4f" /><Relationship Type="http://schemas.openxmlformats.org/officeDocument/2006/relationships/image" Target="/media/image16.png" Id="R75e4bc2227574ef1" /><Relationship Type="http://schemas.openxmlformats.org/officeDocument/2006/relationships/image" Target="/media/image17.png" Id="Rf860ee001fa64022" /><Relationship Type="http://schemas.openxmlformats.org/officeDocument/2006/relationships/image" Target="/media/image18.png" Id="R92fe4b46aadf4d7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2025-05-18T18:28:59.2083024Z</dcterms:created>
  <dcterms:modified xsi:type="dcterms:W3CDTF">2025-05-18T23:52:53.9887760Z</dcterms:modified>
  <dc:creator>sofa23469@gmail.com</dc:creator>
  <lastModifiedBy>sofa23469@gmail.com</lastModifiedBy>
</coreProperties>
</file>