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7B2EC" w14:textId="0DF392EE" w:rsidR="00D2360A" w:rsidRDefault="00494060" w:rsidP="00494060">
      <w:pPr>
        <w:jc w:val="both"/>
        <w:rPr>
          <w:rFonts w:ascii="Times New Roman" w:hAnsi="Times New Roman" w:cs="Times New Roman"/>
        </w:rPr>
      </w:pPr>
      <w:r>
        <w:rPr>
          <w:rFonts w:ascii="Times New Roman" w:hAnsi="Times New Roman" w:cs="Times New Roman"/>
        </w:rPr>
        <w:t>Tasarımı yapılacak olan cihazın genel özellikleri aşağıdaki gibi olacaktır.</w:t>
      </w:r>
    </w:p>
    <w:p w14:paraId="1521F62A" w14:textId="74C1C12D"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Dokunmatik TFT ekran</w:t>
      </w:r>
    </w:p>
    <w:p w14:paraId="162B0174" w14:textId="2C28FAF0"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Tuş takımı</w:t>
      </w:r>
    </w:p>
    <w:p w14:paraId="2B496F57" w14:textId="7CB0B7A8"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ESP32 mikrodenetleyici</w:t>
      </w:r>
    </w:p>
    <w:p w14:paraId="08CA9F91" w14:textId="75BAF26C"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Lora haberleşme modülü</w:t>
      </w:r>
    </w:p>
    <w:p w14:paraId="4985EDA4" w14:textId="0466FC51"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Güneş paneliyle besleme</w:t>
      </w:r>
    </w:p>
    <w:p w14:paraId="24E69DD3" w14:textId="50AE43BA"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Pil takımıyla besleme</w:t>
      </w:r>
    </w:p>
    <w:p w14:paraId="05535388" w14:textId="57CB7635" w:rsidR="00494060" w:rsidRDefault="00494060" w:rsidP="00494060">
      <w:pPr>
        <w:pStyle w:val="ListeParagraf"/>
        <w:numPr>
          <w:ilvl w:val="0"/>
          <w:numId w:val="1"/>
        </w:numPr>
        <w:jc w:val="both"/>
        <w:rPr>
          <w:rFonts w:ascii="Times New Roman" w:hAnsi="Times New Roman" w:cs="Times New Roman"/>
        </w:rPr>
      </w:pPr>
      <w:r>
        <w:rPr>
          <w:rFonts w:ascii="Times New Roman" w:hAnsi="Times New Roman" w:cs="Times New Roman"/>
        </w:rPr>
        <w:t>Harici 220v besleme</w:t>
      </w:r>
    </w:p>
    <w:p w14:paraId="270EC45D" w14:textId="390B64DE" w:rsidR="00494060" w:rsidRDefault="00494060" w:rsidP="00494060">
      <w:pPr>
        <w:jc w:val="both"/>
        <w:rPr>
          <w:rFonts w:ascii="Times New Roman" w:hAnsi="Times New Roman" w:cs="Times New Roman"/>
        </w:rPr>
      </w:pPr>
      <w:r>
        <w:rPr>
          <w:rFonts w:ascii="Times New Roman" w:hAnsi="Times New Roman" w:cs="Times New Roman"/>
        </w:rPr>
        <w:t>Ana amaç oluşacak cihazın lora haberleşme modülü ile haberleşebilmesi ve ekran sayesiyle basit bir arayüzle kullanıcı deneyimi sağlayabilmesi. İçerisinde bulunan yazılımla iki cihaz arasında haberleşme sağlanabilmesi belki de ekrana koyulacak olan klavye sayesiyle direkt mesajlaşılabilir. Dokunmatik olduğu için ekstradan klavye takımına gerek yok.</w:t>
      </w:r>
      <w:r w:rsidR="00D55A5F">
        <w:rPr>
          <w:rFonts w:ascii="Times New Roman" w:hAnsi="Times New Roman" w:cs="Times New Roman"/>
        </w:rPr>
        <w:t xml:space="preserve"> </w:t>
      </w:r>
      <w:r w:rsidR="00462AE9">
        <w:rPr>
          <w:rFonts w:ascii="Times New Roman" w:hAnsi="Times New Roman" w:cs="Times New Roman"/>
        </w:rPr>
        <w:t>ESP32 ile arduino megayı haberleştirebilmeyi çözmek lazım. TX-RX serial üzerinden haberleşebiliyorlar.</w:t>
      </w:r>
    </w:p>
    <w:p w14:paraId="5E8CAC92" w14:textId="7A46EB66" w:rsidR="00A77F3D" w:rsidRDefault="00A77F3D" w:rsidP="00494060">
      <w:pPr>
        <w:jc w:val="both"/>
        <w:rPr>
          <w:rFonts w:ascii="Times New Roman" w:hAnsi="Times New Roman" w:cs="Times New Roman"/>
        </w:rPr>
      </w:pPr>
      <w:r>
        <w:rPr>
          <w:rFonts w:ascii="Times New Roman" w:hAnsi="Times New Roman" w:cs="Times New Roman"/>
        </w:rPr>
        <w:t>UartAssist.exe</w:t>
      </w:r>
    </w:p>
    <w:p w14:paraId="55E2C5DE" w14:textId="2B3D025E" w:rsidR="00A77F3D" w:rsidRDefault="00A77F3D" w:rsidP="00494060">
      <w:pPr>
        <w:jc w:val="both"/>
        <w:rPr>
          <w:rFonts w:ascii="Times New Roman" w:hAnsi="Times New Roman" w:cs="Times New Roman"/>
        </w:rPr>
      </w:pPr>
      <w:r>
        <w:rPr>
          <w:rFonts w:ascii="Times New Roman" w:hAnsi="Times New Roman" w:cs="Times New Roman"/>
        </w:rPr>
        <w:t>Com-Auto Append Bytes 0D 0A</w:t>
      </w:r>
    </w:p>
    <w:p w14:paraId="5178C3D0" w14:textId="1DA5C351" w:rsidR="00D55A5F" w:rsidRPr="00494060" w:rsidRDefault="00FF6CE6" w:rsidP="00494060">
      <w:pPr>
        <w:jc w:val="both"/>
        <w:rPr>
          <w:rFonts w:ascii="Times New Roman" w:hAnsi="Times New Roman" w:cs="Times New Roman"/>
        </w:rPr>
      </w:pPr>
      <w:r>
        <w:rPr>
          <w:noProof/>
        </w:rPr>
        <w:drawing>
          <wp:inline distT="0" distB="0" distL="0" distR="0" wp14:anchorId="5CE1AAED" wp14:editId="7ADBC7A2">
            <wp:extent cx="5760720" cy="3369945"/>
            <wp:effectExtent l="0" t="0" r="0" b="1905"/>
            <wp:docPr id="1571883166" name="Resim 1" descr="ESP32 NODEMCU-32S ESP-32S Kit: high resolution pinout, datasheet, and specs  - Mischian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NODEMCU-32S ESP-32S Kit: high resolution pinout, datasheet, and specs  - Mischianti"/>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3369945"/>
                    </a:xfrm>
                    <a:prstGeom prst="rect">
                      <a:avLst/>
                    </a:prstGeom>
                    <a:noFill/>
                    <a:ln>
                      <a:noFill/>
                    </a:ln>
                  </pic:spPr>
                </pic:pic>
              </a:graphicData>
            </a:graphic>
          </wp:inline>
        </w:drawing>
      </w:r>
    </w:p>
    <w:sectPr w:rsidR="00D55A5F" w:rsidRPr="0049406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941595"/>
    <w:multiLevelType w:val="hybridMultilevel"/>
    <w:tmpl w:val="38C8E1C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265702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90A"/>
    <w:rsid w:val="00014314"/>
    <w:rsid w:val="00044B43"/>
    <w:rsid w:val="0020054F"/>
    <w:rsid w:val="00462AE9"/>
    <w:rsid w:val="00467ED9"/>
    <w:rsid w:val="00494060"/>
    <w:rsid w:val="004A2A36"/>
    <w:rsid w:val="005561A4"/>
    <w:rsid w:val="005C1696"/>
    <w:rsid w:val="00616F96"/>
    <w:rsid w:val="007F68F4"/>
    <w:rsid w:val="008E1CEF"/>
    <w:rsid w:val="008E3439"/>
    <w:rsid w:val="009D6F32"/>
    <w:rsid w:val="009E46A5"/>
    <w:rsid w:val="00A10F38"/>
    <w:rsid w:val="00A77F3D"/>
    <w:rsid w:val="00B4757D"/>
    <w:rsid w:val="00B7490A"/>
    <w:rsid w:val="00C43B74"/>
    <w:rsid w:val="00C60AB7"/>
    <w:rsid w:val="00C71AFE"/>
    <w:rsid w:val="00D2360A"/>
    <w:rsid w:val="00D55A5F"/>
    <w:rsid w:val="00E70426"/>
    <w:rsid w:val="00FD3C66"/>
    <w:rsid w:val="00FF5FE0"/>
    <w:rsid w:val="00FF6CE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D8110"/>
  <w15:chartTrackingRefBased/>
  <w15:docId w15:val="{2D045361-01B9-4750-9C2D-2264E937B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4A2A36"/>
    <w:pPr>
      <w:keepNext/>
      <w:keepLines/>
      <w:spacing w:before="240" w:after="0" w:line="276" w:lineRule="auto"/>
      <w:outlineLvl w:val="0"/>
    </w:pPr>
    <w:rPr>
      <w:rFonts w:ascii="Times New Roman" w:eastAsiaTheme="majorEastAsia" w:hAnsi="Times New Roman" w:cstheme="majorBidi"/>
      <w:color w:val="000000" w:themeColor="text1"/>
      <w:sz w:val="32"/>
      <w:szCs w:val="32"/>
    </w:rPr>
  </w:style>
  <w:style w:type="paragraph" w:styleId="Balk2">
    <w:name w:val="heading 2"/>
    <w:basedOn w:val="Normal"/>
    <w:next w:val="Normal"/>
    <w:link w:val="Balk2Char"/>
    <w:uiPriority w:val="9"/>
    <w:semiHidden/>
    <w:unhideWhenUsed/>
    <w:qFormat/>
    <w:rsid w:val="004A2A36"/>
    <w:pPr>
      <w:keepNext/>
      <w:keepLines/>
      <w:spacing w:before="40" w:after="0" w:line="276" w:lineRule="auto"/>
      <w:outlineLvl w:val="1"/>
    </w:pPr>
    <w:rPr>
      <w:rFonts w:ascii="Times New Roman" w:eastAsiaTheme="majorEastAsia" w:hAnsi="Times New Roman" w:cstheme="majorBidi"/>
      <w:color w:val="000000" w:themeColor="text1"/>
      <w:sz w:val="26"/>
      <w:szCs w:val="26"/>
    </w:rPr>
  </w:style>
  <w:style w:type="paragraph" w:styleId="Balk3">
    <w:name w:val="heading 3"/>
    <w:basedOn w:val="Normal"/>
    <w:next w:val="Normal"/>
    <w:link w:val="Balk3Char"/>
    <w:uiPriority w:val="9"/>
    <w:semiHidden/>
    <w:unhideWhenUsed/>
    <w:qFormat/>
    <w:rsid w:val="00B7490A"/>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B7490A"/>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B7490A"/>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B7490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B7490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B7490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B7490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A2A36"/>
    <w:rPr>
      <w:rFonts w:ascii="Times New Roman" w:eastAsiaTheme="majorEastAsia" w:hAnsi="Times New Roman" w:cstheme="majorBidi"/>
      <w:color w:val="000000" w:themeColor="text1"/>
      <w:sz w:val="32"/>
      <w:szCs w:val="32"/>
    </w:rPr>
  </w:style>
  <w:style w:type="character" w:customStyle="1" w:styleId="Balk2Char">
    <w:name w:val="Başlık 2 Char"/>
    <w:basedOn w:val="VarsaylanParagrafYazTipi"/>
    <w:link w:val="Balk2"/>
    <w:uiPriority w:val="9"/>
    <w:semiHidden/>
    <w:rsid w:val="004A2A36"/>
    <w:rPr>
      <w:rFonts w:ascii="Times New Roman" w:eastAsiaTheme="majorEastAsia" w:hAnsi="Times New Roman" w:cstheme="majorBidi"/>
      <w:color w:val="000000" w:themeColor="text1"/>
      <w:sz w:val="26"/>
      <w:szCs w:val="26"/>
    </w:rPr>
  </w:style>
  <w:style w:type="character" w:customStyle="1" w:styleId="Balk3Char">
    <w:name w:val="Başlık 3 Char"/>
    <w:basedOn w:val="VarsaylanParagrafYazTipi"/>
    <w:link w:val="Balk3"/>
    <w:uiPriority w:val="9"/>
    <w:semiHidden/>
    <w:rsid w:val="00B7490A"/>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B7490A"/>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B7490A"/>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B7490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B7490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B7490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B7490A"/>
    <w:rPr>
      <w:rFonts w:eastAsiaTheme="majorEastAsia" w:cstheme="majorBidi"/>
      <w:color w:val="272727" w:themeColor="text1" w:themeTint="D8"/>
    </w:rPr>
  </w:style>
  <w:style w:type="paragraph" w:styleId="KonuBal">
    <w:name w:val="Title"/>
    <w:basedOn w:val="Normal"/>
    <w:next w:val="Normal"/>
    <w:link w:val="KonuBalChar"/>
    <w:uiPriority w:val="10"/>
    <w:qFormat/>
    <w:rsid w:val="00B749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B7490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B7490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B7490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B7490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B7490A"/>
    <w:rPr>
      <w:i/>
      <w:iCs/>
      <w:color w:val="404040" w:themeColor="text1" w:themeTint="BF"/>
    </w:rPr>
  </w:style>
  <w:style w:type="paragraph" w:styleId="ListeParagraf">
    <w:name w:val="List Paragraph"/>
    <w:basedOn w:val="Normal"/>
    <w:uiPriority w:val="34"/>
    <w:qFormat/>
    <w:rsid w:val="00B7490A"/>
    <w:pPr>
      <w:ind w:left="720"/>
      <w:contextualSpacing/>
    </w:pPr>
  </w:style>
  <w:style w:type="character" w:styleId="GlVurgulama">
    <w:name w:val="Intense Emphasis"/>
    <w:basedOn w:val="VarsaylanParagrafYazTipi"/>
    <w:uiPriority w:val="21"/>
    <w:qFormat/>
    <w:rsid w:val="00B7490A"/>
    <w:rPr>
      <w:i/>
      <w:iCs/>
      <w:color w:val="0F4761" w:themeColor="accent1" w:themeShade="BF"/>
    </w:rPr>
  </w:style>
  <w:style w:type="paragraph" w:styleId="GlAlnt">
    <w:name w:val="Intense Quote"/>
    <w:basedOn w:val="Normal"/>
    <w:next w:val="Normal"/>
    <w:link w:val="GlAlntChar"/>
    <w:uiPriority w:val="30"/>
    <w:qFormat/>
    <w:rsid w:val="00B749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B7490A"/>
    <w:rPr>
      <w:i/>
      <w:iCs/>
      <w:color w:val="0F4761" w:themeColor="accent1" w:themeShade="BF"/>
    </w:rPr>
  </w:style>
  <w:style w:type="character" w:styleId="GlBavuru">
    <w:name w:val="Intense Reference"/>
    <w:basedOn w:val="VarsaylanParagrafYazTipi"/>
    <w:uiPriority w:val="32"/>
    <w:qFormat/>
    <w:rsid w:val="00B749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496</TotalTime>
  <Pages>1</Pages>
  <Words>107</Words>
  <Characters>611</Characters>
  <Application>Microsoft Office Word</Application>
  <DocSecurity>0</DocSecurity>
  <Lines>5</Lines>
  <Paragraphs>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Yakup Topaloğlu</dc:creator>
  <cp:keywords/>
  <dc:description/>
  <cp:lastModifiedBy>Yakup Topaloğlu</cp:lastModifiedBy>
  <cp:revision>6</cp:revision>
  <dcterms:created xsi:type="dcterms:W3CDTF">2026-03-25T09:32:00Z</dcterms:created>
  <dcterms:modified xsi:type="dcterms:W3CDTF">2026-04-14T12:41:00Z</dcterms:modified>
</cp:coreProperties>
</file>