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eastAsia="zh-CN"/>
        </w:rPr>
        <w:t>马克思主义中国化之明举</w:t>
      </w:r>
    </w:p>
    <w:p>
      <w:pPr>
        <w:ind w:firstLine="420" w:firstLineChars="200"/>
        <w:rPr>
          <w:rFonts w:hint="eastAsia"/>
          <w:lang w:val="en-US" w:eastAsia="zh-CN"/>
        </w:rPr>
      </w:pPr>
      <w:r>
        <w:rPr>
          <w:rFonts w:hint="eastAsia"/>
          <w:lang w:val="en-US" w:eastAsia="zh-CN"/>
        </w:rPr>
        <w:t>马克思主义作为影响中国近百年的伟大思想，曾解救中国人民和中国命运于水深火热之中。马克思主义深刻改变了世界，更深刻改变了中国。而通过实践证明，将马克思主义基本原理同中国具体实际相结合、同中华优秀传统文化相结合的马克思主义中国化，在发展马克思主义理论的基础上解决了中国实际问题，彰显强大力量，实现了救中国、发展中国、发展社会主义。</w:t>
      </w:r>
    </w:p>
    <w:p>
      <w:pPr>
        <w:ind w:firstLine="420" w:firstLineChars="200"/>
        <w:rPr>
          <w:rFonts w:hint="eastAsia"/>
          <w:lang w:val="en-US" w:eastAsia="zh-CN"/>
        </w:rPr>
      </w:pPr>
      <w:r>
        <w:rPr>
          <w:rFonts w:hint="eastAsia"/>
          <w:lang w:val="en-US" w:eastAsia="zh-CN"/>
        </w:rPr>
        <w:t>将马克思主义的基本原理与中国革命以及建设的实际情况相结合，从而得出适合中国国情的社会主义革命和建设道路，即是马克思主义的中国化。马克思主义中国化既是马克思主义在指导中国革命、建设和改革的实践中的具体化，也是中国革命、建设和改革的实践经验和历史经验上升为马克思理论的发展化，更是把马克思主义植根于优秀的中华文化之中的结合化。</w:t>
      </w:r>
    </w:p>
    <w:p>
      <w:pPr>
        <w:ind w:firstLine="420" w:firstLineChars="200"/>
        <w:rPr>
          <w:rFonts w:hint="eastAsia"/>
          <w:lang w:val="en-US" w:eastAsia="zh-CN"/>
        </w:rPr>
      </w:pPr>
      <w:r>
        <w:rPr>
          <w:rFonts w:hint="eastAsia"/>
          <w:lang w:val="en-US" w:eastAsia="zh-CN"/>
        </w:rPr>
        <w:t>马克思主义中国化，是解决中国实际问题的客观需要。由于中国当时一个半殖民地半封建化的复杂背景，想取得革命的成功不能教条对待马克思列宁主义的基本原理和生搬硬套外国经验。我们只能以马克思列宁主义为主要指导，以中国革命的现实问题为核心，将马克思列宁主义与中国革命具体实际结合起来，使马克思主义中国化。在苏联，工人阶级的力量主要集中在城市，并且工人的数量较大。而在中国，工人阶级的力量相对比较弱小，且人数较少，敌人长期占据城市核心地段。因此从中国实际国情出发，中国革命的策略方法是从农村包围城市，武装夺取政权。科学认识和准确把握中国社会不同发展阶段的基本国情，以马克思主义为指导，逐步形成具有中国特色、中国风格、中国气派的马克思主义，从而引领中国走向更好。</w:t>
      </w:r>
    </w:p>
    <w:p>
      <w:pPr>
        <w:ind w:firstLine="420" w:firstLineChars="200"/>
        <w:rPr>
          <w:rFonts w:hint="default"/>
          <w:lang w:val="en-US" w:eastAsia="zh-CN"/>
        </w:rPr>
      </w:pPr>
      <w:r>
        <w:rPr>
          <w:rFonts w:hint="eastAsia"/>
          <w:lang w:val="en-US" w:eastAsia="zh-CN"/>
        </w:rPr>
        <w:t>马克思主义中国化，是中国两次国内革命战争失败的宝贵经验和总结。由于国民党右派反动势力的背叛，国共两党合作破裂，当时中国革命遭到了重大挫折，中国也重回黑暗与分裂的局面。作为支柱的中国共产党尚处于幼年时期，还不善于把马克思主义普遍真理同中国实际相结合起来，找出一条适合中国国情、具有中国特色的革命之路。此外，各类主客观原因综合在一起，最终导致开端良好的第一次革命严重失败。第二次革命，由于王明“左”倾冒险主义的错误领导，并得到共产国际主义“左倾”教条主义者的信任，以及敌强我弱，导致第五次反围剿失败，从而导致第二次革命失败。经历一系列现实教训，我们意识到马克思列宁主义应当相信，但是要同中国革命的实际情况相结合。最终，中国取得了巨大胜利。</w:t>
      </w:r>
    </w:p>
    <w:p>
      <w:pPr>
        <w:ind w:firstLine="420" w:firstLineChars="200"/>
        <w:rPr>
          <w:rFonts w:hint="default"/>
          <w:lang w:val="en-US" w:eastAsia="zh-CN"/>
        </w:rPr>
      </w:pPr>
      <w:r>
        <w:rPr>
          <w:rFonts w:hint="eastAsia"/>
          <w:lang w:val="en-US" w:eastAsia="zh-CN"/>
        </w:rPr>
        <w:t>马克思主义中国化，是马克思主义理论的真正内在要求。马克思主义提供的本来就是研究问题的出发点和相应方法。各个国家要想发挥其指导作用，必须依据当时的具体国情，使其民族化、具体化。因此马克思主义必须实现中国化才能在中国发挥指导作用。正如毛泽东同志的明确强调——“中国革命斗争的胜利要靠中国同志了解中国情况”，“共产党的正确而不动摇的斗争策略”，“要在实际经验中才能产生”。历史和实践充分证明，马克思主义中国化是一个伟大决策。</w:t>
      </w:r>
    </w:p>
    <w:p>
      <w:pPr>
        <w:ind w:firstLine="420" w:firstLineChars="200"/>
        <w:rPr>
          <w:rFonts w:hint="eastAsia"/>
          <w:lang w:val="en-US" w:eastAsia="zh-CN"/>
        </w:rPr>
      </w:pPr>
      <w:r>
        <w:rPr>
          <w:rFonts w:hint="eastAsia"/>
          <w:lang w:val="en-US" w:eastAsia="zh-CN"/>
        </w:rPr>
        <w:t>在党的发展中，毛泽东同志最早提出马克思主义中国化。1938年，毛泽东在中国共产党第六届六中全会的政治报告《论新阶段》中指出：“，没有抽象的马克思主义，只有具体的马克思主义。……马克思主义的中国化，使之在其每一表现中带着中国的特性，即是说，按照中国的特点去应用它，成为全党亟待了解并亟须解决的问题”。之后，毛泽东同志在一系列讲话和文章中，反复强调马克思主义必须和实践相结合。在马克思列宁主义的基本原理和中国具体实际结合创立的毛泽东思想的指导下，中国共产党领导中国人民创造了新民主主义伟大革命，成立了中华人民共和国，实现了深刻的社会变革和伟大成就。</w:t>
      </w:r>
    </w:p>
    <w:p>
      <w:pPr>
        <w:ind w:firstLine="420" w:firstLineChars="200"/>
        <w:rPr>
          <w:rFonts w:hint="eastAsia"/>
          <w:lang w:val="en-US" w:eastAsia="zh-CN"/>
        </w:rPr>
      </w:pPr>
      <w:r>
        <w:rPr>
          <w:rFonts w:hint="default"/>
          <w:lang w:val="en-US" w:eastAsia="zh-CN"/>
        </w:rPr>
        <w:t>1982年</w:t>
      </w:r>
      <w:r>
        <w:rPr>
          <w:rFonts w:hint="eastAsia"/>
          <w:lang w:val="en-US" w:eastAsia="zh-CN"/>
        </w:rPr>
        <w:t>，</w:t>
      </w:r>
      <w:r>
        <w:rPr>
          <w:rFonts w:hint="default"/>
          <w:lang w:val="en-US" w:eastAsia="zh-CN"/>
        </w:rPr>
        <w:t>邓小平同志在</w:t>
      </w:r>
      <w:r>
        <w:rPr>
          <w:rFonts w:hint="eastAsia"/>
          <w:lang w:val="en-US" w:eastAsia="zh-CN"/>
        </w:rPr>
        <w:t>中共</w:t>
      </w:r>
      <w:r>
        <w:rPr>
          <w:rFonts w:hint="default"/>
          <w:lang w:val="en-US" w:eastAsia="zh-CN"/>
        </w:rPr>
        <w:t>十二大开幕词中</w:t>
      </w:r>
      <w:r>
        <w:rPr>
          <w:rFonts w:hint="eastAsia"/>
          <w:lang w:val="en-US" w:eastAsia="zh-CN"/>
        </w:rPr>
        <w:t>强调</w:t>
      </w:r>
      <w:r>
        <w:rPr>
          <w:rFonts w:hint="default"/>
          <w:lang w:val="en-US" w:eastAsia="zh-CN"/>
        </w:rPr>
        <w:t>：“我们的现代化建设，必须从中国的实际出发。无论是革命还是建设，都要注意学习和借鉴外国经验。但是，照抄照搬别国经验、别国模式，从来不能得到成功。这方面我们有过不少教训。把马克思主义的普遍真理同我国的具体实际结合起来，走自己的道路，建设有中国特色的社会主义，这就是我们总结长期历史经验得出的基本结论。”</w:t>
      </w:r>
      <w:r>
        <w:rPr>
          <w:rFonts w:hint="eastAsia"/>
          <w:lang w:val="en-US" w:eastAsia="zh-CN"/>
        </w:rPr>
        <w:t>话中首次提到</w:t>
      </w:r>
      <w:r>
        <w:rPr>
          <w:rFonts w:hint="default"/>
          <w:lang w:val="en-US" w:eastAsia="zh-CN"/>
        </w:rPr>
        <w:t>“中国特色社会主义”的重大命题</w:t>
      </w:r>
      <w:r>
        <w:rPr>
          <w:rFonts w:hint="eastAsia"/>
          <w:lang w:val="en-US" w:eastAsia="zh-CN"/>
        </w:rPr>
        <w:t>并</w:t>
      </w:r>
      <w:r>
        <w:rPr>
          <w:rFonts w:hint="default"/>
          <w:lang w:val="en-US" w:eastAsia="zh-CN"/>
        </w:rPr>
        <w:t>解释了其深刻内涵。</w:t>
      </w:r>
      <w:r>
        <w:rPr>
          <w:rFonts w:hint="eastAsia"/>
          <w:lang w:val="en-US" w:eastAsia="zh-CN"/>
        </w:rPr>
        <w:t>以邓小平为主要代表的中国共产党人创立了邓小平理论，开辟了建设中国特色社会主义的道路，进一步推进马克思主义的中国化。</w:t>
      </w:r>
    </w:p>
    <w:p>
      <w:pPr>
        <w:ind w:firstLine="420" w:firstLineChars="200"/>
        <w:rPr>
          <w:rFonts w:hint="eastAsia"/>
          <w:lang w:val="en-US" w:eastAsia="zh-CN"/>
        </w:rPr>
      </w:pPr>
      <w:r>
        <w:rPr>
          <w:rFonts w:hint="eastAsia"/>
          <w:lang w:val="en-US" w:eastAsia="zh-CN"/>
        </w:rPr>
        <w:t>在复杂严峻的国际形势下，以江泽民为主要代表的中国共产党人在实践中形成了“三个代表”重要思想，成功将中国特色社会主义推向了21世纪。</w:t>
      </w:r>
    </w:p>
    <w:p>
      <w:pPr>
        <w:ind w:firstLine="420" w:firstLineChars="200"/>
        <w:rPr>
          <w:rFonts w:hint="eastAsia"/>
          <w:lang w:val="en-US" w:eastAsia="zh-CN"/>
        </w:rPr>
      </w:pPr>
      <w:r>
        <w:rPr>
          <w:rFonts w:hint="eastAsia"/>
          <w:lang w:val="en-US" w:eastAsia="zh-CN"/>
        </w:rPr>
        <w:t>在新世纪，以胡锦涛为主要代表的中国共产党人抓住机遇，在发展问题上形成了科学发展观，坚持并发展了中国特色社会主义。科学发展观是马克思主义中国化的伟大成果。</w:t>
      </w:r>
    </w:p>
    <w:p>
      <w:pPr>
        <w:ind w:firstLine="420" w:firstLineChars="200"/>
        <w:rPr>
          <w:rFonts w:hint="eastAsia"/>
          <w:lang w:val="en-US" w:eastAsia="zh-CN"/>
        </w:rPr>
      </w:pPr>
      <w:r>
        <w:rPr>
          <w:rFonts w:hint="eastAsia"/>
          <w:lang w:val="en-US" w:eastAsia="zh-CN"/>
        </w:rPr>
        <w:t>党的十八大以来，以习近平同志为主要代表的中国共产党人创立了习近平新时代中国特色社会主义思想。习近平同志在庆祝中共成立100周年大会上指出：“</w:t>
      </w:r>
      <w:bookmarkStart w:id="0" w:name="_GoBack"/>
      <w:bookmarkEnd w:id="0"/>
      <w:r>
        <w:rPr>
          <w:rFonts w:hint="eastAsia"/>
          <w:lang w:val="en-US" w:eastAsia="zh-CN"/>
        </w:rPr>
        <w:t>中国共产党坚持马克思主义基本原理，坚持实事求是，从中国实际出发，洞察时代大势，把握历史主动，进行艰辛探索，不断推进马克思主义中国化时代化，指导中国人民不断推进伟大社会革命。”正是因为党对马克思主义中国化的坚持和发展，我们取得了社会主义革命、建设和改革的伟大成就。</w:t>
      </w:r>
    </w:p>
    <w:p>
      <w:pPr>
        <w:ind w:firstLine="420" w:firstLineChars="200"/>
        <w:rPr>
          <w:rFonts w:hint="eastAsia"/>
          <w:lang w:val="en-US" w:eastAsia="zh-CN"/>
        </w:rPr>
      </w:pPr>
      <w:r>
        <w:rPr>
          <w:rFonts w:hint="eastAsia"/>
          <w:lang w:val="en-US" w:eastAsia="zh-CN"/>
        </w:rPr>
        <w:t>马克思主义中国化是在革命实践中不断汲取经验教训乃至经过血与火的残酷洗礼中完善提取出来的，具有不可估量的重要意义。马克思主义中国化的理论成果引导党和人民的伟大事业不断取得胜利，并且提供了凝聚所有党和人民的强大精神支柱。马克思主义中国化表现了我们对待马克思主义的严谨科学的良好学习态度。并且，我们在不断研究与开拓马克思主义在中国的发展。</w:t>
      </w:r>
    </w:p>
    <w:p>
      <w:pPr>
        <w:ind w:firstLine="420" w:firstLineChars="200"/>
        <w:rPr>
          <w:rFonts w:hint="default"/>
          <w:lang w:val="en-US" w:eastAsia="zh-CN"/>
        </w:rPr>
      </w:pPr>
      <w:r>
        <w:rPr>
          <w:rFonts w:hint="eastAsia"/>
          <w:lang w:val="en-US" w:eastAsia="zh-CN"/>
        </w:rPr>
        <w:t xml:space="preserve">                                                        班级：计科二班</w:t>
      </w:r>
    </w:p>
    <w:p>
      <w:pPr>
        <w:ind w:firstLine="420" w:firstLineChars="200"/>
        <w:rPr>
          <w:rFonts w:hint="eastAsia"/>
          <w:lang w:val="en-US" w:eastAsia="zh-CN"/>
        </w:rPr>
      </w:pPr>
      <w:r>
        <w:rPr>
          <w:rFonts w:hint="eastAsia"/>
          <w:lang w:val="en-US" w:eastAsia="zh-CN"/>
        </w:rPr>
        <w:t xml:space="preserve">                                                        姓名：刘嘉璐</w:t>
      </w:r>
    </w:p>
    <w:p>
      <w:pPr>
        <w:ind w:firstLine="420" w:firstLineChars="200"/>
        <w:rPr>
          <w:rFonts w:hint="default"/>
          <w:lang w:val="en-US" w:eastAsia="zh-CN"/>
        </w:rPr>
      </w:pPr>
      <w:r>
        <w:rPr>
          <w:rFonts w:hint="eastAsia"/>
          <w:lang w:val="en-US" w:eastAsia="zh-CN"/>
        </w:rPr>
        <w:t xml:space="preserve">                                                        学号：B20210906220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dlMThmMDU2YTVkYWIwMmEyZjkyMWExNjA3NjAzYzIifQ=="/>
  </w:docVars>
  <w:rsids>
    <w:rsidRoot w:val="00000000"/>
    <w:rsid w:val="137B10C2"/>
    <w:rsid w:val="13835C3E"/>
    <w:rsid w:val="13946135"/>
    <w:rsid w:val="15155054"/>
    <w:rsid w:val="765D71F0"/>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paragraph" w:styleId="2">
    <w:name w:val="heading 1"/>
    <w:basedOn w:val="1"/>
    <w:next w:val="1"/>
    <w:link w:val="5"/>
    <w:qFormat/>
    <w:uiPriority w:val="9"/>
    <w:pPr>
      <w:spacing w:before="340" w:after="330" w:line="578" w:lineRule="auto"/>
      <w:outlineLvl w:val="0"/>
    </w:pPr>
    <w:rPr>
      <w:b/>
      <w:bCs/>
      <w:kern w:val="44"/>
      <w:sz w:val="44"/>
      <w:szCs w:val="44"/>
    </w:rPr>
  </w:style>
  <w:style w:type="character" w:default="1" w:styleId="4">
    <w:name w:val="Default Paragraph Font"/>
    <w:uiPriority w:val="1"/>
  </w:style>
  <w:style w:type="table" w:default="1" w:styleId="3">
    <w:name w:val="Normal Table"/>
    <w:uiPriority w:val="99"/>
    <w:tblPr>
      <w:tblCellMar>
        <w:top w:w="0" w:type="dxa"/>
        <w:left w:w="108" w:type="dxa"/>
        <w:bottom w:w="0" w:type="dxa"/>
        <w:right w:w="108" w:type="dxa"/>
      </w:tblCellMar>
    </w:tblPr>
  </w:style>
  <w:style w:type="character" w:customStyle="1" w:styleId="5">
    <w:name w:val="Heading 1 Char_f0d5a86e-4ed4-43e7-97df-6a17bbcb86a4"/>
    <w:basedOn w:val="4"/>
    <w:link w:val="2"/>
    <w:uiPriority w:val="9"/>
    <w:rPr>
      <w:b/>
      <w:bCs/>
      <w:kern w:val="44"/>
      <w:sz w:val="44"/>
      <w:szCs w:val="4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Words>2228</Words>
  <Characters>2248</Characters>
  <Paragraphs>73</Paragraphs>
  <TotalTime>57</TotalTime>
  <ScaleCrop>false</ScaleCrop>
  <LinksUpToDate>false</LinksUpToDate>
  <CharactersWithSpaces>2416</CharactersWithSpaces>
  <Application>WPS Office_11.1.0.12302_F1E327BC-269C-435d-A152-05C5408002CA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2022-09-03T01:30:00Z</dcterms:created>
  <dc:creator>RMX3310</dc:creator>
  <cp:lastModifiedBy>悠~悠</cp:lastModifiedBy>
  <dcterms:modified xsi:type="dcterms:W3CDTF">2022-09-04T03:37:24Z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F8D0FE2A47824B029A6120A4515EDE4D</vt:lpwstr>
  </property>
  <property fmtid="{D5CDD505-2E9C-101B-9397-08002B2CF9AE}" pid="3" name="KSOProductBuildVer">
    <vt:lpwstr>2052-11.1.0.12302</vt:lpwstr>
  </property>
</Properties>
</file>