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5AA2F9" w14:textId="4F273A85" w:rsidR="0072552C" w:rsidRDefault="0072552C" w:rsidP="0072552C">
      <w:pPr>
        <w:pStyle w:val="Title"/>
        <w:jc w:val="center"/>
      </w:pPr>
      <w:r>
        <w:t xml:space="preserve">Yalin Yang </w:t>
      </w:r>
      <w:r w:rsidR="000A372B">
        <w:t>Lab0</w:t>
      </w:r>
      <w:r w:rsidR="005F374F">
        <w:t>4</w:t>
      </w:r>
    </w:p>
    <w:p w14:paraId="7E3B66C0" w14:textId="159795CD" w:rsidR="000A372B" w:rsidRDefault="0032348A" w:rsidP="00C25EF9">
      <w:pPr>
        <w:pStyle w:val="Title"/>
      </w:pPr>
      <w:r>
        <w:t xml:space="preserve">Extended </w:t>
      </w:r>
      <w:r w:rsidR="00864AD5">
        <w:t xml:space="preserve">Topics of </w:t>
      </w:r>
      <w:r w:rsidR="007D5813">
        <w:t>Regression Analys</w:t>
      </w:r>
      <w:r w:rsidR="00BE7F74">
        <w:t>is</w:t>
      </w:r>
    </w:p>
    <w:p w14:paraId="47E1CF9B" w14:textId="7FFD7484" w:rsidR="000A372B" w:rsidRDefault="000A372B" w:rsidP="00C25EF9">
      <w:pPr>
        <w:spacing w:after="0"/>
        <w:ind w:right="144"/>
        <w:jc w:val="both"/>
        <w:rPr>
          <w:bCs/>
        </w:rPr>
      </w:pPr>
      <w:r>
        <w:rPr>
          <w:b/>
          <w:bCs/>
        </w:rPr>
        <w:t xml:space="preserve">Handed out: </w:t>
      </w:r>
      <w:r w:rsidR="009F0003">
        <w:rPr>
          <w:bCs/>
        </w:rPr>
        <w:t>Mon</w:t>
      </w:r>
      <w:r w:rsidR="00F07884">
        <w:rPr>
          <w:bCs/>
        </w:rPr>
        <w:t>day</w:t>
      </w:r>
      <w:r>
        <w:rPr>
          <w:bCs/>
        </w:rPr>
        <w:t>,</w:t>
      </w:r>
      <w:r w:rsidRPr="000A372B">
        <w:rPr>
          <w:bCs/>
        </w:rPr>
        <w:t xml:space="preserve"> </w:t>
      </w:r>
      <w:r w:rsidR="00357E68">
        <w:rPr>
          <w:bCs/>
        </w:rPr>
        <w:t xml:space="preserve">March </w:t>
      </w:r>
      <w:r w:rsidR="000A5437">
        <w:rPr>
          <w:bCs/>
        </w:rPr>
        <w:t>30</w:t>
      </w:r>
      <w:r w:rsidR="00357E68">
        <w:rPr>
          <w:bCs/>
        </w:rPr>
        <w:t>, 20</w:t>
      </w:r>
      <w:r w:rsidR="000A5437">
        <w:rPr>
          <w:bCs/>
        </w:rPr>
        <w:t>20</w:t>
      </w:r>
    </w:p>
    <w:p w14:paraId="3CE650E4" w14:textId="13676667" w:rsidR="000A372B" w:rsidRDefault="000A372B" w:rsidP="00C25EF9">
      <w:pPr>
        <w:spacing w:after="0"/>
        <w:ind w:right="144"/>
        <w:jc w:val="both"/>
        <w:rPr>
          <w:bCs/>
        </w:rPr>
      </w:pPr>
      <w:r w:rsidRPr="000A372B">
        <w:rPr>
          <w:b/>
          <w:bCs/>
        </w:rPr>
        <w:t>Return date:</w:t>
      </w:r>
      <w:r>
        <w:rPr>
          <w:bCs/>
        </w:rPr>
        <w:t xml:space="preserve"> </w:t>
      </w:r>
      <w:r w:rsidR="00357E68">
        <w:rPr>
          <w:bCs/>
        </w:rPr>
        <w:t>Friday</w:t>
      </w:r>
      <w:r>
        <w:rPr>
          <w:bCs/>
        </w:rPr>
        <w:t xml:space="preserve">, </w:t>
      </w:r>
      <w:r w:rsidR="00096F61">
        <w:rPr>
          <w:bCs/>
        </w:rPr>
        <w:t>April 1</w:t>
      </w:r>
      <w:r w:rsidR="000A5437">
        <w:rPr>
          <w:bCs/>
        </w:rPr>
        <w:t>7</w:t>
      </w:r>
      <w:r>
        <w:rPr>
          <w:bCs/>
        </w:rPr>
        <w:t>, 20</w:t>
      </w:r>
      <w:r w:rsidR="000A5437">
        <w:rPr>
          <w:bCs/>
        </w:rPr>
        <w:t>20</w:t>
      </w:r>
    </w:p>
    <w:p w14:paraId="6AB9FDA9" w14:textId="77777777" w:rsidR="00C355B7" w:rsidRPr="00692E05" w:rsidRDefault="00C355B7" w:rsidP="00E674F1">
      <w:pPr>
        <w:ind w:right="144"/>
        <w:jc w:val="both"/>
        <w:rPr>
          <w:bCs/>
        </w:rPr>
      </w:pPr>
      <w:r w:rsidRPr="00C355B7">
        <w:rPr>
          <w:b/>
          <w:bCs/>
        </w:rPr>
        <w:t>Grading:</w:t>
      </w:r>
      <w:r>
        <w:rPr>
          <w:bCs/>
        </w:rPr>
        <w:t xml:space="preserve"> </w:t>
      </w:r>
      <w:r w:rsidRPr="00692E05">
        <w:rPr>
          <w:bCs/>
        </w:rPr>
        <w:t xml:space="preserve">This lab counts </w:t>
      </w:r>
      <w:r w:rsidR="00132401" w:rsidRPr="00692E05">
        <w:rPr>
          <w:bCs/>
        </w:rPr>
        <w:t>1</w:t>
      </w:r>
      <w:r w:rsidR="00A26080">
        <w:rPr>
          <w:bCs/>
        </w:rPr>
        <w:t>8</w:t>
      </w:r>
      <w:r w:rsidRPr="00692E05">
        <w:rPr>
          <w:bCs/>
        </w:rPr>
        <w:t xml:space="preserve"> % towards your final grade</w:t>
      </w:r>
      <w:r w:rsidR="00AB0C5B" w:rsidRPr="00692E05">
        <w:rPr>
          <w:bCs/>
        </w:rPr>
        <w:t>.</w:t>
      </w:r>
    </w:p>
    <w:p w14:paraId="7C453D7E" w14:textId="77777777" w:rsidR="00AB0C5B" w:rsidRPr="00AB0C5B" w:rsidRDefault="00230869" w:rsidP="00AB0C5B">
      <w:pPr>
        <w:rPr>
          <w:rFonts w:ascii="Calibri" w:eastAsia="Calibri" w:hAnsi="Calibri" w:cs="Times New Roman"/>
        </w:rPr>
      </w:pPr>
      <w:r w:rsidRPr="00393553">
        <w:rPr>
          <w:rFonts w:eastAsia="Times New Roman"/>
          <w:b/>
          <w:bCs/>
          <w:color w:val="000000"/>
        </w:rPr>
        <w:t xml:space="preserve">Objectives: </w:t>
      </w:r>
      <w:r w:rsidR="00AB0C5B" w:rsidRPr="00AB0C5B">
        <w:rPr>
          <w:rFonts w:ascii="Calibri" w:eastAsia="Calibri" w:hAnsi="Calibri" w:cs="Times New Roman"/>
          <w:i/>
        </w:rPr>
        <w:t>You will</w:t>
      </w:r>
      <w:r w:rsidR="00357E68">
        <w:rPr>
          <w:rFonts w:ascii="Calibri" w:eastAsia="Calibri" w:hAnsi="Calibri" w:cs="Times New Roman"/>
          <w:i/>
        </w:rPr>
        <w:t xml:space="preserve"> build, </w:t>
      </w:r>
      <w:proofErr w:type="gramStart"/>
      <w:r w:rsidR="00357E68">
        <w:rPr>
          <w:rFonts w:ascii="Calibri" w:eastAsia="Calibri" w:hAnsi="Calibri" w:cs="Times New Roman"/>
          <w:i/>
        </w:rPr>
        <w:t>analyze</w:t>
      </w:r>
      <w:proofErr w:type="gramEnd"/>
      <w:r w:rsidR="00357E68">
        <w:rPr>
          <w:rFonts w:ascii="Calibri" w:eastAsia="Calibri" w:hAnsi="Calibri" w:cs="Times New Roman"/>
          <w:i/>
        </w:rPr>
        <w:t xml:space="preserve"> and interpret an election </w:t>
      </w:r>
      <w:r w:rsidR="00AB0C5B" w:rsidRPr="00AB0C5B">
        <w:rPr>
          <w:rFonts w:ascii="Calibri" w:eastAsia="Calibri" w:hAnsi="Calibri" w:cs="Times New Roman"/>
          <w:i/>
        </w:rPr>
        <w:t xml:space="preserve">regression model that explains the </w:t>
      </w:r>
      <w:proofErr w:type="spellStart"/>
      <w:r w:rsidR="00AB0C5B" w:rsidRPr="00AB0C5B">
        <w:rPr>
          <w:rFonts w:ascii="Calibri" w:eastAsia="Calibri" w:hAnsi="Calibri" w:cs="Times New Roman"/>
          <w:i/>
        </w:rPr>
        <w:t>aspatial</w:t>
      </w:r>
      <w:proofErr w:type="spellEnd"/>
      <w:r w:rsidR="00AB0C5B" w:rsidRPr="00AB0C5B">
        <w:rPr>
          <w:rFonts w:ascii="Calibri" w:eastAsia="Calibri" w:hAnsi="Calibri" w:cs="Times New Roman"/>
          <w:i/>
        </w:rPr>
        <w:t xml:space="preserve"> and spatial variation </w:t>
      </w:r>
      <w:r w:rsidR="00357E68">
        <w:rPr>
          <w:rFonts w:ascii="Calibri" w:eastAsia="Calibri" w:hAnsi="Calibri" w:cs="Times New Roman"/>
          <w:i/>
        </w:rPr>
        <w:t>of the percentage of votes for either Trump or Clinton in the presidential election in 2016 in Texas using its 254 counties</w:t>
      </w:r>
      <w:r w:rsidR="00AB0C5B" w:rsidRPr="00AB0C5B">
        <w:rPr>
          <w:rFonts w:ascii="Calibri" w:eastAsia="Calibri" w:hAnsi="Calibri" w:cs="Times New Roman"/>
          <w:i/>
        </w:rPr>
        <w:t>.</w:t>
      </w:r>
    </w:p>
    <w:p w14:paraId="64620CD7" w14:textId="77777777" w:rsidR="00BC1C2A" w:rsidRDefault="00BC1C2A" w:rsidP="00BC1C2A">
      <w:pPr>
        <w:pStyle w:val="Heading1"/>
        <w:rPr>
          <w:rFonts w:eastAsia="Calibri"/>
        </w:rPr>
      </w:pPr>
      <w:r>
        <w:rPr>
          <w:rFonts w:eastAsia="Calibri"/>
        </w:rPr>
        <w:t>Data</w:t>
      </w:r>
    </w:p>
    <w:p w14:paraId="209374C4" w14:textId="77777777" w:rsidR="00357E68" w:rsidRPr="00685ADD" w:rsidRDefault="00357E68" w:rsidP="00357E68">
      <w:pPr>
        <w:pStyle w:val="Heading2"/>
      </w:pPr>
      <w:r w:rsidRPr="00685ADD">
        <w:t>Data Files</w:t>
      </w:r>
    </w:p>
    <w:p w14:paraId="53F342D1" w14:textId="77777777" w:rsidR="00357E68" w:rsidRDefault="00357E68" w:rsidP="00357E68">
      <w:pPr>
        <w:spacing w:after="120"/>
        <w:jc w:val="both"/>
      </w:pPr>
      <w:r>
        <w:t xml:space="preserve">The data are documented in the file </w:t>
      </w:r>
      <w:r w:rsidRPr="00CD1C58">
        <w:rPr>
          <w:rFonts w:ascii="Arial" w:hAnsi="Arial" w:cs="Arial"/>
          <w:b/>
          <w:smallCaps/>
        </w:rPr>
        <w:t>TXCntyVoteVars2016.pdf</w:t>
      </w:r>
      <w:r>
        <w:t xml:space="preserve"> which can be found in the zipped file </w:t>
      </w:r>
      <w:r w:rsidRPr="00C31B76">
        <w:rPr>
          <w:rFonts w:ascii="Arial" w:hAnsi="Arial" w:cs="Arial"/>
          <w:b/>
          <w:smallCaps/>
        </w:rPr>
        <w:t>TX</w:t>
      </w:r>
      <w:r>
        <w:rPr>
          <w:rFonts w:ascii="Arial" w:hAnsi="Arial" w:cs="Arial"/>
          <w:b/>
          <w:smallCaps/>
        </w:rPr>
        <w:t>Cnty2018</w:t>
      </w:r>
      <w:r w:rsidRPr="00C31B76">
        <w:rPr>
          <w:rFonts w:ascii="Arial" w:hAnsi="Arial" w:cs="Arial"/>
          <w:b/>
          <w:smallCaps/>
        </w:rPr>
        <w:t>.zip</w:t>
      </w:r>
      <w:r>
        <w:t xml:space="preserve"> together with the necessary data.</w:t>
      </w:r>
    </w:p>
    <w:p w14:paraId="36572DEF" w14:textId="77777777" w:rsidR="00357E68" w:rsidRDefault="00357E68" w:rsidP="00357E68">
      <w:r>
        <w:t xml:space="preserve">Three ESRI shape files are packed into </w:t>
      </w:r>
      <w:r w:rsidRPr="00C31B76">
        <w:rPr>
          <w:rFonts w:ascii="Arial" w:hAnsi="Arial" w:cs="Arial"/>
          <w:b/>
          <w:smallCaps/>
        </w:rPr>
        <w:t>TX</w:t>
      </w:r>
      <w:r>
        <w:rPr>
          <w:rFonts w:ascii="Arial" w:hAnsi="Arial" w:cs="Arial"/>
          <w:b/>
          <w:smallCaps/>
        </w:rPr>
        <w:t>Cnty2018</w:t>
      </w:r>
      <w:r w:rsidRPr="00C31B76">
        <w:rPr>
          <w:rFonts w:ascii="Arial" w:hAnsi="Arial" w:cs="Arial"/>
          <w:b/>
          <w:smallCaps/>
        </w:rPr>
        <w:t>.zip</w:t>
      </w:r>
      <w:r>
        <w:t xml:space="preserve">. All are in the </w:t>
      </w:r>
      <w:r w:rsidRPr="00224D0C">
        <w:rPr>
          <w:b/>
          <w:i/>
        </w:rPr>
        <w:t>long</w:t>
      </w:r>
      <w:r>
        <w:rPr>
          <w:b/>
          <w:i/>
        </w:rPr>
        <w:t>/</w:t>
      </w:r>
      <w:proofErr w:type="spellStart"/>
      <w:r>
        <w:rPr>
          <w:b/>
          <w:i/>
        </w:rPr>
        <w:t>lat</w:t>
      </w:r>
      <w:proofErr w:type="spellEnd"/>
      <w:r>
        <w:t xml:space="preserve"> format and must be imported in </w:t>
      </w:r>
      <w:r>
        <w:rPr>
          <w:noProof/>
        </w:rPr>
        <w:drawing>
          <wp:inline distT="0" distB="0" distL="0" distR="0" wp14:anchorId="01895461" wp14:editId="0C76B87A">
            <wp:extent cx="142710" cy="142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080" cy="141080"/>
                    </a:xfrm>
                    <a:prstGeom prst="rect">
                      <a:avLst/>
                    </a:prstGeom>
                  </pic:spPr>
                </pic:pic>
              </a:graphicData>
            </a:graphic>
          </wp:inline>
        </w:drawing>
      </w:r>
      <w:r>
        <w:t xml:space="preserve"> with the option </w:t>
      </w:r>
      <w:r w:rsidRPr="008A7C9F">
        <w:rPr>
          <w:rFonts w:ascii="Courier New" w:hAnsi="Courier New" w:cs="Courier New"/>
          <w:b/>
        </w:rPr>
        <w:t>proj4string=CRS("+</w:t>
      </w:r>
      <w:proofErr w:type="spellStart"/>
      <w:r w:rsidRPr="008A7C9F">
        <w:rPr>
          <w:rFonts w:ascii="Courier New" w:hAnsi="Courier New" w:cs="Courier New"/>
          <w:b/>
        </w:rPr>
        <w:t>proj</w:t>
      </w:r>
      <w:proofErr w:type="spellEnd"/>
      <w:r w:rsidRPr="008A7C9F">
        <w:rPr>
          <w:rFonts w:ascii="Courier New" w:hAnsi="Courier New" w:cs="Courier New"/>
          <w:b/>
        </w:rPr>
        <w:t>=</w:t>
      </w:r>
      <w:proofErr w:type="spellStart"/>
      <w:r w:rsidRPr="008A7C9F">
        <w:rPr>
          <w:rFonts w:ascii="Courier New" w:hAnsi="Courier New" w:cs="Courier New"/>
          <w:b/>
        </w:rPr>
        <w:t>longlat</w:t>
      </w:r>
      <w:proofErr w:type="spellEnd"/>
      <w:r w:rsidRPr="008A7C9F">
        <w:rPr>
          <w:rFonts w:ascii="Courier New" w:hAnsi="Courier New" w:cs="Courier New"/>
          <w:b/>
        </w:rPr>
        <w:t>")</w:t>
      </w:r>
      <w:r>
        <w:t xml:space="preserve"> to map properly projected. Since these files were digitized for high resolution maps it may take </w:t>
      </w:r>
      <w:r>
        <w:rPr>
          <w:noProof/>
        </w:rPr>
        <w:drawing>
          <wp:inline distT="0" distB="0" distL="0" distR="0" wp14:anchorId="418FCC61" wp14:editId="44A08316">
            <wp:extent cx="142710" cy="142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080" cy="141080"/>
                    </a:xfrm>
                    <a:prstGeom prst="rect">
                      <a:avLst/>
                    </a:prstGeom>
                  </pic:spPr>
                </pic:pic>
              </a:graphicData>
            </a:graphic>
          </wp:inline>
        </w:drawing>
      </w:r>
      <w:r>
        <w:t xml:space="preserve"> a several seconds to draw the maps. Be a little patient and try to get right the first time!</w:t>
      </w:r>
    </w:p>
    <w:p w14:paraId="4989F3C7" w14:textId="77777777" w:rsidR="00357E68" w:rsidRDefault="00357E68" w:rsidP="00357E68">
      <w:r>
        <w:t>The file names are:</w:t>
      </w:r>
    </w:p>
    <w:p w14:paraId="4C59FDD9" w14:textId="77777777" w:rsidR="00357E68" w:rsidRDefault="00357E68" w:rsidP="00357E68">
      <w:pPr>
        <w:pStyle w:val="ListParagraph"/>
        <w:numPr>
          <w:ilvl w:val="0"/>
          <w:numId w:val="5"/>
        </w:numPr>
      </w:pPr>
      <w:proofErr w:type="spellStart"/>
      <w:r w:rsidRPr="00C31B76">
        <w:rPr>
          <w:rFonts w:ascii="Arial" w:hAnsi="Arial" w:cs="Arial"/>
          <w:b/>
          <w:smallCaps/>
        </w:rPr>
        <w:t>TXCnty.shp</w:t>
      </w:r>
      <w:proofErr w:type="spellEnd"/>
      <w:r>
        <w:t xml:space="preserve">: </w:t>
      </w:r>
      <w:r w:rsidRPr="00E27BEE">
        <w:rPr>
          <w:i/>
        </w:rPr>
        <w:t>Area layer</w:t>
      </w:r>
      <w:r>
        <w:t xml:space="preserve"> with the 254 counties of Texas. Its associate </w:t>
      </w:r>
      <w:r w:rsidRPr="00C31B76">
        <w:rPr>
          <w:rFonts w:ascii="Arial" w:hAnsi="Arial" w:cs="Arial"/>
          <w:b/>
          <w:smallCaps/>
        </w:rPr>
        <w:t>dBase</w:t>
      </w:r>
      <w:r>
        <w:t xml:space="preserve"> file holds the attribute information for this analysis.</w:t>
      </w:r>
    </w:p>
    <w:p w14:paraId="336C3E88" w14:textId="77777777" w:rsidR="00357E68" w:rsidRDefault="00357E68" w:rsidP="00357E68">
      <w:pPr>
        <w:pStyle w:val="ListParagraph"/>
        <w:numPr>
          <w:ilvl w:val="0"/>
          <w:numId w:val="5"/>
        </w:numPr>
      </w:pPr>
      <w:proofErr w:type="spellStart"/>
      <w:r w:rsidRPr="00C31B76">
        <w:rPr>
          <w:rFonts w:ascii="Arial" w:hAnsi="Arial" w:cs="Arial"/>
          <w:b/>
          <w:smallCaps/>
        </w:rPr>
        <w:t>TXNeighbors.shp</w:t>
      </w:r>
      <w:proofErr w:type="spellEnd"/>
      <w:r>
        <w:t xml:space="preserve">: </w:t>
      </w:r>
      <w:r w:rsidRPr="00E27BEE">
        <w:rPr>
          <w:i/>
        </w:rPr>
        <w:t>Area layer</w:t>
      </w:r>
      <w:r>
        <w:t xml:space="preserve"> with the neighboring states of Mexico and the United States of America. You </w:t>
      </w:r>
      <w:r w:rsidRPr="0088355F">
        <w:rPr>
          <w:i/>
        </w:rPr>
        <w:t>may</w:t>
      </w:r>
      <w:r>
        <w:t xml:space="preserve"> use this shape file as reference frame for the Texas counties.</w:t>
      </w:r>
    </w:p>
    <w:p w14:paraId="5AA7B2EF" w14:textId="77777777" w:rsidR="00357E68" w:rsidRDefault="00357E68" w:rsidP="00357E68">
      <w:pPr>
        <w:pStyle w:val="ListParagraph"/>
        <w:numPr>
          <w:ilvl w:val="0"/>
          <w:numId w:val="5"/>
        </w:numPr>
      </w:pPr>
      <w:proofErr w:type="spellStart"/>
      <w:r>
        <w:rPr>
          <w:rFonts w:ascii="Arial" w:hAnsi="Arial" w:cs="Arial"/>
          <w:b/>
          <w:smallCaps/>
        </w:rPr>
        <w:t>InterStateHwy.shp</w:t>
      </w:r>
      <w:proofErr w:type="spellEnd"/>
      <w:r>
        <w:t xml:space="preserve">: </w:t>
      </w:r>
      <w:r w:rsidRPr="00E27BEE">
        <w:rPr>
          <w:i/>
        </w:rPr>
        <w:t>Line layer</w:t>
      </w:r>
      <w:r>
        <w:t xml:space="preserve"> of the main highways in and around Texas. You </w:t>
      </w:r>
      <w:r w:rsidRPr="0088355F">
        <w:rPr>
          <w:i/>
        </w:rPr>
        <w:t>may</w:t>
      </w:r>
      <w:r>
        <w:t xml:space="preserve"> use this shape file as spatial reference frame to locate the Texas counties.</w:t>
      </w:r>
    </w:p>
    <w:p w14:paraId="6F6A6340" w14:textId="77777777" w:rsidR="00C25EF9" w:rsidRPr="00C25EF9" w:rsidRDefault="00C25EF9" w:rsidP="00C25EF9">
      <w:pPr>
        <w:pStyle w:val="Heading1"/>
        <w:rPr>
          <w:rFonts w:eastAsia="Calibri"/>
        </w:rPr>
      </w:pPr>
      <w:r>
        <w:rPr>
          <w:rFonts w:eastAsia="Calibri"/>
        </w:rPr>
        <w:t>Analysis and Modelling Tasks</w:t>
      </w:r>
    </w:p>
    <w:p w14:paraId="5F6E7C78" w14:textId="77777777" w:rsidR="00357E68" w:rsidRPr="00D00D81" w:rsidRDefault="00357E68" w:rsidP="00357E68">
      <w:pPr>
        <w:pStyle w:val="Heading2"/>
      </w:pPr>
      <w:r>
        <w:t>Analysis Tasks</w:t>
      </w:r>
    </w:p>
    <w:p w14:paraId="2CA9E8ED" w14:textId="77777777" w:rsidR="00357E68" w:rsidRDefault="00357E68" w:rsidP="00357E68">
      <w:pPr>
        <w:rPr>
          <w:rFonts w:ascii="Calibri" w:eastAsia="Calibri" w:hAnsi="Calibri" w:cs="Times New Roman"/>
          <w:b/>
        </w:rPr>
      </w:pPr>
      <w:r>
        <w:rPr>
          <w:rFonts w:ascii="Calibri" w:eastAsia="Calibri" w:hAnsi="Calibri" w:cs="Times New Roman"/>
          <w:b/>
        </w:rPr>
        <w:t>[1] Specification of the Dependent Variable (2 points)</w:t>
      </w:r>
    </w:p>
    <w:p w14:paraId="0D59A411" w14:textId="77777777" w:rsidR="00357E68" w:rsidRDefault="00357E68" w:rsidP="00357E68">
      <w:r w:rsidRPr="00B949F0">
        <w:lastRenderedPageBreak/>
        <w:t xml:space="preserve">You are given the </w:t>
      </w:r>
      <w:r w:rsidRPr="008B14B6">
        <w:rPr>
          <w:i/>
        </w:rPr>
        <w:t>absolute counts</w:t>
      </w:r>
      <w:r>
        <w:t xml:space="preserve"> of votes for Trump (</w:t>
      </w:r>
      <w:r>
        <w:rPr>
          <w:rFonts w:ascii="Courier New" w:hAnsi="Courier New" w:cs="Courier New"/>
          <w:b/>
        </w:rPr>
        <w:t>TRUMP</w:t>
      </w:r>
      <w:r w:rsidRPr="005317B8">
        <w:rPr>
          <w:rFonts w:ascii="Courier New" w:hAnsi="Courier New" w:cs="Courier New"/>
          <w:b/>
        </w:rPr>
        <w:t>VOT</w:t>
      </w:r>
      <w:r>
        <w:rPr>
          <w:rFonts w:ascii="Courier New" w:hAnsi="Courier New" w:cs="Courier New"/>
          <w:b/>
        </w:rPr>
        <w:t>16</w:t>
      </w:r>
      <w:r>
        <w:t>), Clinton (</w:t>
      </w:r>
      <w:r>
        <w:rPr>
          <w:rFonts w:ascii="Courier New" w:hAnsi="Courier New" w:cs="Courier New"/>
          <w:b/>
        </w:rPr>
        <w:t>CLINTON</w:t>
      </w:r>
      <w:r w:rsidRPr="005317B8">
        <w:rPr>
          <w:rFonts w:ascii="Courier New" w:hAnsi="Courier New" w:cs="Courier New"/>
          <w:b/>
        </w:rPr>
        <w:t>VOT</w:t>
      </w:r>
      <w:r>
        <w:t>) and others</w:t>
      </w:r>
      <w:r w:rsidRPr="0031728F">
        <w:rPr>
          <w:rStyle w:val="FootnoteReference"/>
        </w:rPr>
        <w:footnoteReference w:id="1"/>
      </w:r>
      <w:r>
        <w:t xml:space="preserve"> (</w:t>
      </w:r>
      <w:r w:rsidRPr="005317B8">
        <w:rPr>
          <w:rFonts w:ascii="Courier New" w:hAnsi="Courier New" w:cs="Courier New"/>
          <w:b/>
        </w:rPr>
        <w:t>OTHERVOT</w:t>
      </w:r>
      <w:r>
        <w:rPr>
          <w:rFonts w:ascii="Courier New" w:hAnsi="Courier New" w:cs="Courier New"/>
          <w:b/>
        </w:rPr>
        <w:t>16</w:t>
      </w:r>
      <w:r>
        <w:t>), as well as the number of persons 18 years and older</w:t>
      </w:r>
      <w:r w:rsidRPr="0031728F">
        <w:rPr>
          <w:rStyle w:val="FootnoteReference"/>
        </w:rPr>
        <w:footnoteReference w:id="2"/>
      </w:r>
      <w:r>
        <w:t xml:space="preserve"> (</w:t>
      </w:r>
      <w:r w:rsidRPr="002C2522">
        <w:rPr>
          <w:rFonts w:ascii="Courier New" w:hAnsi="Courier New" w:cs="Courier New"/>
          <w:b/>
        </w:rPr>
        <w:t>POP18PLUS</w:t>
      </w:r>
      <w:r>
        <w:t>), number of registered voters</w:t>
      </w:r>
      <w:r w:rsidRPr="0031728F">
        <w:rPr>
          <w:rStyle w:val="FootnoteReference"/>
        </w:rPr>
        <w:footnoteReference w:id="3"/>
      </w:r>
      <w:r>
        <w:t xml:space="preserve"> (</w:t>
      </w:r>
      <w:r w:rsidRPr="005317B8">
        <w:rPr>
          <w:rFonts w:ascii="Courier New" w:hAnsi="Courier New" w:cs="Courier New"/>
          <w:b/>
        </w:rPr>
        <w:t>REGVOT</w:t>
      </w:r>
      <w:r>
        <w:rPr>
          <w:rFonts w:ascii="Courier New" w:hAnsi="Courier New" w:cs="Courier New"/>
          <w:b/>
        </w:rPr>
        <w:t>16</w:t>
      </w:r>
      <w:r>
        <w:t>) and the turnout rate</w:t>
      </w:r>
      <w:r w:rsidRPr="0031728F">
        <w:rPr>
          <w:rStyle w:val="FootnoteReference"/>
        </w:rPr>
        <w:footnoteReference w:id="4"/>
      </w:r>
      <w:r>
        <w:t xml:space="preserve"> (</w:t>
      </w:r>
      <w:r>
        <w:rPr>
          <w:rFonts w:ascii="Courier New" w:hAnsi="Courier New" w:cs="Courier New"/>
          <w:b/>
        </w:rPr>
        <w:t>TURNOUT16</w:t>
      </w:r>
      <w:r>
        <w:t>).</w:t>
      </w:r>
    </w:p>
    <w:p w14:paraId="42F7DD18" w14:textId="5C979BDE" w:rsidR="00357E68" w:rsidRDefault="00357E68" w:rsidP="00357E68">
      <w:pPr>
        <w:ind w:left="360"/>
      </w:pPr>
      <w:r>
        <w:t xml:space="preserve">[a] Calculate the </w:t>
      </w:r>
      <w:r w:rsidRPr="00B5167E">
        <w:rPr>
          <w:b/>
          <w:i/>
        </w:rPr>
        <w:t>percentage of vote</w:t>
      </w:r>
      <w:r>
        <w:rPr>
          <w:b/>
          <w:i/>
        </w:rPr>
        <w:t>r</w:t>
      </w:r>
      <w:r w:rsidRPr="00B5167E">
        <w:rPr>
          <w:b/>
          <w:i/>
        </w:rPr>
        <w:t>s</w:t>
      </w:r>
      <w:r>
        <w:t xml:space="preserve"> who voted for either candidate. Be careful to select the proper reference </w:t>
      </w:r>
      <w:r w:rsidRPr="00AF64D9">
        <w:t>population</w:t>
      </w:r>
      <w:r>
        <w:t xml:space="preserve"> in the denominator. </w:t>
      </w:r>
      <w:r w:rsidRPr="00136C70">
        <w:rPr>
          <w:i/>
        </w:rPr>
        <w:t>Justify your calculation</w:t>
      </w:r>
      <w:r>
        <w:t>.</w:t>
      </w:r>
    </w:p>
    <w:tbl>
      <w:tblPr>
        <w:tblStyle w:val="TableGrid"/>
        <w:tblW w:w="0" w:type="auto"/>
        <w:tblInd w:w="141" w:type="dxa"/>
        <w:tblLook w:val="04A0" w:firstRow="1" w:lastRow="0" w:firstColumn="1" w:lastColumn="0" w:noHBand="0" w:noVBand="1"/>
      </w:tblPr>
      <w:tblGrid>
        <w:gridCol w:w="9435"/>
      </w:tblGrid>
      <w:tr w:rsidR="00001A5B" w14:paraId="4AB5D04D" w14:textId="77777777" w:rsidTr="00001A5B">
        <w:tc>
          <w:tcPr>
            <w:tcW w:w="9576" w:type="dxa"/>
          </w:tcPr>
          <w:p w14:paraId="3C050439" w14:textId="77777777" w:rsidR="00001A5B" w:rsidRPr="00FC592F" w:rsidRDefault="00001A5B" w:rsidP="00001A5B">
            <w:pPr>
              <w:pStyle w:val="ListParagraph"/>
              <w:ind w:leftChars="64" w:left="141"/>
              <w:rPr>
                <w:rFonts w:ascii="Courier New" w:hAnsi="Courier New" w:cs="Courier New"/>
                <w:color w:val="000000" w:themeColor="text1"/>
              </w:rPr>
            </w:pPr>
            <w:proofErr w:type="spellStart"/>
            <w:r w:rsidRPr="00FC592F">
              <w:rPr>
                <w:rFonts w:ascii="Courier New" w:hAnsi="Courier New" w:cs="Courier New"/>
                <w:color w:val="000000" w:themeColor="text1"/>
              </w:rPr>
              <w:t>ct.shp</w:t>
            </w:r>
            <w:proofErr w:type="spellEnd"/>
            <w:r w:rsidRPr="00FC592F">
              <w:rPr>
                <w:rFonts w:ascii="Courier New" w:hAnsi="Courier New" w:cs="Courier New"/>
                <w:color w:val="000000" w:themeColor="text1"/>
              </w:rPr>
              <w:t xml:space="preserve"> &lt;- </w:t>
            </w:r>
            <w:proofErr w:type="spellStart"/>
            <w:r w:rsidRPr="00FC592F">
              <w:rPr>
                <w:rFonts w:ascii="Courier New" w:hAnsi="Courier New" w:cs="Courier New"/>
                <w:color w:val="000000" w:themeColor="text1"/>
              </w:rPr>
              <w:t>rgdal</w:t>
            </w:r>
            <w:proofErr w:type="spellEnd"/>
            <w:r w:rsidRPr="00FC592F">
              <w:rPr>
                <w:rFonts w:ascii="Courier New" w:hAnsi="Courier New" w:cs="Courier New"/>
                <w:color w:val="000000" w:themeColor="text1"/>
              </w:rPr>
              <w:t>::</w:t>
            </w:r>
            <w:proofErr w:type="spellStart"/>
            <w:r w:rsidRPr="00FC592F">
              <w:rPr>
                <w:rFonts w:ascii="Courier New" w:hAnsi="Courier New" w:cs="Courier New"/>
                <w:color w:val="000000" w:themeColor="text1"/>
              </w:rPr>
              <w:t>readOGR</w:t>
            </w:r>
            <w:proofErr w:type="spellEnd"/>
            <w:r w:rsidRPr="00FC592F">
              <w:rPr>
                <w:rFonts w:ascii="Courier New" w:hAnsi="Courier New" w:cs="Courier New"/>
                <w:color w:val="000000" w:themeColor="text1"/>
              </w:rPr>
              <w:t>(</w:t>
            </w:r>
            <w:proofErr w:type="spellStart"/>
            <w:r w:rsidRPr="00FC592F">
              <w:rPr>
                <w:rFonts w:ascii="Courier New" w:hAnsi="Courier New" w:cs="Courier New"/>
                <w:color w:val="000000" w:themeColor="text1"/>
              </w:rPr>
              <w:t>dsn</w:t>
            </w:r>
            <w:proofErr w:type="spellEnd"/>
            <w:r w:rsidRPr="00FC592F">
              <w:rPr>
                <w:rFonts w:ascii="Courier New" w:hAnsi="Courier New" w:cs="Courier New"/>
                <w:color w:val="000000" w:themeColor="text1"/>
              </w:rPr>
              <w:t>=</w:t>
            </w:r>
            <w:proofErr w:type="spellStart"/>
            <w:r w:rsidRPr="00FC592F">
              <w:rPr>
                <w:rFonts w:ascii="Courier New" w:hAnsi="Courier New" w:cs="Courier New"/>
                <w:color w:val="000000" w:themeColor="text1"/>
              </w:rPr>
              <w:t>getwd</w:t>
            </w:r>
            <w:proofErr w:type="spellEnd"/>
            <w:r w:rsidRPr="00FC592F">
              <w:rPr>
                <w:rFonts w:ascii="Courier New" w:hAnsi="Courier New" w:cs="Courier New"/>
                <w:color w:val="000000" w:themeColor="text1"/>
              </w:rPr>
              <w:t>(), layer="</w:t>
            </w:r>
            <w:proofErr w:type="spellStart"/>
            <w:r w:rsidRPr="00FC592F">
              <w:rPr>
                <w:rFonts w:ascii="Courier New" w:hAnsi="Courier New" w:cs="Courier New"/>
                <w:color w:val="000000" w:themeColor="text1"/>
              </w:rPr>
              <w:t>TXCnty</w:t>
            </w:r>
            <w:proofErr w:type="spellEnd"/>
            <w:r w:rsidRPr="00FC592F">
              <w:rPr>
                <w:rFonts w:ascii="Courier New" w:hAnsi="Courier New" w:cs="Courier New"/>
                <w:color w:val="000000" w:themeColor="text1"/>
              </w:rPr>
              <w:t>", integer64="</w:t>
            </w:r>
            <w:proofErr w:type="spellStart"/>
            <w:r w:rsidRPr="00FC592F">
              <w:rPr>
                <w:rFonts w:ascii="Courier New" w:hAnsi="Courier New" w:cs="Courier New"/>
                <w:color w:val="000000" w:themeColor="text1"/>
              </w:rPr>
              <w:t>warn.loss</w:t>
            </w:r>
            <w:proofErr w:type="spellEnd"/>
            <w:r w:rsidRPr="00FC592F">
              <w:rPr>
                <w:rFonts w:ascii="Courier New" w:hAnsi="Courier New" w:cs="Courier New"/>
                <w:color w:val="000000" w:themeColor="text1"/>
              </w:rPr>
              <w:t>")</w:t>
            </w:r>
          </w:p>
          <w:p w14:paraId="277FC7EA" w14:textId="77777777" w:rsidR="00001A5B" w:rsidRDefault="00001A5B" w:rsidP="00001A5B">
            <w:pPr>
              <w:pStyle w:val="ListParagraph"/>
              <w:ind w:leftChars="64" w:left="141"/>
              <w:rPr>
                <w:rFonts w:ascii="Courier New" w:hAnsi="Courier New" w:cs="Courier New"/>
                <w:color w:val="000000" w:themeColor="text1"/>
              </w:rPr>
            </w:pPr>
            <w:proofErr w:type="spellStart"/>
            <w:r w:rsidRPr="00FC592F">
              <w:rPr>
                <w:rFonts w:ascii="Courier New" w:hAnsi="Courier New" w:cs="Courier New"/>
                <w:color w:val="000000" w:themeColor="text1"/>
              </w:rPr>
              <w:t>ct.data</w:t>
            </w:r>
            <w:proofErr w:type="spellEnd"/>
            <w:r w:rsidRPr="00FC592F">
              <w:rPr>
                <w:rFonts w:ascii="Courier New" w:hAnsi="Courier New" w:cs="Courier New"/>
                <w:color w:val="000000" w:themeColor="text1"/>
              </w:rPr>
              <w:t xml:space="preserve"> &lt;- </w:t>
            </w:r>
            <w:proofErr w:type="spellStart"/>
            <w:r w:rsidRPr="00FC592F">
              <w:rPr>
                <w:rFonts w:ascii="Courier New" w:hAnsi="Courier New" w:cs="Courier New"/>
                <w:color w:val="000000" w:themeColor="text1"/>
              </w:rPr>
              <w:t>as.data.frame</w:t>
            </w:r>
            <w:proofErr w:type="spellEnd"/>
            <w:r w:rsidRPr="00FC592F">
              <w:rPr>
                <w:rFonts w:ascii="Courier New" w:hAnsi="Courier New" w:cs="Courier New"/>
                <w:color w:val="000000" w:themeColor="text1"/>
              </w:rPr>
              <w:t>(</w:t>
            </w:r>
            <w:proofErr w:type="spellStart"/>
            <w:r w:rsidRPr="00FC592F">
              <w:rPr>
                <w:rFonts w:ascii="Courier New" w:hAnsi="Courier New" w:cs="Courier New"/>
                <w:color w:val="000000" w:themeColor="text1"/>
              </w:rPr>
              <w:t>ct.shp</w:t>
            </w:r>
            <w:proofErr w:type="spellEnd"/>
            <w:r w:rsidRPr="00FC592F">
              <w:rPr>
                <w:rFonts w:ascii="Courier New" w:hAnsi="Courier New" w:cs="Courier New"/>
                <w:color w:val="000000" w:themeColor="text1"/>
              </w:rPr>
              <w:t>)</w:t>
            </w:r>
          </w:p>
          <w:p w14:paraId="6C25213D" w14:textId="77777777" w:rsidR="00001A5B" w:rsidRPr="00FC592F" w:rsidRDefault="00001A5B" w:rsidP="00001A5B">
            <w:pPr>
              <w:pStyle w:val="ListParagraph"/>
              <w:ind w:leftChars="64" w:left="141"/>
              <w:rPr>
                <w:rFonts w:ascii="Courier New" w:hAnsi="Courier New" w:cs="Courier New"/>
                <w:color w:val="000000" w:themeColor="text1"/>
              </w:rPr>
            </w:pPr>
            <w:proofErr w:type="spellStart"/>
            <w:r w:rsidRPr="00001A5B">
              <w:rPr>
                <w:rFonts w:ascii="Courier New" w:hAnsi="Courier New" w:cs="Courier New"/>
                <w:color w:val="000000" w:themeColor="text1"/>
              </w:rPr>
              <w:t>ct.data$Voters</w:t>
            </w:r>
            <w:proofErr w:type="spellEnd"/>
            <w:r w:rsidRPr="00001A5B">
              <w:rPr>
                <w:rFonts w:ascii="Courier New" w:hAnsi="Courier New" w:cs="Courier New"/>
                <w:color w:val="000000" w:themeColor="text1"/>
              </w:rPr>
              <w:t xml:space="preserve"> &lt;-  ct.data$REGVOT16 * ct.data$TURNOUT16</w:t>
            </w:r>
          </w:p>
          <w:p w14:paraId="67791B11" w14:textId="07DC88F4" w:rsidR="00001A5B" w:rsidRDefault="00001A5B" w:rsidP="00001A5B">
            <w:pPr>
              <w:pStyle w:val="ListParagraph"/>
              <w:ind w:leftChars="64" w:left="141"/>
              <w:rPr>
                <w:rFonts w:ascii="Courier New" w:hAnsi="Courier New" w:cs="Courier New"/>
                <w:color w:val="000000" w:themeColor="text1"/>
              </w:rPr>
            </w:pPr>
            <w:proofErr w:type="spellStart"/>
            <w:r w:rsidRPr="00CE3076">
              <w:rPr>
                <w:rFonts w:ascii="Courier New" w:hAnsi="Courier New" w:cs="Courier New"/>
                <w:color w:val="000000" w:themeColor="text1"/>
              </w:rPr>
              <w:t>ct.data$TRUMPRate</w:t>
            </w:r>
            <w:proofErr w:type="spellEnd"/>
            <w:r w:rsidRPr="00CE3076">
              <w:rPr>
                <w:rFonts w:ascii="Courier New" w:hAnsi="Courier New" w:cs="Courier New"/>
                <w:color w:val="000000" w:themeColor="text1"/>
              </w:rPr>
              <w:t xml:space="preserve"> &lt;- ct.data$TRUMPVOT16 / </w:t>
            </w:r>
            <w:proofErr w:type="spellStart"/>
            <w:r w:rsidRPr="00001A5B">
              <w:rPr>
                <w:rFonts w:ascii="Courier New" w:hAnsi="Courier New" w:cs="Courier New"/>
                <w:color w:val="000000" w:themeColor="text1"/>
              </w:rPr>
              <w:t>ct.data$Voters</w:t>
            </w:r>
            <w:proofErr w:type="spellEnd"/>
            <w:r w:rsidRPr="00001A5B">
              <w:rPr>
                <w:rFonts w:ascii="Courier New" w:hAnsi="Courier New" w:cs="Courier New"/>
                <w:color w:val="000000" w:themeColor="text1"/>
              </w:rPr>
              <w:t xml:space="preserve"> </w:t>
            </w:r>
            <w:proofErr w:type="spellStart"/>
            <w:r w:rsidRPr="00CE3076">
              <w:rPr>
                <w:rFonts w:ascii="Courier New" w:hAnsi="Courier New" w:cs="Courier New"/>
                <w:color w:val="000000" w:themeColor="text1"/>
              </w:rPr>
              <w:t>ct.data$CLINTONRate</w:t>
            </w:r>
            <w:proofErr w:type="spellEnd"/>
            <w:r w:rsidRPr="00CE3076">
              <w:rPr>
                <w:rFonts w:ascii="Courier New" w:hAnsi="Courier New" w:cs="Courier New"/>
                <w:color w:val="000000" w:themeColor="text1"/>
              </w:rPr>
              <w:t xml:space="preserve"> &lt;- </w:t>
            </w:r>
            <w:proofErr w:type="spellStart"/>
            <w:r w:rsidRPr="00CE3076">
              <w:rPr>
                <w:rFonts w:ascii="Courier New" w:hAnsi="Courier New" w:cs="Courier New"/>
                <w:color w:val="000000" w:themeColor="text1"/>
              </w:rPr>
              <w:t>ct.data$CLINTONVOT</w:t>
            </w:r>
            <w:proofErr w:type="spellEnd"/>
            <w:r w:rsidRPr="00CE3076">
              <w:rPr>
                <w:rFonts w:ascii="Courier New" w:hAnsi="Courier New" w:cs="Courier New"/>
                <w:color w:val="000000" w:themeColor="text1"/>
              </w:rPr>
              <w:t xml:space="preserve"> / </w:t>
            </w:r>
            <w:proofErr w:type="spellStart"/>
            <w:r w:rsidRPr="00001A5B">
              <w:rPr>
                <w:rFonts w:ascii="Courier New" w:hAnsi="Courier New" w:cs="Courier New"/>
                <w:color w:val="000000" w:themeColor="text1"/>
              </w:rPr>
              <w:t>ct.data$Voters</w:t>
            </w:r>
            <w:proofErr w:type="spellEnd"/>
            <w:r w:rsidRPr="00001A5B">
              <w:rPr>
                <w:rFonts w:ascii="Courier New" w:hAnsi="Courier New" w:cs="Courier New"/>
                <w:color w:val="000000" w:themeColor="text1"/>
              </w:rPr>
              <w:t xml:space="preserve"> </w:t>
            </w:r>
          </w:p>
          <w:p w14:paraId="327EA347" w14:textId="77777777" w:rsidR="00001A5B" w:rsidRDefault="00001A5B" w:rsidP="00001A5B">
            <w:pPr>
              <w:pStyle w:val="ListParagraph"/>
              <w:ind w:leftChars="64" w:left="141"/>
              <w:rPr>
                <w:rFonts w:ascii="Courier New" w:hAnsi="Courier New" w:cs="Courier New"/>
                <w:color w:val="000000" w:themeColor="text1"/>
              </w:rPr>
            </w:pPr>
          </w:p>
          <w:p w14:paraId="08AB1043" w14:textId="77777777" w:rsidR="00001A5B" w:rsidRDefault="00001A5B" w:rsidP="00001A5B">
            <w:pPr>
              <w:pStyle w:val="ListParagraph"/>
              <w:ind w:leftChars="64" w:left="141"/>
              <w:rPr>
                <w:rFonts w:ascii="Times New Roman" w:hAnsi="Times New Roman" w:cs="Times New Roman"/>
                <w:color w:val="000000" w:themeColor="text1"/>
                <w:sz w:val="24"/>
                <w:szCs w:val="24"/>
              </w:rPr>
            </w:pPr>
            <w:r w:rsidRPr="00CE3076">
              <w:rPr>
                <w:rFonts w:ascii="Times New Roman" w:hAnsi="Times New Roman" w:cs="Times New Roman"/>
                <w:color w:val="000000" w:themeColor="text1"/>
                <w:sz w:val="24"/>
                <w:szCs w:val="24"/>
              </w:rPr>
              <w:t xml:space="preserve">For evaluating the percentage of voters who voted for either Clinton or trump, the research population should be all voters who </w:t>
            </w:r>
            <w:proofErr w:type="gramStart"/>
            <w:r w:rsidRPr="00CE3076">
              <w:rPr>
                <w:rFonts w:ascii="Times New Roman" w:hAnsi="Times New Roman" w:cs="Times New Roman"/>
                <w:color w:val="000000" w:themeColor="text1"/>
                <w:sz w:val="24"/>
                <w:szCs w:val="24"/>
              </w:rPr>
              <w:t>actually participate</w:t>
            </w:r>
            <w:proofErr w:type="gramEnd"/>
            <w:r w:rsidRPr="00CE3076">
              <w:rPr>
                <w:rFonts w:ascii="Times New Roman" w:hAnsi="Times New Roman" w:cs="Times New Roman"/>
                <w:color w:val="000000" w:themeColor="text1"/>
                <w:sz w:val="24"/>
                <w:szCs w:val="24"/>
              </w:rPr>
              <w:t xml:space="preserve"> in an election. That is why I select the total number of registered </w:t>
            </w:r>
            <w:proofErr w:type="gramStart"/>
            <w:r w:rsidRPr="00CE3076">
              <w:rPr>
                <w:rFonts w:ascii="Times New Roman" w:hAnsi="Times New Roman" w:cs="Times New Roman"/>
                <w:color w:val="000000" w:themeColor="text1"/>
                <w:sz w:val="24"/>
                <w:szCs w:val="24"/>
              </w:rPr>
              <w:t>voters</w:t>
            </w:r>
            <w:proofErr w:type="gramEnd"/>
            <w:r w:rsidRPr="00CE3076">
              <w:rPr>
                <w:rFonts w:ascii="Times New Roman" w:hAnsi="Times New Roman" w:cs="Times New Roman"/>
                <w:color w:val="000000" w:themeColor="text1"/>
                <w:sz w:val="24"/>
                <w:szCs w:val="24"/>
              </w:rPr>
              <w:t xml:space="preserve"> multiple turnout percentage as my denominator.</w:t>
            </w:r>
          </w:p>
          <w:p w14:paraId="66EA6F1E" w14:textId="2C490755" w:rsidR="00001A5B" w:rsidRDefault="00001A5B" w:rsidP="00001A5B">
            <w:pPr>
              <w:pStyle w:val="ListParagraph"/>
              <w:ind w:leftChars="64" w:left="141"/>
              <w:rPr>
                <w:rFonts w:ascii="Courier New" w:hAnsi="Courier New" w:cs="Courier New"/>
                <w:color w:val="000000" w:themeColor="text1"/>
              </w:rPr>
            </w:pPr>
          </w:p>
        </w:tc>
      </w:tr>
    </w:tbl>
    <w:p w14:paraId="3E4894B8" w14:textId="77777777" w:rsidR="00CE3076" w:rsidRPr="00FC592F" w:rsidRDefault="00CE3076" w:rsidP="00FC592F">
      <w:pPr>
        <w:pStyle w:val="ListParagraph"/>
        <w:spacing w:after="0" w:line="240" w:lineRule="auto"/>
        <w:ind w:leftChars="64" w:left="141"/>
        <w:rPr>
          <w:rFonts w:ascii="Courier New" w:hAnsi="Courier New" w:cs="Courier New"/>
          <w:color w:val="000000" w:themeColor="text1"/>
        </w:rPr>
      </w:pPr>
    </w:p>
    <w:p w14:paraId="092757BC" w14:textId="77777777" w:rsidR="00F10F6B" w:rsidRDefault="00357E68" w:rsidP="00FC592F">
      <w:pPr>
        <w:ind w:left="360"/>
        <w:jc w:val="both"/>
      </w:pPr>
      <w:r>
        <w:t xml:space="preserve">[b] Evaluate the </w:t>
      </w:r>
      <w:r w:rsidRPr="00BB5C07">
        <w:rPr>
          <w:b/>
          <w:i/>
        </w:rPr>
        <w:t>distribution</w:t>
      </w:r>
      <w:r>
        <w:t xml:space="preserve"> of both percentages and chose that candidate </w:t>
      </w:r>
      <w:r w:rsidR="00FC592F">
        <w:t>those percentage distributions</w:t>
      </w:r>
      <w:r>
        <w:t xml:space="preserve"> </w:t>
      </w:r>
      <w:r w:rsidR="00FC592F">
        <w:t>are</w:t>
      </w:r>
      <w:r>
        <w:t xml:space="preserve"> easier to transform to symmetry. Map the percentage of voters of your candidate and interpret its spatial distribution.</w:t>
      </w:r>
    </w:p>
    <w:tbl>
      <w:tblPr>
        <w:tblStyle w:val="TableGrid"/>
        <w:tblW w:w="0" w:type="auto"/>
        <w:tblLook w:val="04A0" w:firstRow="1" w:lastRow="0" w:firstColumn="1" w:lastColumn="0" w:noHBand="0" w:noVBand="1"/>
      </w:tblPr>
      <w:tblGrid>
        <w:gridCol w:w="9576"/>
      </w:tblGrid>
      <w:tr w:rsidR="00001A5B" w14:paraId="755A8021" w14:textId="77777777" w:rsidTr="00001A5B">
        <w:tc>
          <w:tcPr>
            <w:tcW w:w="9576" w:type="dxa"/>
          </w:tcPr>
          <w:p w14:paraId="48141DEF" w14:textId="314D3F37" w:rsidR="00001A5B" w:rsidRDefault="00001A5B" w:rsidP="00001A5B">
            <w:pPr>
              <w:jc w:val="center"/>
            </w:pPr>
            <w:r>
              <w:rPr>
                <w:noProof/>
              </w:rPr>
              <w:drawing>
                <wp:inline distT="0" distB="0" distL="0" distR="0" wp14:anchorId="100228E4" wp14:editId="12AA7B6A">
                  <wp:extent cx="3534782" cy="245778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2886" cy="2491227"/>
                          </a:xfrm>
                          <a:prstGeom prst="rect">
                            <a:avLst/>
                          </a:prstGeom>
                        </pic:spPr>
                      </pic:pic>
                    </a:graphicData>
                  </a:graphic>
                </wp:inline>
              </w:drawing>
            </w:r>
          </w:p>
          <w:p w14:paraId="4D3E9803" w14:textId="0B92185E" w:rsidR="00001A5B" w:rsidRPr="00001A5B" w:rsidRDefault="00001A5B" w:rsidP="00001A5B">
            <w:pPr>
              <w:pStyle w:val="ListParagraph"/>
              <w:ind w:leftChars="64" w:left="141"/>
              <w:jc w:val="both"/>
              <w:rPr>
                <w:rFonts w:ascii="Times New Roman" w:hAnsi="Times New Roman" w:cs="Times New Roman"/>
                <w:color w:val="000000" w:themeColor="text1"/>
                <w:sz w:val="24"/>
                <w:szCs w:val="24"/>
              </w:rPr>
            </w:pPr>
            <w:r w:rsidRPr="00F10F6B">
              <w:rPr>
                <w:rFonts w:ascii="Times New Roman" w:hAnsi="Times New Roman" w:cs="Times New Roman"/>
                <w:color w:val="000000" w:themeColor="text1"/>
                <w:sz w:val="24"/>
                <w:szCs w:val="24"/>
              </w:rPr>
              <w:t>From both skewness and kurtosis metric, both two distributions are not normally and evenly distributed. But for later transforming and interpreting purposes,  I would choose Clinton distribution since it positively skews, could perform log transformation on it.</w:t>
            </w:r>
          </w:p>
        </w:tc>
      </w:tr>
    </w:tbl>
    <w:p w14:paraId="58D2F5CA" w14:textId="2F826313" w:rsidR="00154954" w:rsidRDefault="00154954" w:rsidP="00001A5B"/>
    <w:p w14:paraId="668AAF85" w14:textId="77777777" w:rsidR="00F10F6B" w:rsidRDefault="00F10F6B" w:rsidP="00F10F6B">
      <w:pPr>
        <w:pStyle w:val="ListParagraph"/>
        <w:spacing w:after="0" w:line="240" w:lineRule="auto"/>
        <w:ind w:leftChars="64" w:left="141"/>
        <w:jc w:val="both"/>
      </w:pPr>
    </w:p>
    <w:tbl>
      <w:tblPr>
        <w:tblStyle w:val="TableGrid"/>
        <w:tblW w:w="0" w:type="auto"/>
        <w:tblInd w:w="360" w:type="dxa"/>
        <w:tblLook w:val="04A0" w:firstRow="1" w:lastRow="0" w:firstColumn="1" w:lastColumn="0" w:noHBand="0" w:noVBand="1"/>
      </w:tblPr>
      <w:tblGrid>
        <w:gridCol w:w="9216"/>
      </w:tblGrid>
      <w:tr w:rsidR="00F10F6B" w14:paraId="7FA72207" w14:textId="77777777" w:rsidTr="00F10F6B">
        <w:tc>
          <w:tcPr>
            <w:tcW w:w="9576" w:type="dxa"/>
          </w:tcPr>
          <w:p w14:paraId="03136399" w14:textId="2AB9665F" w:rsidR="00F10F6B" w:rsidRDefault="00F10F6B" w:rsidP="00F10F6B">
            <w:pPr>
              <w:pStyle w:val="ListParagraph"/>
              <w:ind w:leftChars="64" w:left="141"/>
              <w:rPr>
                <w:rFonts w:ascii="Times New Roman" w:hAnsi="Times New Roman" w:cs="Times New Roman"/>
                <w:color w:val="000000" w:themeColor="text1"/>
                <w:sz w:val="24"/>
                <w:szCs w:val="24"/>
              </w:rPr>
            </w:pPr>
            <w:r>
              <w:rPr>
                <w:noProof/>
              </w:rPr>
              <w:drawing>
                <wp:inline distT="0" distB="0" distL="0" distR="0" wp14:anchorId="25990DCD" wp14:editId="3BE4147E">
                  <wp:extent cx="5514838" cy="349916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95"/>
                          <a:stretch/>
                        </pic:blipFill>
                        <pic:spPr bwMode="auto">
                          <a:xfrm>
                            <a:off x="0" y="0"/>
                            <a:ext cx="5540387" cy="3515375"/>
                          </a:xfrm>
                          <a:prstGeom prst="rect">
                            <a:avLst/>
                          </a:prstGeom>
                          <a:ln>
                            <a:noFill/>
                          </a:ln>
                          <a:extLst>
                            <a:ext uri="{53640926-AAD7-44D8-BBD7-CCE9431645EC}">
                              <a14:shadowObscured xmlns:a14="http://schemas.microsoft.com/office/drawing/2010/main"/>
                            </a:ext>
                          </a:extLst>
                        </pic:spPr>
                      </pic:pic>
                    </a:graphicData>
                  </a:graphic>
                </wp:inline>
              </w:drawing>
            </w:r>
          </w:p>
          <w:p w14:paraId="20FCEE05" w14:textId="77777777" w:rsidR="00F10F6B" w:rsidRDefault="00F10F6B" w:rsidP="00F10F6B">
            <w:pPr>
              <w:pStyle w:val="ListParagraph"/>
              <w:ind w:leftChars="64" w:left="141"/>
              <w:jc w:val="both"/>
              <w:rPr>
                <w:rFonts w:ascii="Times New Roman" w:hAnsi="Times New Roman" w:cs="Times New Roman"/>
                <w:color w:val="000000" w:themeColor="text1"/>
                <w:sz w:val="24"/>
                <w:szCs w:val="24"/>
              </w:rPr>
            </w:pPr>
            <w:r w:rsidRPr="00F10F6B">
              <w:rPr>
                <w:rFonts w:ascii="Times New Roman" w:hAnsi="Times New Roman" w:cs="Times New Roman"/>
                <w:color w:val="000000" w:themeColor="text1"/>
                <w:sz w:val="24"/>
                <w:szCs w:val="24"/>
              </w:rPr>
              <w:t>The voting rate for Clinton is increasing from north to south. In southern Texas, the voting rate reaches a peak. It is hard for me to interpret it with the local political environment but shows a strong spatial correlation.</w:t>
            </w:r>
          </w:p>
          <w:p w14:paraId="6348EC89" w14:textId="5BC49E62" w:rsidR="00F10F6B" w:rsidRPr="00F10F6B" w:rsidRDefault="00F10F6B" w:rsidP="00F10F6B">
            <w:pPr>
              <w:pStyle w:val="ListParagraph"/>
              <w:ind w:leftChars="64" w:left="141"/>
              <w:jc w:val="both"/>
              <w:rPr>
                <w:rFonts w:ascii="Times New Roman" w:hAnsi="Times New Roman" w:cs="Times New Roman"/>
                <w:color w:val="000000" w:themeColor="text1"/>
                <w:sz w:val="24"/>
                <w:szCs w:val="24"/>
              </w:rPr>
            </w:pPr>
          </w:p>
        </w:tc>
      </w:tr>
    </w:tbl>
    <w:p w14:paraId="4320E29B" w14:textId="195A8F71" w:rsidR="00532E6A" w:rsidRPr="00F10F6B" w:rsidRDefault="00532E6A" w:rsidP="00F10F6B"/>
    <w:p w14:paraId="5A63C533" w14:textId="39B3CF72" w:rsidR="00F10F6B" w:rsidRDefault="00357E68" w:rsidP="00F10F6B">
      <w:pPr>
        <w:ind w:left="360"/>
      </w:pPr>
      <w:r>
        <w:t xml:space="preserve">[c] Can all 254 counties be used in the analysis or do a few counties </w:t>
      </w:r>
      <w:r w:rsidR="00154954">
        <w:t xml:space="preserve">have </w:t>
      </w:r>
      <w:r>
        <w:t>a too small denominator</w:t>
      </w:r>
      <w:r w:rsidR="00154954">
        <w:t xml:space="preserve">, thus </w:t>
      </w:r>
      <w:r>
        <w:t>leading to instable percentage estimates.</w:t>
      </w:r>
    </w:p>
    <w:tbl>
      <w:tblPr>
        <w:tblStyle w:val="TableGrid"/>
        <w:tblW w:w="0" w:type="auto"/>
        <w:tblInd w:w="360" w:type="dxa"/>
        <w:tblLook w:val="04A0" w:firstRow="1" w:lastRow="0" w:firstColumn="1" w:lastColumn="0" w:noHBand="0" w:noVBand="1"/>
      </w:tblPr>
      <w:tblGrid>
        <w:gridCol w:w="9216"/>
      </w:tblGrid>
      <w:tr w:rsidR="00F10F6B" w14:paraId="603B0F60" w14:textId="77777777" w:rsidTr="00F10F6B">
        <w:tc>
          <w:tcPr>
            <w:tcW w:w="9576" w:type="dxa"/>
          </w:tcPr>
          <w:p w14:paraId="168F9CC3" w14:textId="2EDFF8BB" w:rsidR="00F10F6B" w:rsidRDefault="000D419B" w:rsidP="00F10F6B">
            <w:pPr>
              <w:jc w:val="center"/>
            </w:pPr>
            <w:r>
              <w:rPr>
                <w:noProof/>
              </w:rPr>
              <w:drawing>
                <wp:inline distT="0" distB="0" distL="0" distR="0" wp14:anchorId="4CB5A147" wp14:editId="6D4944C4">
                  <wp:extent cx="4001160" cy="277730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507" cy="2796282"/>
                          </a:xfrm>
                          <a:prstGeom prst="rect">
                            <a:avLst/>
                          </a:prstGeom>
                        </pic:spPr>
                      </pic:pic>
                    </a:graphicData>
                  </a:graphic>
                </wp:inline>
              </w:drawing>
            </w:r>
          </w:p>
          <w:p w14:paraId="6155FC91" w14:textId="77777777" w:rsidR="000D419B" w:rsidRDefault="000D419B" w:rsidP="00F10F6B">
            <w:pPr>
              <w:jc w:val="center"/>
            </w:pPr>
          </w:p>
          <w:p w14:paraId="55029C82" w14:textId="472AFEC8" w:rsidR="00F10F6B" w:rsidRDefault="000D419B" w:rsidP="000D419B">
            <w:r w:rsidRPr="000D419B">
              <w:lastRenderedPageBreak/>
              <w:t>From this graph, we could clearly notice that when the number of voters goes lower, the fluctuation of vote rate increased substantially. From getting a more accurate regression result,  we should eliminate those counties to keep variance stable.</w:t>
            </w:r>
          </w:p>
        </w:tc>
      </w:tr>
    </w:tbl>
    <w:p w14:paraId="370CD1CC" w14:textId="64FCDEE7" w:rsidR="00557AB5" w:rsidRPr="000D419B" w:rsidRDefault="00557AB5" w:rsidP="000D419B">
      <w:pPr>
        <w:spacing w:after="0" w:line="24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9576"/>
      </w:tblGrid>
      <w:tr w:rsidR="000D419B" w14:paraId="4F8E9108" w14:textId="77777777" w:rsidTr="000D419B">
        <w:tc>
          <w:tcPr>
            <w:tcW w:w="9576" w:type="dxa"/>
          </w:tcPr>
          <w:p w14:paraId="67275819" w14:textId="77777777" w:rsidR="000D419B" w:rsidRDefault="000D419B" w:rsidP="000D419B">
            <w:pPr>
              <w:tabs>
                <w:tab w:val="center" w:pos="4680"/>
              </w:tabs>
              <w:rPr>
                <w:rFonts w:ascii="Courier New" w:hAnsi="Courier New" w:cs="Courier New"/>
                <w:color w:val="000000" w:themeColor="text1"/>
              </w:rPr>
            </w:pPr>
          </w:p>
          <w:p w14:paraId="0924D49A" w14:textId="71AEAA40" w:rsidR="000D419B" w:rsidRDefault="000D419B" w:rsidP="000D419B">
            <w:pPr>
              <w:pStyle w:val="ListParagraph"/>
              <w:ind w:leftChars="64" w:left="14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557AB5">
              <w:rPr>
                <w:rFonts w:ascii="Times New Roman" w:hAnsi="Times New Roman" w:cs="Times New Roman" w:hint="eastAsia"/>
                <w:color w:val="000000" w:themeColor="text1"/>
                <w:sz w:val="24"/>
                <w:szCs w:val="24"/>
              </w:rPr>
              <w:t>n</w:t>
            </w:r>
            <w:r w:rsidRPr="00557AB5">
              <w:rPr>
                <w:rFonts w:ascii="Times New Roman" w:hAnsi="Times New Roman" w:cs="Times New Roman"/>
                <w:color w:val="000000" w:themeColor="text1"/>
                <w:sz w:val="24"/>
                <w:szCs w:val="24"/>
              </w:rPr>
              <w:t xml:space="preserve"> here, I drop the lowe</w:t>
            </w:r>
            <w:r w:rsidR="005516B2">
              <w:rPr>
                <w:rFonts w:ascii="Times New Roman" w:hAnsi="Times New Roman" w:cs="Times New Roman"/>
                <w:color w:val="000000" w:themeColor="text1"/>
                <w:sz w:val="24"/>
                <w:szCs w:val="24"/>
              </w:rPr>
              <w:t>st</w:t>
            </w:r>
            <w:r w:rsidRPr="00557AB5">
              <w:rPr>
                <w:rFonts w:ascii="Times New Roman" w:hAnsi="Times New Roman" w:cs="Times New Roman"/>
                <w:color w:val="000000" w:themeColor="text1"/>
                <w:sz w:val="24"/>
                <w:szCs w:val="24"/>
              </w:rPr>
              <w:t xml:space="preserve"> </w:t>
            </w:r>
            <w:r w:rsidR="005516B2">
              <w:rPr>
                <w:rFonts w:ascii="Times New Roman" w:hAnsi="Times New Roman" w:cs="Times New Roman"/>
                <w:color w:val="000000" w:themeColor="text1"/>
                <w:sz w:val="24"/>
                <w:szCs w:val="24"/>
              </w:rPr>
              <w:t>5</w:t>
            </w:r>
            <w:r w:rsidRPr="00557AB5">
              <w:rPr>
                <w:rFonts w:ascii="Times New Roman" w:hAnsi="Times New Roman" w:cs="Times New Roman"/>
                <w:color w:val="000000" w:themeColor="text1"/>
                <w:sz w:val="24"/>
                <w:szCs w:val="24"/>
              </w:rPr>
              <w:t>% counties from my dataset.</w:t>
            </w:r>
          </w:p>
          <w:p w14:paraId="0D183B97" w14:textId="0A62BE22" w:rsidR="000D419B" w:rsidRPr="000D419B" w:rsidRDefault="000D419B" w:rsidP="000D419B">
            <w:pPr>
              <w:pStyle w:val="ListParagraph"/>
              <w:ind w:leftChars="64" w:left="141"/>
              <w:jc w:val="both"/>
              <w:rPr>
                <w:rFonts w:ascii="Times New Roman" w:hAnsi="Times New Roman" w:cs="Times New Roman"/>
                <w:color w:val="000000" w:themeColor="text1"/>
                <w:sz w:val="24"/>
                <w:szCs w:val="24"/>
              </w:rPr>
            </w:pPr>
            <w:r>
              <w:rPr>
                <w:rFonts w:ascii="Courier New" w:hAnsi="Courier New" w:cs="Courier New"/>
                <w:color w:val="000000" w:themeColor="text1"/>
              </w:rPr>
              <w:tab/>
            </w:r>
          </w:p>
          <w:p w14:paraId="77674352" w14:textId="3E6990F0" w:rsidR="000D419B" w:rsidRDefault="005516B2" w:rsidP="000D419B">
            <w:pPr>
              <w:tabs>
                <w:tab w:val="center" w:pos="4680"/>
              </w:tabs>
              <w:rPr>
                <w:rFonts w:ascii="Courier New" w:hAnsi="Courier New" w:cs="Courier New"/>
                <w:color w:val="000000" w:themeColor="text1"/>
              </w:rPr>
            </w:pPr>
            <w:r>
              <w:rPr>
                <w:noProof/>
              </w:rPr>
              <w:drawing>
                <wp:inline distT="0" distB="0" distL="0" distR="0" wp14:anchorId="72EA1110" wp14:editId="189D96C4">
                  <wp:extent cx="5943600" cy="3919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19220"/>
                          </a:xfrm>
                          <a:prstGeom prst="rect">
                            <a:avLst/>
                          </a:prstGeom>
                        </pic:spPr>
                      </pic:pic>
                    </a:graphicData>
                  </a:graphic>
                </wp:inline>
              </w:drawing>
            </w:r>
          </w:p>
        </w:tc>
      </w:tr>
    </w:tbl>
    <w:p w14:paraId="63FE9B84" w14:textId="39A10F83" w:rsidR="00557AB5" w:rsidRPr="000D419B" w:rsidRDefault="00557AB5" w:rsidP="000D419B">
      <w:pPr>
        <w:spacing w:after="0" w:line="240" w:lineRule="auto"/>
        <w:rPr>
          <w:rFonts w:ascii="Courier New" w:hAnsi="Courier New" w:cs="Courier New"/>
          <w:color w:val="000000" w:themeColor="text1"/>
        </w:rPr>
      </w:pPr>
    </w:p>
    <w:p w14:paraId="72DCF864" w14:textId="577D1D70" w:rsidR="00557AB5" w:rsidRDefault="00557AB5" w:rsidP="00557AB5">
      <w:pPr>
        <w:pStyle w:val="ListParagraph"/>
        <w:spacing w:after="0" w:line="240" w:lineRule="auto"/>
        <w:ind w:leftChars="64" w:left="141"/>
        <w:jc w:val="center"/>
        <w:rPr>
          <w:rFonts w:ascii="Courier New" w:hAnsi="Courier New" w:cs="Courier New"/>
          <w:color w:val="000000" w:themeColor="text1"/>
        </w:rPr>
      </w:pPr>
    </w:p>
    <w:p w14:paraId="3C072FDB" w14:textId="77777777" w:rsidR="00557AB5" w:rsidRPr="00557AB5" w:rsidRDefault="00557AB5" w:rsidP="00557AB5">
      <w:pPr>
        <w:pStyle w:val="ListParagraph"/>
        <w:spacing w:after="0" w:line="240" w:lineRule="auto"/>
        <w:ind w:leftChars="64" w:left="141"/>
        <w:rPr>
          <w:rFonts w:ascii="Courier New" w:hAnsi="Courier New" w:cs="Courier New"/>
          <w:color w:val="000000" w:themeColor="text1"/>
        </w:rPr>
      </w:pPr>
    </w:p>
    <w:p w14:paraId="54ED2438" w14:textId="77777777" w:rsidR="00357E68" w:rsidRDefault="00357E68" w:rsidP="00357E68">
      <w:pPr>
        <w:ind w:left="360"/>
      </w:pPr>
      <w:r>
        <w:t xml:space="preserve">Note: The </w:t>
      </w:r>
      <w:r>
        <w:rPr>
          <w:noProof/>
        </w:rPr>
        <w:drawing>
          <wp:inline distT="0" distB="0" distL="0" distR="0" wp14:anchorId="5CD1BD0E" wp14:editId="754EA8A9">
            <wp:extent cx="152400"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15">
                      <a:extLst>
                        <a:ext uri="{28A0092B-C50C-407E-A947-70E740481C1C}">
                          <a14:useLocalDpi xmlns:a14="http://schemas.microsoft.com/office/drawing/2010/main" val="0"/>
                        </a:ext>
                      </a:extLst>
                    </a:blip>
                    <a:stretch>
                      <a:fillRect/>
                    </a:stretch>
                  </pic:blipFill>
                  <pic:spPr>
                    <a:xfrm>
                      <a:off x="0" y="0"/>
                      <a:ext cx="152998" cy="152998"/>
                    </a:xfrm>
                    <a:prstGeom prst="rect">
                      <a:avLst/>
                    </a:prstGeom>
                  </pic:spPr>
                </pic:pic>
              </a:graphicData>
            </a:graphic>
          </wp:inline>
        </w:drawing>
      </w:r>
      <w:r>
        <w:t xml:space="preserve"> mapping function uses quantiles; therefore, your map pattern will look slightly different from that shown in the back of your handout, which uses fixed intervals in 10% increments.</w:t>
      </w:r>
    </w:p>
    <w:p w14:paraId="28934F6A" w14:textId="77777777" w:rsidR="00357E68" w:rsidRPr="003963C2" w:rsidRDefault="00357E68" w:rsidP="00357E68">
      <w:pPr>
        <w:rPr>
          <w:rFonts w:ascii="Calibri" w:eastAsia="Calibri" w:hAnsi="Calibri" w:cs="Times New Roman"/>
          <w:b/>
        </w:rPr>
      </w:pPr>
      <w:r>
        <w:rPr>
          <w:rFonts w:ascii="Calibri" w:eastAsia="Calibri" w:hAnsi="Calibri" w:cs="Times New Roman"/>
          <w:b/>
        </w:rPr>
        <w:t>[2] Selection of Independent Variables (2 points)</w:t>
      </w:r>
    </w:p>
    <w:p w14:paraId="365A4B88" w14:textId="77777777" w:rsidR="00357E68" w:rsidRDefault="00357E68" w:rsidP="00357E68">
      <w:pPr>
        <w:ind w:left="360"/>
      </w:pPr>
      <w:r>
        <w:t xml:space="preserve">[a] Identify 4 to 6 potential independent </w:t>
      </w:r>
      <w:r w:rsidRPr="008B14B6">
        <w:rPr>
          <w:i/>
        </w:rPr>
        <w:t>metric</w:t>
      </w:r>
      <w:r>
        <w:t xml:space="preserve"> variables </w:t>
      </w:r>
      <w:r w:rsidRPr="00B949F0">
        <w:rPr>
          <w:u w:val="single"/>
        </w:rPr>
        <w:t>plus</w:t>
      </w:r>
      <w:r>
        <w:t xml:space="preserve"> at least one </w:t>
      </w:r>
      <w:r w:rsidRPr="008B14B6">
        <w:rPr>
          <w:i/>
        </w:rPr>
        <w:t>factor</w:t>
      </w:r>
      <w:r>
        <w:t xml:space="preserve"> that you expect to influence </w:t>
      </w:r>
      <w:r w:rsidRPr="000B1650">
        <w:t xml:space="preserve">the </w:t>
      </w:r>
      <w:r>
        <w:t>proportion</w:t>
      </w:r>
      <w:r w:rsidRPr="008B14B6">
        <w:t xml:space="preserve"> of voters</w:t>
      </w:r>
      <w:r>
        <w:t>.</w:t>
      </w:r>
    </w:p>
    <w:p w14:paraId="411078D2" w14:textId="1071997B" w:rsidR="00357E68" w:rsidRDefault="00357E68" w:rsidP="00357E68">
      <w:pPr>
        <w:ind w:left="360"/>
      </w:pPr>
      <w:r>
        <w:t xml:space="preserve">[b] </w:t>
      </w:r>
      <w:r w:rsidRPr="004A7556">
        <w:t>Formulate</w:t>
      </w:r>
      <w:r>
        <w:t xml:space="preserve"> common-sense hypotheses why and which direction these potential independent variables will influence the election outcome. </w:t>
      </w:r>
      <w:r>
        <w:br/>
        <w:t>Document items 2 [a] and [b] in a table.</w:t>
      </w:r>
    </w:p>
    <w:p w14:paraId="138B7B1A" w14:textId="10E25863" w:rsidR="00015133" w:rsidRDefault="00C22E4D" w:rsidP="00015133">
      <w:pPr>
        <w:pStyle w:val="ListParagraph"/>
        <w:spacing w:after="0" w:line="240" w:lineRule="auto"/>
        <w:ind w:leftChars="64" w:left="141"/>
        <w:jc w:val="both"/>
        <w:rPr>
          <w:rFonts w:ascii="Times New Roman" w:hAnsi="Times New Roman" w:cs="Times New Roman"/>
          <w:color w:val="000000" w:themeColor="text1"/>
          <w:sz w:val="24"/>
          <w:szCs w:val="24"/>
        </w:rPr>
      </w:pPr>
      <w:r w:rsidRPr="00C22E4D">
        <w:rPr>
          <w:rFonts w:ascii="Times New Roman" w:hAnsi="Times New Roman" w:cs="Times New Roman"/>
          <w:color w:val="000000" w:themeColor="text1"/>
          <w:sz w:val="24"/>
          <w:szCs w:val="24"/>
        </w:rPr>
        <w:t>All assumptions below based on my very limited knowledge of Clinton and the US election.</w:t>
      </w:r>
    </w:p>
    <w:p w14:paraId="56658B54" w14:textId="77777777" w:rsidR="00C22E4D" w:rsidRPr="00015133" w:rsidRDefault="00C22E4D" w:rsidP="00015133">
      <w:pPr>
        <w:pStyle w:val="ListParagraph"/>
        <w:spacing w:after="0" w:line="240" w:lineRule="auto"/>
        <w:ind w:leftChars="64" w:left="141"/>
        <w:jc w:val="both"/>
        <w:rPr>
          <w:rFonts w:ascii="Times New Roman" w:hAnsi="Times New Roman" w:cs="Times New Roman"/>
          <w:color w:val="000000" w:themeColor="text1"/>
          <w:sz w:val="24"/>
          <w:szCs w:val="24"/>
        </w:rPr>
      </w:pPr>
    </w:p>
    <w:tbl>
      <w:tblPr>
        <w:tblStyle w:val="PlainTable2"/>
        <w:tblW w:w="0" w:type="auto"/>
        <w:tblLook w:val="04A0" w:firstRow="1" w:lastRow="0" w:firstColumn="1" w:lastColumn="0" w:noHBand="0" w:noVBand="1"/>
      </w:tblPr>
      <w:tblGrid>
        <w:gridCol w:w="2376"/>
        <w:gridCol w:w="4536"/>
        <w:gridCol w:w="2664"/>
      </w:tblGrid>
      <w:tr w:rsidR="00076BF5" w14:paraId="004B5406" w14:textId="77777777" w:rsidTr="00BD1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105F6F1" w14:textId="671CD761" w:rsidR="00076BF5" w:rsidRPr="00EB46D0" w:rsidRDefault="00076BF5" w:rsidP="00076BF5">
            <w:pPr>
              <w:jc w:val="center"/>
              <w:rPr>
                <w:rFonts w:ascii="Times New Roman" w:hAnsi="Times New Roman" w:cs="Times New Roman"/>
                <w:sz w:val="20"/>
                <w:szCs w:val="20"/>
              </w:rPr>
            </w:pPr>
            <w:r w:rsidRPr="00EB46D0">
              <w:rPr>
                <w:rFonts w:ascii="Times New Roman" w:hAnsi="Times New Roman" w:cs="Times New Roman"/>
                <w:sz w:val="20"/>
                <w:szCs w:val="20"/>
              </w:rPr>
              <w:t>Independent Variables</w:t>
            </w:r>
          </w:p>
        </w:tc>
        <w:tc>
          <w:tcPr>
            <w:tcW w:w="4536" w:type="dxa"/>
          </w:tcPr>
          <w:p w14:paraId="4CDF4115" w14:textId="07BAC953" w:rsidR="00076BF5" w:rsidRPr="00EB46D0" w:rsidRDefault="00076BF5" w:rsidP="00076B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B46D0">
              <w:rPr>
                <w:rFonts w:ascii="Times New Roman" w:hAnsi="Times New Roman" w:cs="Times New Roman"/>
                <w:sz w:val="20"/>
                <w:szCs w:val="20"/>
              </w:rPr>
              <w:t>Common-sense hypotheses</w:t>
            </w:r>
          </w:p>
        </w:tc>
        <w:tc>
          <w:tcPr>
            <w:tcW w:w="2664" w:type="dxa"/>
          </w:tcPr>
          <w:p w14:paraId="2BD0B20D" w14:textId="7F57782A" w:rsidR="00076BF5" w:rsidRPr="00EB46D0" w:rsidRDefault="00076BF5" w:rsidP="00076B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B46D0">
              <w:rPr>
                <w:rFonts w:ascii="Times New Roman" w:hAnsi="Times New Roman" w:cs="Times New Roman"/>
                <w:sz w:val="20"/>
                <w:szCs w:val="20"/>
              </w:rPr>
              <w:t>Hypothesis</w:t>
            </w:r>
          </w:p>
        </w:tc>
      </w:tr>
      <w:tr w:rsidR="00076BF5" w14:paraId="67281C65" w14:textId="77777777" w:rsidTr="00BD1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4E31F9A" w14:textId="1AD6E39B" w:rsidR="00076BF5" w:rsidRPr="00EB46D0" w:rsidRDefault="00076BF5" w:rsidP="00076BF5">
            <w:pPr>
              <w:jc w:val="center"/>
              <w:rPr>
                <w:rFonts w:ascii="Times New Roman" w:hAnsi="Times New Roman" w:cs="Times New Roman"/>
                <w:sz w:val="20"/>
                <w:szCs w:val="20"/>
              </w:rPr>
            </w:pPr>
            <w:r w:rsidRPr="00EB46D0">
              <w:rPr>
                <w:rFonts w:ascii="Times New Roman" w:hAnsi="Times New Roman" w:cs="Times New Roman"/>
                <w:sz w:val="20"/>
                <w:szCs w:val="20"/>
              </w:rPr>
              <w:lastRenderedPageBreak/>
              <w:t>REGION</w:t>
            </w:r>
          </w:p>
        </w:tc>
        <w:tc>
          <w:tcPr>
            <w:tcW w:w="4536" w:type="dxa"/>
          </w:tcPr>
          <w:p w14:paraId="78404457" w14:textId="4F28148C" w:rsidR="00076BF5" w:rsidRPr="00EB46D0" w:rsidRDefault="00C22E4D" w:rsidP="00EB46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22E4D">
              <w:rPr>
                <w:rFonts w:ascii="Times New Roman" w:hAnsi="Times New Roman" w:cs="Times New Roman"/>
                <w:sz w:val="20"/>
                <w:szCs w:val="20"/>
              </w:rPr>
              <w:t>From the map shown above, the southern areas may have a higher vote rate for Clinton.</w:t>
            </w:r>
          </w:p>
        </w:tc>
        <w:tc>
          <w:tcPr>
            <w:tcW w:w="2664" w:type="dxa"/>
          </w:tcPr>
          <w:p w14:paraId="548AAD53" w14:textId="731271DE" w:rsidR="00076BF5" w:rsidRDefault="005761E8" w:rsidP="00076BF5">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cs="Times New Roman"/>
                  </w:rPr>
                  <m:t>≠</m:t>
                </m:r>
                <m:r>
                  <w:rPr>
                    <w:rFonts w:ascii="Cambria Math" w:hAnsi="Cambria Math"/>
                  </w:rPr>
                  <m:t>0</m:t>
                </m:r>
              </m:oMath>
            </m:oMathPara>
          </w:p>
        </w:tc>
      </w:tr>
      <w:tr w:rsidR="00076BF5" w14:paraId="65A30997" w14:textId="77777777" w:rsidTr="00BD1D82">
        <w:tc>
          <w:tcPr>
            <w:cnfStyle w:val="001000000000" w:firstRow="0" w:lastRow="0" w:firstColumn="1" w:lastColumn="0" w:oddVBand="0" w:evenVBand="0" w:oddHBand="0" w:evenHBand="0" w:firstRowFirstColumn="0" w:firstRowLastColumn="0" w:lastRowFirstColumn="0" w:lastRowLastColumn="0"/>
            <w:tcW w:w="2376" w:type="dxa"/>
          </w:tcPr>
          <w:p w14:paraId="08D64754" w14:textId="0E9E7D87" w:rsidR="00076BF5" w:rsidRDefault="008C1F82" w:rsidP="00076BF5">
            <w:pPr>
              <w:jc w:val="center"/>
            </w:pPr>
            <w:r w:rsidRPr="008C1F82">
              <w:t>INCOME</w:t>
            </w:r>
          </w:p>
        </w:tc>
        <w:tc>
          <w:tcPr>
            <w:tcW w:w="4536" w:type="dxa"/>
          </w:tcPr>
          <w:p w14:paraId="1F7B25ED" w14:textId="0511AEF4" w:rsidR="00076BF5" w:rsidRDefault="00015133" w:rsidP="00015133">
            <w:pPr>
              <w:cnfStyle w:val="000000000000" w:firstRow="0" w:lastRow="0" w:firstColumn="0" w:lastColumn="0" w:oddVBand="0" w:evenVBand="0" w:oddHBand="0" w:evenHBand="0" w:firstRowFirstColumn="0" w:firstRowLastColumn="0" w:lastRowFirstColumn="0" w:lastRowLastColumn="0"/>
            </w:pPr>
            <w:r w:rsidRPr="00015133">
              <w:rPr>
                <w:rFonts w:ascii="Times New Roman" w:hAnsi="Times New Roman" w:cs="Times New Roman"/>
                <w:sz w:val="20"/>
                <w:szCs w:val="20"/>
              </w:rPr>
              <w:t xml:space="preserve">I was told that </w:t>
            </w:r>
            <w:r w:rsidR="00C22E4D">
              <w:rPr>
                <w:rFonts w:ascii="Times New Roman" w:hAnsi="Times New Roman" w:cs="Times New Roman"/>
                <w:sz w:val="20"/>
                <w:szCs w:val="20"/>
              </w:rPr>
              <w:t xml:space="preserve">a lot of </w:t>
            </w:r>
            <w:r w:rsidRPr="00015133">
              <w:rPr>
                <w:rFonts w:ascii="Times New Roman" w:hAnsi="Times New Roman" w:cs="Times New Roman"/>
                <w:sz w:val="20"/>
                <w:szCs w:val="20"/>
              </w:rPr>
              <w:t xml:space="preserve">rich people </w:t>
            </w:r>
            <w:r w:rsidR="00C22E4D">
              <w:rPr>
                <w:rFonts w:ascii="Times New Roman" w:hAnsi="Times New Roman" w:cs="Times New Roman"/>
                <w:sz w:val="20"/>
                <w:szCs w:val="20"/>
              </w:rPr>
              <w:t>support Trump</w:t>
            </w:r>
            <w:r w:rsidR="00C22E4D" w:rsidRPr="00015133">
              <w:rPr>
                <w:rFonts w:ascii="Times New Roman" w:hAnsi="Times New Roman" w:cs="Times New Roman"/>
                <w:sz w:val="20"/>
                <w:szCs w:val="20"/>
              </w:rPr>
              <w:t xml:space="preserve"> </w:t>
            </w:r>
            <w:r w:rsidRPr="00015133">
              <w:rPr>
                <w:rFonts w:ascii="Times New Roman" w:hAnsi="Times New Roman" w:cs="Times New Roman"/>
                <w:sz w:val="20"/>
                <w:szCs w:val="20"/>
              </w:rPr>
              <w:t>at that time. So, I guess with higher income, the voting rate should be lower</w:t>
            </w:r>
            <w:r w:rsidR="00C22E4D">
              <w:rPr>
                <w:rFonts w:ascii="Times New Roman" w:hAnsi="Times New Roman" w:cs="Times New Roman"/>
                <w:sz w:val="20"/>
                <w:szCs w:val="20"/>
              </w:rPr>
              <w:t xml:space="preserve"> when income go higher</w:t>
            </w:r>
            <w:r w:rsidRPr="00015133">
              <w:rPr>
                <w:rFonts w:ascii="Times New Roman" w:hAnsi="Times New Roman" w:cs="Times New Roman"/>
                <w:sz w:val="20"/>
                <w:szCs w:val="20"/>
              </w:rPr>
              <w:t>.</w:t>
            </w:r>
          </w:p>
        </w:tc>
        <w:tc>
          <w:tcPr>
            <w:tcW w:w="2664" w:type="dxa"/>
          </w:tcPr>
          <w:p w14:paraId="526AC8B8" w14:textId="088715FA" w:rsidR="00076BF5" w:rsidRDefault="005761E8" w:rsidP="00076BF5">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&lt;0</m:t>
                </m:r>
              </m:oMath>
            </m:oMathPara>
          </w:p>
        </w:tc>
      </w:tr>
      <w:tr w:rsidR="00076BF5" w14:paraId="382E17F5" w14:textId="77777777" w:rsidTr="00BD1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AB3E263" w14:textId="2507B0C3" w:rsidR="00076BF5" w:rsidRDefault="008C1F82" w:rsidP="00076BF5">
            <w:pPr>
              <w:jc w:val="center"/>
            </w:pPr>
            <w:r w:rsidRPr="008C1F82">
              <w:t>COLLEGEDEG</w:t>
            </w:r>
          </w:p>
        </w:tc>
        <w:tc>
          <w:tcPr>
            <w:tcW w:w="4536" w:type="dxa"/>
          </w:tcPr>
          <w:p w14:paraId="2200C576" w14:textId="30D4DA97" w:rsidR="00076BF5" w:rsidRDefault="00015133" w:rsidP="00015133">
            <w:pPr>
              <w:cnfStyle w:val="000000100000" w:firstRow="0" w:lastRow="0" w:firstColumn="0" w:lastColumn="0" w:oddVBand="0" w:evenVBand="0" w:oddHBand="1" w:evenHBand="0" w:firstRowFirstColumn="0" w:firstRowLastColumn="0" w:lastRowFirstColumn="0" w:lastRowLastColumn="0"/>
            </w:pPr>
            <w:r w:rsidRPr="00015133">
              <w:rPr>
                <w:rFonts w:ascii="Times New Roman" w:hAnsi="Times New Roman" w:cs="Times New Roman"/>
                <w:sz w:val="20"/>
                <w:szCs w:val="20"/>
              </w:rPr>
              <w:t xml:space="preserve">Just guess that higher education would have </w:t>
            </w:r>
            <w:r w:rsidR="00C22E4D">
              <w:rPr>
                <w:rFonts w:ascii="Times New Roman" w:hAnsi="Times New Roman" w:cs="Times New Roman"/>
                <w:sz w:val="20"/>
                <w:szCs w:val="20"/>
              </w:rPr>
              <w:t>higher</w:t>
            </w:r>
            <w:r w:rsidRPr="00015133">
              <w:rPr>
                <w:rFonts w:ascii="Times New Roman" w:hAnsi="Times New Roman" w:cs="Times New Roman"/>
                <w:sz w:val="20"/>
                <w:szCs w:val="20"/>
              </w:rPr>
              <w:t xml:space="preserve"> probability to support </w:t>
            </w:r>
            <w:r w:rsidR="00C22E4D" w:rsidRPr="00C22E4D">
              <w:rPr>
                <w:rFonts w:ascii="Times New Roman" w:hAnsi="Times New Roman" w:cs="Times New Roman"/>
                <w:sz w:val="20"/>
                <w:szCs w:val="20"/>
              </w:rPr>
              <w:t>Clinton</w:t>
            </w:r>
            <w:r w:rsidRPr="00015133">
              <w:rPr>
                <w:rFonts w:ascii="Times New Roman" w:hAnsi="Times New Roman" w:cs="Times New Roman"/>
                <w:sz w:val="20"/>
                <w:szCs w:val="20"/>
              </w:rPr>
              <w:t xml:space="preserve">. The regression slope should be </w:t>
            </w:r>
            <w:r w:rsidR="00C22E4D">
              <w:rPr>
                <w:rFonts w:ascii="Times New Roman" w:hAnsi="Times New Roman" w:cs="Times New Roman"/>
                <w:sz w:val="20"/>
                <w:szCs w:val="20"/>
              </w:rPr>
              <w:t>positive</w:t>
            </w:r>
            <w:r w:rsidRPr="00015133">
              <w:rPr>
                <w:rFonts w:ascii="Times New Roman" w:hAnsi="Times New Roman" w:cs="Times New Roman"/>
                <w:sz w:val="20"/>
                <w:szCs w:val="20"/>
              </w:rPr>
              <w:t>.</w:t>
            </w:r>
          </w:p>
        </w:tc>
        <w:tc>
          <w:tcPr>
            <w:tcW w:w="2664" w:type="dxa"/>
          </w:tcPr>
          <w:p w14:paraId="12A3FD03" w14:textId="6CF245FA" w:rsidR="00076BF5" w:rsidRDefault="005761E8" w:rsidP="00076BF5">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&gt;0</m:t>
                </m:r>
              </m:oMath>
            </m:oMathPara>
          </w:p>
        </w:tc>
      </w:tr>
      <w:tr w:rsidR="00076BF5" w14:paraId="3F309468" w14:textId="77777777" w:rsidTr="00BD1D82">
        <w:tc>
          <w:tcPr>
            <w:cnfStyle w:val="001000000000" w:firstRow="0" w:lastRow="0" w:firstColumn="1" w:lastColumn="0" w:oddVBand="0" w:evenVBand="0" w:oddHBand="0" w:evenHBand="0" w:firstRowFirstColumn="0" w:firstRowLastColumn="0" w:lastRowFirstColumn="0" w:lastRowLastColumn="0"/>
            <w:tcW w:w="2376" w:type="dxa"/>
          </w:tcPr>
          <w:p w14:paraId="5B59F0DD" w14:textId="57F9CD48" w:rsidR="00076BF5" w:rsidRDefault="00C22E4D" w:rsidP="00076BF5">
            <w:pPr>
              <w:jc w:val="center"/>
            </w:pPr>
            <w:r>
              <w:t>MEDAGE</w:t>
            </w:r>
          </w:p>
        </w:tc>
        <w:tc>
          <w:tcPr>
            <w:tcW w:w="4536" w:type="dxa"/>
          </w:tcPr>
          <w:p w14:paraId="247A267A" w14:textId="0C2B2043" w:rsidR="00076BF5" w:rsidRDefault="00C22E4D" w:rsidP="00BD1D82">
            <w:pPr>
              <w:cnfStyle w:val="000000000000" w:firstRow="0" w:lastRow="0" w:firstColumn="0" w:lastColumn="0" w:oddVBand="0" w:evenVBand="0" w:oddHBand="0" w:evenHBand="0" w:firstRowFirstColumn="0" w:firstRowLastColumn="0" w:lastRowFirstColumn="0" w:lastRowLastColumn="0"/>
            </w:pPr>
            <w:r w:rsidRPr="00C22E4D">
              <w:rPr>
                <w:rFonts w:ascii="Times New Roman" w:hAnsi="Times New Roman" w:cs="Times New Roman"/>
                <w:sz w:val="20"/>
                <w:szCs w:val="20"/>
              </w:rPr>
              <w:t>Just guess younger people like to support Clinton more. The regression slope should be negative when age goes larger.</w:t>
            </w:r>
          </w:p>
        </w:tc>
        <w:tc>
          <w:tcPr>
            <w:tcW w:w="2664" w:type="dxa"/>
          </w:tcPr>
          <w:p w14:paraId="7D22E823" w14:textId="34C78133" w:rsidR="00076BF5" w:rsidRDefault="005761E8" w:rsidP="00076BF5">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&lt;0</m:t>
                </m:r>
              </m:oMath>
            </m:oMathPara>
          </w:p>
        </w:tc>
      </w:tr>
      <w:tr w:rsidR="00076BF5" w14:paraId="447EC02D" w14:textId="77777777" w:rsidTr="00BD1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5BA1FD7" w14:textId="043B0D5F" w:rsidR="00076BF5" w:rsidRDefault="008C1F82" w:rsidP="00076BF5">
            <w:pPr>
              <w:jc w:val="center"/>
            </w:pPr>
            <w:r w:rsidRPr="008C1F82">
              <w:t>CRIMERATE</w:t>
            </w:r>
          </w:p>
        </w:tc>
        <w:tc>
          <w:tcPr>
            <w:tcW w:w="4536" w:type="dxa"/>
          </w:tcPr>
          <w:p w14:paraId="10644E94" w14:textId="1A53AA23" w:rsidR="00076BF5" w:rsidRDefault="00BD1D82" w:rsidP="00BD1D82">
            <w:pPr>
              <w:cnfStyle w:val="000000100000" w:firstRow="0" w:lastRow="0" w:firstColumn="0" w:lastColumn="0" w:oddVBand="0" w:evenVBand="0" w:oddHBand="1" w:evenHBand="0" w:firstRowFirstColumn="0" w:firstRowLastColumn="0" w:lastRowFirstColumn="0" w:lastRowLastColumn="0"/>
            </w:pPr>
            <w:r w:rsidRPr="00BD1D82">
              <w:rPr>
                <w:rFonts w:ascii="Times New Roman" w:hAnsi="Times New Roman" w:cs="Times New Roman"/>
                <w:sz w:val="20"/>
                <w:szCs w:val="20"/>
              </w:rPr>
              <w:t xml:space="preserve">I just guess </w:t>
            </w:r>
            <w:r w:rsidR="00590672" w:rsidRPr="00C22E4D">
              <w:rPr>
                <w:rFonts w:ascii="Times New Roman" w:hAnsi="Times New Roman" w:cs="Times New Roman"/>
                <w:sz w:val="20"/>
                <w:szCs w:val="20"/>
              </w:rPr>
              <w:t xml:space="preserve">Clinton </w:t>
            </w:r>
            <w:r w:rsidRPr="00BD1D82">
              <w:rPr>
                <w:rFonts w:ascii="Times New Roman" w:hAnsi="Times New Roman" w:cs="Times New Roman"/>
                <w:sz w:val="20"/>
                <w:szCs w:val="20"/>
              </w:rPr>
              <w:t>may propose some solutions for high crime rate areas. It may have a positive impact.</w:t>
            </w:r>
          </w:p>
        </w:tc>
        <w:tc>
          <w:tcPr>
            <w:tcW w:w="2664" w:type="dxa"/>
          </w:tcPr>
          <w:p w14:paraId="73274493" w14:textId="2E0E032C" w:rsidR="00076BF5" w:rsidRDefault="005761E8" w:rsidP="00076BF5">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&gt;0</m:t>
                </m:r>
              </m:oMath>
            </m:oMathPara>
          </w:p>
        </w:tc>
      </w:tr>
      <w:tr w:rsidR="00076BF5" w14:paraId="667A26D3" w14:textId="77777777" w:rsidTr="00BD1D82">
        <w:tc>
          <w:tcPr>
            <w:cnfStyle w:val="001000000000" w:firstRow="0" w:lastRow="0" w:firstColumn="1" w:lastColumn="0" w:oddVBand="0" w:evenVBand="0" w:oddHBand="0" w:evenHBand="0" w:firstRowFirstColumn="0" w:firstRowLastColumn="0" w:lastRowFirstColumn="0" w:lastRowLastColumn="0"/>
            <w:tcW w:w="2376" w:type="dxa"/>
          </w:tcPr>
          <w:p w14:paraId="4D9F5317" w14:textId="73D0939A" w:rsidR="00076BF5" w:rsidRDefault="008C1F82" w:rsidP="00076BF5">
            <w:pPr>
              <w:jc w:val="center"/>
            </w:pPr>
            <w:r w:rsidRPr="008C1F82">
              <w:t>SINGLEMOM</w:t>
            </w:r>
          </w:p>
        </w:tc>
        <w:tc>
          <w:tcPr>
            <w:tcW w:w="4536" w:type="dxa"/>
          </w:tcPr>
          <w:p w14:paraId="744383E7" w14:textId="75D478E4" w:rsidR="00076BF5" w:rsidRDefault="00C22E4D" w:rsidP="00BD1D82">
            <w:pPr>
              <w:cnfStyle w:val="000000000000" w:firstRow="0" w:lastRow="0" w:firstColumn="0" w:lastColumn="0" w:oddVBand="0" w:evenVBand="0" w:oddHBand="0" w:evenHBand="0" w:firstRowFirstColumn="0" w:firstRowLastColumn="0" w:lastRowFirstColumn="0" w:lastRowLastColumn="0"/>
            </w:pPr>
            <w:r w:rsidRPr="00C22E4D">
              <w:rPr>
                <w:rFonts w:ascii="Times New Roman" w:hAnsi="Times New Roman" w:cs="Times New Roman"/>
                <w:sz w:val="20"/>
                <w:szCs w:val="20"/>
              </w:rPr>
              <w:t>Just guess single mom like to support Clinton more since she might be the first female president. It may have a positive impact.</w:t>
            </w:r>
          </w:p>
        </w:tc>
        <w:tc>
          <w:tcPr>
            <w:tcW w:w="2664" w:type="dxa"/>
          </w:tcPr>
          <w:p w14:paraId="5D2819FF" w14:textId="1163AE63" w:rsidR="00076BF5" w:rsidRDefault="005761E8" w:rsidP="00076BF5">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&gt;0</m:t>
                </m:r>
              </m:oMath>
            </m:oMathPara>
          </w:p>
        </w:tc>
      </w:tr>
      <w:tr w:rsidR="00076BF5" w14:paraId="42B301D0" w14:textId="77777777" w:rsidTr="00BD1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73048A9" w14:textId="2AF249EA" w:rsidR="00076BF5" w:rsidRDefault="008C1F82" w:rsidP="00076BF5">
            <w:pPr>
              <w:jc w:val="center"/>
            </w:pPr>
            <w:r w:rsidRPr="008C1F82">
              <w:t>LANEMILES</w:t>
            </w:r>
          </w:p>
        </w:tc>
        <w:tc>
          <w:tcPr>
            <w:tcW w:w="4536" w:type="dxa"/>
          </w:tcPr>
          <w:p w14:paraId="12607DB3" w14:textId="43767B01" w:rsidR="00076BF5" w:rsidRDefault="00015133" w:rsidP="00BD1D82">
            <w:pPr>
              <w:cnfStyle w:val="000000100000" w:firstRow="0" w:lastRow="0" w:firstColumn="0" w:lastColumn="0" w:oddVBand="0" w:evenVBand="0" w:oddHBand="1" w:evenHBand="0" w:firstRowFirstColumn="0" w:firstRowLastColumn="0" w:lastRowFirstColumn="0" w:lastRowLastColumn="0"/>
            </w:pPr>
            <w:r w:rsidRPr="00BD1D82">
              <w:rPr>
                <w:rFonts w:ascii="Times New Roman" w:hAnsi="Times New Roman" w:cs="Times New Roman"/>
                <w:sz w:val="20"/>
                <w:szCs w:val="20"/>
              </w:rPr>
              <w:t xml:space="preserve">longer mile of the highway means more well-establish within the county (although it should be normalized using the area). </w:t>
            </w:r>
            <w:r w:rsidR="00BD1D82" w:rsidRPr="00BD1D82">
              <w:rPr>
                <w:rFonts w:ascii="Times New Roman" w:hAnsi="Times New Roman" w:cs="Times New Roman"/>
                <w:sz w:val="20"/>
                <w:szCs w:val="20"/>
              </w:rPr>
              <w:t>So,</w:t>
            </w:r>
            <w:r w:rsidRPr="00BD1D82">
              <w:rPr>
                <w:rFonts w:ascii="Times New Roman" w:hAnsi="Times New Roman" w:cs="Times New Roman"/>
                <w:sz w:val="20"/>
                <w:szCs w:val="20"/>
              </w:rPr>
              <w:t xml:space="preserve"> it should have a </w:t>
            </w:r>
            <w:r w:rsidR="00590672">
              <w:rPr>
                <w:rFonts w:ascii="Times New Roman" w:hAnsi="Times New Roman" w:cs="Times New Roman"/>
                <w:sz w:val="20"/>
                <w:szCs w:val="20"/>
              </w:rPr>
              <w:t xml:space="preserve">positive impact since </w:t>
            </w:r>
            <w:r w:rsidR="00590672" w:rsidRPr="00C22E4D">
              <w:rPr>
                <w:rFonts w:ascii="Times New Roman" w:hAnsi="Times New Roman" w:cs="Times New Roman"/>
                <w:sz w:val="20"/>
                <w:szCs w:val="20"/>
              </w:rPr>
              <w:t>Clinton</w:t>
            </w:r>
            <w:r w:rsidR="00590672">
              <w:rPr>
                <w:rFonts w:ascii="Times New Roman" w:hAnsi="Times New Roman" w:cs="Times New Roman"/>
                <w:sz w:val="20"/>
                <w:szCs w:val="20"/>
              </w:rPr>
              <w:t xml:space="preserve"> propose plans for urban establishing. </w:t>
            </w:r>
          </w:p>
        </w:tc>
        <w:tc>
          <w:tcPr>
            <w:tcW w:w="2664" w:type="dxa"/>
          </w:tcPr>
          <w:p w14:paraId="1AC2EAB6" w14:textId="44DD4675" w:rsidR="00076BF5" w:rsidRDefault="005761E8" w:rsidP="00076BF5">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&gt;0</m:t>
                </m:r>
              </m:oMath>
            </m:oMathPara>
          </w:p>
        </w:tc>
      </w:tr>
    </w:tbl>
    <w:p w14:paraId="1C414066" w14:textId="77777777" w:rsidR="00076BF5" w:rsidRDefault="00076BF5" w:rsidP="00357E68">
      <w:pPr>
        <w:ind w:left="360"/>
      </w:pPr>
    </w:p>
    <w:p w14:paraId="2FF7F704" w14:textId="77777777" w:rsidR="00357E68" w:rsidRPr="005F11BA" w:rsidRDefault="00357E68" w:rsidP="00357E68">
      <w:pPr>
        <w:rPr>
          <w:rFonts w:ascii="Calibri" w:eastAsia="Calibri" w:hAnsi="Calibri" w:cs="Times New Roman"/>
          <w:b/>
        </w:rPr>
      </w:pPr>
      <w:r w:rsidRPr="009B453E">
        <w:rPr>
          <w:rFonts w:ascii="Calibri" w:eastAsia="Calibri" w:hAnsi="Calibri" w:cs="Times New Roman"/>
          <w:b/>
        </w:rPr>
        <w:t>[3]</w:t>
      </w:r>
      <w:r w:rsidRPr="005F11BA">
        <w:rPr>
          <w:rFonts w:ascii="Calibri" w:eastAsia="Calibri" w:hAnsi="Calibri" w:cs="Times New Roman"/>
          <w:b/>
        </w:rPr>
        <w:t xml:space="preserve"> </w:t>
      </w:r>
      <w:r>
        <w:rPr>
          <w:rFonts w:ascii="Calibri" w:eastAsia="Calibri" w:hAnsi="Calibri" w:cs="Times New Roman"/>
          <w:b/>
        </w:rPr>
        <w:t>Exploration of Variables (3 points)</w:t>
      </w:r>
    </w:p>
    <w:p w14:paraId="56CC2F6A" w14:textId="25C072C9" w:rsidR="00357E68" w:rsidRDefault="00357E68" w:rsidP="00357E68">
      <w:pPr>
        <w:rPr>
          <w:rFonts w:ascii="Calibri" w:eastAsia="Calibri" w:hAnsi="Calibri" w:cs="Times New Roman"/>
        </w:rPr>
      </w:pPr>
      <w:r>
        <w:rPr>
          <w:rFonts w:ascii="Calibri" w:eastAsia="Calibri" w:hAnsi="Calibri" w:cs="Times New Roman"/>
        </w:rPr>
        <w:t xml:space="preserve">In a scatter plot matrix or, where appropriate, </w:t>
      </w:r>
      <w:r w:rsidR="00C50011">
        <w:rPr>
          <w:rFonts w:ascii="Calibri" w:eastAsia="Calibri" w:hAnsi="Calibri" w:cs="Times New Roman"/>
        </w:rPr>
        <w:t>boxplot</w:t>
      </w:r>
      <w:r>
        <w:rPr>
          <w:rFonts w:ascii="Calibri" w:eastAsia="Calibri" w:hAnsi="Calibri" w:cs="Times New Roman"/>
        </w:rPr>
        <w:t xml:space="preserve">: </w:t>
      </w:r>
    </w:p>
    <w:p w14:paraId="31DF4463" w14:textId="17AB0CC9" w:rsidR="00C50011" w:rsidRPr="00C50011" w:rsidRDefault="00357E68" w:rsidP="00C50011">
      <w:pPr>
        <w:ind w:left="360"/>
        <w:rPr>
          <w:rFonts w:ascii="Calibri" w:eastAsia="Calibri" w:hAnsi="Calibri" w:cs="Times New Roman"/>
        </w:rPr>
      </w:pPr>
      <w:r>
        <w:rPr>
          <w:rFonts w:ascii="Calibri" w:eastAsia="Calibri" w:hAnsi="Calibri" w:cs="Times New Roman"/>
        </w:rPr>
        <w:t>[a] Explore the univariate distribution of the dependent variable.</w:t>
      </w:r>
    </w:p>
    <w:tbl>
      <w:tblPr>
        <w:tblStyle w:val="TableGrid"/>
        <w:tblpPr w:leftFromText="180" w:rightFromText="180" w:vertAnchor="text" w:tblpY="1"/>
        <w:tblOverlap w:val="never"/>
        <w:tblW w:w="0" w:type="auto"/>
        <w:tblLook w:val="04A0" w:firstRow="1" w:lastRow="0" w:firstColumn="1" w:lastColumn="0" w:noHBand="0" w:noVBand="1"/>
      </w:tblPr>
      <w:tblGrid>
        <w:gridCol w:w="7379"/>
        <w:gridCol w:w="2197"/>
      </w:tblGrid>
      <w:tr w:rsidR="00C50011" w14:paraId="602A804A" w14:textId="77777777" w:rsidTr="00C50011">
        <w:tc>
          <w:tcPr>
            <w:tcW w:w="7375" w:type="dxa"/>
          </w:tcPr>
          <w:p w14:paraId="3366D20B" w14:textId="7AE413DC" w:rsidR="00C50011" w:rsidRPr="00C50011" w:rsidRDefault="00C50011" w:rsidP="00C50011">
            <w:pPr>
              <w:pStyle w:val="ListParagraph"/>
              <w:ind w:leftChars="64" w:left="141"/>
              <w:rPr>
                <w:rFonts w:ascii="Courier New" w:hAnsi="Courier New" w:cs="Courier New"/>
                <w:color w:val="000000" w:themeColor="text1"/>
                <w:sz w:val="18"/>
                <w:szCs w:val="18"/>
              </w:rPr>
            </w:pPr>
            <w:r w:rsidRPr="00C50011">
              <w:rPr>
                <w:rFonts w:ascii="Courier New" w:hAnsi="Courier New" w:cs="Courier New"/>
                <w:color w:val="000000" w:themeColor="text1"/>
                <w:sz w:val="18"/>
                <w:szCs w:val="18"/>
              </w:rPr>
              <w:t>ct.data.remain$CLINTONRate.log &lt;- log(</w:t>
            </w:r>
            <w:proofErr w:type="spellStart"/>
            <w:r w:rsidRPr="00C50011">
              <w:rPr>
                <w:rFonts w:ascii="Courier New" w:hAnsi="Courier New" w:cs="Courier New"/>
                <w:color w:val="000000" w:themeColor="text1"/>
                <w:sz w:val="18"/>
                <w:szCs w:val="18"/>
              </w:rPr>
              <w:t>ct.data.remain$CLINTONRate</w:t>
            </w:r>
            <w:proofErr w:type="spellEnd"/>
            <w:r w:rsidRPr="00C50011">
              <w:rPr>
                <w:rFonts w:ascii="Courier New" w:hAnsi="Courier New" w:cs="Courier New"/>
                <w:color w:val="000000" w:themeColor="text1"/>
                <w:sz w:val="18"/>
                <w:szCs w:val="18"/>
              </w:rPr>
              <w:t>)</w:t>
            </w:r>
          </w:p>
          <w:p w14:paraId="3F07EA68" w14:textId="77777777" w:rsidR="00C50011" w:rsidRDefault="00C50011" w:rsidP="00C50011">
            <w:pPr>
              <w:pStyle w:val="ListParagraph"/>
              <w:ind w:leftChars="64" w:left="141"/>
              <w:rPr>
                <w:rFonts w:ascii="Courier New" w:hAnsi="Courier New" w:cs="Courier New"/>
                <w:color w:val="000000" w:themeColor="text1"/>
                <w:sz w:val="18"/>
                <w:szCs w:val="18"/>
              </w:rPr>
            </w:pPr>
            <w:r w:rsidRPr="00C50011">
              <w:rPr>
                <w:rFonts w:ascii="Courier New" w:hAnsi="Courier New" w:cs="Courier New"/>
                <w:color w:val="000000" w:themeColor="text1"/>
                <w:sz w:val="18"/>
                <w:szCs w:val="18"/>
              </w:rPr>
              <w:t>hist(</w:t>
            </w:r>
            <w:proofErr w:type="spellStart"/>
            <w:r w:rsidRPr="00C50011">
              <w:rPr>
                <w:rFonts w:ascii="Courier New" w:hAnsi="Courier New" w:cs="Courier New"/>
                <w:color w:val="000000" w:themeColor="text1"/>
                <w:sz w:val="18"/>
                <w:szCs w:val="18"/>
              </w:rPr>
              <w:t>ct.data.remain$CLINTONRate.log,breaks</w:t>
            </w:r>
            <w:proofErr w:type="spellEnd"/>
            <w:r w:rsidRPr="00C50011">
              <w:rPr>
                <w:rFonts w:ascii="Courier New" w:hAnsi="Courier New" w:cs="Courier New"/>
                <w:color w:val="000000" w:themeColor="text1"/>
                <w:sz w:val="18"/>
                <w:szCs w:val="18"/>
              </w:rPr>
              <w:t xml:space="preserve"> = 12,main = paste('</w:t>
            </w:r>
            <w:proofErr w:type="spellStart"/>
            <w:r w:rsidRPr="00C50011">
              <w:rPr>
                <w:rFonts w:ascii="Courier New" w:hAnsi="Courier New" w:cs="Courier New"/>
                <w:color w:val="000000" w:themeColor="text1"/>
                <w:sz w:val="18"/>
                <w:szCs w:val="18"/>
              </w:rPr>
              <w:t>Tranformed</w:t>
            </w:r>
            <w:proofErr w:type="spellEnd"/>
            <w:r w:rsidRPr="00C50011">
              <w:rPr>
                <w:rFonts w:ascii="Courier New" w:hAnsi="Courier New" w:cs="Courier New"/>
                <w:color w:val="000000" w:themeColor="text1"/>
                <w:sz w:val="18"/>
                <w:szCs w:val="18"/>
              </w:rPr>
              <w:t xml:space="preserve"> Vote Rate, Skewness =',round(e1071::skewness(ct.data.remain$CLINTONRate.log),2)),xlab = 'x')</w:t>
            </w:r>
          </w:p>
          <w:p w14:paraId="59D69DF1" w14:textId="4DD0F28A" w:rsidR="00C50011" w:rsidRDefault="00C50011" w:rsidP="00C50011">
            <w:pPr>
              <w:pStyle w:val="ListParagraph"/>
              <w:ind w:leftChars="64" w:left="141"/>
              <w:jc w:val="center"/>
              <w:rPr>
                <w:rFonts w:ascii="Times New Roman" w:hAnsi="Times New Roman" w:cs="Times New Roman"/>
                <w:color w:val="000000" w:themeColor="text1"/>
                <w:sz w:val="24"/>
                <w:szCs w:val="24"/>
              </w:rPr>
            </w:pPr>
            <w:r>
              <w:rPr>
                <w:noProof/>
              </w:rPr>
              <w:drawing>
                <wp:inline distT="0" distB="0" distL="0" distR="0" wp14:anchorId="63F586E0" wp14:editId="61521505">
                  <wp:extent cx="4286581" cy="289161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8043" cy="2919579"/>
                          </a:xfrm>
                          <a:prstGeom prst="rect">
                            <a:avLst/>
                          </a:prstGeom>
                        </pic:spPr>
                      </pic:pic>
                    </a:graphicData>
                  </a:graphic>
                </wp:inline>
              </w:drawing>
            </w:r>
          </w:p>
        </w:tc>
        <w:tc>
          <w:tcPr>
            <w:tcW w:w="2201" w:type="dxa"/>
            <w:tcBorders>
              <w:bottom w:val="single" w:sz="4" w:space="0" w:color="auto"/>
            </w:tcBorders>
            <w:vAlign w:val="center"/>
          </w:tcPr>
          <w:p w14:paraId="19760856" w14:textId="45AF0057" w:rsidR="00C50011" w:rsidRDefault="00C50011" w:rsidP="00C50011">
            <w:pPr>
              <w:rPr>
                <w:rFonts w:ascii="Times New Roman" w:hAnsi="Times New Roman" w:cs="Times New Roman"/>
                <w:color w:val="000000" w:themeColor="text1"/>
                <w:sz w:val="24"/>
                <w:szCs w:val="24"/>
              </w:rPr>
            </w:pPr>
            <w:r w:rsidRPr="00C50011">
              <w:rPr>
                <w:rFonts w:ascii="Times New Roman" w:hAnsi="Times New Roman" w:cs="Times New Roman"/>
                <w:color w:val="000000" w:themeColor="text1"/>
                <w:sz w:val="24"/>
                <w:szCs w:val="24"/>
              </w:rPr>
              <w:t>As discussed before, the original voting rate is positively skewed. Therefore, we applied the log transformation to calibrate the dependent variable.</w:t>
            </w:r>
          </w:p>
        </w:tc>
      </w:tr>
    </w:tbl>
    <w:p w14:paraId="56AF7504" w14:textId="77777777" w:rsidR="00C50011" w:rsidRPr="00C50011" w:rsidRDefault="00C50011" w:rsidP="00C50011">
      <w:pPr>
        <w:spacing w:after="0" w:line="240" w:lineRule="auto"/>
        <w:jc w:val="both"/>
        <w:rPr>
          <w:rFonts w:ascii="Times New Roman" w:hAnsi="Times New Roman" w:cs="Times New Roman"/>
          <w:color w:val="000000" w:themeColor="text1"/>
          <w:sz w:val="24"/>
          <w:szCs w:val="24"/>
        </w:rPr>
      </w:pPr>
    </w:p>
    <w:p w14:paraId="5705124C" w14:textId="2F2C534B" w:rsidR="00C71B08" w:rsidRDefault="00C71B08" w:rsidP="00C71B08">
      <w:pPr>
        <w:ind w:left="360"/>
        <w:jc w:val="center"/>
        <w:rPr>
          <w:rFonts w:ascii="Calibri" w:eastAsia="Calibri" w:hAnsi="Calibri" w:cs="Times New Roman"/>
        </w:rPr>
      </w:pPr>
    </w:p>
    <w:p w14:paraId="3167791F" w14:textId="503DA299" w:rsidR="00357E68" w:rsidRDefault="00357E68" w:rsidP="00357E68">
      <w:pPr>
        <w:ind w:left="360"/>
        <w:rPr>
          <w:rFonts w:ascii="Calibri" w:eastAsia="Calibri" w:hAnsi="Calibri" w:cs="Times New Roman"/>
        </w:rPr>
      </w:pPr>
      <w:r>
        <w:rPr>
          <w:rFonts w:ascii="Calibri" w:eastAsia="Calibri" w:hAnsi="Calibri" w:cs="Times New Roman"/>
        </w:rPr>
        <w:t xml:space="preserve">[b] Explore the relationship of the independent variables and factor(s) with the dependent variable. </w:t>
      </w:r>
    </w:p>
    <w:tbl>
      <w:tblPr>
        <w:tblStyle w:val="TableGrid"/>
        <w:tblW w:w="0" w:type="auto"/>
        <w:tblLook w:val="04A0" w:firstRow="1" w:lastRow="0" w:firstColumn="1" w:lastColumn="0" w:noHBand="0" w:noVBand="1"/>
      </w:tblPr>
      <w:tblGrid>
        <w:gridCol w:w="9576"/>
      </w:tblGrid>
      <w:tr w:rsidR="00B07E73" w14:paraId="283F4B3C" w14:textId="77777777" w:rsidTr="00B07E73">
        <w:tc>
          <w:tcPr>
            <w:tcW w:w="9576" w:type="dxa"/>
          </w:tcPr>
          <w:p w14:paraId="608F2D59" w14:textId="77777777" w:rsidR="00B07E73" w:rsidRDefault="00B07E73" w:rsidP="00F030D2">
            <w:pPr>
              <w:jc w:val="center"/>
              <w:rPr>
                <w:rFonts w:ascii="Calibri" w:eastAsia="Calibri" w:hAnsi="Calibri" w:cs="Times New Roman"/>
              </w:rPr>
            </w:pPr>
            <w:r>
              <w:rPr>
                <w:noProof/>
              </w:rPr>
              <w:drawing>
                <wp:inline distT="0" distB="0" distL="0" distR="0" wp14:anchorId="2080F490" wp14:editId="0C10A984">
                  <wp:extent cx="5782391" cy="405632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0525" cy="4069044"/>
                          </a:xfrm>
                          <a:prstGeom prst="rect">
                            <a:avLst/>
                          </a:prstGeom>
                        </pic:spPr>
                      </pic:pic>
                    </a:graphicData>
                  </a:graphic>
                </wp:inline>
              </w:drawing>
            </w:r>
          </w:p>
          <w:p w14:paraId="71D297D1" w14:textId="77777777" w:rsidR="00F030D2" w:rsidRDefault="00F030D2" w:rsidP="00F030D2">
            <w:pPr>
              <w:jc w:val="center"/>
              <w:rPr>
                <w:rFonts w:ascii="Calibri" w:eastAsia="Calibri" w:hAnsi="Calibri" w:cs="Times New Roman"/>
              </w:rPr>
            </w:pPr>
            <w:r w:rsidRPr="00F030D2">
              <w:rPr>
                <w:rFonts w:ascii="Calibri" w:eastAsia="Calibri" w:hAnsi="Calibri" w:cs="Times New Roman"/>
              </w:rPr>
              <w:t>Through the box plot, we could find an obvious difference of voting rate for Clinton from place to place. The lower valley area has a comparatively high expectation and most compact quantile. Although from the first glimpse of the map, we may think that the southern areas have the highest voting rate, the variance among those places also relatively high according to this plot.</w:t>
            </w:r>
          </w:p>
          <w:p w14:paraId="7FB39A9C" w14:textId="02FE5369" w:rsidR="00F030D2" w:rsidRDefault="00F030D2" w:rsidP="00F030D2">
            <w:pPr>
              <w:jc w:val="center"/>
              <w:rPr>
                <w:rFonts w:ascii="Calibri" w:eastAsia="Calibri" w:hAnsi="Calibri" w:cs="Times New Roman"/>
              </w:rPr>
            </w:pPr>
          </w:p>
        </w:tc>
      </w:tr>
    </w:tbl>
    <w:p w14:paraId="2482A74E" w14:textId="5B4E41A0" w:rsidR="00C71B08" w:rsidRDefault="00C71B08" w:rsidP="00C71B08">
      <w:pPr>
        <w:ind w:left="360"/>
        <w:rPr>
          <w:rFonts w:ascii="Calibri" w:eastAsia="Calibri" w:hAnsi="Calibri" w:cs="Times New Roman"/>
        </w:rPr>
      </w:pPr>
    </w:p>
    <w:p w14:paraId="699E6E1B" w14:textId="63004E1A" w:rsidR="00357E68" w:rsidRDefault="00357E68" w:rsidP="00357E68">
      <w:pPr>
        <w:ind w:left="360"/>
        <w:rPr>
          <w:rFonts w:ascii="Calibri" w:eastAsia="Calibri" w:hAnsi="Calibri" w:cs="Times New Roman"/>
        </w:rPr>
      </w:pPr>
      <w:r>
        <w:rPr>
          <w:rFonts w:ascii="Calibri" w:eastAsia="Calibri" w:hAnsi="Calibri" w:cs="Times New Roman"/>
        </w:rPr>
        <w:t xml:space="preserve">[c] Explore the univariate and bivariate distributions of the independent metric variables. </w:t>
      </w:r>
    </w:p>
    <w:tbl>
      <w:tblPr>
        <w:tblStyle w:val="TableGrid"/>
        <w:tblW w:w="0" w:type="auto"/>
        <w:tblLook w:val="04A0" w:firstRow="1" w:lastRow="0" w:firstColumn="1" w:lastColumn="0" w:noHBand="0" w:noVBand="1"/>
      </w:tblPr>
      <w:tblGrid>
        <w:gridCol w:w="9576"/>
      </w:tblGrid>
      <w:tr w:rsidR="00C50011" w14:paraId="79A97C59" w14:textId="77777777" w:rsidTr="00C50011">
        <w:tc>
          <w:tcPr>
            <w:tcW w:w="9576" w:type="dxa"/>
          </w:tcPr>
          <w:p w14:paraId="4FDE94A5" w14:textId="6E6180FE" w:rsidR="00C50011" w:rsidRDefault="00F030D2" w:rsidP="00C50011">
            <w:pPr>
              <w:jc w:val="center"/>
              <w:rPr>
                <w:rFonts w:ascii="Calibri" w:eastAsia="Calibri" w:hAnsi="Calibri" w:cs="Times New Roman"/>
              </w:rPr>
            </w:pPr>
            <w:r w:rsidRPr="00C22E4D">
              <w:rPr>
                <w:rFonts w:ascii="Calibri" w:eastAsia="Calibri" w:hAnsi="Calibri" w:cs="Times New Roman"/>
              </w:rPr>
              <w:t>COLLEGE DEGREE and LANE MILES are highly positively skewed, so I would apply the logistic transformation to them. Additionally, Income and COLLEGE DEGREE are correlated with each other. For avoiding multicollinearity, we may consider dropping one or two of them later.</w:t>
            </w:r>
          </w:p>
          <w:p w14:paraId="197A089F" w14:textId="6EF955E7" w:rsidR="00C22E4D" w:rsidRDefault="00C22E4D" w:rsidP="00F030D2">
            <w:pPr>
              <w:jc w:val="center"/>
              <w:rPr>
                <w:rFonts w:ascii="Calibri" w:eastAsia="Calibri" w:hAnsi="Calibri" w:cs="Times New Roman"/>
              </w:rPr>
            </w:pPr>
            <w:r>
              <w:rPr>
                <w:noProof/>
              </w:rPr>
              <w:lastRenderedPageBreak/>
              <w:drawing>
                <wp:inline distT="0" distB="0" distL="0" distR="0" wp14:anchorId="72304A12" wp14:editId="1E21A198">
                  <wp:extent cx="5268582" cy="3752739"/>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368" cy="3758997"/>
                          </a:xfrm>
                          <a:prstGeom prst="rect">
                            <a:avLst/>
                          </a:prstGeom>
                        </pic:spPr>
                      </pic:pic>
                    </a:graphicData>
                  </a:graphic>
                </wp:inline>
              </w:drawing>
            </w:r>
          </w:p>
        </w:tc>
      </w:tr>
    </w:tbl>
    <w:p w14:paraId="68774411" w14:textId="4C9F7E06" w:rsidR="00CE3076" w:rsidRDefault="00CE3076" w:rsidP="00C22E4D">
      <w:pPr>
        <w:rPr>
          <w:rFonts w:ascii="Calibri" w:eastAsia="Calibri" w:hAnsi="Calibri" w:cs="Times New Roman"/>
        </w:rPr>
      </w:pPr>
    </w:p>
    <w:p w14:paraId="7DF2E576" w14:textId="5FC57BAD" w:rsidR="00357E68" w:rsidRDefault="00357E68" w:rsidP="00357E68">
      <w:pPr>
        <w:ind w:left="360"/>
        <w:rPr>
          <w:rFonts w:ascii="Calibri" w:eastAsia="Calibri" w:hAnsi="Calibri" w:cs="Times New Roman"/>
        </w:rPr>
      </w:pPr>
      <w:r>
        <w:rPr>
          <w:rFonts w:ascii="Calibri" w:eastAsia="Calibri" w:hAnsi="Calibri" w:cs="Times New Roman"/>
        </w:rPr>
        <w:t xml:space="preserve">[d] Does this exploration point at any variable transformations for your initial regression model? </w:t>
      </w:r>
    </w:p>
    <w:tbl>
      <w:tblPr>
        <w:tblStyle w:val="TableGrid"/>
        <w:tblW w:w="0" w:type="auto"/>
        <w:tblLook w:val="04A0" w:firstRow="1" w:lastRow="0" w:firstColumn="1" w:lastColumn="0" w:noHBand="0" w:noVBand="1"/>
      </w:tblPr>
      <w:tblGrid>
        <w:gridCol w:w="9576"/>
      </w:tblGrid>
      <w:tr w:rsidR="00632F14" w14:paraId="0BE1D1FC" w14:textId="77777777" w:rsidTr="00632F14">
        <w:tc>
          <w:tcPr>
            <w:tcW w:w="9576" w:type="dxa"/>
          </w:tcPr>
          <w:p w14:paraId="714168BE" w14:textId="77777777" w:rsidR="00632F14" w:rsidRDefault="00632F14" w:rsidP="00632F14">
            <w:pPr>
              <w:jc w:val="center"/>
              <w:rPr>
                <w:rFonts w:ascii="Calibri" w:eastAsia="Calibri" w:hAnsi="Calibri" w:cs="Times New Roman"/>
              </w:rPr>
            </w:pPr>
            <w:r>
              <w:rPr>
                <w:rFonts w:ascii="Calibri" w:eastAsia="Calibri" w:hAnsi="Calibri" w:cs="Times New Roman"/>
              </w:rPr>
              <w:t xml:space="preserve">Yes, since </w:t>
            </w:r>
            <w:r w:rsidRPr="00C22E4D">
              <w:rPr>
                <w:rFonts w:ascii="Calibri" w:eastAsia="Calibri" w:hAnsi="Calibri" w:cs="Times New Roman"/>
              </w:rPr>
              <w:t>COLLEGE DEGREE and LANE MILES are highly positively skewed</w:t>
            </w:r>
            <w:r>
              <w:rPr>
                <w:rFonts w:ascii="Calibri" w:eastAsia="Calibri" w:hAnsi="Calibri" w:cs="Times New Roman"/>
              </w:rPr>
              <w:t>, I applied the logistic transformation on them.</w:t>
            </w:r>
          </w:p>
          <w:p w14:paraId="4A7001A7" w14:textId="77777777" w:rsidR="00632F14" w:rsidRDefault="00632F14" w:rsidP="00632F14">
            <w:pPr>
              <w:rPr>
                <w:noProof/>
              </w:rPr>
            </w:pPr>
          </w:p>
          <w:p w14:paraId="39DA6F04" w14:textId="5C8DE3FB" w:rsidR="00632F14" w:rsidRDefault="00632F14" w:rsidP="00632F14">
            <w:pPr>
              <w:jc w:val="center"/>
              <w:rPr>
                <w:rFonts w:ascii="Calibri" w:eastAsia="Calibri" w:hAnsi="Calibri" w:cs="Times New Roman"/>
              </w:rPr>
            </w:pPr>
            <w:r>
              <w:rPr>
                <w:noProof/>
              </w:rPr>
              <w:drawing>
                <wp:inline distT="0" distB="0" distL="0" distR="0" wp14:anchorId="3AD0DDA8" wp14:editId="777EB01C">
                  <wp:extent cx="4387006" cy="286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53"/>
                          <a:stretch/>
                        </pic:blipFill>
                        <pic:spPr bwMode="auto">
                          <a:xfrm>
                            <a:off x="0" y="0"/>
                            <a:ext cx="4399775" cy="28718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2692D6" w14:textId="77777777" w:rsidR="00632F14" w:rsidRDefault="00632F14" w:rsidP="00632F14">
      <w:pPr>
        <w:rPr>
          <w:rFonts w:ascii="Calibri" w:eastAsia="Calibri" w:hAnsi="Calibri" w:cs="Times New Roman"/>
        </w:rPr>
      </w:pPr>
    </w:p>
    <w:p w14:paraId="128EBFF7" w14:textId="563090B1" w:rsidR="00357E68" w:rsidRDefault="00357E68" w:rsidP="00357E68">
      <w:pPr>
        <w:rPr>
          <w:rFonts w:ascii="Calibri" w:eastAsia="Calibri" w:hAnsi="Calibri" w:cs="Times New Roman"/>
        </w:rPr>
      </w:pPr>
      <w:r>
        <w:rPr>
          <w:rFonts w:ascii="Calibri" w:eastAsia="Calibri" w:hAnsi="Calibri" w:cs="Times New Roman"/>
        </w:rPr>
        <w:lastRenderedPageBreak/>
        <w:t xml:space="preserve">At this point redo the scatterplot matrix or </w:t>
      </w:r>
      <w:r w:rsidR="00632F14">
        <w:rPr>
          <w:rFonts w:ascii="Calibri" w:eastAsia="Calibri" w:hAnsi="Calibri" w:cs="Times New Roman"/>
        </w:rPr>
        <w:t>boxplot</w:t>
      </w:r>
      <w:r>
        <w:rPr>
          <w:rFonts w:ascii="Calibri" w:eastAsia="Calibri" w:hAnsi="Calibri" w:cs="Times New Roman"/>
        </w:rPr>
        <w:t xml:space="preserve"> with the any selected variable transformation.</w:t>
      </w:r>
    </w:p>
    <w:p w14:paraId="202BBE4E" w14:textId="1B3C92DB" w:rsidR="00632F14" w:rsidRDefault="00632F14" w:rsidP="00357E68">
      <w:pPr>
        <w:rPr>
          <w:rFonts w:ascii="Calibri" w:eastAsia="Calibri" w:hAnsi="Calibri" w:cs="Times New Roman"/>
        </w:rPr>
      </w:pPr>
      <w:r>
        <w:rPr>
          <w:noProof/>
        </w:rPr>
        <w:drawing>
          <wp:inline distT="0" distB="0" distL="0" distR="0" wp14:anchorId="7DDAAC1A" wp14:editId="1EC43ACB">
            <wp:extent cx="5943600" cy="4254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54500"/>
                    </a:xfrm>
                    <a:prstGeom prst="rect">
                      <a:avLst/>
                    </a:prstGeom>
                  </pic:spPr>
                </pic:pic>
              </a:graphicData>
            </a:graphic>
          </wp:inline>
        </w:drawing>
      </w:r>
    </w:p>
    <w:p w14:paraId="09672047" w14:textId="38DD482A" w:rsidR="00357E68" w:rsidRDefault="00357E68" w:rsidP="00357E68">
      <w:pPr>
        <w:rPr>
          <w:rFonts w:ascii="Calibri" w:eastAsia="Calibri" w:hAnsi="Calibri" w:cs="Times New Roman"/>
        </w:rPr>
      </w:pPr>
      <w:r>
        <w:rPr>
          <w:rFonts w:ascii="Calibri" w:eastAsia="Calibri" w:hAnsi="Calibri" w:cs="Times New Roman"/>
        </w:rPr>
        <w:t xml:space="preserve">Your initial trial model should already incorporate </w:t>
      </w:r>
      <w:r w:rsidR="00A472B6">
        <w:rPr>
          <w:rFonts w:ascii="Calibri" w:eastAsia="Calibri" w:hAnsi="Calibri" w:cs="Times New Roman"/>
        </w:rPr>
        <w:t>these transformations</w:t>
      </w:r>
      <w:r>
        <w:rPr>
          <w:rFonts w:ascii="Calibri" w:eastAsia="Calibri" w:hAnsi="Calibri" w:cs="Times New Roman"/>
        </w:rPr>
        <w:t>.</w:t>
      </w:r>
    </w:p>
    <w:p w14:paraId="544E0A73" w14:textId="77777777" w:rsidR="00357E68" w:rsidRPr="00B313A3" w:rsidRDefault="00357E68" w:rsidP="00357E68">
      <w:pPr>
        <w:rPr>
          <w:rFonts w:ascii="Calibri" w:eastAsia="Calibri" w:hAnsi="Calibri" w:cs="Times New Roman"/>
          <w:b/>
        </w:rPr>
      </w:pPr>
      <w:r>
        <w:rPr>
          <w:rFonts w:ascii="Calibri" w:eastAsia="Calibri" w:hAnsi="Calibri" w:cs="Times New Roman"/>
          <w:b/>
        </w:rPr>
        <w:t>[4] Initial Trial Regression Model (4 points)</w:t>
      </w:r>
    </w:p>
    <w:p w14:paraId="50F3C2A1" w14:textId="77777777" w:rsidR="00357E68" w:rsidRDefault="00357E68" w:rsidP="00357E68">
      <w:pPr>
        <w:ind w:left="360"/>
        <w:rPr>
          <w:rFonts w:ascii="Calibri" w:eastAsia="Calibri" w:hAnsi="Calibri" w:cs="Times New Roman"/>
        </w:rPr>
      </w:pPr>
      <w:r>
        <w:rPr>
          <w:rFonts w:ascii="Calibri" w:eastAsia="Calibri" w:hAnsi="Calibri" w:cs="Times New Roman"/>
        </w:rPr>
        <w:t xml:space="preserve">Even though the dependent variable is a rate and therefore technically follows a binomial distribution, proceed in your analysis with ordinary least squares, which is approximately valid. Based on the selected variables build an </w:t>
      </w:r>
      <w:r>
        <w:rPr>
          <w:rFonts w:ascii="Calibri" w:eastAsia="Calibri" w:hAnsi="Calibri" w:cs="Times New Roman"/>
          <w:i/>
        </w:rPr>
        <w:t>initial trial</w:t>
      </w:r>
      <w:r>
        <w:rPr>
          <w:rFonts w:ascii="Calibri" w:eastAsia="Calibri" w:hAnsi="Calibri" w:cs="Times New Roman"/>
        </w:rPr>
        <w:t xml:space="preserve"> ordinary least squares regression model and perform a thorough </w:t>
      </w:r>
      <w:proofErr w:type="spellStart"/>
      <w:r>
        <w:rPr>
          <w:rFonts w:ascii="Calibri" w:eastAsia="Calibri" w:hAnsi="Calibri" w:cs="Times New Roman"/>
        </w:rPr>
        <w:t>aspatial</w:t>
      </w:r>
      <w:proofErr w:type="spellEnd"/>
      <w:r>
        <w:rPr>
          <w:rFonts w:ascii="Calibri" w:eastAsia="Calibri" w:hAnsi="Calibri" w:cs="Times New Roman"/>
        </w:rPr>
        <w:t xml:space="preserve"> model diagnostics. Provide supportive plots and statistics. </w:t>
      </w:r>
    </w:p>
    <w:p w14:paraId="327E870F" w14:textId="77777777" w:rsidR="00357E68" w:rsidRDefault="00357E68" w:rsidP="00357E68">
      <w:pPr>
        <w:ind w:left="360"/>
        <w:rPr>
          <w:rFonts w:ascii="Calibri" w:eastAsia="Calibri" w:hAnsi="Calibri" w:cs="Times New Roman"/>
        </w:rPr>
      </w:pPr>
      <w:r>
        <w:rPr>
          <w:rFonts w:ascii="Calibri" w:eastAsia="Calibri" w:hAnsi="Calibri" w:cs="Times New Roman"/>
        </w:rPr>
        <w:t>Guiding questions are:</w:t>
      </w:r>
    </w:p>
    <w:p w14:paraId="3B102BDB" w14:textId="44E02729" w:rsidR="00357E68" w:rsidRDefault="00357E68" w:rsidP="00357E68">
      <w:pPr>
        <w:pStyle w:val="ListParagraph"/>
        <w:numPr>
          <w:ilvl w:val="0"/>
          <w:numId w:val="3"/>
        </w:numPr>
        <w:ind w:left="720"/>
        <w:rPr>
          <w:rFonts w:ascii="Calibri" w:eastAsia="Calibri" w:hAnsi="Calibri" w:cs="Times New Roman"/>
        </w:rPr>
      </w:pPr>
      <w:r w:rsidRPr="00AB0C5B">
        <w:rPr>
          <w:rFonts w:ascii="Calibri" w:eastAsia="Calibri" w:hAnsi="Calibri" w:cs="Times New Roman"/>
        </w:rPr>
        <w:t xml:space="preserve">Are all </w:t>
      </w:r>
      <w:r>
        <w:rPr>
          <w:rFonts w:ascii="Calibri" w:eastAsia="Calibri" w:hAnsi="Calibri" w:cs="Times New Roman"/>
        </w:rPr>
        <w:t xml:space="preserve">selected </w:t>
      </w:r>
      <w:r w:rsidRPr="00AB0C5B">
        <w:rPr>
          <w:rFonts w:ascii="Calibri" w:eastAsia="Calibri" w:hAnsi="Calibri" w:cs="Times New Roman"/>
        </w:rPr>
        <w:t xml:space="preserve">variables </w:t>
      </w:r>
      <w:r>
        <w:rPr>
          <w:rFonts w:ascii="Calibri" w:eastAsia="Calibri" w:hAnsi="Calibri" w:cs="Times New Roman"/>
        </w:rPr>
        <w:t xml:space="preserve">and factors </w:t>
      </w:r>
      <w:r w:rsidRPr="00AB0C5B">
        <w:rPr>
          <w:rFonts w:ascii="Calibri" w:eastAsia="Calibri" w:hAnsi="Calibri" w:cs="Times New Roman"/>
        </w:rPr>
        <w:t>relevant</w:t>
      </w:r>
      <w:r>
        <w:rPr>
          <w:rFonts w:ascii="Calibri" w:eastAsia="Calibri" w:hAnsi="Calibri" w:cs="Times New Roman"/>
        </w:rPr>
        <w:t xml:space="preserve"> and do their regression coefficients exhibit the expected sign</w:t>
      </w:r>
      <w:r w:rsidRPr="00AB0C5B">
        <w:rPr>
          <w:rFonts w:ascii="Calibri" w:eastAsia="Calibri" w:hAnsi="Calibri" w:cs="Times New Roman"/>
        </w:rPr>
        <w:t>?</w:t>
      </w:r>
    </w:p>
    <w:tbl>
      <w:tblPr>
        <w:tblStyle w:val="TableGrid"/>
        <w:tblW w:w="0" w:type="auto"/>
        <w:tblLook w:val="04A0" w:firstRow="1" w:lastRow="0" w:firstColumn="1" w:lastColumn="0" w:noHBand="0" w:noVBand="1"/>
      </w:tblPr>
      <w:tblGrid>
        <w:gridCol w:w="9576"/>
      </w:tblGrid>
      <w:tr w:rsidR="00632F14" w14:paraId="20FBB0BC" w14:textId="77777777" w:rsidTr="00632F14">
        <w:tc>
          <w:tcPr>
            <w:tcW w:w="9576" w:type="dxa"/>
          </w:tcPr>
          <w:p w14:paraId="29B4937B" w14:textId="2D5C706C" w:rsidR="00632F14" w:rsidRPr="00632F14" w:rsidRDefault="00632F14" w:rsidP="00632F14">
            <w:pPr>
              <w:pStyle w:val="ListParagraph"/>
              <w:ind w:leftChars="64" w:left="141"/>
              <w:rPr>
                <w:rFonts w:ascii="Courier New" w:hAnsi="Courier New" w:cs="Courier New"/>
                <w:color w:val="000000" w:themeColor="text1"/>
                <w:sz w:val="18"/>
                <w:szCs w:val="18"/>
              </w:rPr>
            </w:pPr>
            <w:proofErr w:type="spellStart"/>
            <w:r w:rsidRPr="00632F14">
              <w:rPr>
                <w:rFonts w:ascii="Courier New" w:hAnsi="Courier New" w:cs="Courier New"/>
                <w:color w:val="000000" w:themeColor="text1"/>
                <w:sz w:val="18"/>
                <w:szCs w:val="18"/>
              </w:rPr>
              <w:t>lm</w:t>
            </w:r>
            <w:proofErr w:type="spellEnd"/>
            <w:r w:rsidRPr="00632F14">
              <w:rPr>
                <w:rFonts w:ascii="Courier New" w:hAnsi="Courier New" w:cs="Courier New"/>
                <w:color w:val="000000" w:themeColor="text1"/>
                <w:sz w:val="18"/>
                <w:szCs w:val="18"/>
              </w:rPr>
              <w:t>(formula = CLINTONRate.log ~ REGION + INCOME + COLLEGEDEG.log +</w:t>
            </w:r>
          </w:p>
          <w:p w14:paraId="520A2C90" w14:textId="4E51AD4F"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 xml:space="preserve">CRIMERATE + SINGLEMOM + LANEMILES.log + MEDAGE, data = </w:t>
            </w:r>
            <w:proofErr w:type="spellStart"/>
            <w:r w:rsidRPr="00632F14">
              <w:rPr>
                <w:rFonts w:ascii="Courier New" w:hAnsi="Courier New" w:cs="Courier New"/>
                <w:color w:val="000000" w:themeColor="text1"/>
                <w:sz w:val="18"/>
                <w:szCs w:val="18"/>
              </w:rPr>
              <w:t>ct.data.remain</w:t>
            </w:r>
            <w:proofErr w:type="spellEnd"/>
            <w:r w:rsidRPr="00632F14">
              <w:rPr>
                <w:rFonts w:ascii="Courier New" w:hAnsi="Courier New" w:cs="Courier New"/>
                <w:color w:val="000000" w:themeColor="text1"/>
                <w:sz w:val="18"/>
                <w:szCs w:val="18"/>
              </w:rPr>
              <w:t>)</w:t>
            </w:r>
          </w:p>
          <w:p w14:paraId="737FCF2A" w14:textId="77777777" w:rsidR="00632F14" w:rsidRPr="00632F14" w:rsidRDefault="00632F14" w:rsidP="00632F14">
            <w:pPr>
              <w:pStyle w:val="ListParagraph"/>
              <w:ind w:leftChars="64" w:left="141"/>
              <w:rPr>
                <w:rFonts w:ascii="Courier New" w:hAnsi="Courier New" w:cs="Courier New"/>
                <w:b/>
                <w:bCs/>
                <w:color w:val="000000" w:themeColor="text1"/>
                <w:sz w:val="18"/>
                <w:szCs w:val="18"/>
              </w:rPr>
            </w:pPr>
            <w:r w:rsidRPr="00632F14">
              <w:rPr>
                <w:rFonts w:ascii="Courier New" w:hAnsi="Courier New" w:cs="Courier New"/>
                <w:color w:val="000000" w:themeColor="text1"/>
                <w:sz w:val="18"/>
                <w:szCs w:val="18"/>
              </w:rPr>
              <w:t>Coefficients:</w:t>
            </w:r>
          </w:p>
          <w:p w14:paraId="093B6FED" w14:textId="7C9FF2F4"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 xml:space="preserve">Estimate Std. Error t value </w:t>
            </w:r>
            <w:proofErr w:type="spellStart"/>
            <w:r w:rsidRPr="00632F14">
              <w:rPr>
                <w:rFonts w:ascii="Courier New" w:hAnsi="Courier New" w:cs="Courier New"/>
                <w:color w:val="000000" w:themeColor="text1"/>
                <w:sz w:val="18"/>
                <w:szCs w:val="18"/>
              </w:rPr>
              <w:t>Pr</w:t>
            </w:r>
            <w:proofErr w:type="spellEnd"/>
            <w:r w:rsidRPr="00632F14">
              <w:rPr>
                <w:rFonts w:ascii="Courier New" w:hAnsi="Courier New" w:cs="Courier New"/>
                <w:color w:val="000000" w:themeColor="text1"/>
                <w:sz w:val="18"/>
                <w:szCs w:val="18"/>
              </w:rPr>
              <w:t>(&gt;|t|)</w:t>
            </w:r>
          </w:p>
          <w:p w14:paraId="48419FB4" w14:textId="1F388124"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(Intercept)              -4.070e-01  5.348e-01  -0.761 0.447573</w:t>
            </w:r>
          </w:p>
          <w:p w14:paraId="1898969B" w14:textId="55BEF75A" w:rsidR="00632F14" w:rsidRPr="00632F14" w:rsidRDefault="00632F14" w:rsidP="00632F14">
            <w:pPr>
              <w:pStyle w:val="ListParagraph"/>
              <w:ind w:leftChars="64" w:left="141"/>
              <w:rPr>
                <w:rFonts w:ascii="Courier New" w:hAnsi="Courier New" w:cs="Courier New"/>
                <w:color w:val="000000" w:themeColor="text1"/>
                <w:sz w:val="18"/>
                <w:szCs w:val="18"/>
              </w:rPr>
            </w:pPr>
            <w:proofErr w:type="spellStart"/>
            <w:r w:rsidRPr="00632F14">
              <w:rPr>
                <w:rFonts w:ascii="Courier New" w:hAnsi="Courier New" w:cs="Courier New"/>
                <w:color w:val="000000" w:themeColor="text1"/>
                <w:sz w:val="18"/>
                <w:szCs w:val="18"/>
              </w:rPr>
              <w:t>REGIONEdwards</w:t>
            </w:r>
            <w:proofErr w:type="spellEnd"/>
            <w:r w:rsidRPr="00632F14">
              <w:rPr>
                <w:rFonts w:ascii="Courier New" w:hAnsi="Courier New" w:cs="Courier New"/>
                <w:color w:val="000000" w:themeColor="text1"/>
                <w:sz w:val="18"/>
                <w:szCs w:val="18"/>
              </w:rPr>
              <w:t xml:space="preserve"> Plateau     8.408e-02  7.952e-02   1.057 0.291526</w:t>
            </w:r>
          </w:p>
          <w:p w14:paraId="30D68676"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proofErr w:type="spellStart"/>
            <w:r w:rsidRPr="00632F14">
              <w:rPr>
                <w:rFonts w:ascii="Courier New" w:hAnsi="Courier New" w:cs="Courier New"/>
                <w:color w:val="000000" w:themeColor="text1"/>
                <w:sz w:val="18"/>
                <w:szCs w:val="18"/>
              </w:rPr>
              <w:t>REGIONHigh</w:t>
            </w:r>
            <w:proofErr w:type="spellEnd"/>
            <w:r w:rsidRPr="00632F14">
              <w:rPr>
                <w:rFonts w:ascii="Courier New" w:hAnsi="Courier New" w:cs="Courier New"/>
                <w:color w:val="000000" w:themeColor="text1"/>
                <w:sz w:val="18"/>
                <w:szCs w:val="18"/>
              </w:rPr>
              <w:t xml:space="preserve"> Plains        -3.197e-01  7.590e-02  -4.213 3.73e-05 ***</w:t>
            </w:r>
          </w:p>
          <w:p w14:paraId="30F121A7"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proofErr w:type="spellStart"/>
            <w:r w:rsidRPr="00632F14">
              <w:rPr>
                <w:rFonts w:ascii="Courier New" w:hAnsi="Courier New" w:cs="Courier New"/>
                <w:color w:val="000000" w:themeColor="text1"/>
                <w:sz w:val="18"/>
                <w:szCs w:val="18"/>
              </w:rPr>
              <w:t>REGIONLow</w:t>
            </w:r>
            <w:proofErr w:type="spellEnd"/>
            <w:r w:rsidRPr="00632F14">
              <w:rPr>
                <w:rFonts w:ascii="Courier New" w:hAnsi="Courier New" w:cs="Courier New"/>
                <w:color w:val="000000" w:themeColor="text1"/>
                <w:sz w:val="18"/>
                <w:szCs w:val="18"/>
              </w:rPr>
              <w:t xml:space="preserve"> Rolling Plains -3.342e-01  8.089e-02  -4.132 5.19e-05 ***</w:t>
            </w:r>
          </w:p>
          <w:p w14:paraId="2DA4D3C5" w14:textId="1A241728" w:rsidR="00632F14" w:rsidRPr="00632F14" w:rsidRDefault="00632F14" w:rsidP="00632F14">
            <w:pPr>
              <w:pStyle w:val="ListParagraph"/>
              <w:ind w:leftChars="64" w:left="141"/>
              <w:rPr>
                <w:rFonts w:ascii="Courier New" w:hAnsi="Courier New" w:cs="Courier New"/>
                <w:color w:val="000000" w:themeColor="text1"/>
                <w:sz w:val="18"/>
                <w:szCs w:val="18"/>
              </w:rPr>
            </w:pPr>
            <w:proofErr w:type="spellStart"/>
            <w:r w:rsidRPr="00632F14">
              <w:rPr>
                <w:rFonts w:ascii="Courier New" w:hAnsi="Courier New" w:cs="Courier New"/>
                <w:color w:val="000000" w:themeColor="text1"/>
                <w:sz w:val="18"/>
                <w:szCs w:val="18"/>
              </w:rPr>
              <w:t>REGIONLower</w:t>
            </w:r>
            <w:proofErr w:type="spellEnd"/>
            <w:r w:rsidRPr="00632F14">
              <w:rPr>
                <w:rFonts w:ascii="Courier New" w:hAnsi="Courier New" w:cs="Courier New"/>
                <w:color w:val="000000" w:themeColor="text1"/>
                <w:sz w:val="18"/>
                <w:szCs w:val="18"/>
              </w:rPr>
              <w:t xml:space="preserve"> Valley        5.840e-01  1.874e-01   3.116 0.002084 **</w:t>
            </w:r>
          </w:p>
          <w:p w14:paraId="275CE6B6" w14:textId="75991CBD" w:rsidR="00632F14" w:rsidRPr="00632F14" w:rsidRDefault="00632F14" w:rsidP="00632F14">
            <w:pPr>
              <w:pStyle w:val="ListParagraph"/>
              <w:ind w:leftChars="64" w:left="141"/>
              <w:rPr>
                <w:rFonts w:ascii="Courier New" w:hAnsi="Courier New" w:cs="Courier New"/>
                <w:color w:val="000000" w:themeColor="text1"/>
                <w:sz w:val="18"/>
                <w:szCs w:val="18"/>
              </w:rPr>
            </w:pPr>
            <w:proofErr w:type="spellStart"/>
            <w:r w:rsidRPr="00632F14">
              <w:rPr>
                <w:rFonts w:ascii="Courier New" w:hAnsi="Courier New" w:cs="Courier New"/>
                <w:color w:val="000000" w:themeColor="text1"/>
                <w:sz w:val="18"/>
                <w:szCs w:val="18"/>
              </w:rPr>
              <w:lastRenderedPageBreak/>
              <w:t>REGIONNorth</w:t>
            </w:r>
            <w:proofErr w:type="spellEnd"/>
            <w:r w:rsidRPr="00632F14">
              <w:rPr>
                <w:rFonts w:ascii="Courier New" w:hAnsi="Courier New" w:cs="Courier New"/>
                <w:color w:val="000000" w:themeColor="text1"/>
                <w:sz w:val="18"/>
                <w:szCs w:val="18"/>
              </w:rPr>
              <w:t xml:space="preserve"> Central      -1.784e-01  6.724e-02  -2.653 0.008580 **</w:t>
            </w:r>
          </w:p>
          <w:p w14:paraId="320BAC29"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proofErr w:type="spellStart"/>
            <w:r w:rsidRPr="00632F14">
              <w:rPr>
                <w:rFonts w:ascii="Courier New" w:hAnsi="Courier New" w:cs="Courier New"/>
                <w:color w:val="000000" w:themeColor="text1"/>
                <w:sz w:val="18"/>
                <w:szCs w:val="18"/>
              </w:rPr>
              <w:t>REGIONSouth</w:t>
            </w:r>
            <w:proofErr w:type="spellEnd"/>
            <w:r w:rsidRPr="00632F14">
              <w:rPr>
                <w:rFonts w:ascii="Courier New" w:hAnsi="Courier New" w:cs="Courier New"/>
                <w:color w:val="000000" w:themeColor="text1"/>
                <w:sz w:val="18"/>
                <w:szCs w:val="18"/>
              </w:rPr>
              <w:t xml:space="preserve"> Central       2.955e-01  7.648e-02   3.864 0.000148 ***</w:t>
            </w:r>
          </w:p>
          <w:p w14:paraId="04D864C9"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proofErr w:type="spellStart"/>
            <w:r w:rsidRPr="00632F14">
              <w:rPr>
                <w:rFonts w:ascii="Courier New" w:hAnsi="Courier New" w:cs="Courier New"/>
                <w:color w:val="000000" w:themeColor="text1"/>
                <w:sz w:val="18"/>
                <w:szCs w:val="18"/>
              </w:rPr>
              <w:t>REGIONSouth</w:t>
            </w:r>
            <w:proofErr w:type="spellEnd"/>
            <w:r w:rsidRPr="00632F14">
              <w:rPr>
                <w:rFonts w:ascii="Courier New" w:hAnsi="Courier New" w:cs="Courier New"/>
                <w:color w:val="000000" w:themeColor="text1"/>
                <w:sz w:val="18"/>
                <w:szCs w:val="18"/>
              </w:rPr>
              <w:t xml:space="preserve"> Texas         8.233e-01  1.008e-01   8.168 2.80e-14 ***</w:t>
            </w:r>
          </w:p>
          <w:p w14:paraId="7C9F15DC"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proofErr w:type="spellStart"/>
            <w:r w:rsidRPr="00632F14">
              <w:rPr>
                <w:rFonts w:ascii="Courier New" w:hAnsi="Courier New" w:cs="Courier New"/>
                <w:color w:val="000000" w:themeColor="text1"/>
                <w:sz w:val="18"/>
                <w:szCs w:val="18"/>
              </w:rPr>
              <w:t>REGIONTrans</w:t>
            </w:r>
            <w:proofErr w:type="spellEnd"/>
            <w:r w:rsidRPr="00632F14">
              <w:rPr>
                <w:rFonts w:ascii="Courier New" w:hAnsi="Courier New" w:cs="Courier New"/>
                <w:color w:val="000000" w:themeColor="text1"/>
                <w:sz w:val="18"/>
                <w:szCs w:val="18"/>
              </w:rPr>
              <w:t>-Pecos         5.025e-01  1.156e-01   4.345 2.16e-05 ***</w:t>
            </w:r>
          </w:p>
          <w:p w14:paraId="7E168484" w14:textId="0DF07C3E" w:rsidR="00632F14" w:rsidRPr="00632F14" w:rsidRDefault="00632F14" w:rsidP="00632F14">
            <w:pPr>
              <w:pStyle w:val="ListParagraph"/>
              <w:ind w:leftChars="64" w:left="141"/>
              <w:rPr>
                <w:rFonts w:ascii="Courier New" w:hAnsi="Courier New" w:cs="Courier New"/>
                <w:color w:val="000000" w:themeColor="text1"/>
                <w:sz w:val="18"/>
                <w:szCs w:val="18"/>
              </w:rPr>
            </w:pPr>
            <w:proofErr w:type="spellStart"/>
            <w:r w:rsidRPr="00632F14">
              <w:rPr>
                <w:rFonts w:ascii="Courier New" w:hAnsi="Courier New" w:cs="Courier New"/>
                <w:color w:val="000000" w:themeColor="text1"/>
                <w:sz w:val="18"/>
                <w:szCs w:val="18"/>
              </w:rPr>
              <w:t>REGIONUpper</w:t>
            </w:r>
            <w:proofErr w:type="spellEnd"/>
            <w:r w:rsidRPr="00632F14">
              <w:rPr>
                <w:rFonts w:ascii="Courier New" w:hAnsi="Courier New" w:cs="Courier New"/>
                <w:color w:val="000000" w:themeColor="text1"/>
                <w:sz w:val="18"/>
                <w:szCs w:val="18"/>
              </w:rPr>
              <w:t xml:space="preserve"> Coast         2.205e-01  9.889e-02   2.229 0.026832 *</w:t>
            </w:r>
          </w:p>
          <w:p w14:paraId="40E6B5DD" w14:textId="5DDB1A7B"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INCOME                   -2.385e-05  7.160e-06  -3.331 0.001021 **</w:t>
            </w:r>
          </w:p>
          <w:p w14:paraId="6DDBA724"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COLLEGEDEG.log            3.684e-01  8.379e-02   4.397 1.74e-05 ***</w:t>
            </w:r>
          </w:p>
          <w:p w14:paraId="1EA7F156" w14:textId="3993D739"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b/>
                <w:bCs/>
                <w:color w:val="000000" w:themeColor="text1"/>
                <w:sz w:val="18"/>
                <w:szCs w:val="18"/>
              </w:rPr>
              <w:t>CRIMERATE</w:t>
            </w:r>
            <w:r w:rsidRPr="00632F14">
              <w:rPr>
                <w:rFonts w:ascii="Courier New" w:hAnsi="Courier New" w:cs="Courier New"/>
                <w:color w:val="000000" w:themeColor="text1"/>
                <w:sz w:val="18"/>
                <w:szCs w:val="18"/>
              </w:rPr>
              <w:t xml:space="preserve">                 1.158e-05  2.388e-05   0.485 </w:t>
            </w:r>
            <w:r w:rsidRPr="00632F14">
              <w:rPr>
                <w:rFonts w:ascii="Courier New" w:hAnsi="Courier New" w:cs="Courier New"/>
                <w:b/>
                <w:bCs/>
                <w:color w:val="000000" w:themeColor="text1"/>
                <w:sz w:val="18"/>
                <w:szCs w:val="18"/>
              </w:rPr>
              <w:t>0.628081</w:t>
            </w:r>
          </w:p>
          <w:p w14:paraId="2BE24164" w14:textId="77B466D1"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SINGLEMOM                 2.662e+00  8.738e-01   3.046 0.002614 **</w:t>
            </w:r>
          </w:p>
          <w:p w14:paraId="21F3684E" w14:textId="5ED95A35"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LANEMILES.log             1.250e-01  5.210e-02   2.399 0.017306 *</w:t>
            </w:r>
          </w:p>
          <w:p w14:paraId="11F53D0C"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MEDAGE                   -2.659e-02  5.271e-03  -5.044 9.78e-07 ***</w:t>
            </w:r>
          </w:p>
          <w:p w14:paraId="0833BE7E"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w:t>
            </w:r>
          </w:p>
          <w:p w14:paraId="441FA60A"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proofErr w:type="spellStart"/>
            <w:r w:rsidRPr="00632F14">
              <w:rPr>
                <w:rFonts w:ascii="Courier New" w:hAnsi="Courier New" w:cs="Courier New"/>
                <w:color w:val="000000" w:themeColor="text1"/>
                <w:sz w:val="18"/>
                <w:szCs w:val="18"/>
              </w:rPr>
              <w:t>Signif</w:t>
            </w:r>
            <w:proofErr w:type="spellEnd"/>
            <w:r w:rsidRPr="00632F14">
              <w:rPr>
                <w:rFonts w:ascii="Courier New" w:hAnsi="Courier New" w:cs="Courier New"/>
                <w:color w:val="000000" w:themeColor="text1"/>
                <w:sz w:val="18"/>
                <w:szCs w:val="18"/>
              </w:rPr>
              <w:t>. codes:  0 ‘***’ 0.001 ‘**’ 0.01 ‘*’ 0.05 ‘.’ 0.1 ‘ ’ 1</w:t>
            </w:r>
          </w:p>
          <w:p w14:paraId="0D31A54D"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p>
          <w:p w14:paraId="449F4261"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Residual standard error: 0.2966 on 212 degrees of freedom</w:t>
            </w:r>
          </w:p>
          <w:p w14:paraId="2CC2610D" w14:textId="53668DE0"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Multiple R-squared:  0.7029,</w:t>
            </w:r>
            <w:r w:rsidRPr="00632F14">
              <w:rPr>
                <w:rFonts w:ascii="Courier New" w:hAnsi="Courier New" w:cs="Courier New"/>
                <w:color w:val="000000" w:themeColor="text1"/>
                <w:sz w:val="18"/>
                <w:szCs w:val="18"/>
              </w:rPr>
              <w:tab/>
              <w:t xml:space="preserve">Adjusted R-squared:  </w:t>
            </w:r>
            <w:r w:rsidRPr="00632F14">
              <w:rPr>
                <w:rFonts w:ascii="Courier New" w:hAnsi="Courier New" w:cs="Courier New"/>
                <w:b/>
                <w:bCs/>
                <w:color w:val="000000" w:themeColor="text1"/>
                <w:sz w:val="18"/>
                <w:szCs w:val="18"/>
              </w:rPr>
              <w:t>0.6819</w:t>
            </w:r>
          </w:p>
          <w:p w14:paraId="3811F316" w14:textId="77777777" w:rsidR="00632F14" w:rsidRPr="00632F14" w:rsidRDefault="00632F14" w:rsidP="00632F14">
            <w:pPr>
              <w:pStyle w:val="ListParagraph"/>
              <w:ind w:leftChars="64" w:left="141"/>
              <w:rPr>
                <w:rFonts w:ascii="Courier New" w:hAnsi="Courier New" w:cs="Courier New"/>
                <w:color w:val="000000" w:themeColor="text1"/>
                <w:sz w:val="18"/>
                <w:szCs w:val="18"/>
              </w:rPr>
            </w:pPr>
            <w:r w:rsidRPr="00632F14">
              <w:rPr>
                <w:rFonts w:ascii="Courier New" w:hAnsi="Courier New" w:cs="Courier New"/>
                <w:color w:val="000000" w:themeColor="text1"/>
                <w:sz w:val="18"/>
                <w:szCs w:val="18"/>
              </w:rPr>
              <w:t>F-statistic: 33.43 on 15 and 212 DF,  p-value: &lt; 2.2e-16</w:t>
            </w:r>
          </w:p>
          <w:p w14:paraId="63AA2726" w14:textId="77777777" w:rsidR="00632F14" w:rsidRDefault="00632F14" w:rsidP="00632F14">
            <w:pPr>
              <w:pStyle w:val="ListParagraph"/>
              <w:ind w:left="900"/>
              <w:rPr>
                <w:rFonts w:ascii="Calibri" w:eastAsia="Calibri" w:hAnsi="Calibri" w:cs="Times New Roman"/>
              </w:rPr>
            </w:pPr>
          </w:p>
          <w:p w14:paraId="1984FA43" w14:textId="77777777" w:rsidR="00632F14" w:rsidRDefault="00632F14" w:rsidP="00632F14">
            <w:pPr>
              <w:jc w:val="both"/>
              <w:rPr>
                <w:rFonts w:ascii="Calibri" w:eastAsia="Calibri" w:hAnsi="Calibri" w:cs="Times New Roman"/>
              </w:rPr>
            </w:pPr>
            <w:r w:rsidRPr="00632F14">
              <w:rPr>
                <w:rFonts w:ascii="Calibri" w:eastAsia="Calibri" w:hAnsi="Calibri" w:cs="Times New Roman"/>
              </w:rPr>
              <w:t>Since the relationship between the crime rate and the dependent variable shares a similar pattern with the relationship between the crime rate and single mom. We may assume the "single mom" variable accounts for the influence of the crime rate. Based on the t-test, we should drop crime rate and do regression again.</w:t>
            </w:r>
          </w:p>
          <w:p w14:paraId="0EE451B0" w14:textId="77777777" w:rsidR="00632F14" w:rsidRDefault="00632F14" w:rsidP="00632F14">
            <w:pPr>
              <w:jc w:val="both"/>
              <w:rPr>
                <w:rFonts w:ascii="Calibri" w:eastAsia="Calibri" w:hAnsi="Calibri" w:cs="Times New Roman"/>
              </w:rPr>
            </w:pPr>
          </w:p>
          <w:p w14:paraId="7BF2C1F5"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lm</w:t>
            </w:r>
            <w:proofErr w:type="spellEnd"/>
            <w:r w:rsidRPr="00BA03AC">
              <w:rPr>
                <w:rFonts w:ascii="Courier New" w:hAnsi="Courier New" w:cs="Courier New"/>
                <w:color w:val="000000" w:themeColor="text1"/>
                <w:sz w:val="18"/>
                <w:szCs w:val="18"/>
              </w:rPr>
              <w:t xml:space="preserve">(formula = CLINTONRate.log ~ REGION + INCOME + COLLEGEDEG.log + </w:t>
            </w:r>
          </w:p>
          <w:p w14:paraId="2B07C2E6"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    SINGLEMOM + LANEMILES.log + MEDAGE, data = </w:t>
            </w:r>
            <w:proofErr w:type="spellStart"/>
            <w:r w:rsidRPr="00BA03AC">
              <w:rPr>
                <w:rFonts w:ascii="Courier New" w:hAnsi="Courier New" w:cs="Courier New"/>
                <w:color w:val="000000" w:themeColor="text1"/>
                <w:sz w:val="18"/>
                <w:szCs w:val="18"/>
              </w:rPr>
              <w:t>ct.data.remain</w:t>
            </w:r>
            <w:proofErr w:type="spellEnd"/>
            <w:r w:rsidRPr="00BA03AC">
              <w:rPr>
                <w:rFonts w:ascii="Courier New" w:hAnsi="Courier New" w:cs="Courier New"/>
                <w:color w:val="000000" w:themeColor="text1"/>
                <w:sz w:val="18"/>
                <w:szCs w:val="18"/>
              </w:rPr>
              <w:t>)</w:t>
            </w:r>
          </w:p>
          <w:p w14:paraId="63CCC4CC"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41A6BEBF"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Residuals:</w:t>
            </w:r>
          </w:p>
          <w:p w14:paraId="34F069CC"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     Min       1Q   Median       3Q      Max </w:t>
            </w:r>
          </w:p>
          <w:p w14:paraId="06178ABC"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-0.80712 -0.17571  0.01182  0.18108  0.71703 </w:t>
            </w:r>
          </w:p>
          <w:p w14:paraId="5031F6AF"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27D16DBE"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Coefficients:</w:t>
            </w:r>
          </w:p>
          <w:p w14:paraId="286BE785"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                           Estimate Std. Error t value </w:t>
            </w:r>
            <w:proofErr w:type="spellStart"/>
            <w:r w:rsidRPr="00BA03AC">
              <w:rPr>
                <w:rFonts w:ascii="Courier New" w:hAnsi="Courier New" w:cs="Courier New"/>
                <w:color w:val="000000" w:themeColor="text1"/>
                <w:sz w:val="18"/>
                <w:szCs w:val="18"/>
              </w:rPr>
              <w:t>Pr</w:t>
            </w:r>
            <w:proofErr w:type="spellEnd"/>
            <w:r w:rsidRPr="00BA03AC">
              <w:rPr>
                <w:rFonts w:ascii="Courier New" w:hAnsi="Courier New" w:cs="Courier New"/>
                <w:color w:val="000000" w:themeColor="text1"/>
                <w:sz w:val="18"/>
                <w:szCs w:val="18"/>
              </w:rPr>
              <w:t xml:space="preserve">(&gt;|t|)    </w:t>
            </w:r>
          </w:p>
          <w:p w14:paraId="4E9D9675"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(Intercept)              -4.499e-01  5.265e-01  -0.855 0.393753    </w:t>
            </w:r>
          </w:p>
          <w:p w14:paraId="0EA1E8BD"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REGIONEdwards</w:t>
            </w:r>
            <w:proofErr w:type="spellEnd"/>
            <w:r w:rsidRPr="00BA03AC">
              <w:rPr>
                <w:rFonts w:ascii="Courier New" w:hAnsi="Courier New" w:cs="Courier New"/>
                <w:color w:val="000000" w:themeColor="text1"/>
                <w:sz w:val="18"/>
                <w:szCs w:val="18"/>
              </w:rPr>
              <w:t xml:space="preserve"> Plateau     8.230e-02  7.929e-02   1.038 0.300493    </w:t>
            </w:r>
          </w:p>
          <w:p w14:paraId="746A5327"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REGIONHigh</w:t>
            </w:r>
            <w:proofErr w:type="spellEnd"/>
            <w:r w:rsidRPr="00BA03AC">
              <w:rPr>
                <w:rFonts w:ascii="Courier New" w:hAnsi="Courier New" w:cs="Courier New"/>
                <w:color w:val="000000" w:themeColor="text1"/>
                <w:sz w:val="18"/>
                <w:szCs w:val="18"/>
              </w:rPr>
              <w:t xml:space="preserve"> Plains        -3.145e-01  7.499e-02  -4.194 4.03e-05 ***</w:t>
            </w:r>
          </w:p>
          <w:p w14:paraId="2E04FDB9"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REGIONLow</w:t>
            </w:r>
            <w:proofErr w:type="spellEnd"/>
            <w:r w:rsidRPr="00BA03AC">
              <w:rPr>
                <w:rFonts w:ascii="Courier New" w:hAnsi="Courier New" w:cs="Courier New"/>
                <w:color w:val="000000" w:themeColor="text1"/>
                <w:sz w:val="18"/>
                <w:szCs w:val="18"/>
              </w:rPr>
              <w:t xml:space="preserve"> Rolling Plains -3.340e-01  8.075e-02  -4.137 5.07e-05 ***</w:t>
            </w:r>
          </w:p>
          <w:p w14:paraId="1086741B"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REGIONLower</w:t>
            </w:r>
            <w:proofErr w:type="spellEnd"/>
            <w:r w:rsidRPr="00BA03AC">
              <w:rPr>
                <w:rFonts w:ascii="Courier New" w:hAnsi="Courier New" w:cs="Courier New"/>
                <w:color w:val="000000" w:themeColor="text1"/>
                <w:sz w:val="18"/>
                <w:szCs w:val="18"/>
              </w:rPr>
              <w:t xml:space="preserve"> Valley        5.908e-01  1.865e-01   3.167 0.001764 ** </w:t>
            </w:r>
          </w:p>
          <w:p w14:paraId="1120F7BE"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REGIONNorth</w:t>
            </w:r>
            <w:proofErr w:type="spellEnd"/>
            <w:r w:rsidRPr="00BA03AC">
              <w:rPr>
                <w:rFonts w:ascii="Courier New" w:hAnsi="Courier New" w:cs="Courier New"/>
                <w:color w:val="000000" w:themeColor="text1"/>
                <w:sz w:val="18"/>
                <w:szCs w:val="18"/>
              </w:rPr>
              <w:t xml:space="preserve"> Central      -1.799e-01  6.705e-02  -2.683 0.007878 ** </w:t>
            </w:r>
          </w:p>
          <w:p w14:paraId="38CCF5E3"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REGIONSouth</w:t>
            </w:r>
            <w:proofErr w:type="spellEnd"/>
            <w:r w:rsidRPr="00BA03AC">
              <w:rPr>
                <w:rFonts w:ascii="Courier New" w:hAnsi="Courier New" w:cs="Courier New"/>
                <w:color w:val="000000" w:themeColor="text1"/>
                <w:sz w:val="18"/>
                <w:szCs w:val="18"/>
              </w:rPr>
              <w:t xml:space="preserve"> Central       2.983e-01  7.613e-02   3.918 0.000120 ***</w:t>
            </w:r>
          </w:p>
          <w:p w14:paraId="2A01D258"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REGIONSouth</w:t>
            </w:r>
            <w:proofErr w:type="spellEnd"/>
            <w:r w:rsidRPr="00BA03AC">
              <w:rPr>
                <w:rFonts w:ascii="Courier New" w:hAnsi="Courier New" w:cs="Courier New"/>
                <w:color w:val="000000" w:themeColor="text1"/>
                <w:sz w:val="18"/>
                <w:szCs w:val="18"/>
              </w:rPr>
              <w:t xml:space="preserve"> Texas         8.221e-01  1.006e-01   8.173 2.67e-14 ***</w:t>
            </w:r>
          </w:p>
          <w:p w14:paraId="22EF3B62"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REGIONTrans</w:t>
            </w:r>
            <w:proofErr w:type="spellEnd"/>
            <w:r w:rsidRPr="00BA03AC">
              <w:rPr>
                <w:rFonts w:ascii="Courier New" w:hAnsi="Courier New" w:cs="Courier New"/>
                <w:color w:val="000000" w:themeColor="text1"/>
                <w:sz w:val="18"/>
                <w:szCs w:val="18"/>
              </w:rPr>
              <w:t>-Pecos         4.979e-01  1.150e-01   4.328 2.32e-05 ***</w:t>
            </w:r>
          </w:p>
          <w:p w14:paraId="4EC5E808"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REGIONUpper</w:t>
            </w:r>
            <w:proofErr w:type="spellEnd"/>
            <w:r w:rsidRPr="00BA03AC">
              <w:rPr>
                <w:rFonts w:ascii="Courier New" w:hAnsi="Courier New" w:cs="Courier New"/>
                <w:color w:val="000000" w:themeColor="text1"/>
                <w:sz w:val="18"/>
                <w:szCs w:val="18"/>
              </w:rPr>
              <w:t xml:space="preserve"> Coast         2.261e-01  9.803e-02   2.307 0.022038 *  </w:t>
            </w:r>
          </w:p>
          <w:p w14:paraId="1963550C"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INCOME                   -2.381e-05  7.147e-06  -3.331 0.001020 ** </w:t>
            </w:r>
          </w:p>
          <w:p w14:paraId="12C2748B"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COLLEGEDEG.log            3.689e-01  8.363e-02   4.411 1.64e-05 ***</w:t>
            </w:r>
          </w:p>
          <w:p w14:paraId="48FDC167"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SINGLEMOM                 2.801e+00  8.240e-01   3.399 0.000808 ***</w:t>
            </w:r>
          </w:p>
          <w:p w14:paraId="49F15C24"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LANEMILES.log             1.337e-01  4.885e-02   2.736 0.006736 ** </w:t>
            </w:r>
          </w:p>
          <w:p w14:paraId="4B68B51B"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MEDAGE                   -2.670e-02  5.257e-03  -5.078 8.30e-07 ***</w:t>
            </w:r>
          </w:p>
          <w:p w14:paraId="0AF8B975"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w:t>
            </w:r>
          </w:p>
          <w:p w14:paraId="02EF7F85"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Signif</w:t>
            </w:r>
            <w:proofErr w:type="spellEnd"/>
            <w:r w:rsidRPr="00BA03AC">
              <w:rPr>
                <w:rFonts w:ascii="Courier New" w:hAnsi="Courier New" w:cs="Courier New"/>
                <w:color w:val="000000" w:themeColor="text1"/>
                <w:sz w:val="18"/>
                <w:szCs w:val="18"/>
              </w:rPr>
              <w:t>. codes:  0 ‘***’ 0.001 ‘**’ 0.01 ‘*’ 0.05 ‘.’ 0.1 ‘ ’ 1</w:t>
            </w:r>
          </w:p>
          <w:p w14:paraId="38FBC5C4"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2DDECFBE"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Residual standard error: 0.296 on 213 degrees of freedom</w:t>
            </w:r>
          </w:p>
          <w:p w14:paraId="57D466D7"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Multiple R-squared:  </w:t>
            </w:r>
            <w:r w:rsidRPr="00BA03AC">
              <w:rPr>
                <w:rFonts w:ascii="Courier New" w:hAnsi="Courier New" w:cs="Courier New"/>
                <w:b/>
                <w:bCs/>
                <w:color w:val="000000" w:themeColor="text1"/>
                <w:sz w:val="18"/>
                <w:szCs w:val="18"/>
              </w:rPr>
              <w:t>0.7026</w:t>
            </w:r>
            <w:r w:rsidRPr="00BA03AC">
              <w:rPr>
                <w:rFonts w:ascii="Courier New" w:hAnsi="Courier New" w:cs="Courier New"/>
                <w:color w:val="000000" w:themeColor="text1"/>
                <w:sz w:val="18"/>
                <w:szCs w:val="18"/>
              </w:rPr>
              <w:t>,</w:t>
            </w:r>
            <w:r w:rsidRPr="00BA03AC">
              <w:rPr>
                <w:rFonts w:ascii="Courier New" w:hAnsi="Courier New" w:cs="Courier New"/>
                <w:color w:val="000000" w:themeColor="text1"/>
                <w:sz w:val="18"/>
                <w:szCs w:val="18"/>
              </w:rPr>
              <w:tab/>
              <w:t xml:space="preserve">Adjusted R-squared:  </w:t>
            </w:r>
            <w:r w:rsidRPr="00BA03AC">
              <w:rPr>
                <w:rFonts w:ascii="Courier New" w:hAnsi="Courier New" w:cs="Courier New"/>
                <w:b/>
                <w:bCs/>
                <w:color w:val="000000" w:themeColor="text1"/>
                <w:sz w:val="18"/>
                <w:szCs w:val="18"/>
              </w:rPr>
              <w:t>0.683</w:t>
            </w:r>
            <w:r w:rsidRPr="00BA03AC">
              <w:rPr>
                <w:rFonts w:ascii="Courier New" w:hAnsi="Courier New" w:cs="Courier New"/>
                <w:color w:val="000000" w:themeColor="text1"/>
                <w:sz w:val="18"/>
                <w:szCs w:val="18"/>
              </w:rPr>
              <w:t xml:space="preserve"> </w:t>
            </w:r>
          </w:p>
          <w:p w14:paraId="0A7A3680"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F-statistic: 35.94 on 14 and 213 DF,  p-value: &lt; 2.2e-16</w:t>
            </w:r>
          </w:p>
          <w:p w14:paraId="4D43114E" w14:textId="1D8192AA" w:rsidR="00632F14" w:rsidRPr="00632F14" w:rsidRDefault="00632F14" w:rsidP="00632F14">
            <w:pPr>
              <w:jc w:val="both"/>
              <w:rPr>
                <w:rFonts w:ascii="Calibri" w:eastAsia="Calibri" w:hAnsi="Calibri" w:cs="Times New Roman"/>
              </w:rPr>
            </w:pPr>
          </w:p>
        </w:tc>
      </w:tr>
    </w:tbl>
    <w:p w14:paraId="147C49A2" w14:textId="03CE730C" w:rsidR="00BA03AC" w:rsidRDefault="00357E68" w:rsidP="00BA03AC">
      <w:pPr>
        <w:pStyle w:val="ListParagraph"/>
        <w:numPr>
          <w:ilvl w:val="0"/>
          <w:numId w:val="3"/>
        </w:numPr>
        <w:ind w:left="720"/>
        <w:rPr>
          <w:rFonts w:ascii="Calibri" w:eastAsia="Calibri" w:hAnsi="Calibri" w:cs="Times New Roman"/>
        </w:rPr>
      </w:pPr>
      <w:r w:rsidRPr="00AB0C5B">
        <w:rPr>
          <w:rFonts w:ascii="Calibri" w:eastAsia="Calibri" w:hAnsi="Calibri" w:cs="Times New Roman"/>
        </w:rPr>
        <w:lastRenderedPageBreak/>
        <w:t xml:space="preserve">Is multicollinearity a problem? </w:t>
      </w:r>
    </w:p>
    <w:tbl>
      <w:tblPr>
        <w:tblStyle w:val="TableGrid"/>
        <w:tblW w:w="0" w:type="auto"/>
        <w:tblLook w:val="04A0" w:firstRow="1" w:lastRow="0" w:firstColumn="1" w:lastColumn="0" w:noHBand="0" w:noVBand="1"/>
      </w:tblPr>
      <w:tblGrid>
        <w:gridCol w:w="9576"/>
      </w:tblGrid>
      <w:tr w:rsidR="00BA03AC" w14:paraId="48F21D30" w14:textId="77777777" w:rsidTr="00BA03AC">
        <w:tc>
          <w:tcPr>
            <w:tcW w:w="9576" w:type="dxa"/>
          </w:tcPr>
          <w:p w14:paraId="549F6B37"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vif</w:t>
            </w:r>
            <w:proofErr w:type="spellEnd"/>
            <w:r w:rsidRPr="00BA03AC">
              <w:rPr>
                <w:rFonts w:ascii="Courier New" w:hAnsi="Courier New" w:cs="Courier New"/>
                <w:color w:val="000000" w:themeColor="text1"/>
                <w:sz w:val="18"/>
                <w:szCs w:val="18"/>
              </w:rPr>
              <w:t>(</w:t>
            </w:r>
            <w:proofErr w:type="spellStart"/>
            <w:r w:rsidRPr="00BA03AC">
              <w:rPr>
                <w:rFonts w:ascii="Courier New" w:hAnsi="Courier New" w:cs="Courier New"/>
                <w:color w:val="000000" w:themeColor="text1"/>
                <w:sz w:val="18"/>
                <w:szCs w:val="18"/>
              </w:rPr>
              <w:t>step.model</w:t>
            </w:r>
            <w:proofErr w:type="spellEnd"/>
            <w:r w:rsidRPr="00BA03AC">
              <w:rPr>
                <w:rFonts w:ascii="Courier New" w:hAnsi="Courier New" w:cs="Courier New"/>
                <w:color w:val="000000" w:themeColor="text1"/>
                <w:sz w:val="18"/>
                <w:szCs w:val="18"/>
              </w:rPr>
              <w:t>)</w:t>
            </w:r>
          </w:p>
          <w:p w14:paraId="10186240"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 xml:space="preserve">                   GVIF Df GVIF^(1/(2*Df))</w:t>
            </w:r>
          </w:p>
          <w:p w14:paraId="127DDF1C"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REGION         2.607425  9        1.054685</w:t>
            </w:r>
          </w:p>
          <w:p w14:paraId="01E4EEF2"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INCOME         2.793170  1        1.671278</w:t>
            </w:r>
          </w:p>
          <w:p w14:paraId="46AF6F1D"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COLLEGEDEG.log 2.459038  1        1.568132</w:t>
            </w:r>
          </w:p>
          <w:p w14:paraId="53468407"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lastRenderedPageBreak/>
              <w:t>SINGLEMOM      1.749766  1        1.322787</w:t>
            </w:r>
          </w:p>
          <w:p w14:paraId="5343DEE0"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LANEMILES.log  1.471179  1        1.212922</w:t>
            </w:r>
          </w:p>
          <w:p w14:paraId="463CBF2D" w14:textId="7F5CA507" w:rsid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MEDAGE         2.054428  1        1.433327</w:t>
            </w:r>
          </w:p>
          <w:p w14:paraId="2033F5E1"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6C45B308" w14:textId="046C87CB" w:rsidR="00BA03AC" w:rsidRDefault="00BA03AC" w:rsidP="00BA03AC">
            <w:pPr>
              <w:jc w:val="both"/>
              <w:rPr>
                <w:rFonts w:ascii="Calibri" w:eastAsia="Calibri" w:hAnsi="Calibri" w:cs="Times New Roman"/>
              </w:rPr>
            </w:pPr>
            <w:proofErr w:type="spellStart"/>
            <w:r w:rsidRPr="00BA03AC">
              <w:rPr>
                <w:rFonts w:ascii="Calibri" w:eastAsia="Calibri" w:hAnsi="Calibri" w:cs="Times New Roman"/>
              </w:rPr>
              <w:t>Vif</w:t>
            </w:r>
            <w:proofErr w:type="spellEnd"/>
            <w:r w:rsidRPr="00BA03AC">
              <w:rPr>
                <w:rFonts w:ascii="Calibri" w:eastAsia="Calibri" w:hAnsi="Calibri" w:cs="Times New Roman"/>
              </w:rPr>
              <w:t xml:space="preserve"> values are all smaller than 10, so there is no multicollinearity issue.</w:t>
            </w:r>
          </w:p>
        </w:tc>
      </w:tr>
    </w:tbl>
    <w:p w14:paraId="274973EF" w14:textId="34DFA57F" w:rsidR="00357E68" w:rsidRDefault="00357E68" w:rsidP="00357E68">
      <w:pPr>
        <w:pStyle w:val="ListParagraph"/>
        <w:numPr>
          <w:ilvl w:val="0"/>
          <w:numId w:val="3"/>
        </w:numPr>
        <w:ind w:left="720"/>
        <w:rPr>
          <w:rFonts w:ascii="Calibri" w:eastAsia="Calibri" w:hAnsi="Calibri" w:cs="Times New Roman"/>
        </w:rPr>
      </w:pPr>
      <w:r w:rsidRPr="00AB0C5B">
        <w:rPr>
          <w:rFonts w:ascii="Calibri" w:eastAsia="Calibri" w:hAnsi="Calibri" w:cs="Times New Roman"/>
        </w:rPr>
        <w:lastRenderedPageBreak/>
        <w:t xml:space="preserve">Are the </w:t>
      </w:r>
      <w:r>
        <w:rPr>
          <w:rFonts w:ascii="Calibri" w:eastAsia="Calibri" w:hAnsi="Calibri" w:cs="Times New Roman"/>
        </w:rPr>
        <w:t xml:space="preserve">model </w:t>
      </w:r>
      <w:r w:rsidRPr="00AB0C5B">
        <w:rPr>
          <w:rFonts w:ascii="Calibri" w:eastAsia="Calibri" w:hAnsi="Calibri" w:cs="Times New Roman"/>
        </w:rPr>
        <w:t>residuals approximately normal</w:t>
      </w:r>
      <w:r>
        <w:rPr>
          <w:rFonts w:ascii="Calibri" w:eastAsia="Calibri" w:hAnsi="Calibri" w:cs="Times New Roman"/>
        </w:rPr>
        <w:t>ly</w:t>
      </w:r>
      <w:r w:rsidRPr="00AB0C5B">
        <w:rPr>
          <w:rFonts w:ascii="Calibri" w:eastAsia="Calibri" w:hAnsi="Calibri" w:cs="Times New Roman"/>
        </w:rPr>
        <w:t xml:space="preserve"> distributed? </w:t>
      </w:r>
    </w:p>
    <w:tbl>
      <w:tblPr>
        <w:tblStyle w:val="TableGrid"/>
        <w:tblW w:w="0" w:type="auto"/>
        <w:tblLook w:val="04A0" w:firstRow="1" w:lastRow="0" w:firstColumn="1" w:lastColumn="0" w:noHBand="0" w:noVBand="1"/>
      </w:tblPr>
      <w:tblGrid>
        <w:gridCol w:w="9576"/>
      </w:tblGrid>
      <w:tr w:rsidR="00BA03AC" w14:paraId="3B54DC54" w14:textId="77777777" w:rsidTr="00BA03AC">
        <w:tc>
          <w:tcPr>
            <w:tcW w:w="9576" w:type="dxa"/>
          </w:tcPr>
          <w:p w14:paraId="40FFD9CB" w14:textId="77777777" w:rsidR="00BA03AC" w:rsidRDefault="00BA03AC" w:rsidP="00BA03AC">
            <w:pPr>
              <w:jc w:val="center"/>
              <w:rPr>
                <w:rFonts w:ascii="Calibri" w:eastAsia="Calibri" w:hAnsi="Calibri" w:cs="Times New Roman"/>
              </w:rPr>
            </w:pPr>
            <w:r>
              <w:rPr>
                <w:noProof/>
              </w:rPr>
              <w:drawing>
                <wp:inline distT="0" distB="0" distL="0" distR="0" wp14:anchorId="2E7F3606" wp14:editId="69B0D01E">
                  <wp:extent cx="4809325" cy="3220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4310" cy="3250210"/>
                          </a:xfrm>
                          <a:prstGeom prst="rect">
                            <a:avLst/>
                          </a:prstGeom>
                        </pic:spPr>
                      </pic:pic>
                    </a:graphicData>
                  </a:graphic>
                </wp:inline>
              </w:drawing>
            </w:r>
          </w:p>
          <w:p w14:paraId="37A5EFE2"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559C8EE7"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roofErr w:type="spellStart"/>
            <w:r w:rsidRPr="00BA03AC">
              <w:rPr>
                <w:rFonts w:ascii="Courier New" w:hAnsi="Courier New" w:cs="Courier New"/>
                <w:color w:val="000000" w:themeColor="text1"/>
                <w:sz w:val="18"/>
                <w:szCs w:val="18"/>
              </w:rPr>
              <w:t>shapiro.test</w:t>
            </w:r>
            <w:proofErr w:type="spellEnd"/>
            <w:r w:rsidRPr="00BA03AC">
              <w:rPr>
                <w:rFonts w:ascii="Courier New" w:hAnsi="Courier New" w:cs="Courier New"/>
                <w:color w:val="000000" w:themeColor="text1"/>
                <w:sz w:val="18"/>
                <w:szCs w:val="18"/>
              </w:rPr>
              <w:t>(residuals(</w:t>
            </w:r>
            <w:proofErr w:type="spellStart"/>
            <w:r w:rsidRPr="00BA03AC">
              <w:rPr>
                <w:rFonts w:ascii="Courier New" w:hAnsi="Courier New" w:cs="Courier New"/>
                <w:color w:val="000000" w:themeColor="text1"/>
                <w:sz w:val="18"/>
                <w:szCs w:val="18"/>
              </w:rPr>
              <w:t>step.model</w:t>
            </w:r>
            <w:proofErr w:type="spellEnd"/>
            <w:r w:rsidRPr="00BA03AC">
              <w:rPr>
                <w:rFonts w:ascii="Courier New" w:hAnsi="Courier New" w:cs="Courier New"/>
                <w:color w:val="000000" w:themeColor="text1"/>
                <w:sz w:val="18"/>
                <w:szCs w:val="18"/>
              </w:rPr>
              <w:t>))</w:t>
            </w:r>
          </w:p>
          <w:p w14:paraId="0D728C9B"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p>
          <w:p w14:paraId="7E88DA91" w14:textId="77777777" w:rsidR="00BA03AC" w:rsidRP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data:  residuals(</w:t>
            </w:r>
            <w:proofErr w:type="spellStart"/>
            <w:r w:rsidRPr="00BA03AC">
              <w:rPr>
                <w:rFonts w:ascii="Courier New" w:hAnsi="Courier New" w:cs="Courier New"/>
                <w:color w:val="000000" w:themeColor="text1"/>
                <w:sz w:val="18"/>
                <w:szCs w:val="18"/>
              </w:rPr>
              <w:t>step.model</w:t>
            </w:r>
            <w:proofErr w:type="spellEnd"/>
            <w:r w:rsidRPr="00BA03AC">
              <w:rPr>
                <w:rFonts w:ascii="Courier New" w:hAnsi="Courier New" w:cs="Courier New"/>
                <w:color w:val="000000" w:themeColor="text1"/>
                <w:sz w:val="18"/>
                <w:szCs w:val="18"/>
              </w:rPr>
              <w:t>)</w:t>
            </w:r>
          </w:p>
          <w:p w14:paraId="6335D8B8" w14:textId="3A540118" w:rsidR="00BA03AC" w:rsidRDefault="00BA03AC" w:rsidP="00BA03AC">
            <w:pPr>
              <w:pStyle w:val="ListParagraph"/>
              <w:ind w:leftChars="64" w:left="141"/>
              <w:rPr>
                <w:rFonts w:ascii="Courier New" w:hAnsi="Courier New" w:cs="Courier New"/>
                <w:color w:val="000000" w:themeColor="text1"/>
                <w:sz w:val="18"/>
                <w:szCs w:val="18"/>
              </w:rPr>
            </w:pPr>
            <w:r w:rsidRPr="00BA03AC">
              <w:rPr>
                <w:rFonts w:ascii="Courier New" w:hAnsi="Courier New" w:cs="Courier New"/>
                <w:color w:val="000000" w:themeColor="text1"/>
                <w:sz w:val="18"/>
                <w:szCs w:val="18"/>
              </w:rPr>
              <w:t>W = 0.99553, p-value = 0.7501</w:t>
            </w:r>
          </w:p>
          <w:p w14:paraId="43BAD82D" w14:textId="720403BF" w:rsidR="00BA03AC" w:rsidRDefault="00BA03AC" w:rsidP="00BA03AC">
            <w:pPr>
              <w:pStyle w:val="ListParagraph"/>
              <w:ind w:leftChars="64" w:left="141"/>
              <w:rPr>
                <w:rFonts w:ascii="Courier New" w:hAnsi="Courier New" w:cs="Courier New"/>
                <w:color w:val="000000" w:themeColor="text1"/>
                <w:sz w:val="18"/>
                <w:szCs w:val="18"/>
              </w:rPr>
            </w:pPr>
          </w:p>
          <w:p w14:paraId="131F8598" w14:textId="2C91C5A0" w:rsidR="00BA03AC" w:rsidRDefault="00DE101B" w:rsidP="00BA03AC">
            <w:pPr>
              <w:rPr>
                <w:rFonts w:ascii="Calibri" w:eastAsia="Calibri" w:hAnsi="Calibri" w:cs="Times New Roman"/>
              </w:rPr>
            </w:pPr>
            <w:r w:rsidRPr="00DE101B">
              <w:rPr>
                <w:rFonts w:ascii="Calibri" w:eastAsia="Calibri" w:hAnsi="Calibri" w:cs="Times New Roman"/>
              </w:rPr>
              <w:t xml:space="preserve">Results from the Shapiro test indicates that we failed to reject the </w:t>
            </w:r>
            <w:proofErr w:type="gramStart"/>
            <w:r w:rsidRPr="00DE101B">
              <w:rPr>
                <w:rFonts w:ascii="Calibri" w:eastAsia="Calibri" w:hAnsi="Calibri" w:cs="Times New Roman"/>
              </w:rPr>
              <w:t>none hypothesis</w:t>
            </w:r>
            <w:proofErr w:type="gramEnd"/>
            <w:r w:rsidRPr="00DE101B">
              <w:rPr>
                <w:rFonts w:ascii="Calibri" w:eastAsia="Calibri" w:hAnsi="Calibri" w:cs="Times New Roman"/>
              </w:rPr>
              <w:t>, which means our residuals are normally distributed.</w:t>
            </w:r>
          </w:p>
        </w:tc>
      </w:tr>
    </w:tbl>
    <w:p w14:paraId="02DCC891" w14:textId="77777777" w:rsidR="00BA03AC" w:rsidRPr="00BA03AC" w:rsidRDefault="00BA03AC" w:rsidP="00BA03AC">
      <w:pPr>
        <w:rPr>
          <w:rFonts w:ascii="Calibri" w:eastAsia="Calibri" w:hAnsi="Calibri" w:cs="Times New Roman"/>
        </w:rPr>
      </w:pPr>
    </w:p>
    <w:p w14:paraId="47F165AD" w14:textId="6F574BB6" w:rsidR="00357E68" w:rsidRDefault="00357E68" w:rsidP="00357E68">
      <w:pPr>
        <w:pStyle w:val="ListParagraph"/>
        <w:numPr>
          <w:ilvl w:val="0"/>
          <w:numId w:val="3"/>
        </w:numPr>
        <w:ind w:left="720"/>
        <w:rPr>
          <w:rFonts w:ascii="Calibri" w:eastAsia="Calibri" w:hAnsi="Calibri" w:cs="Times New Roman"/>
        </w:rPr>
      </w:pPr>
      <w:r w:rsidRPr="00AB0C5B">
        <w:rPr>
          <w:rFonts w:ascii="Calibri" w:eastAsia="Calibri" w:hAnsi="Calibri" w:cs="Times New Roman"/>
        </w:rPr>
        <w:t xml:space="preserve">Do you need </w:t>
      </w:r>
      <w:r>
        <w:rPr>
          <w:rFonts w:ascii="Calibri" w:eastAsia="Calibri" w:hAnsi="Calibri" w:cs="Times New Roman"/>
        </w:rPr>
        <w:t xml:space="preserve">to refine the </w:t>
      </w:r>
      <w:r w:rsidRPr="00AB0C5B">
        <w:rPr>
          <w:rFonts w:ascii="Calibri" w:eastAsia="Calibri" w:hAnsi="Calibri" w:cs="Times New Roman"/>
        </w:rPr>
        <w:t>variable</w:t>
      </w:r>
      <w:r>
        <w:rPr>
          <w:rFonts w:ascii="Calibri" w:eastAsia="Calibri" w:hAnsi="Calibri" w:cs="Times New Roman"/>
        </w:rPr>
        <w:t xml:space="preserve"> transformation</w:t>
      </w:r>
      <w:r w:rsidRPr="00AB0C5B">
        <w:rPr>
          <w:rFonts w:ascii="Calibri" w:eastAsia="Calibri" w:hAnsi="Calibri" w:cs="Times New Roman"/>
        </w:rPr>
        <w:t>s</w:t>
      </w:r>
      <w:r>
        <w:rPr>
          <w:rFonts w:ascii="Calibri" w:eastAsia="Calibri" w:hAnsi="Calibri" w:cs="Times New Roman"/>
        </w:rPr>
        <w:t xml:space="preserve"> or add quadratic terms</w:t>
      </w:r>
      <w:r w:rsidRPr="00AB0C5B">
        <w:rPr>
          <w:rFonts w:ascii="Calibri" w:eastAsia="Calibri" w:hAnsi="Calibri" w:cs="Times New Roman"/>
        </w:rPr>
        <w:t xml:space="preserve">? </w:t>
      </w:r>
    </w:p>
    <w:tbl>
      <w:tblPr>
        <w:tblStyle w:val="TableGrid"/>
        <w:tblW w:w="0" w:type="auto"/>
        <w:tblLook w:val="04A0" w:firstRow="1" w:lastRow="0" w:firstColumn="1" w:lastColumn="0" w:noHBand="0" w:noVBand="1"/>
      </w:tblPr>
      <w:tblGrid>
        <w:gridCol w:w="9576"/>
      </w:tblGrid>
      <w:tr w:rsidR="00DE101B" w14:paraId="69BA4501" w14:textId="77777777" w:rsidTr="00DE101B">
        <w:tc>
          <w:tcPr>
            <w:tcW w:w="9576" w:type="dxa"/>
          </w:tcPr>
          <w:p w14:paraId="5E947720" w14:textId="3380AA57" w:rsidR="00DE101B" w:rsidRPr="00DE101B" w:rsidRDefault="00DE101B" w:rsidP="00DE101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residualPlots</w:t>
            </w:r>
            <w:proofErr w:type="spellEnd"/>
            <w:r w:rsidRPr="00DE101B">
              <w:rPr>
                <w:rFonts w:ascii="Courier New" w:hAnsi="Courier New" w:cs="Courier New"/>
                <w:color w:val="000000" w:themeColor="text1"/>
                <w:sz w:val="18"/>
                <w:szCs w:val="18"/>
              </w:rPr>
              <w:t>(</w:t>
            </w:r>
            <w:proofErr w:type="spellStart"/>
            <w:r w:rsidRPr="00DE101B">
              <w:rPr>
                <w:rFonts w:ascii="Courier New" w:hAnsi="Courier New" w:cs="Courier New"/>
                <w:color w:val="000000" w:themeColor="text1"/>
                <w:sz w:val="18"/>
                <w:szCs w:val="18"/>
              </w:rPr>
              <w:t>step.model</w:t>
            </w:r>
            <w:proofErr w:type="spellEnd"/>
            <w:r w:rsidRPr="00DE101B">
              <w:rPr>
                <w:rFonts w:ascii="Courier New" w:hAnsi="Courier New" w:cs="Courier New"/>
                <w:color w:val="000000" w:themeColor="text1"/>
                <w:sz w:val="18"/>
                <w:szCs w:val="18"/>
              </w:rPr>
              <w:t>)</w:t>
            </w:r>
          </w:p>
          <w:p w14:paraId="6C271E34" w14:textId="4353CAF9"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               </w:t>
            </w:r>
            <w:r>
              <w:rPr>
                <w:rFonts w:ascii="Courier New" w:hAnsi="Courier New" w:cs="Courier New"/>
                <w:color w:val="000000" w:themeColor="text1"/>
                <w:sz w:val="18"/>
                <w:szCs w:val="18"/>
              </w:rPr>
              <w:t xml:space="preserve"> </w:t>
            </w:r>
            <w:r w:rsidRPr="00DE101B">
              <w:rPr>
                <w:rFonts w:ascii="Courier New" w:hAnsi="Courier New" w:cs="Courier New"/>
                <w:color w:val="000000" w:themeColor="text1"/>
                <w:sz w:val="18"/>
                <w:szCs w:val="18"/>
              </w:rPr>
              <w:t xml:space="preserve">Test stat </w:t>
            </w:r>
            <w:r>
              <w:rPr>
                <w:rFonts w:ascii="Courier New" w:hAnsi="Courier New" w:cs="Courier New"/>
                <w:color w:val="000000" w:themeColor="text1"/>
                <w:sz w:val="18"/>
                <w:szCs w:val="18"/>
              </w:rPr>
              <w:t xml:space="preserve">      </w:t>
            </w:r>
            <w:proofErr w:type="spellStart"/>
            <w:r w:rsidRPr="00DE101B">
              <w:rPr>
                <w:rFonts w:ascii="Courier New" w:hAnsi="Courier New" w:cs="Courier New"/>
                <w:color w:val="000000" w:themeColor="text1"/>
                <w:sz w:val="18"/>
                <w:szCs w:val="18"/>
              </w:rPr>
              <w:t>Pr</w:t>
            </w:r>
            <w:proofErr w:type="spellEnd"/>
            <w:r w:rsidRPr="00DE101B">
              <w:rPr>
                <w:rFonts w:ascii="Courier New" w:hAnsi="Courier New" w:cs="Courier New"/>
                <w:color w:val="000000" w:themeColor="text1"/>
                <w:sz w:val="18"/>
                <w:szCs w:val="18"/>
              </w:rPr>
              <w:t xml:space="preserve">(&gt;|Test stat|)    </w:t>
            </w:r>
          </w:p>
          <w:p w14:paraId="33BEACAC"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REGION                                       </w:t>
            </w:r>
          </w:p>
          <w:p w14:paraId="34F31F06" w14:textId="77777777" w:rsidR="00DE101B" w:rsidRPr="00DE101B" w:rsidRDefault="00DE101B" w:rsidP="00DE101B">
            <w:pPr>
              <w:pStyle w:val="ListParagraph"/>
              <w:ind w:leftChars="64" w:left="141"/>
              <w:rPr>
                <w:rFonts w:ascii="Courier New" w:hAnsi="Courier New" w:cs="Courier New"/>
                <w:b/>
                <w:bCs/>
                <w:color w:val="000000" w:themeColor="text1"/>
                <w:sz w:val="18"/>
                <w:szCs w:val="18"/>
              </w:rPr>
            </w:pPr>
            <w:r w:rsidRPr="00DE101B">
              <w:rPr>
                <w:rFonts w:ascii="Courier New" w:hAnsi="Courier New" w:cs="Courier New"/>
                <w:b/>
                <w:bCs/>
                <w:color w:val="000000" w:themeColor="text1"/>
                <w:sz w:val="18"/>
                <w:szCs w:val="18"/>
              </w:rPr>
              <w:t>INCOME</w:t>
            </w:r>
            <w:r w:rsidRPr="00DE101B">
              <w:rPr>
                <w:rFonts w:ascii="Courier New" w:hAnsi="Courier New" w:cs="Courier New"/>
                <w:color w:val="000000" w:themeColor="text1"/>
                <w:sz w:val="18"/>
                <w:szCs w:val="18"/>
              </w:rPr>
              <w:t xml:space="preserve">            4.8501        </w:t>
            </w:r>
            <w:r w:rsidRPr="00DE101B">
              <w:rPr>
                <w:rFonts w:ascii="Courier New" w:hAnsi="Courier New" w:cs="Courier New"/>
                <w:b/>
                <w:bCs/>
                <w:color w:val="000000" w:themeColor="text1"/>
                <w:sz w:val="18"/>
                <w:szCs w:val="18"/>
              </w:rPr>
              <w:t>2.387e-06 ***</w:t>
            </w:r>
          </w:p>
          <w:p w14:paraId="6DF9E92A" w14:textId="77777777" w:rsidR="00DE101B" w:rsidRPr="00DE101B" w:rsidRDefault="00DE101B" w:rsidP="00DE101B">
            <w:pPr>
              <w:pStyle w:val="ListParagraph"/>
              <w:ind w:leftChars="64" w:left="141"/>
              <w:rPr>
                <w:rFonts w:ascii="Courier New" w:hAnsi="Courier New" w:cs="Courier New"/>
                <w:b/>
                <w:bCs/>
                <w:color w:val="000000" w:themeColor="text1"/>
                <w:sz w:val="18"/>
                <w:szCs w:val="18"/>
              </w:rPr>
            </w:pPr>
            <w:r w:rsidRPr="00DE101B">
              <w:rPr>
                <w:rFonts w:ascii="Courier New" w:hAnsi="Courier New" w:cs="Courier New"/>
                <w:b/>
                <w:bCs/>
                <w:color w:val="000000" w:themeColor="text1"/>
                <w:sz w:val="18"/>
                <w:szCs w:val="18"/>
              </w:rPr>
              <w:t>COLLEGEDEG.log</w:t>
            </w:r>
            <w:r w:rsidRPr="00DE101B">
              <w:rPr>
                <w:rFonts w:ascii="Courier New" w:hAnsi="Courier New" w:cs="Courier New"/>
                <w:color w:val="000000" w:themeColor="text1"/>
                <w:sz w:val="18"/>
                <w:szCs w:val="18"/>
              </w:rPr>
              <w:t xml:space="preserve">    4.8615        </w:t>
            </w:r>
            <w:r w:rsidRPr="00DE101B">
              <w:rPr>
                <w:rFonts w:ascii="Courier New" w:hAnsi="Courier New" w:cs="Courier New"/>
                <w:b/>
                <w:bCs/>
                <w:color w:val="000000" w:themeColor="text1"/>
                <w:sz w:val="18"/>
                <w:szCs w:val="18"/>
              </w:rPr>
              <w:t>2.266e-06 ***</w:t>
            </w:r>
          </w:p>
          <w:p w14:paraId="2772F51C"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SINGLEMOM        -0.0579         0.953872    </w:t>
            </w:r>
          </w:p>
          <w:p w14:paraId="0031E89A" w14:textId="77777777" w:rsidR="00DE101B" w:rsidRPr="00DE101B" w:rsidRDefault="00DE101B" w:rsidP="00DE101B">
            <w:pPr>
              <w:pStyle w:val="ListParagraph"/>
              <w:ind w:leftChars="64" w:left="141"/>
              <w:rPr>
                <w:rFonts w:ascii="Courier New" w:hAnsi="Courier New" w:cs="Courier New"/>
                <w:b/>
                <w:bCs/>
                <w:color w:val="000000" w:themeColor="text1"/>
                <w:sz w:val="18"/>
                <w:szCs w:val="18"/>
              </w:rPr>
            </w:pPr>
            <w:r w:rsidRPr="00DE101B">
              <w:rPr>
                <w:rFonts w:ascii="Courier New" w:hAnsi="Courier New" w:cs="Courier New"/>
                <w:b/>
                <w:bCs/>
                <w:color w:val="000000" w:themeColor="text1"/>
                <w:sz w:val="18"/>
                <w:szCs w:val="18"/>
              </w:rPr>
              <w:t>LANEMILES.log</w:t>
            </w:r>
            <w:r w:rsidRPr="00DE101B">
              <w:rPr>
                <w:rFonts w:ascii="Courier New" w:hAnsi="Courier New" w:cs="Courier New"/>
                <w:color w:val="000000" w:themeColor="text1"/>
                <w:sz w:val="18"/>
                <w:szCs w:val="18"/>
              </w:rPr>
              <w:t xml:space="preserve">     2.7377         </w:t>
            </w:r>
            <w:r w:rsidRPr="00DE101B">
              <w:rPr>
                <w:rFonts w:ascii="Courier New" w:hAnsi="Courier New" w:cs="Courier New"/>
                <w:b/>
                <w:bCs/>
                <w:color w:val="000000" w:themeColor="text1"/>
                <w:sz w:val="18"/>
                <w:szCs w:val="18"/>
              </w:rPr>
              <w:t xml:space="preserve">0.006712 ** </w:t>
            </w:r>
          </w:p>
          <w:p w14:paraId="15B4FC9E"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MEDAGE            0.8197         0.413286    </w:t>
            </w:r>
          </w:p>
          <w:p w14:paraId="5B4BF45E"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Tukey test       -0.5195         0.603383    </w:t>
            </w:r>
          </w:p>
          <w:p w14:paraId="0BEAA07C"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w:t>
            </w:r>
          </w:p>
          <w:p w14:paraId="431B7509" w14:textId="77777777" w:rsidR="00DE101B" w:rsidRPr="00DE101B" w:rsidRDefault="00DE101B" w:rsidP="00DE101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Signif</w:t>
            </w:r>
            <w:proofErr w:type="spellEnd"/>
            <w:r w:rsidRPr="00DE101B">
              <w:rPr>
                <w:rFonts w:ascii="Courier New" w:hAnsi="Courier New" w:cs="Courier New"/>
                <w:color w:val="000000" w:themeColor="text1"/>
                <w:sz w:val="18"/>
                <w:szCs w:val="18"/>
              </w:rPr>
              <w:t>. codes:  0 ‘***’ 0.001 ‘**’ 0.01 ‘*’ 0.05 ‘.’ 0.1 ‘ ’ 1</w:t>
            </w:r>
          </w:p>
          <w:p w14:paraId="5B629499" w14:textId="77777777" w:rsidR="00DE101B" w:rsidRDefault="00DE101B" w:rsidP="00DE101B">
            <w:pPr>
              <w:rPr>
                <w:rFonts w:ascii="Calibri" w:eastAsia="Calibri" w:hAnsi="Calibri" w:cs="Times New Roman"/>
              </w:rPr>
            </w:pPr>
          </w:p>
          <w:p w14:paraId="4F89402C" w14:textId="77777777" w:rsidR="00DE101B" w:rsidRDefault="00DE101B" w:rsidP="00DE101B">
            <w:pPr>
              <w:jc w:val="center"/>
              <w:rPr>
                <w:rFonts w:ascii="Calibri" w:eastAsia="Calibri" w:hAnsi="Calibri" w:cs="Times New Roman"/>
              </w:rPr>
            </w:pPr>
            <w:r>
              <w:rPr>
                <w:noProof/>
              </w:rPr>
              <w:lastRenderedPageBreak/>
              <w:drawing>
                <wp:inline distT="0" distB="0" distL="0" distR="0" wp14:anchorId="2956A390" wp14:editId="661539B7">
                  <wp:extent cx="5829961" cy="3497977"/>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3723" cy="3500234"/>
                          </a:xfrm>
                          <a:prstGeom prst="rect">
                            <a:avLst/>
                          </a:prstGeom>
                        </pic:spPr>
                      </pic:pic>
                    </a:graphicData>
                  </a:graphic>
                </wp:inline>
              </w:drawing>
            </w:r>
          </w:p>
          <w:p w14:paraId="3F4021DE" w14:textId="77777777" w:rsidR="00DE101B" w:rsidRDefault="00DE101B" w:rsidP="00DE101B">
            <w:pPr>
              <w:rPr>
                <w:rFonts w:ascii="Calibri" w:eastAsia="Calibri" w:hAnsi="Calibri" w:cs="Times New Roman"/>
              </w:rPr>
            </w:pPr>
            <w:r w:rsidRPr="00DE101B">
              <w:rPr>
                <w:rFonts w:ascii="Calibri" w:eastAsia="Calibri" w:hAnsi="Calibri" w:cs="Times New Roman"/>
              </w:rPr>
              <w:t xml:space="preserve">Results from the Tukey test indicates that INCOME, COLLEGEDEG.log, and LANEMILES.log has a significant quadratic impact on the dependent variable  </w:t>
            </w:r>
          </w:p>
          <w:p w14:paraId="42484635" w14:textId="6F7A5348" w:rsidR="006662EC" w:rsidRPr="009A48CB" w:rsidRDefault="006662EC" w:rsidP="009A48CB">
            <w:pPr>
              <w:rPr>
                <w:rFonts w:ascii="Calibri" w:eastAsia="Calibri" w:hAnsi="Calibri" w:cs="Times New Roman"/>
              </w:rPr>
            </w:pPr>
          </w:p>
        </w:tc>
      </w:tr>
    </w:tbl>
    <w:p w14:paraId="12D66D20" w14:textId="59DB37F4" w:rsidR="00357E68" w:rsidRDefault="00357E68" w:rsidP="00357E68">
      <w:pPr>
        <w:pStyle w:val="ListParagraph"/>
        <w:numPr>
          <w:ilvl w:val="0"/>
          <w:numId w:val="3"/>
        </w:numPr>
        <w:ind w:left="720"/>
        <w:rPr>
          <w:rFonts w:ascii="Calibri" w:eastAsia="Calibri" w:hAnsi="Calibri" w:cs="Times New Roman"/>
        </w:rPr>
      </w:pPr>
      <w:r w:rsidRPr="00AB0C5B">
        <w:rPr>
          <w:rFonts w:ascii="Calibri" w:eastAsia="Calibri" w:hAnsi="Calibri" w:cs="Times New Roman"/>
        </w:rPr>
        <w:lastRenderedPageBreak/>
        <w:t>Are there influential cases and outlier</w:t>
      </w:r>
      <w:r>
        <w:rPr>
          <w:rFonts w:ascii="Calibri" w:eastAsia="Calibri" w:hAnsi="Calibri" w:cs="Times New Roman"/>
        </w:rPr>
        <w:t>s present in the model</w:t>
      </w:r>
      <w:r w:rsidRPr="00AB0C5B">
        <w:rPr>
          <w:rFonts w:ascii="Calibri" w:eastAsia="Calibri" w:hAnsi="Calibri" w:cs="Times New Roman"/>
        </w:rPr>
        <w:t xml:space="preserve">? </w:t>
      </w:r>
    </w:p>
    <w:tbl>
      <w:tblPr>
        <w:tblStyle w:val="TableGrid"/>
        <w:tblW w:w="0" w:type="auto"/>
        <w:tblLook w:val="04A0" w:firstRow="1" w:lastRow="0" w:firstColumn="1" w:lastColumn="0" w:noHBand="0" w:noVBand="1"/>
      </w:tblPr>
      <w:tblGrid>
        <w:gridCol w:w="9576"/>
      </w:tblGrid>
      <w:tr w:rsidR="001A3B9A" w14:paraId="5776F087" w14:textId="77777777" w:rsidTr="001A3B9A">
        <w:tc>
          <w:tcPr>
            <w:tcW w:w="9576" w:type="dxa"/>
          </w:tcPr>
          <w:p w14:paraId="43C8D469" w14:textId="77777777" w:rsidR="001A3B9A" w:rsidRDefault="001A3B9A" w:rsidP="001A3B9A">
            <w:pPr>
              <w:pStyle w:val="ListParagraph"/>
              <w:ind w:leftChars="64" w:left="141"/>
              <w:rPr>
                <w:rFonts w:ascii="Courier New" w:hAnsi="Courier New" w:cs="Courier New"/>
                <w:color w:val="000000" w:themeColor="text1"/>
                <w:sz w:val="18"/>
                <w:szCs w:val="18"/>
              </w:rPr>
            </w:pPr>
          </w:p>
          <w:p w14:paraId="6FD9A3B1" w14:textId="237111E9" w:rsidR="001A3B9A" w:rsidRPr="001A3B9A" w:rsidRDefault="001A3B9A" w:rsidP="001A3B9A">
            <w:pPr>
              <w:pStyle w:val="ListParagraph"/>
              <w:ind w:leftChars="64" w:left="141"/>
              <w:rPr>
                <w:rFonts w:ascii="Courier New" w:hAnsi="Courier New" w:cs="Courier New"/>
                <w:color w:val="000000" w:themeColor="text1"/>
                <w:sz w:val="18"/>
                <w:szCs w:val="18"/>
              </w:rPr>
            </w:pPr>
            <w:r w:rsidRPr="001A3B9A">
              <w:rPr>
                <w:rFonts w:ascii="Courier New" w:hAnsi="Courier New" w:cs="Courier New"/>
                <w:color w:val="000000" w:themeColor="text1"/>
                <w:sz w:val="18"/>
                <w:szCs w:val="18"/>
              </w:rPr>
              <w:t>car::</w:t>
            </w:r>
            <w:proofErr w:type="spellStart"/>
            <w:r w:rsidRPr="001A3B9A">
              <w:rPr>
                <w:rFonts w:ascii="Courier New" w:hAnsi="Courier New" w:cs="Courier New"/>
                <w:color w:val="000000" w:themeColor="text1"/>
                <w:sz w:val="18"/>
                <w:szCs w:val="18"/>
              </w:rPr>
              <w:t>influenceIndexPlot</w:t>
            </w:r>
            <w:proofErr w:type="spellEnd"/>
            <w:r w:rsidRPr="001A3B9A">
              <w:rPr>
                <w:rFonts w:ascii="Courier New" w:hAnsi="Courier New" w:cs="Courier New"/>
                <w:color w:val="000000" w:themeColor="text1"/>
                <w:sz w:val="18"/>
                <w:szCs w:val="18"/>
              </w:rPr>
              <w:t>(</w:t>
            </w:r>
            <w:proofErr w:type="spellStart"/>
            <w:r w:rsidRPr="001A3B9A">
              <w:rPr>
                <w:rFonts w:ascii="Courier New" w:hAnsi="Courier New" w:cs="Courier New"/>
                <w:color w:val="000000" w:themeColor="text1"/>
                <w:sz w:val="18"/>
                <w:szCs w:val="18"/>
              </w:rPr>
              <w:t>updated.model</w:t>
            </w:r>
            <w:proofErr w:type="spellEnd"/>
            <w:r w:rsidRPr="001A3B9A">
              <w:rPr>
                <w:rFonts w:ascii="Courier New" w:hAnsi="Courier New" w:cs="Courier New"/>
                <w:color w:val="000000" w:themeColor="text1"/>
                <w:sz w:val="18"/>
                <w:szCs w:val="18"/>
              </w:rPr>
              <w:t>)</w:t>
            </w:r>
          </w:p>
          <w:p w14:paraId="5DAE35A8" w14:textId="77777777" w:rsidR="001A3B9A" w:rsidRDefault="001A3B9A" w:rsidP="001A3B9A">
            <w:pPr>
              <w:rPr>
                <w:rFonts w:ascii="Calibri" w:eastAsia="Calibri" w:hAnsi="Calibri" w:cs="Times New Roman"/>
              </w:rPr>
            </w:pPr>
            <w:r>
              <w:rPr>
                <w:noProof/>
              </w:rPr>
              <w:lastRenderedPageBreak/>
              <w:drawing>
                <wp:inline distT="0" distB="0" distL="0" distR="0" wp14:anchorId="08AD9311" wp14:editId="05EFB318">
                  <wp:extent cx="5943600" cy="3961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61130"/>
                          </a:xfrm>
                          <a:prstGeom prst="rect">
                            <a:avLst/>
                          </a:prstGeom>
                        </pic:spPr>
                      </pic:pic>
                    </a:graphicData>
                  </a:graphic>
                </wp:inline>
              </w:drawing>
            </w:r>
          </w:p>
          <w:p w14:paraId="5243EDC3" w14:textId="77777777" w:rsidR="001A3B9A" w:rsidRDefault="001A3B9A" w:rsidP="001A3B9A">
            <w:pPr>
              <w:rPr>
                <w:rFonts w:ascii="Calibri" w:eastAsia="Calibri" w:hAnsi="Calibri" w:cs="Times New Roman"/>
              </w:rPr>
            </w:pPr>
          </w:p>
          <w:p w14:paraId="41904A15" w14:textId="3F1ACB36" w:rsidR="001A3B9A" w:rsidRDefault="001A3B9A" w:rsidP="001A3B9A">
            <w:pPr>
              <w:rPr>
                <w:rFonts w:ascii="Calibri" w:eastAsia="Calibri" w:hAnsi="Calibri" w:cs="Times New Roman"/>
              </w:rPr>
            </w:pPr>
            <w:r w:rsidRPr="001A3B9A">
              <w:rPr>
                <w:rFonts w:ascii="Calibri" w:eastAsia="Calibri" w:hAnsi="Calibri" w:cs="Times New Roman"/>
              </w:rPr>
              <w:t>From the adjusted p-value, there is no observation near to 0, so I do not think there has an extreme outlier.</w:t>
            </w:r>
            <w:r>
              <w:rPr>
                <w:rFonts w:ascii="Calibri" w:eastAsia="Calibri" w:hAnsi="Calibri" w:cs="Times New Roman"/>
              </w:rPr>
              <w:t xml:space="preserve"> </w:t>
            </w:r>
            <w:r w:rsidRPr="001A3B9A">
              <w:rPr>
                <w:rFonts w:ascii="Calibri" w:eastAsia="Calibri" w:hAnsi="Calibri" w:cs="Times New Roman"/>
              </w:rPr>
              <w:t xml:space="preserve">If with severe restrict, we could </w:t>
            </w:r>
            <w:proofErr w:type="gramStart"/>
            <w:r w:rsidRPr="001A3B9A">
              <w:rPr>
                <w:rFonts w:ascii="Calibri" w:eastAsia="Calibri" w:hAnsi="Calibri" w:cs="Times New Roman"/>
              </w:rPr>
              <w:t>take a look</w:t>
            </w:r>
            <w:proofErr w:type="gramEnd"/>
            <w:r w:rsidRPr="001A3B9A">
              <w:rPr>
                <w:rFonts w:ascii="Calibri" w:eastAsia="Calibri" w:hAnsi="Calibri" w:cs="Times New Roman"/>
              </w:rPr>
              <w:t xml:space="preserve"> at #135 and #144 observations since their p-value is comparatively </w:t>
            </w:r>
            <w:r w:rsidR="001C3C1A">
              <w:rPr>
                <w:rFonts w:ascii="Calibri" w:eastAsia="Calibri" w:hAnsi="Calibri" w:cs="Times New Roman"/>
              </w:rPr>
              <w:t>lower</w:t>
            </w:r>
            <w:r w:rsidRPr="001A3B9A">
              <w:rPr>
                <w:rFonts w:ascii="Calibri" w:eastAsia="Calibri" w:hAnsi="Calibri" w:cs="Times New Roman"/>
              </w:rPr>
              <w:t>.</w:t>
            </w:r>
          </w:p>
        </w:tc>
      </w:tr>
    </w:tbl>
    <w:p w14:paraId="49FE833A" w14:textId="77777777" w:rsidR="001A3B9A" w:rsidRPr="001A3B9A" w:rsidRDefault="001A3B9A" w:rsidP="001A3B9A">
      <w:pPr>
        <w:rPr>
          <w:rFonts w:ascii="Calibri" w:eastAsia="Calibri" w:hAnsi="Calibri" w:cs="Times New Roman"/>
        </w:rPr>
      </w:pPr>
    </w:p>
    <w:p w14:paraId="47251ED8" w14:textId="7D0FE591" w:rsidR="00357E68" w:rsidRDefault="00357E68" w:rsidP="00357E68">
      <w:pPr>
        <w:pStyle w:val="ListParagraph"/>
        <w:numPr>
          <w:ilvl w:val="0"/>
          <w:numId w:val="3"/>
        </w:numPr>
        <w:ind w:left="720"/>
        <w:rPr>
          <w:rFonts w:ascii="Calibri" w:eastAsia="Calibri" w:hAnsi="Calibri" w:cs="Times New Roman"/>
        </w:rPr>
      </w:pPr>
      <w:r w:rsidRPr="00AB0C5B">
        <w:rPr>
          <w:rFonts w:ascii="Calibri" w:eastAsia="Calibri" w:hAnsi="Calibri" w:cs="Times New Roman"/>
        </w:rPr>
        <w:t>Speculate why some observations appear to be “extreme</w:t>
      </w:r>
      <w:r>
        <w:rPr>
          <w:rFonts w:ascii="Calibri" w:eastAsia="Calibri" w:hAnsi="Calibri" w:cs="Times New Roman"/>
        </w:rPr>
        <w:t xml:space="preserve">” and decide what to do with these observations: Do you </w:t>
      </w:r>
      <w:r w:rsidRPr="00575AC9">
        <w:rPr>
          <w:rFonts w:ascii="Calibri" w:eastAsia="Calibri" w:hAnsi="Calibri" w:cs="Times New Roman"/>
        </w:rPr>
        <w:t xml:space="preserve">need to drop the associated </w:t>
      </w:r>
      <w:r>
        <w:rPr>
          <w:rFonts w:ascii="Calibri" w:eastAsia="Calibri" w:hAnsi="Calibri" w:cs="Times New Roman"/>
        </w:rPr>
        <w:t>counties from the analysis because they are not representative of the underlying population or have “unstable” variable values</w:t>
      </w:r>
      <w:r w:rsidRPr="00575AC9">
        <w:rPr>
          <w:rFonts w:ascii="Calibri" w:eastAsia="Calibri" w:hAnsi="Calibri" w:cs="Times New Roman"/>
        </w:rPr>
        <w:t>?</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1C3C1A" w:rsidRPr="001C3C1A" w14:paraId="26E5231E" w14:textId="77777777" w:rsidTr="001C3C1A">
        <w:tc>
          <w:tcPr>
            <w:tcW w:w="1197" w:type="dxa"/>
          </w:tcPr>
          <w:p w14:paraId="3A85613A" w14:textId="77777777" w:rsidR="001C3C1A" w:rsidRPr="001C3C1A" w:rsidRDefault="001C3C1A" w:rsidP="001A3B9A">
            <w:pPr>
              <w:rPr>
                <w:rFonts w:ascii="Times New Roman" w:eastAsia="Calibri" w:hAnsi="Times New Roman" w:cs="Times New Roman"/>
                <w:sz w:val="20"/>
                <w:szCs w:val="20"/>
              </w:rPr>
            </w:pPr>
          </w:p>
        </w:tc>
        <w:tc>
          <w:tcPr>
            <w:tcW w:w="1197" w:type="dxa"/>
          </w:tcPr>
          <w:p w14:paraId="29EFBB06" w14:textId="7848A377" w:rsidR="001C3C1A" w:rsidRPr="001C3C1A" w:rsidRDefault="001C3C1A" w:rsidP="001A3B9A">
            <w:pPr>
              <w:rPr>
                <w:rFonts w:ascii="Times New Roman" w:eastAsia="Calibri" w:hAnsi="Times New Roman" w:cs="Times New Roman"/>
                <w:sz w:val="20"/>
                <w:szCs w:val="20"/>
              </w:rPr>
            </w:pPr>
            <w:r w:rsidRPr="001C3C1A">
              <w:rPr>
                <w:rFonts w:ascii="Times New Roman" w:eastAsia="Calibri" w:hAnsi="Times New Roman" w:cs="Times New Roman"/>
                <w:sz w:val="20"/>
                <w:szCs w:val="20"/>
              </w:rPr>
              <w:t>CLINTON Rate</w:t>
            </w:r>
          </w:p>
        </w:tc>
        <w:tc>
          <w:tcPr>
            <w:tcW w:w="1197" w:type="dxa"/>
          </w:tcPr>
          <w:p w14:paraId="6CE69D8F" w14:textId="563E78C6"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REGION</w:t>
            </w:r>
          </w:p>
        </w:tc>
        <w:tc>
          <w:tcPr>
            <w:tcW w:w="1197" w:type="dxa"/>
          </w:tcPr>
          <w:p w14:paraId="6637629F" w14:textId="2230C407"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INCOME</w:t>
            </w:r>
          </w:p>
        </w:tc>
        <w:tc>
          <w:tcPr>
            <w:tcW w:w="1197" w:type="dxa"/>
          </w:tcPr>
          <w:p w14:paraId="75CF4859" w14:textId="13013FE8"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COLLEGEDEG</w:t>
            </w:r>
          </w:p>
        </w:tc>
        <w:tc>
          <w:tcPr>
            <w:tcW w:w="1197" w:type="dxa"/>
          </w:tcPr>
          <w:p w14:paraId="2C176F53" w14:textId="11ED4636"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MEDAGE</w:t>
            </w:r>
          </w:p>
        </w:tc>
        <w:tc>
          <w:tcPr>
            <w:tcW w:w="1197" w:type="dxa"/>
          </w:tcPr>
          <w:p w14:paraId="1A1699B2" w14:textId="7A8191F0"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SINGLEMOM</w:t>
            </w:r>
          </w:p>
        </w:tc>
        <w:tc>
          <w:tcPr>
            <w:tcW w:w="1197" w:type="dxa"/>
          </w:tcPr>
          <w:p w14:paraId="701313A2" w14:textId="1B04C078" w:rsidR="001C3C1A" w:rsidRPr="001C3C1A" w:rsidRDefault="001C3C1A" w:rsidP="001C3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Calibri" w:hAnsi="Times New Roman" w:cs="Times New Roman"/>
                <w:sz w:val="20"/>
                <w:szCs w:val="20"/>
              </w:rPr>
            </w:pPr>
            <w:r w:rsidRPr="001C3C1A">
              <w:rPr>
                <w:rFonts w:ascii="Times New Roman" w:eastAsia="Calibri" w:hAnsi="Times New Roman" w:cs="Times New Roman"/>
                <w:sz w:val="20"/>
                <w:szCs w:val="20"/>
              </w:rPr>
              <w:t>LANEMILES</w:t>
            </w:r>
          </w:p>
        </w:tc>
      </w:tr>
      <w:tr w:rsidR="001C3C1A" w:rsidRPr="001C3C1A" w14:paraId="0AC6BA1B" w14:textId="77777777" w:rsidTr="001C3C1A">
        <w:tc>
          <w:tcPr>
            <w:tcW w:w="1197" w:type="dxa"/>
          </w:tcPr>
          <w:p w14:paraId="3F80F3B7" w14:textId="50EF1A0A" w:rsidR="001C3C1A" w:rsidRPr="001C3C1A" w:rsidRDefault="001C3C1A" w:rsidP="001A3B9A">
            <w:pPr>
              <w:rPr>
                <w:rFonts w:ascii="Times New Roman" w:eastAsia="Calibri" w:hAnsi="Times New Roman" w:cs="Times New Roman"/>
                <w:sz w:val="20"/>
                <w:szCs w:val="20"/>
              </w:rPr>
            </w:pPr>
            <w:r w:rsidRPr="001C3C1A">
              <w:rPr>
                <w:rFonts w:ascii="Times New Roman" w:eastAsia="Calibri" w:hAnsi="Times New Roman" w:cs="Times New Roman"/>
                <w:sz w:val="20"/>
                <w:szCs w:val="20"/>
              </w:rPr>
              <w:t>135</w:t>
            </w:r>
          </w:p>
        </w:tc>
        <w:tc>
          <w:tcPr>
            <w:tcW w:w="1197" w:type="dxa"/>
          </w:tcPr>
          <w:p w14:paraId="511287B3" w14:textId="734343B9"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0.1028665</w:t>
            </w:r>
          </w:p>
        </w:tc>
        <w:tc>
          <w:tcPr>
            <w:tcW w:w="1197" w:type="dxa"/>
          </w:tcPr>
          <w:p w14:paraId="4EECBE29" w14:textId="0B933F95"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North Central</w:t>
            </w:r>
          </w:p>
        </w:tc>
        <w:tc>
          <w:tcPr>
            <w:tcW w:w="1197" w:type="dxa"/>
          </w:tcPr>
          <w:p w14:paraId="6B480674" w14:textId="69A9AA93"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24667</w:t>
            </w:r>
          </w:p>
        </w:tc>
        <w:tc>
          <w:tcPr>
            <w:tcW w:w="1197" w:type="dxa"/>
          </w:tcPr>
          <w:p w14:paraId="452C8EFF" w14:textId="253967DA"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0.150396</w:t>
            </w:r>
          </w:p>
        </w:tc>
        <w:tc>
          <w:tcPr>
            <w:tcW w:w="1197" w:type="dxa"/>
          </w:tcPr>
          <w:p w14:paraId="5976940B" w14:textId="77709033"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42.6</w:t>
            </w:r>
          </w:p>
        </w:tc>
        <w:tc>
          <w:tcPr>
            <w:tcW w:w="1197" w:type="dxa"/>
          </w:tcPr>
          <w:p w14:paraId="351A47CF" w14:textId="45E73112"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0.080748</w:t>
            </w:r>
          </w:p>
        </w:tc>
        <w:tc>
          <w:tcPr>
            <w:tcW w:w="1197" w:type="dxa"/>
          </w:tcPr>
          <w:p w14:paraId="4C41938F" w14:textId="2F68E6B5"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852</w:t>
            </w:r>
          </w:p>
        </w:tc>
      </w:tr>
      <w:tr w:rsidR="001C3C1A" w:rsidRPr="001C3C1A" w14:paraId="2709894D" w14:textId="77777777" w:rsidTr="001C3C1A">
        <w:tc>
          <w:tcPr>
            <w:tcW w:w="1197" w:type="dxa"/>
          </w:tcPr>
          <w:p w14:paraId="04DE5988" w14:textId="4D47BD94" w:rsidR="001C3C1A" w:rsidRPr="001C3C1A" w:rsidRDefault="001C3C1A" w:rsidP="001A3B9A">
            <w:pPr>
              <w:rPr>
                <w:rFonts w:ascii="Times New Roman" w:eastAsia="Calibri" w:hAnsi="Times New Roman" w:cs="Times New Roman"/>
                <w:sz w:val="20"/>
                <w:szCs w:val="20"/>
              </w:rPr>
            </w:pPr>
            <w:r w:rsidRPr="001C3C1A">
              <w:rPr>
                <w:rFonts w:ascii="Times New Roman" w:eastAsia="Calibri" w:hAnsi="Times New Roman" w:cs="Times New Roman"/>
                <w:sz w:val="20"/>
                <w:szCs w:val="20"/>
              </w:rPr>
              <w:t>144</w:t>
            </w:r>
          </w:p>
        </w:tc>
        <w:tc>
          <w:tcPr>
            <w:tcW w:w="1197" w:type="dxa"/>
          </w:tcPr>
          <w:p w14:paraId="611D60F7" w14:textId="6602C9CC"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0.2289878</w:t>
            </w:r>
          </w:p>
        </w:tc>
        <w:tc>
          <w:tcPr>
            <w:tcW w:w="1197" w:type="dxa"/>
          </w:tcPr>
          <w:p w14:paraId="3F1DC42A" w14:textId="49039831"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South Central</w:t>
            </w:r>
          </w:p>
        </w:tc>
        <w:tc>
          <w:tcPr>
            <w:tcW w:w="1197" w:type="dxa"/>
          </w:tcPr>
          <w:p w14:paraId="73FB5054" w14:textId="3A2BB663"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32736</w:t>
            </w:r>
          </w:p>
        </w:tc>
        <w:tc>
          <w:tcPr>
            <w:tcW w:w="1197" w:type="dxa"/>
          </w:tcPr>
          <w:p w14:paraId="0B4594E3" w14:textId="5DCF75EE"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0.322579</w:t>
            </w:r>
          </w:p>
        </w:tc>
        <w:tc>
          <w:tcPr>
            <w:tcW w:w="1197" w:type="dxa"/>
          </w:tcPr>
          <w:p w14:paraId="076D9160" w14:textId="1F63B76D"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42.7</w:t>
            </w:r>
          </w:p>
        </w:tc>
        <w:tc>
          <w:tcPr>
            <w:tcW w:w="1197" w:type="dxa"/>
          </w:tcPr>
          <w:p w14:paraId="116EB93D" w14:textId="46E0B4E0"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0.068572</w:t>
            </w:r>
          </w:p>
        </w:tc>
        <w:tc>
          <w:tcPr>
            <w:tcW w:w="1197" w:type="dxa"/>
          </w:tcPr>
          <w:p w14:paraId="5FC516D3" w14:textId="0A5C757D" w:rsidR="001C3C1A" w:rsidRPr="001C3C1A" w:rsidRDefault="001C3C1A" w:rsidP="001C3C1A">
            <w:pPr>
              <w:rPr>
                <w:rFonts w:ascii="Times New Roman" w:eastAsia="Calibri" w:hAnsi="Times New Roman" w:cs="Times New Roman"/>
                <w:sz w:val="20"/>
                <w:szCs w:val="20"/>
              </w:rPr>
            </w:pPr>
            <w:r w:rsidRPr="001C3C1A">
              <w:rPr>
                <w:rFonts w:ascii="Times New Roman" w:eastAsia="Calibri" w:hAnsi="Times New Roman" w:cs="Times New Roman"/>
                <w:sz w:val="20"/>
                <w:szCs w:val="20"/>
              </w:rPr>
              <w:t>703</w:t>
            </w:r>
          </w:p>
        </w:tc>
      </w:tr>
    </w:tbl>
    <w:p w14:paraId="37D7C9DD" w14:textId="75A43A18" w:rsidR="001C3C1A" w:rsidRPr="001A3B9A" w:rsidRDefault="009A48CB" w:rsidP="001A3B9A">
      <w:pPr>
        <w:rPr>
          <w:rFonts w:ascii="Calibri" w:eastAsia="Calibri" w:hAnsi="Calibri" w:cs="Times New Roman"/>
        </w:rPr>
      </w:pPr>
      <w:r>
        <w:rPr>
          <w:rFonts w:ascii="Calibri" w:eastAsia="Calibri" w:hAnsi="Calibri" w:cs="Times New Roman"/>
        </w:rPr>
        <w:t xml:space="preserve">By comparing the distribution of independent variables, I do not find the unreasonable or extreme value those two counties have. </w:t>
      </w:r>
      <w:r w:rsidR="00CD4DA3">
        <w:rPr>
          <w:rFonts w:ascii="Calibri" w:eastAsia="Calibri" w:hAnsi="Calibri" w:cs="Times New Roman"/>
        </w:rPr>
        <w:t>So,</w:t>
      </w:r>
      <w:r>
        <w:rPr>
          <w:rFonts w:ascii="Calibri" w:eastAsia="Calibri" w:hAnsi="Calibri" w:cs="Times New Roman"/>
        </w:rPr>
        <w:t xml:space="preserve"> I </w:t>
      </w:r>
      <w:r w:rsidR="00CD4DA3">
        <w:rPr>
          <w:rFonts w:ascii="Calibri" w:eastAsia="Calibri" w:hAnsi="Calibri" w:cs="Times New Roman"/>
        </w:rPr>
        <w:t>would</w:t>
      </w:r>
      <w:r>
        <w:rPr>
          <w:rFonts w:ascii="Calibri" w:eastAsia="Calibri" w:hAnsi="Calibri" w:cs="Times New Roman"/>
        </w:rPr>
        <w:t xml:space="preserve"> not drop them from my dataset.</w:t>
      </w:r>
    </w:p>
    <w:p w14:paraId="761D237A" w14:textId="77777777" w:rsidR="00357E68" w:rsidRPr="00B313A3" w:rsidRDefault="00357E68" w:rsidP="00357E68">
      <w:pPr>
        <w:rPr>
          <w:rFonts w:ascii="Calibri" w:eastAsia="Calibri" w:hAnsi="Calibri" w:cs="Times New Roman"/>
          <w:b/>
        </w:rPr>
      </w:pPr>
      <w:r w:rsidRPr="006C7E5B">
        <w:rPr>
          <w:rFonts w:ascii="Calibri" w:eastAsia="Calibri" w:hAnsi="Calibri" w:cs="Times New Roman"/>
          <w:b/>
        </w:rPr>
        <w:t>[5]</w:t>
      </w:r>
      <w:r w:rsidRPr="00B313A3">
        <w:rPr>
          <w:rFonts w:ascii="Calibri" w:eastAsia="Calibri" w:hAnsi="Calibri" w:cs="Times New Roman"/>
          <w:b/>
        </w:rPr>
        <w:t xml:space="preserve"> </w:t>
      </w:r>
      <w:r>
        <w:rPr>
          <w:rFonts w:ascii="Calibri" w:eastAsia="Calibri" w:hAnsi="Calibri" w:cs="Times New Roman"/>
          <w:b/>
        </w:rPr>
        <w:t>Revised Regression Model (2 points)</w:t>
      </w:r>
    </w:p>
    <w:p w14:paraId="56E6E572" w14:textId="24F9237C" w:rsidR="00357E68" w:rsidRDefault="00357E68" w:rsidP="00357E68">
      <w:pPr>
        <w:ind w:left="360"/>
        <w:rPr>
          <w:rFonts w:ascii="Calibri" w:eastAsia="Calibri" w:hAnsi="Calibri" w:cs="Times New Roman"/>
        </w:rPr>
      </w:pPr>
      <w:r>
        <w:rPr>
          <w:rFonts w:ascii="Calibri" w:eastAsia="Calibri" w:hAnsi="Calibri" w:cs="Times New Roman"/>
        </w:rPr>
        <w:t xml:space="preserve">[a] Build a </w:t>
      </w:r>
      <w:r w:rsidRPr="00DA7956">
        <w:rPr>
          <w:rFonts w:ascii="Calibri" w:eastAsia="Calibri" w:hAnsi="Calibri" w:cs="Times New Roman"/>
          <w:i/>
        </w:rPr>
        <w:t>revised</w:t>
      </w:r>
      <w:r>
        <w:rPr>
          <w:rFonts w:ascii="Calibri" w:eastAsia="Calibri" w:hAnsi="Calibri" w:cs="Times New Roman"/>
        </w:rPr>
        <w:t xml:space="preserve"> regression model and re-check its properties. Are all identified problems from item 4 </w:t>
      </w:r>
      <w:r>
        <w:rPr>
          <w:rFonts w:ascii="Franklin Gothic Book" w:eastAsia="Calibri" w:hAnsi="Franklin Gothic Book" w:cs="Times New Roman"/>
        </w:rPr>
        <w:t>─</w:t>
      </w:r>
      <w:r>
        <w:rPr>
          <w:rFonts w:ascii="Calibri" w:eastAsia="Calibri" w:hAnsi="Calibri" w:cs="Times New Roman"/>
        </w:rPr>
        <w:t xml:space="preserve"> at least to some degree </w:t>
      </w:r>
      <w:r>
        <w:rPr>
          <w:rFonts w:ascii="Franklin Gothic Book" w:eastAsia="Calibri" w:hAnsi="Franklin Gothic Book" w:cs="Times New Roman"/>
        </w:rPr>
        <w:t>─</w:t>
      </w:r>
      <w:r>
        <w:rPr>
          <w:rFonts w:ascii="Calibri" w:eastAsia="Calibri" w:hAnsi="Calibri" w:cs="Times New Roman"/>
        </w:rPr>
        <w:t xml:space="preserve"> addressed? Make sure to work with at least 4 meaningful metric variables and if the selected factor remains relevant, then keep it.</w:t>
      </w:r>
    </w:p>
    <w:tbl>
      <w:tblPr>
        <w:tblStyle w:val="TableGrid"/>
        <w:tblW w:w="0" w:type="auto"/>
        <w:tblLook w:val="04A0" w:firstRow="1" w:lastRow="0" w:firstColumn="1" w:lastColumn="0" w:noHBand="0" w:noVBand="1"/>
      </w:tblPr>
      <w:tblGrid>
        <w:gridCol w:w="9576"/>
      </w:tblGrid>
      <w:tr w:rsidR="009A48CB" w14:paraId="76B8C398" w14:textId="77777777" w:rsidTr="009A48CB">
        <w:tc>
          <w:tcPr>
            <w:tcW w:w="9576" w:type="dxa"/>
          </w:tcPr>
          <w:p w14:paraId="29349774"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lastRenderedPageBreak/>
              <w:t>updated.model</w:t>
            </w:r>
            <w:proofErr w:type="spellEnd"/>
            <w:r w:rsidRPr="00DE101B">
              <w:rPr>
                <w:rFonts w:ascii="Courier New" w:hAnsi="Courier New" w:cs="Courier New"/>
                <w:color w:val="000000" w:themeColor="text1"/>
                <w:sz w:val="18"/>
                <w:szCs w:val="18"/>
              </w:rPr>
              <w:t xml:space="preserve"> &lt;- update(</w:t>
            </w:r>
            <w:proofErr w:type="spellStart"/>
            <w:r w:rsidRPr="00DE101B">
              <w:rPr>
                <w:rFonts w:ascii="Courier New" w:hAnsi="Courier New" w:cs="Courier New"/>
                <w:color w:val="000000" w:themeColor="text1"/>
                <w:sz w:val="18"/>
                <w:szCs w:val="18"/>
              </w:rPr>
              <w:t>step.model</w:t>
            </w:r>
            <w:proofErr w:type="spellEnd"/>
            <w:r w:rsidRPr="00DE101B">
              <w:rPr>
                <w:rFonts w:ascii="Courier New" w:hAnsi="Courier New" w:cs="Courier New"/>
                <w:color w:val="000000" w:themeColor="text1"/>
                <w:sz w:val="18"/>
                <w:szCs w:val="18"/>
              </w:rPr>
              <w:t>, .~.+I(COLLEGEDEG.log^2) + I(LANEMILES.log^2) + I(INCOME^2))</w:t>
            </w:r>
          </w:p>
          <w:p w14:paraId="61A31315" w14:textId="77777777" w:rsidR="009A48C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summary(</w:t>
            </w:r>
            <w:proofErr w:type="spellStart"/>
            <w:r w:rsidRPr="00DE101B">
              <w:rPr>
                <w:rFonts w:ascii="Courier New" w:hAnsi="Courier New" w:cs="Courier New"/>
                <w:color w:val="000000" w:themeColor="text1"/>
                <w:sz w:val="18"/>
                <w:szCs w:val="18"/>
              </w:rPr>
              <w:t>updated.model</w:t>
            </w:r>
            <w:proofErr w:type="spellEnd"/>
            <w:r w:rsidRPr="00DE101B">
              <w:rPr>
                <w:rFonts w:ascii="Courier New" w:hAnsi="Courier New" w:cs="Courier New"/>
                <w:color w:val="000000" w:themeColor="text1"/>
                <w:sz w:val="18"/>
                <w:szCs w:val="18"/>
              </w:rPr>
              <w:t>)</w:t>
            </w:r>
          </w:p>
          <w:p w14:paraId="481FF395" w14:textId="77777777" w:rsidR="009A48CB" w:rsidRDefault="009A48CB" w:rsidP="009A48CB">
            <w:pPr>
              <w:pStyle w:val="ListParagraph"/>
              <w:ind w:leftChars="64" w:left="141"/>
              <w:rPr>
                <w:rFonts w:ascii="Courier New" w:hAnsi="Courier New" w:cs="Courier New"/>
                <w:color w:val="000000" w:themeColor="text1"/>
                <w:sz w:val="18"/>
                <w:szCs w:val="18"/>
              </w:rPr>
            </w:pPr>
          </w:p>
          <w:p w14:paraId="0CD064A3"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lm</w:t>
            </w:r>
            <w:proofErr w:type="spellEnd"/>
            <w:r w:rsidRPr="00DE101B">
              <w:rPr>
                <w:rFonts w:ascii="Courier New" w:hAnsi="Courier New" w:cs="Courier New"/>
                <w:color w:val="000000" w:themeColor="text1"/>
                <w:sz w:val="18"/>
                <w:szCs w:val="18"/>
              </w:rPr>
              <w:t xml:space="preserve">(formula = CLINTONRate.log ~ REGION + INCOME + COLLEGEDEG.log + </w:t>
            </w:r>
          </w:p>
          <w:p w14:paraId="31B17BF6"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    SINGLEMOM + LANEMILES.log + MEDAGE + I(COLLEGEDEG.log^2) + </w:t>
            </w:r>
          </w:p>
          <w:p w14:paraId="00ED4F6F"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    I(LANEMILES.log^2) + I(INCOME^2), data = </w:t>
            </w:r>
            <w:proofErr w:type="spellStart"/>
            <w:r w:rsidRPr="00DE101B">
              <w:rPr>
                <w:rFonts w:ascii="Courier New" w:hAnsi="Courier New" w:cs="Courier New"/>
                <w:color w:val="000000" w:themeColor="text1"/>
                <w:sz w:val="18"/>
                <w:szCs w:val="18"/>
              </w:rPr>
              <w:t>ct.data.remain</w:t>
            </w:r>
            <w:proofErr w:type="spellEnd"/>
            <w:r w:rsidRPr="00DE101B">
              <w:rPr>
                <w:rFonts w:ascii="Courier New" w:hAnsi="Courier New" w:cs="Courier New"/>
                <w:color w:val="000000" w:themeColor="text1"/>
                <w:sz w:val="18"/>
                <w:szCs w:val="18"/>
              </w:rPr>
              <w:t>)</w:t>
            </w:r>
          </w:p>
          <w:p w14:paraId="2B0CF83E"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
          <w:p w14:paraId="2B9C2EBA"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Coefficients:</w:t>
            </w:r>
          </w:p>
          <w:p w14:paraId="21B9707F"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                           Estimate Std. Error t value </w:t>
            </w:r>
            <w:proofErr w:type="spellStart"/>
            <w:r w:rsidRPr="00DE101B">
              <w:rPr>
                <w:rFonts w:ascii="Courier New" w:hAnsi="Courier New" w:cs="Courier New"/>
                <w:color w:val="000000" w:themeColor="text1"/>
                <w:sz w:val="18"/>
                <w:szCs w:val="18"/>
              </w:rPr>
              <w:t>Pr</w:t>
            </w:r>
            <w:proofErr w:type="spellEnd"/>
            <w:r w:rsidRPr="00DE101B">
              <w:rPr>
                <w:rFonts w:ascii="Courier New" w:hAnsi="Courier New" w:cs="Courier New"/>
                <w:color w:val="000000" w:themeColor="text1"/>
                <w:sz w:val="18"/>
                <w:szCs w:val="18"/>
              </w:rPr>
              <w:t xml:space="preserve">(&gt;|t|)    </w:t>
            </w:r>
          </w:p>
          <w:p w14:paraId="621D8EF0"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(Intercept)               7.168e+00  2.086e+00   3.437 0.000710 ***</w:t>
            </w:r>
          </w:p>
          <w:p w14:paraId="23018ABB"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REGIONEdwards</w:t>
            </w:r>
            <w:proofErr w:type="spellEnd"/>
            <w:r w:rsidRPr="00DE101B">
              <w:rPr>
                <w:rFonts w:ascii="Courier New" w:hAnsi="Courier New" w:cs="Courier New"/>
                <w:color w:val="000000" w:themeColor="text1"/>
                <w:sz w:val="18"/>
                <w:szCs w:val="18"/>
              </w:rPr>
              <w:t xml:space="preserve"> Plateau     7.836e-02  7.329e-02   1.069 0.286218    </w:t>
            </w:r>
          </w:p>
          <w:p w14:paraId="0D33FB8F"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REGIONHigh</w:t>
            </w:r>
            <w:proofErr w:type="spellEnd"/>
            <w:r w:rsidRPr="00DE101B">
              <w:rPr>
                <w:rFonts w:ascii="Courier New" w:hAnsi="Courier New" w:cs="Courier New"/>
                <w:color w:val="000000" w:themeColor="text1"/>
                <w:sz w:val="18"/>
                <w:szCs w:val="18"/>
              </w:rPr>
              <w:t xml:space="preserve"> Plains        -2.726e-01  7.028e-02  -3.878 0.000141 ***</w:t>
            </w:r>
          </w:p>
          <w:p w14:paraId="1E464557"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REGIONLow</w:t>
            </w:r>
            <w:proofErr w:type="spellEnd"/>
            <w:r w:rsidRPr="00DE101B">
              <w:rPr>
                <w:rFonts w:ascii="Courier New" w:hAnsi="Courier New" w:cs="Courier New"/>
                <w:color w:val="000000" w:themeColor="text1"/>
                <w:sz w:val="18"/>
                <w:szCs w:val="18"/>
              </w:rPr>
              <w:t xml:space="preserve"> Rolling Plains -3.345e-01  7.476e-02  -4.475 1.25e-05 ***</w:t>
            </w:r>
          </w:p>
          <w:p w14:paraId="08DECA6A"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REGIONLower</w:t>
            </w:r>
            <w:proofErr w:type="spellEnd"/>
            <w:r w:rsidRPr="00DE101B">
              <w:rPr>
                <w:rFonts w:ascii="Courier New" w:hAnsi="Courier New" w:cs="Courier New"/>
                <w:color w:val="000000" w:themeColor="text1"/>
                <w:sz w:val="18"/>
                <w:szCs w:val="18"/>
              </w:rPr>
              <w:t xml:space="preserve"> Valley        2.638e-01  1.878e-01   1.405 0.161513    </w:t>
            </w:r>
          </w:p>
          <w:p w14:paraId="6607F3A3"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REGIONNorth</w:t>
            </w:r>
            <w:proofErr w:type="spellEnd"/>
            <w:r w:rsidRPr="00DE101B">
              <w:rPr>
                <w:rFonts w:ascii="Courier New" w:hAnsi="Courier New" w:cs="Courier New"/>
                <w:color w:val="000000" w:themeColor="text1"/>
                <w:sz w:val="18"/>
                <w:szCs w:val="18"/>
              </w:rPr>
              <w:t xml:space="preserve"> Central      -1.740e-01  6.228e-02  -2.794 0.005681 ** </w:t>
            </w:r>
          </w:p>
          <w:p w14:paraId="5A1A97B8"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REGIONSouth</w:t>
            </w:r>
            <w:proofErr w:type="spellEnd"/>
            <w:r w:rsidRPr="00DE101B">
              <w:rPr>
                <w:rFonts w:ascii="Courier New" w:hAnsi="Courier New" w:cs="Courier New"/>
                <w:color w:val="000000" w:themeColor="text1"/>
                <w:sz w:val="18"/>
                <w:szCs w:val="18"/>
              </w:rPr>
              <w:t xml:space="preserve"> Central       3.068e-01  7.028e-02   4.366 1.99e-05 ***</w:t>
            </w:r>
          </w:p>
          <w:p w14:paraId="493B5013"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REGIONSouth</w:t>
            </w:r>
            <w:proofErr w:type="spellEnd"/>
            <w:r w:rsidRPr="00DE101B">
              <w:rPr>
                <w:rFonts w:ascii="Courier New" w:hAnsi="Courier New" w:cs="Courier New"/>
                <w:color w:val="000000" w:themeColor="text1"/>
                <w:sz w:val="18"/>
                <w:szCs w:val="18"/>
              </w:rPr>
              <w:t xml:space="preserve"> Texas         6.001e-01  9.983e-02   6.011 8.07e-09 ***</w:t>
            </w:r>
          </w:p>
          <w:p w14:paraId="037BC7C4"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REGIONTrans</w:t>
            </w:r>
            <w:proofErr w:type="spellEnd"/>
            <w:r w:rsidRPr="00DE101B">
              <w:rPr>
                <w:rFonts w:ascii="Courier New" w:hAnsi="Courier New" w:cs="Courier New"/>
                <w:color w:val="000000" w:themeColor="text1"/>
                <w:sz w:val="18"/>
                <w:szCs w:val="18"/>
              </w:rPr>
              <w:t>-Pecos         4.325e-01  1.072e-01   4.034 7.67e-05 ***</w:t>
            </w:r>
          </w:p>
          <w:p w14:paraId="3EAB5C08"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REGIONUpper</w:t>
            </w:r>
            <w:proofErr w:type="spellEnd"/>
            <w:r w:rsidRPr="00DE101B">
              <w:rPr>
                <w:rFonts w:ascii="Courier New" w:hAnsi="Courier New" w:cs="Courier New"/>
                <w:color w:val="000000" w:themeColor="text1"/>
                <w:sz w:val="18"/>
                <w:szCs w:val="18"/>
              </w:rPr>
              <w:t xml:space="preserve"> Coast         2.373e-01  9.083e-02   2.613 0.009628 ** </w:t>
            </w:r>
          </w:p>
          <w:p w14:paraId="4EF670BA"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INCOME                   -1.457e-04  3.789e-05  -3.845 0.000160 ***</w:t>
            </w:r>
          </w:p>
          <w:p w14:paraId="5F4F76E5"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COLLEGEDEG.log            1.315e+00  4.586e-01   2.866 0.004574 ** </w:t>
            </w:r>
          </w:p>
          <w:p w14:paraId="06911B8B"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SINGLEMOM                 2.626e+00  7.706e-01   3.407 0.000787 ***</w:t>
            </w:r>
          </w:p>
          <w:p w14:paraId="07DA49A3"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LANEMILES.log            -1.583e+00  6.139e-01  -2.579 0.010583 *  </w:t>
            </w:r>
          </w:p>
          <w:p w14:paraId="5C47B726"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MEDAGE                   -2.089e-02  4.997e-03  -4.181 4.26e-05 ***</w:t>
            </w:r>
          </w:p>
          <w:p w14:paraId="464A0AD7"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I(COLLEGEDEG.log^2)       2.835e-01  1.239e-01   2.288 0.023155 *  </w:t>
            </w:r>
          </w:p>
          <w:p w14:paraId="218EB260"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I(LANEMILES.log^2)        1.309e-01  4.616e-02   2.835 0.005036 ** </w:t>
            </w:r>
          </w:p>
          <w:p w14:paraId="7A5DBF4C"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 xml:space="preserve">I(INCOME^2)               2.417e-09  7.983e-10   3.028 0.002769 ** </w:t>
            </w:r>
          </w:p>
          <w:p w14:paraId="7980D02D"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w:t>
            </w:r>
          </w:p>
          <w:p w14:paraId="5DBF3B11"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roofErr w:type="spellStart"/>
            <w:r w:rsidRPr="00DE101B">
              <w:rPr>
                <w:rFonts w:ascii="Courier New" w:hAnsi="Courier New" w:cs="Courier New"/>
                <w:color w:val="000000" w:themeColor="text1"/>
                <w:sz w:val="18"/>
                <w:szCs w:val="18"/>
              </w:rPr>
              <w:t>Signif</w:t>
            </w:r>
            <w:proofErr w:type="spellEnd"/>
            <w:r w:rsidRPr="00DE101B">
              <w:rPr>
                <w:rFonts w:ascii="Courier New" w:hAnsi="Courier New" w:cs="Courier New"/>
                <w:color w:val="000000" w:themeColor="text1"/>
                <w:sz w:val="18"/>
                <w:szCs w:val="18"/>
              </w:rPr>
              <w:t>. codes:  0 ‘***’ 0.001 ‘**’ 0.01 ‘*’ 0.05 ‘.’ 0.1 ‘ ’ 1</w:t>
            </w:r>
          </w:p>
          <w:p w14:paraId="0C49EA99"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p>
          <w:p w14:paraId="0AB9A6E2"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Residual standard error: 0.273 on 210 degrees of freedom</w:t>
            </w:r>
          </w:p>
          <w:p w14:paraId="0F43E187"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Multiple R-squared:  0.7506,</w:t>
            </w:r>
            <w:r w:rsidRPr="00DE101B">
              <w:rPr>
                <w:rFonts w:ascii="Courier New" w:hAnsi="Courier New" w:cs="Courier New"/>
                <w:color w:val="000000" w:themeColor="text1"/>
                <w:sz w:val="18"/>
                <w:szCs w:val="18"/>
              </w:rPr>
              <w:tab/>
              <w:t xml:space="preserve">Adjusted R-squared:  </w:t>
            </w:r>
            <w:r w:rsidRPr="006662EC">
              <w:rPr>
                <w:rFonts w:ascii="Courier New" w:hAnsi="Courier New" w:cs="Courier New"/>
                <w:b/>
                <w:bCs/>
                <w:color w:val="000000" w:themeColor="text1"/>
                <w:sz w:val="18"/>
                <w:szCs w:val="18"/>
              </w:rPr>
              <w:t>0.7304</w:t>
            </w:r>
            <w:r w:rsidRPr="00DE101B">
              <w:rPr>
                <w:rFonts w:ascii="Courier New" w:hAnsi="Courier New" w:cs="Courier New"/>
                <w:color w:val="000000" w:themeColor="text1"/>
                <w:sz w:val="18"/>
                <w:szCs w:val="18"/>
              </w:rPr>
              <w:t xml:space="preserve"> </w:t>
            </w:r>
          </w:p>
          <w:p w14:paraId="3A2FBF13" w14:textId="77777777" w:rsidR="009A48CB" w:rsidRPr="00DE101B" w:rsidRDefault="009A48CB" w:rsidP="009A48CB">
            <w:pPr>
              <w:pStyle w:val="ListParagraph"/>
              <w:ind w:leftChars="64" w:left="141"/>
              <w:rPr>
                <w:rFonts w:ascii="Courier New" w:hAnsi="Courier New" w:cs="Courier New"/>
                <w:color w:val="000000" w:themeColor="text1"/>
                <w:sz w:val="18"/>
                <w:szCs w:val="18"/>
              </w:rPr>
            </w:pPr>
            <w:r w:rsidRPr="00DE101B">
              <w:rPr>
                <w:rFonts w:ascii="Courier New" w:hAnsi="Courier New" w:cs="Courier New"/>
                <w:color w:val="000000" w:themeColor="text1"/>
                <w:sz w:val="18"/>
                <w:szCs w:val="18"/>
              </w:rPr>
              <w:t>F-statistic: 37.18 on 17 and 210 DF,  p-value: &lt; 2.2e-16</w:t>
            </w:r>
          </w:p>
          <w:p w14:paraId="54C21D3C" w14:textId="77777777" w:rsidR="009A48CB" w:rsidRDefault="009A48CB" w:rsidP="009A48CB">
            <w:pPr>
              <w:pStyle w:val="ListParagraph"/>
              <w:ind w:leftChars="64" w:left="141"/>
              <w:rPr>
                <w:rFonts w:ascii="Calibri" w:eastAsia="Calibri" w:hAnsi="Calibri" w:cs="Times New Roman"/>
              </w:rPr>
            </w:pPr>
          </w:p>
          <w:p w14:paraId="35E85EC3" w14:textId="77777777" w:rsidR="009A48CB" w:rsidRDefault="009A48CB" w:rsidP="009A48CB">
            <w:pPr>
              <w:pStyle w:val="ListParagraph"/>
              <w:ind w:leftChars="64" w:left="141"/>
              <w:rPr>
                <w:rFonts w:ascii="Courier New" w:hAnsi="Courier New" w:cs="Courier New"/>
                <w:color w:val="000000" w:themeColor="text1"/>
                <w:sz w:val="18"/>
                <w:szCs w:val="18"/>
              </w:rPr>
            </w:pPr>
            <w:proofErr w:type="spellStart"/>
            <w:r w:rsidRPr="006662EC">
              <w:rPr>
                <w:rFonts w:ascii="Courier New" w:hAnsi="Courier New" w:cs="Courier New"/>
                <w:color w:val="000000" w:themeColor="text1"/>
                <w:sz w:val="18"/>
                <w:szCs w:val="18"/>
              </w:rPr>
              <w:t>anova</w:t>
            </w:r>
            <w:proofErr w:type="spellEnd"/>
            <w:r w:rsidRPr="006662EC">
              <w:rPr>
                <w:rFonts w:ascii="Courier New" w:hAnsi="Courier New" w:cs="Courier New"/>
                <w:color w:val="000000" w:themeColor="text1"/>
                <w:sz w:val="18"/>
                <w:szCs w:val="18"/>
              </w:rPr>
              <w:t>(</w:t>
            </w:r>
            <w:proofErr w:type="spellStart"/>
            <w:r w:rsidRPr="006662EC">
              <w:rPr>
                <w:rFonts w:ascii="Courier New" w:hAnsi="Courier New" w:cs="Courier New"/>
                <w:color w:val="000000" w:themeColor="text1"/>
                <w:sz w:val="18"/>
                <w:szCs w:val="18"/>
              </w:rPr>
              <w:t>step.model,updated.model</w:t>
            </w:r>
            <w:proofErr w:type="spellEnd"/>
            <w:r w:rsidRPr="006662EC">
              <w:rPr>
                <w:rFonts w:ascii="Courier New" w:hAnsi="Courier New" w:cs="Courier New"/>
                <w:color w:val="000000" w:themeColor="text1"/>
                <w:sz w:val="18"/>
                <w:szCs w:val="18"/>
              </w:rPr>
              <w:t>)</w:t>
            </w:r>
          </w:p>
          <w:p w14:paraId="2E88421F" w14:textId="77777777" w:rsidR="009A48CB" w:rsidRDefault="009A48CB" w:rsidP="009A48CB">
            <w:pPr>
              <w:pStyle w:val="ListParagraph"/>
              <w:ind w:leftChars="64" w:left="141"/>
              <w:rPr>
                <w:rFonts w:ascii="Courier New" w:hAnsi="Courier New" w:cs="Courier New"/>
                <w:color w:val="000000" w:themeColor="text1"/>
                <w:sz w:val="18"/>
                <w:szCs w:val="18"/>
              </w:rPr>
            </w:pPr>
          </w:p>
          <w:p w14:paraId="3C5D6C97" w14:textId="77777777" w:rsidR="009A48CB" w:rsidRPr="006662EC" w:rsidRDefault="009A48CB" w:rsidP="009A48CB">
            <w:pPr>
              <w:pStyle w:val="ListParagraph"/>
              <w:ind w:leftChars="64" w:left="141"/>
              <w:rPr>
                <w:rFonts w:ascii="Courier New" w:hAnsi="Courier New" w:cs="Courier New"/>
                <w:color w:val="000000" w:themeColor="text1"/>
                <w:sz w:val="18"/>
                <w:szCs w:val="18"/>
              </w:rPr>
            </w:pPr>
            <w:r w:rsidRPr="006662EC">
              <w:rPr>
                <w:rFonts w:ascii="Courier New" w:hAnsi="Courier New" w:cs="Courier New"/>
                <w:color w:val="000000" w:themeColor="text1"/>
                <w:sz w:val="18"/>
                <w:szCs w:val="18"/>
              </w:rPr>
              <w:t xml:space="preserve">  </w:t>
            </w:r>
            <w:proofErr w:type="spellStart"/>
            <w:r w:rsidRPr="006662EC">
              <w:rPr>
                <w:rFonts w:ascii="Courier New" w:hAnsi="Courier New" w:cs="Courier New"/>
                <w:color w:val="000000" w:themeColor="text1"/>
                <w:sz w:val="18"/>
                <w:szCs w:val="18"/>
              </w:rPr>
              <w:t>Res.Df</w:t>
            </w:r>
            <w:proofErr w:type="spellEnd"/>
            <w:r w:rsidRPr="006662EC">
              <w:rPr>
                <w:rFonts w:ascii="Courier New" w:hAnsi="Courier New" w:cs="Courier New"/>
                <w:color w:val="000000" w:themeColor="text1"/>
                <w:sz w:val="18"/>
                <w:szCs w:val="18"/>
              </w:rPr>
              <w:t xml:space="preserve">    RSS Df Sum of </w:t>
            </w:r>
            <w:proofErr w:type="spellStart"/>
            <w:r w:rsidRPr="006662EC">
              <w:rPr>
                <w:rFonts w:ascii="Courier New" w:hAnsi="Courier New" w:cs="Courier New"/>
                <w:color w:val="000000" w:themeColor="text1"/>
                <w:sz w:val="18"/>
                <w:szCs w:val="18"/>
              </w:rPr>
              <w:t>Sq</w:t>
            </w:r>
            <w:proofErr w:type="spellEnd"/>
            <w:r w:rsidRPr="006662EC">
              <w:rPr>
                <w:rFonts w:ascii="Courier New" w:hAnsi="Courier New" w:cs="Courier New"/>
                <w:color w:val="000000" w:themeColor="text1"/>
                <w:sz w:val="18"/>
                <w:szCs w:val="18"/>
              </w:rPr>
              <w:t xml:space="preserve">      F    </w:t>
            </w:r>
            <w:proofErr w:type="spellStart"/>
            <w:r w:rsidRPr="006662EC">
              <w:rPr>
                <w:rFonts w:ascii="Courier New" w:hAnsi="Courier New" w:cs="Courier New"/>
                <w:color w:val="000000" w:themeColor="text1"/>
                <w:sz w:val="18"/>
                <w:szCs w:val="18"/>
              </w:rPr>
              <w:t>Pr</w:t>
            </w:r>
            <w:proofErr w:type="spellEnd"/>
            <w:r w:rsidRPr="006662EC">
              <w:rPr>
                <w:rFonts w:ascii="Courier New" w:hAnsi="Courier New" w:cs="Courier New"/>
                <w:color w:val="000000" w:themeColor="text1"/>
                <w:sz w:val="18"/>
                <w:szCs w:val="18"/>
              </w:rPr>
              <w:t xml:space="preserve">(&gt;F)    </w:t>
            </w:r>
          </w:p>
          <w:p w14:paraId="671BA1B6" w14:textId="77777777" w:rsidR="009A48CB" w:rsidRPr="006662EC" w:rsidRDefault="009A48CB" w:rsidP="009A48CB">
            <w:pPr>
              <w:pStyle w:val="ListParagraph"/>
              <w:ind w:leftChars="64" w:left="141"/>
              <w:rPr>
                <w:rFonts w:ascii="Courier New" w:hAnsi="Courier New" w:cs="Courier New"/>
                <w:color w:val="000000" w:themeColor="text1"/>
                <w:sz w:val="18"/>
                <w:szCs w:val="18"/>
              </w:rPr>
            </w:pPr>
            <w:r w:rsidRPr="006662EC">
              <w:rPr>
                <w:rFonts w:ascii="Courier New" w:hAnsi="Courier New" w:cs="Courier New"/>
                <w:color w:val="000000" w:themeColor="text1"/>
                <w:sz w:val="18"/>
                <w:szCs w:val="18"/>
              </w:rPr>
              <w:t xml:space="preserve">1    213 18.665                                  </w:t>
            </w:r>
          </w:p>
          <w:p w14:paraId="2A17C08C" w14:textId="77777777" w:rsidR="009A48CB" w:rsidRPr="006662EC" w:rsidRDefault="009A48CB" w:rsidP="009A48CB">
            <w:pPr>
              <w:pStyle w:val="ListParagraph"/>
              <w:ind w:leftChars="64" w:left="141"/>
              <w:rPr>
                <w:rFonts w:ascii="Courier New" w:hAnsi="Courier New" w:cs="Courier New"/>
                <w:b/>
                <w:bCs/>
                <w:color w:val="000000" w:themeColor="text1"/>
                <w:sz w:val="18"/>
                <w:szCs w:val="18"/>
              </w:rPr>
            </w:pPr>
            <w:r w:rsidRPr="006662EC">
              <w:rPr>
                <w:rFonts w:ascii="Courier New" w:hAnsi="Courier New" w:cs="Courier New"/>
                <w:color w:val="000000" w:themeColor="text1"/>
                <w:sz w:val="18"/>
                <w:szCs w:val="18"/>
              </w:rPr>
              <w:t xml:space="preserve">2    210 15.650  3    3.0144 13.483 </w:t>
            </w:r>
            <w:r w:rsidRPr="006662EC">
              <w:rPr>
                <w:rFonts w:ascii="Courier New" w:hAnsi="Courier New" w:cs="Courier New"/>
                <w:b/>
                <w:bCs/>
                <w:color w:val="000000" w:themeColor="text1"/>
                <w:sz w:val="18"/>
                <w:szCs w:val="18"/>
              </w:rPr>
              <w:t>4.432e-08 ***</w:t>
            </w:r>
          </w:p>
          <w:p w14:paraId="6C42973E" w14:textId="77777777" w:rsidR="009A48CB" w:rsidRPr="006662EC" w:rsidRDefault="009A48CB" w:rsidP="009A48CB">
            <w:pPr>
              <w:pStyle w:val="ListParagraph"/>
              <w:ind w:leftChars="64" w:left="141"/>
              <w:rPr>
                <w:rFonts w:ascii="Courier New" w:hAnsi="Courier New" w:cs="Courier New"/>
                <w:color w:val="000000" w:themeColor="text1"/>
                <w:sz w:val="18"/>
                <w:szCs w:val="18"/>
              </w:rPr>
            </w:pPr>
            <w:r w:rsidRPr="006662EC">
              <w:rPr>
                <w:rFonts w:ascii="Courier New" w:hAnsi="Courier New" w:cs="Courier New"/>
                <w:color w:val="000000" w:themeColor="text1"/>
                <w:sz w:val="18"/>
                <w:szCs w:val="18"/>
              </w:rPr>
              <w:t>---</w:t>
            </w:r>
          </w:p>
          <w:p w14:paraId="51B1244D" w14:textId="77777777" w:rsidR="009A48CB" w:rsidRPr="006662EC" w:rsidRDefault="009A48CB" w:rsidP="009A48CB">
            <w:pPr>
              <w:pStyle w:val="ListParagraph"/>
              <w:ind w:leftChars="64" w:left="141"/>
              <w:rPr>
                <w:rFonts w:ascii="Courier New" w:hAnsi="Courier New" w:cs="Courier New"/>
                <w:color w:val="000000" w:themeColor="text1"/>
                <w:sz w:val="18"/>
                <w:szCs w:val="18"/>
              </w:rPr>
            </w:pPr>
            <w:proofErr w:type="spellStart"/>
            <w:r w:rsidRPr="006662EC">
              <w:rPr>
                <w:rFonts w:ascii="Courier New" w:hAnsi="Courier New" w:cs="Courier New"/>
                <w:color w:val="000000" w:themeColor="text1"/>
                <w:sz w:val="18"/>
                <w:szCs w:val="18"/>
              </w:rPr>
              <w:t>Signif</w:t>
            </w:r>
            <w:proofErr w:type="spellEnd"/>
            <w:r w:rsidRPr="006662EC">
              <w:rPr>
                <w:rFonts w:ascii="Courier New" w:hAnsi="Courier New" w:cs="Courier New"/>
                <w:color w:val="000000" w:themeColor="text1"/>
                <w:sz w:val="18"/>
                <w:szCs w:val="18"/>
              </w:rPr>
              <w:t>. codes:  0 ‘***’ 0.001 ‘**’ 0.01 ‘*’ 0.05 ‘.’ 0.1 ‘ ’ 1</w:t>
            </w:r>
          </w:p>
          <w:p w14:paraId="30743F9A" w14:textId="77777777" w:rsidR="009A48CB" w:rsidRDefault="009A48CB" w:rsidP="009A48CB">
            <w:pPr>
              <w:rPr>
                <w:rFonts w:ascii="Calibri" w:eastAsia="Calibri" w:hAnsi="Calibri" w:cs="Times New Roman"/>
              </w:rPr>
            </w:pPr>
          </w:p>
        </w:tc>
      </w:tr>
    </w:tbl>
    <w:p w14:paraId="72FD366E" w14:textId="182B9575" w:rsidR="00357E68" w:rsidRDefault="00357E68" w:rsidP="00357E68">
      <w:pPr>
        <w:ind w:left="360"/>
        <w:rPr>
          <w:rFonts w:ascii="Calibri" w:eastAsia="Calibri" w:hAnsi="Calibri" w:cs="Times New Roman"/>
        </w:rPr>
      </w:pPr>
      <w:r>
        <w:rPr>
          <w:rFonts w:ascii="Calibri" w:eastAsia="Calibri" w:hAnsi="Calibri" w:cs="Times New Roman"/>
        </w:rPr>
        <w:t xml:space="preserve">[b] Interpret your final model. Does it support the hypotheses that you have formulated in Task </w:t>
      </w:r>
      <w:r w:rsidR="00A472B6">
        <w:rPr>
          <w:rFonts w:ascii="Calibri" w:eastAsia="Calibri" w:hAnsi="Calibri" w:cs="Times New Roman"/>
        </w:rPr>
        <w:t>2</w:t>
      </w:r>
      <w:r>
        <w:rPr>
          <w:rFonts w:ascii="Calibri" w:eastAsia="Calibri" w:hAnsi="Calibri" w:cs="Times New Roman"/>
        </w:rPr>
        <w:t>?</w:t>
      </w:r>
    </w:p>
    <w:tbl>
      <w:tblPr>
        <w:tblStyle w:val="TableGrid"/>
        <w:tblW w:w="0" w:type="auto"/>
        <w:tblLook w:val="04A0" w:firstRow="1" w:lastRow="0" w:firstColumn="1" w:lastColumn="0" w:noHBand="0" w:noVBand="1"/>
      </w:tblPr>
      <w:tblGrid>
        <w:gridCol w:w="9576"/>
      </w:tblGrid>
      <w:tr w:rsidR="00A03146" w14:paraId="6A030245" w14:textId="77777777" w:rsidTr="00A03146">
        <w:tc>
          <w:tcPr>
            <w:tcW w:w="9576" w:type="dxa"/>
          </w:tcPr>
          <w:p w14:paraId="5A0AC3B6" w14:textId="3E93C44C" w:rsidR="00A03146" w:rsidRDefault="00A03146" w:rsidP="00A03146">
            <w:pPr>
              <w:tabs>
                <w:tab w:val="left" w:pos="2139"/>
              </w:tabs>
              <w:rPr>
                <w:rFonts w:ascii="Calibri" w:eastAsia="Calibri" w:hAnsi="Calibri" w:cs="Times New Roman"/>
              </w:rPr>
            </w:pPr>
            <w:r>
              <w:rPr>
                <w:rFonts w:ascii="Calibri" w:eastAsia="Calibri" w:hAnsi="Calibri" w:cs="Times New Roman"/>
              </w:rPr>
              <w:t xml:space="preserve">Region: </w:t>
            </w:r>
            <w:r w:rsidRPr="00A03146">
              <w:rPr>
                <w:rFonts w:ascii="Calibri" w:eastAsia="Calibri" w:hAnsi="Calibri" w:cs="Times New Roman"/>
              </w:rPr>
              <w:t xml:space="preserve">Based on the voting rate in the east area,  south Texas, Trans Pecos, upper </w:t>
            </w:r>
            <w:proofErr w:type="gramStart"/>
            <w:r w:rsidRPr="00A03146">
              <w:rPr>
                <w:rFonts w:ascii="Calibri" w:eastAsia="Calibri" w:hAnsi="Calibri" w:cs="Times New Roman"/>
              </w:rPr>
              <w:t>coast</w:t>
            </w:r>
            <w:proofErr w:type="gramEnd"/>
            <w:r w:rsidRPr="00A03146">
              <w:rPr>
                <w:rFonts w:ascii="Calibri" w:eastAsia="Calibri" w:hAnsi="Calibri" w:cs="Times New Roman"/>
              </w:rPr>
              <w:t xml:space="preserve"> and south-central areas have a significant positive influence, which fitted with our observation, southern areas with a higher rate.  In contrast,  low rolling plains, high plains, and north-central areas have a significantly lower voting rate. The rest areas do not have a big difference with the east area.</w:t>
            </w:r>
          </w:p>
        </w:tc>
      </w:tr>
      <w:tr w:rsidR="00A03146" w14:paraId="16FE8DD4" w14:textId="77777777" w:rsidTr="00A03146">
        <w:tc>
          <w:tcPr>
            <w:tcW w:w="9576" w:type="dxa"/>
          </w:tcPr>
          <w:p w14:paraId="1E289C3D" w14:textId="2AE5E0F3" w:rsidR="00A03146" w:rsidRDefault="00927347" w:rsidP="00A03146">
            <w:pPr>
              <w:tabs>
                <w:tab w:val="left" w:pos="2139"/>
              </w:tabs>
              <w:rPr>
                <w:rFonts w:ascii="Calibri" w:eastAsia="Calibri" w:hAnsi="Calibri" w:cs="Times New Roman"/>
              </w:rPr>
            </w:pPr>
            <w:r w:rsidRPr="00927347">
              <w:rPr>
                <w:rFonts w:ascii="Calibri" w:eastAsia="Calibri" w:hAnsi="Calibri" w:cs="Times New Roman"/>
              </w:rPr>
              <w:t xml:space="preserve">Income: The regression slope of the income is nested but much larger than else,  plus the variation among incomes spans tremendously, which makes income becomes a dominant variable. It means </w:t>
            </w:r>
            <w:proofErr w:type="gramStart"/>
            <w:r w:rsidRPr="00927347">
              <w:rPr>
                <w:rFonts w:ascii="Calibri" w:eastAsia="Calibri" w:hAnsi="Calibri" w:cs="Times New Roman"/>
              </w:rPr>
              <w:t>lower-income</w:t>
            </w:r>
            <w:proofErr w:type="gramEnd"/>
            <w:r w:rsidRPr="00927347">
              <w:rPr>
                <w:rFonts w:ascii="Calibri" w:eastAsia="Calibri" w:hAnsi="Calibri" w:cs="Times New Roman"/>
              </w:rPr>
              <w:t xml:space="preserve"> loves Trump more, extremely rich people more likely to support Clinton.</w:t>
            </w:r>
          </w:p>
        </w:tc>
      </w:tr>
      <w:tr w:rsidR="00A03146" w14:paraId="14F849E4" w14:textId="77777777" w:rsidTr="00A03146">
        <w:tc>
          <w:tcPr>
            <w:tcW w:w="9576" w:type="dxa"/>
          </w:tcPr>
          <w:p w14:paraId="1F4E2BF0" w14:textId="04744418" w:rsidR="00A03146" w:rsidRDefault="00927347" w:rsidP="00A03146">
            <w:pPr>
              <w:tabs>
                <w:tab w:val="left" w:pos="2139"/>
              </w:tabs>
              <w:rPr>
                <w:rFonts w:ascii="Calibri" w:eastAsia="Calibri" w:hAnsi="Calibri" w:cs="Times New Roman"/>
              </w:rPr>
            </w:pPr>
            <w:r>
              <w:rPr>
                <w:rFonts w:ascii="Calibri" w:eastAsia="Calibri" w:hAnsi="Calibri" w:cs="Times New Roman"/>
              </w:rPr>
              <w:t xml:space="preserve">Single Mom: </w:t>
            </w:r>
            <w:r w:rsidRPr="00927347">
              <w:rPr>
                <w:rFonts w:ascii="Calibri" w:eastAsia="Calibri" w:hAnsi="Calibri" w:cs="Times New Roman"/>
              </w:rPr>
              <w:t>The slope is positive, which fits our expectation.</w:t>
            </w:r>
          </w:p>
        </w:tc>
      </w:tr>
      <w:tr w:rsidR="00927347" w14:paraId="7AAB8BB5" w14:textId="77777777" w:rsidTr="00A03146">
        <w:tc>
          <w:tcPr>
            <w:tcW w:w="9576" w:type="dxa"/>
          </w:tcPr>
          <w:p w14:paraId="6A91E92E" w14:textId="061E2EB9" w:rsidR="00927347" w:rsidRDefault="00927347" w:rsidP="00A03146">
            <w:pPr>
              <w:tabs>
                <w:tab w:val="left" w:pos="2139"/>
              </w:tabs>
              <w:rPr>
                <w:rFonts w:ascii="Calibri" w:eastAsia="Calibri" w:hAnsi="Calibri" w:cs="Times New Roman"/>
              </w:rPr>
            </w:pPr>
            <w:r w:rsidRPr="00927347">
              <w:rPr>
                <w:rFonts w:ascii="Calibri" w:eastAsia="Calibri" w:hAnsi="Calibri" w:cs="Times New Roman"/>
              </w:rPr>
              <w:t>Median Age: The slope is negative, which also fits our assumption.</w:t>
            </w:r>
          </w:p>
        </w:tc>
      </w:tr>
      <w:tr w:rsidR="00927347" w14:paraId="45C97BEE" w14:textId="77777777" w:rsidTr="00A03146">
        <w:tc>
          <w:tcPr>
            <w:tcW w:w="9576" w:type="dxa"/>
          </w:tcPr>
          <w:p w14:paraId="2DD454E4" w14:textId="427B3DBF" w:rsidR="00927347" w:rsidRDefault="00927347" w:rsidP="00927347">
            <w:pPr>
              <w:tabs>
                <w:tab w:val="left" w:pos="2139"/>
              </w:tabs>
              <w:rPr>
                <w:rFonts w:ascii="Calibri" w:eastAsia="Calibri" w:hAnsi="Calibri" w:cs="Times New Roman"/>
              </w:rPr>
            </w:pPr>
            <w:r w:rsidRPr="00927347">
              <w:rPr>
                <w:rFonts w:ascii="Calibri" w:eastAsia="Calibri" w:hAnsi="Calibri" w:cs="Times New Roman"/>
              </w:rPr>
              <w:t>highway miles:  It has a quadratic impact on the dependent variable</w:t>
            </w:r>
            <w:proofErr w:type="gramStart"/>
            <w:r w:rsidRPr="00927347">
              <w:rPr>
                <w:rFonts w:ascii="Calibri" w:eastAsia="Calibri" w:hAnsi="Calibri" w:cs="Times New Roman"/>
              </w:rPr>
              <w:t xml:space="preserve">.  </w:t>
            </w:r>
            <w:proofErr w:type="gramEnd"/>
            <w:r w:rsidRPr="00927347">
              <w:rPr>
                <w:rFonts w:ascii="Calibri" w:eastAsia="Calibri" w:hAnsi="Calibri" w:cs="Times New Roman"/>
              </w:rPr>
              <w:t>but hard to interpret it since it needs to be normalized.</w:t>
            </w:r>
          </w:p>
        </w:tc>
      </w:tr>
      <w:tr w:rsidR="00927347" w14:paraId="16D2515A" w14:textId="77777777" w:rsidTr="00A03146">
        <w:tc>
          <w:tcPr>
            <w:tcW w:w="9576" w:type="dxa"/>
          </w:tcPr>
          <w:p w14:paraId="7F05A686" w14:textId="2AC3085F" w:rsidR="00927347" w:rsidRPr="00927347" w:rsidRDefault="00927347" w:rsidP="00927347">
            <w:pPr>
              <w:tabs>
                <w:tab w:val="left" w:pos="2139"/>
              </w:tabs>
              <w:rPr>
                <w:rFonts w:ascii="Calibri" w:eastAsia="Calibri" w:hAnsi="Calibri" w:cs="Times New Roman"/>
              </w:rPr>
            </w:pPr>
            <w:r w:rsidRPr="00927347">
              <w:rPr>
                <w:rFonts w:ascii="Calibri" w:eastAsia="Calibri" w:hAnsi="Calibri" w:cs="Times New Roman"/>
              </w:rPr>
              <w:t>education: both higher and lower education loves Clinton more, except medium.</w:t>
            </w:r>
          </w:p>
        </w:tc>
      </w:tr>
      <w:tr w:rsidR="00927347" w14:paraId="02A4235A" w14:textId="77777777" w:rsidTr="00A03146">
        <w:tc>
          <w:tcPr>
            <w:tcW w:w="9576" w:type="dxa"/>
          </w:tcPr>
          <w:p w14:paraId="268CCD13" w14:textId="3CE058A0" w:rsidR="00927347" w:rsidRPr="00927347" w:rsidRDefault="00927347" w:rsidP="00927347">
            <w:pPr>
              <w:tabs>
                <w:tab w:val="left" w:pos="2139"/>
              </w:tabs>
              <w:rPr>
                <w:rFonts w:ascii="Calibri" w:eastAsia="Calibri" w:hAnsi="Calibri" w:cs="Times New Roman"/>
              </w:rPr>
            </w:pPr>
            <w:r w:rsidRPr="00927347">
              <w:rPr>
                <w:rFonts w:ascii="Calibri" w:eastAsia="Calibri" w:hAnsi="Calibri" w:cs="Times New Roman"/>
                <w:color w:val="FF0000"/>
              </w:rPr>
              <w:lastRenderedPageBreak/>
              <w:t>O</w:t>
            </w:r>
            <w:r w:rsidRPr="00927347">
              <w:rPr>
                <w:rFonts w:ascii="Calibri" w:eastAsia="Calibri" w:hAnsi="Calibri" w:cs="Times New Roman" w:hint="eastAsia"/>
                <w:color w:val="FF0000"/>
              </w:rPr>
              <w:t>verall</w:t>
            </w:r>
            <w:r w:rsidRPr="00927347">
              <w:rPr>
                <w:rFonts w:ascii="Calibri" w:eastAsia="Calibri" w:hAnsi="Calibri" w:cs="Times New Roman"/>
                <w:color w:val="FF0000"/>
              </w:rPr>
              <w:t>:</w:t>
            </w:r>
            <w:r>
              <w:rPr>
                <w:rFonts w:ascii="Calibri" w:eastAsia="Calibri" w:hAnsi="Calibri" w:cs="Times New Roman"/>
                <w:color w:val="FF0000"/>
              </w:rPr>
              <w:t xml:space="preserve"> </w:t>
            </w:r>
            <w:r w:rsidRPr="00927347">
              <w:rPr>
                <w:rFonts w:ascii="Calibri" w:eastAsia="Calibri" w:hAnsi="Calibri" w:cs="Times New Roman"/>
                <w:color w:val="FF0000"/>
              </w:rPr>
              <w:t>Those independent variables could account for 75% variation among voting rates. Results from the t-test show that all regression coefficients significantly differ from 0. And F test confirms our model is significant.</w:t>
            </w:r>
          </w:p>
        </w:tc>
      </w:tr>
    </w:tbl>
    <w:p w14:paraId="5B11570F" w14:textId="77777777" w:rsidR="00A03146" w:rsidRDefault="00A03146" w:rsidP="00A03146">
      <w:pPr>
        <w:rPr>
          <w:rFonts w:ascii="Calibri" w:eastAsia="Calibri" w:hAnsi="Calibri" w:cs="Times New Roman"/>
        </w:rPr>
      </w:pPr>
    </w:p>
    <w:p w14:paraId="771E0900" w14:textId="77777777" w:rsidR="00357E68" w:rsidRDefault="00357E68" w:rsidP="00357E68">
      <w:pPr>
        <w:rPr>
          <w:b/>
        </w:rPr>
      </w:pPr>
      <w:r w:rsidRPr="006C7E5B">
        <w:rPr>
          <w:b/>
        </w:rPr>
        <w:t>[6]</w:t>
      </w:r>
      <w:r>
        <w:rPr>
          <w:b/>
        </w:rPr>
        <w:t xml:space="preserve"> Heteroscedasticity Investigation (2 points)</w:t>
      </w:r>
    </w:p>
    <w:p w14:paraId="564C4CB2" w14:textId="60B609D8" w:rsidR="00357E68" w:rsidRDefault="00357E68" w:rsidP="00357E68">
      <w:r>
        <w:t xml:space="preserve">Note: </w:t>
      </w:r>
      <w:r w:rsidRPr="0066759B">
        <w:t xml:space="preserve">The size of the </w:t>
      </w:r>
      <w:r>
        <w:t>reference population underlying the voters’ percentages for selected candidate varies widely from county to county.</w:t>
      </w:r>
      <w:r w:rsidR="00E021D1">
        <w:t xml:space="preserve"> Use the model structure from task 5.</w:t>
      </w:r>
    </w:p>
    <w:p w14:paraId="6D747199" w14:textId="77777777" w:rsidR="002673A6" w:rsidRDefault="00357E68" w:rsidP="00357E68">
      <w:pPr>
        <w:ind w:left="360"/>
        <w:rPr>
          <w:rFonts w:ascii="Calibri" w:eastAsia="Calibri" w:hAnsi="Calibri" w:cs="Times New Roman"/>
        </w:rPr>
      </w:pPr>
      <w:r>
        <w:rPr>
          <w:rFonts w:ascii="Calibri" w:eastAsia="Calibri" w:hAnsi="Calibri" w:cs="Times New Roman"/>
        </w:rPr>
        <w:t xml:space="preserve">[a] </w:t>
      </w:r>
      <w:r w:rsidRPr="00B5059C">
        <w:rPr>
          <w:rFonts w:ascii="Calibri" w:eastAsia="Calibri" w:hAnsi="Calibri" w:cs="Times New Roman"/>
          <w:u w:val="single"/>
        </w:rPr>
        <w:t>Estimate</w:t>
      </w:r>
      <w:r>
        <w:rPr>
          <w:rFonts w:ascii="Calibri" w:eastAsia="Calibri" w:hAnsi="Calibri" w:cs="Times New Roman"/>
        </w:rPr>
        <w:t xml:space="preserve"> and </w:t>
      </w:r>
      <w:r w:rsidRPr="00B5059C">
        <w:rPr>
          <w:rFonts w:ascii="Calibri" w:eastAsia="Calibri" w:hAnsi="Calibri" w:cs="Times New Roman"/>
          <w:u w:val="single"/>
        </w:rPr>
        <w:t>interpret</w:t>
      </w:r>
      <w:r>
        <w:rPr>
          <w:rFonts w:ascii="Calibri" w:eastAsia="Calibri" w:hAnsi="Calibri" w:cs="Times New Roman"/>
        </w:rPr>
        <w:t xml:space="preserve"> the parameters </w:t>
      </w:r>
      <m:oMath>
        <m:d>
          <m:dPr>
            <m:begChr m:val="{"/>
            <m:endChr m:val="}"/>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γ</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γ</m:t>
                </m:r>
              </m:e>
              <m:sub>
                <m:r>
                  <w:rPr>
                    <w:rFonts w:ascii="Cambria Math" w:eastAsia="Calibri" w:hAnsi="Cambria Math" w:cs="Times New Roman"/>
                  </w:rPr>
                  <m:t>1</m:t>
                </m:r>
              </m:sub>
            </m:sSub>
          </m:e>
        </m:d>
      </m:oMath>
      <w:r>
        <w:rPr>
          <w:rFonts w:ascii="Calibri" w:eastAsia="Calibri" w:hAnsi="Calibri" w:cs="Times New Roman"/>
        </w:rPr>
        <w:t xml:space="preserve"> of the multiplicative heteroscedasticity model </w:t>
      </w:r>
      <m:oMath>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r>
                  <m:rPr>
                    <m:sty m:val="p"/>
                  </m:rPr>
                  <w:rPr>
                    <w:rFonts w:ascii="Cambria Math" w:eastAsia="Calibri" w:hAnsi="Cambria Math" w:cs="Times New Roman"/>
                  </w:rPr>
                  <m:t>log⁡</m:t>
                </m:r>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refpop</m:t>
                    </m:r>
                  </m:e>
                  <m:sub>
                    <m:r>
                      <w:rPr>
                        <w:rFonts w:ascii="Cambria Math" w:eastAsia="Calibri" w:hAnsi="Cambria Math" w:cs="Times New Roman"/>
                      </w:rPr>
                      <m:t>i</m:t>
                    </m:r>
                  </m:sub>
                </m:sSub>
                <m:r>
                  <m:rPr>
                    <m:sty m:val="p"/>
                  </m:rPr>
                  <w:rPr>
                    <w:rFonts w:ascii="Cambria Math" w:eastAsia="Calibri" w:hAnsi="Cambria Math" w:cs="Times New Roman"/>
                  </w:rPr>
                  <m:t>)</m:t>
                </m:r>
                <m:r>
                  <m:rPr>
                    <m:sty m:val="p"/>
                  </m:rPr>
                  <w:rPr>
                    <w:rFonts w:ascii="Cambria Math" w:hAnsi="Cambria Math"/>
                  </w:rPr>
                  <m:t>.</m:t>
                </m:r>
              </m:e>
            </m:d>
          </m:e>
        </m:func>
      </m:oMath>
      <w:r>
        <w:rPr>
          <w:rFonts w:ascii="Calibri" w:eastAsia="Calibri" w:hAnsi="Calibri" w:cs="Times New Roman"/>
        </w:rPr>
        <w:t xml:space="preserve">. </w:t>
      </w:r>
    </w:p>
    <w:tbl>
      <w:tblPr>
        <w:tblStyle w:val="TableGrid"/>
        <w:tblW w:w="0" w:type="auto"/>
        <w:tblLook w:val="04A0" w:firstRow="1" w:lastRow="0" w:firstColumn="1" w:lastColumn="0" w:noHBand="0" w:noVBand="1"/>
      </w:tblPr>
      <w:tblGrid>
        <w:gridCol w:w="9576"/>
      </w:tblGrid>
      <w:tr w:rsidR="002673A6" w14:paraId="0ABF69B1" w14:textId="77777777" w:rsidTr="002673A6">
        <w:tc>
          <w:tcPr>
            <w:tcW w:w="9576" w:type="dxa"/>
          </w:tcPr>
          <w:p w14:paraId="3E65818B" w14:textId="213854F3" w:rsidR="002673A6" w:rsidRPr="002673A6" w:rsidRDefault="002673A6" w:rsidP="002673A6">
            <w:pPr>
              <w:pStyle w:val="ListParagraph"/>
              <w:ind w:leftChars="64" w:left="141"/>
              <w:rPr>
                <w:rFonts w:ascii="Courier New" w:hAnsi="Courier New" w:cs="Courier New"/>
                <w:color w:val="000000" w:themeColor="text1"/>
                <w:sz w:val="18"/>
                <w:szCs w:val="18"/>
              </w:rPr>
            </w:pPr>
            <w:proofErr w:type="spellStart"/>
            <w:r w:rsidRPr="002673A6">
              <w:rPr>
                <w:rFonts w:ascii="Courier New" w:hAnsi="Courier New" w:cs="Courier New"/>
                <w:color w:val="000000" w:themeColor="text1"/>
                <w:sz w:val="18"/>
                <w:szCs w:val="18"/>
              </w:rPr>
              <w:t>auxreg</w:t>
            </w:r>
            <w:proofErr w:type="spellEnd"/>
            <w:r w:rsidRPr="002673A6">
              <w:rPr>
                <w:rFonts w:ascii="Courier New" w:hAnsi="Courier New" w:cs="Courier New"/>
                <w:color w:val="000000" w:themeColor="text1"/>
                <w:sz w:val="18"/>
                <w:szCs w:val="18"/>
              </w:rPr>
              <w:t xml:space="preserve">&lt;- </w:t>
            </w:r>
            <w:proofErr w:type="spellStart"/>
            <w:r w:rsidRPr="002673A6">
              <w:rPr>
                <w:rFonts w:ascii="Courier New" w:hAnsi="Courier New" w:cs="Courier New"/>
                <w:color w:val="000000" w:themeColor="text1"/>
                <w:sz w:val="18"/>
                <w:szCs w:val="18"/>
              </w:rPr>
              <w:t>lm</w:t>
            </w:r>
            <w:proofErr w:type="spellEnd"/>
            <w:r w:rsidRPr="002673A6">
              <w:rPr>
                <w:rFonts w:ascii="Courier New" w:hAnsi="Courier New" w:cs="Courier New"/>
                <w:color w:val="000000" w:themeColor="text1"/>
                <w:sz w:val="18"/>
                <w:szCs w:val="18"/>
              </w:rPr>
              <w:t>(log(residuals(</w:t>
            </w:r>
            <w:proofErr w:type="spellStart"/>
            <w:r w:rsidRPr="002673A6">
              <w:rPr>
                <w:rFonts w:ascii="Courier New" w:hAnsi="Courier New" w:cs="Courier New"/>
                <w:color w:val="000000" w:themeColor="text1"/>
                <w:sz w:val="18"/>
                <w:szCs w:val="18"/>
              </w:rPr>
              <w:t>updated.model</w:t>
            </w:r>
            <w:proofErr w:type="spellEnd"/>
            <w:r w:rsidRPr="002673A6">
              <w:rPr>
                <w:rFonts w:ascii="Courier New" w:hAnsi="Courier New" w:cs="Courier New"/>
                <w:color w:val="000000" w:themeColor="text1"/>
                <w:sz w:val="18"/>
                <w:szCs w:val="18"/>
              </w:rPr>
              <w:t>)^2)~log(</w:t>
            </w:r>
            <w:proofErr w:type="spellStart"/>
            <w:r w:rsidRPr="002673A6">
              <w:rPr>
                <w:rFonts w:ascii="Courier New" w:hAnsi="Courier New" w:cs="Courier New"/>
                <w:color w:val="000000" w:themeColor="text1"/>
                <w:sz w:val="18"/>
                <w:szCs w:val="18"/>
              </w:rPr>
              <w:t>ct.data.remain</w:t>
            </w:r>
            <w:proofErr w:type="spellEnd"/>
            <w:r w:rsidRPr="002673A6">
              <w:rPr>
                <w:rFonts w:ascii="Courier New" w:hAnsi="Courier New" w:cs="Courier New"/>
                <w:color w:val="000000" w:themeColor="text1"/>
                <w:sz w:val="18"/>
                <w:szCs w:val="18"/>
              </w:rPr>
              <w:t>$</w:t>
            </w:r>
            <w:r w:rsidR="0060269D">
              <w:t xml:space="preserve"> </w:t>
            </w:r>
            <w:r w:rsidR="0060269D" w:rsidRPr="0060269D">
              <w:rPr>
                <w:rFonts w:ascii="Courier New" w:hAnsi="Courier New" w:cs="Courier New"/>
                <w:color w:val="000000" w:themeColor="text1"/>
                <w:sz w:val="18"/>
                <w:szCs w:val="18"/>
              </w:rPr>
              <w:t>Voters</w:t>
            </w:r>
            <w:r w:rsidRPr="002673A6">
              <w:rPr>
                <w:rFonts w:ascii="Courier New" w:hAnsi="Courier New" w:cs="Courier New"/>
                <w:color w:val="000000" w:themeColor="text1"/>
                <w:sz w:val="18"/>
                <w:szCs w:val="18"/>
              </w:rPr>
              <w:t>))</w:t>
            </w:r>
          </w:p>
          <w:p w14:paraId="753DC10D" w14:textId="72CE4E88" w:rsidR="002673A6" w:rsidRPr="002673A6" w:rsidRDefault="002673A6" w:rsidP="002673A6">
            <w:pPr>
              <w:pStyle w:val="ListParagraph"/>
              <w:ind w:leftChars="64" w:left="141"/>
              <w:rPr>
                <w:rFonts w:ascii="Courier New" w:hAnsi="Courier New" w:cs="Courier New"/>
                <w:color w:val="000000" w:themeColor="text1"/>
                <w:sz w:val="18"/>
                <w:szCs w:val="18"/>
              </w:rPr>
            </w:pPr>
            <w:r w:rsidRPr="002673A6">
              <w:rPr>
                <w:rFonts w:ascii="Courier New" w:hAnsi="Courier New" w:cs="Courier New"/>
                <w:color w:val="000000" w:themeColor="text1"/>
                <w:sz w:val="18"/>
                <w:szCs w:val="18"/>
              </w:rPr>
              <w:t>plot(log(residuals(</w:t>
            </w:r>
            <w:proofErr w:type="spellStart"/>
            <w:r w:rsidRPr="002673A6">
              <w:rPr>
                <w:rFonts w:ascii="Courier New" w:hAnsi="Courier New" w:cs="Courier New"/>
                <w:color w:val="000000" w:themeColor="text1"/>
                <w:sz w:val="18"/>
                <w:szCs w:val="18"/>
              </w:rPr>
              <w:t>updated.model</w:t>
            </w:r>
            <w:proofErr w:type="spellEnd"/>
            <w:r w:rsidRPr="002673A6">
              <w:rPr>
                <w:rFonts w:ascii="Courier New" w:hAnsi="Courier New" w:cs="Courier New"/>
                <w:color w:val="000000" w:themeColor="text1"/>
                <w:sz w:val="18"/>
                <w:szCs w:val="18"/>
              </w:rPr>
              <w:t>)^2)~log(</w:t>
            </w:r>
            <w:proofErr w:type="spellStart"/>
            <w:r w:rsidRPr="002673A6">
              <w:rPr>
                <w:rFonts w:ascii="Courier New" w:hAnsi="Courier New" w:cs="Courier New"/>
                <w:color w:val="000000" w:themeColor="text1"/>
                <w:sz w:val="18"/>
                <w:szCs w:val="18"/>
              </w:rPr>
              <w:t>ct.data.remain</w:t>
            </w:r>
            <w:proofErr w:type="spellEnd"/>
            <w:r w:rsidRPr="002673A6">
              <w:rPr>
                <w:rFonts w:ascii="Courier New" w:hAnsi="Courier New" w:cs="Courier New"/>
                <w:color w:val="000000" w:themeColor="text1"/>
                <w:sz w:val="18"/>
                <w:szCs w:val="18"/>
              </w:rPr>
              <w:t>$</w:t>
            </w:r>
            <w:r w:rsidR="0060269D">
              <w:t xml:space="preserve"> </w:t>
            </w:r>
            <w:r w:rsidR="0060269D" w:rsidRPr="0060269D">
              <w:rPr>
                <w:rFonts w:ascii="Courier New" w:hAnsi="Courier New" w:cs="Courier New"/>
                <w:color w:val="000000" w:themeColor="text1"/>
                <w:sz w:val="18"/>
                <w:szCs w:val="18"/>
              </w:rPr>
              <w:t>Voters</w:t>
            </w:r>
            <w:r w:rsidRPr="002673A6">
              <w:rPr>
                <w:rFonts w:ascii="Courier New" w:hAnsi="Courier New" w:cs="Courier New"/>
                <w:color w:val="000000" w:themeColor="text1"/>
                <w:sz w:val="18"/>
                <w:szCs w:val="18"/>
              </w:rPr>
              <w:t xml:space="preserve">)); </w:t>
            </w:r>
            <w:proofErr w:type="spellStart"/>
            <w:r w:rsidRPr="002673A6">
              <w:rPr>
                <w:rFonts w:ascii="Courier New" w:hAnsi="Courier New" w:cs="Courier New"/>
                <w:color w:val="000000" w:themeColor="text1"/>
                <w:sz w:val="18"/>
                <w:szCs w:val="18"/>
              </w:rPr>
              <w:t>abline</w:t>
            </w:r>
            <w:proofErr w:type="spellEnd"/>
            <w:r w:rsidRPr="002673A6">
              <w:rPr>
                <w:rFonts w:ascii="Courier New" w:hAnsi="Courier New" w:cs="Courier New"/>
                <w:color w:val="000000" w:themeColor="text1"/>
                <w:sz w:val="18"/>
                <w:szCs w:val="18"/>
              </w:rPr>
              <w:t>(</w:t>
            </w:r>
            <w:proofErr w:type="spellStart"/>
            <w:r w:rsidRPr="002673A6">
              <w:rPr>
                <w:rFonts w:ascii="Courier New" w:hAnsi="Courier New" w:cs="Courier New"/>
                <w:color w:val="000000" w:themeColor="text1"/>
                <w:sz w:val="18"/>
                <w:szCs w:val="18"/>
              </w:rPr>
              <w:t>auxreg</w:t>
            </w:r>
            <w:proofErr w:type="spellEnd"/>
            <w:r w:rsidRPr="002673A6">
              <w:rPr>
                <w:rFonts w:ascii="Courier New" w:hAnsi="Courier New" w:cs="Courier New"/>
                <w:color w:val="000000" w:themeColor="text1"/>
                <w:sz w:val="18"/>
                <w:szCs w:val="18"/>
              </w:rPr>
              <w:t>, col="red")</w:t>
            </w:r>
          </w:p>
          <w:p w14:paraId="7A333DA6" w14:textId="3CFA3740" w:rsidR="002673A6" w:rsidRDefault="0060269D" w:rsidP="002673A6">
            <w:pPr>
              <w:jc w:val="center"/>
              <w:rPr>
                <w:rFonts w:ascii="Calibri" w:eastAsia="Calibri" w:hAnsi="Calibri" w:cs="Times New Roman"/>
              </w:rPr>
            </w:pPr>
            <w:r>
              <w:rPr>
                <w:noProof/>
              </w:rPr>
              <w:drawing>
                <wp:inline distT="0" distB="0" distL="0" distR="0" wp14:anchorId="6626632C" wp14:editId="69B76F6A">
                  <wp:extent cx="5943600" cy="335343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3435"/>
                          </a:xfrm>
                          <a:prstGeom prst="rect">
                            <a:avLst/>
                          </a:prstGeom>
                        </pic:spPr>
                      </pic:pic>
                    </a:graphicData>
                  </a:graphic>
                </wp:inline>
              </w:drawing>
            </w:r>
          </w:p>
          <w:p w14:paraId="2E764846" w14:textId="7C0E1794" w:rsidR="002C59F0" w:rsidRDefault="0060269D" w:rsidP="002C59F0">
            <w:pPr>
              <w:jc w:val="center"/>
              <w:rPr>
                <w:rFonts w:ascii="Calibri" w:eastAsia="Calibri" w:hAnsi="Calibri" w:cs="Times New Roman"/>
              </w:rPr>
            </w:pPr>
            <w:r w:rsidRPr="0060269D">
              <w:rPr>
                <w:rFonts w:ascii="Calibri" w:eastAsia="Calibri" w:hAnsi="Calibri" w:cs="Times New Roman"/>
              </w:rPr>
              <w:t>it is obvious that the variance of residual is not consistent, it varies when the voters' number changes. And the slope is negative, which means variance should be smaller when the voters' number goes larger.</w:t>
            </w:r>
          </w:p>
        </w:tc>
      </w:tr>
    </w:tbl>
    <w:p w14:paraId="482720B4" w14:textId="62623ABE" w:rsidR="00357E68" w:rsidRDefault="00357E68" w:rsidP="002673A6">
      <w:pPr>
        <w:rPr>
          <w:rFonts w:ascii="Calibri" w:eastAsia="Calibri" w:hAnsi="Calibri" w:cs="Times New Roman"/>
        </w:rPr>
      </w:pPr>
      <w:r>
        <w:rPr>
          <w:rFonts w:ascii="Calibri" w:eastAsia="Calibri" w:hAnsi="Calibri" w:cs="Times New Roman"/>
        </w:rPr>
        <w:br/>
        <w:t>[b] Interpret the likelihood ratio test whether it is necessary to account for heteroscedasticity.</w:t>
      </w:r>
      <w:r>
        <w:rPr>
          <w:rFonts w:ascii="Calibri" w:eastAsia="Calibri" w:hAnsi="Calibri" w:cs="Times New Roman"/>
        </w:rPr>
        <w:br/>
        <w:t>[c] Interpret the regression parameters of your independent variables with regards to whether they or their significances are substantially different from those of your revised OLS model in item 5.</w:t>
      </w:r>
    </w:p>
    <w:tbl>
      <w:tblPr>
        <w:tblStyle w:val="TableGrid"/>
        <w:tblW w:w="0" w:type="auto"/>
        <w:tblLook w:val="04A0" w:firstRow="1" w:lastRow="0" w:firstColumn="1" w:lastColumn="0" w:noHBand="0" w:noVBand="1"/>
      </w:tblPr>
      <w:tblGrid>
        <w:gridCol w:w="9576"/>
      </w:tblGrid>
      <w:tr w:rsidR="002673A6" w14:paraId="275C29D2" w14:textId="77777777" w:rsidTr="002673A6">
        <w:tc>
          <w:tcPr>
            <w:tcW w:w="9576" w:type="dxa"/>
          </w:tcPr>
          <w:p w14:paraId="030149B5" w14:textId="6ADDB791" w:rsidR="00B62F22" w:rsidRPr="00B62F22" w:rsidRDefault="00B62F22" w:rsidP="00B62F22">
            <w:pPr>
              <w:pStyle w:val="ListParagraph"/>
              <w:ind w:leftChars="64" w:left="141"/>
              <w:rPr>
                <w:rFonts w:ascii="Courier New" w:hAnsi="Courier New" w:cs="Courier New"/>
                <w:color w:val="000000" w:themeColor="text1"/>
                <w:sz w:val="18"/>
                <w:szCs w:val="18"/>
              </w:rPr>
            </w:pPr>
            <w:proofErr w:type="spellStart"/>
            <w:r w:rsidRPr="00B62F22">
              <w:rPr>
                <w:rFonts w:ascii="Courier New" w:hAnsi="Courier New" w:cs="Courier New"/>
                <w:color w:val="000000" w:themeColor="text1"/>
                <w:sz w:val="18"/>
                <w:szCs w:val="18"/>
              </w:rPr>
              <w:t>lm.hetero</w:t>
            </w:r>
            <w:proofErr w:type="spellEnd"/>
            <w:r w:rsidRPr="00B62F22">
              <w:rPr>
                <w:rFonts w:ascii="Courier New" w:hAnsi="Courier New" w:cs="Courier New"/>
                <w:color w:val="000000" w:themeColor="text1"/>
                <w:sz w:val="18"/>
                <w:szCs w:val="18"/>
              </w:rPr>
              <w:t xml:space="preserve"> &lt;- lmHetero(CLINTONRate.log ~ REGION + INCOME + COLLEGEDEG.log + SINGLEMOM + LANEMILES.log + MEDAGE, hetero=~log(</w:t>
            </w:r>
            <w:r w:rsidR="0060269D" w:rsidRPr="0060269D">
              <w:rPr>
                <w:rFonts w:ascii="Courier New" w:hAnsi="Courier New" w:cs="Courier New"/>
                <w:color w:val="000000" w:themeColor="text1"/>
                <w:sz w:val="18"/>
                <w:szCs w:val="18"/>
              </w:rPr>
              <w:t>Voters</w:t>
            </w:r>
            <w:r w:rsidRPr="00B62F22">
              <w:rPr>
                <w:rFonts w:ascii="Courier New" w:hAnsi="Courier New" w:cs="Courier New"/>
                <w:color w:val="000000" w:themeColor="text1"/>
                <w:sz w:val="18"/>
                <w:szCs w:val="18"/>
              </w:rPr>
              <w:t>), data=</w:t>
            </w:r>
            <w:proofErr w:type="spellStart"/>
            <w:r w:rsidRPr="00B62F22">
              <w:rPr>
                <w:rFonts w:ascii="Courier New" w:hAnsi="Courier New" w:cs="Courier New"/>
                <w:color w:val="000000" w:themeColor="text1"/>
                <w:sz w:val="18"/>
                <w:szCs w:val="18"/>
              </w:rPr>
              <w:t>ct.data.remain</w:t>
            </w:r>
            <w:proofErr w:type="spellEnd"/>
            <w:r w:rsidRPr="00B62F22">
              <w:rPr>
                <w:rFonts w:ascii="Courier New" w:hAnsi="Courier New" w:cs="Courier New"/>
                <w:color w:val="000000" w:themeColor="text1"/>
                <w:sz w:val="18"/>
                <w:szCs w:val="18"/>
              </w:rPr>
              <w:t xml:space="preserve"> )</w:t>
            </w:r>
          </w:p>
          <w:p w14:paraId="2CC0CA13" w14:textId="6AA97B33" w:rsidR="002673A6" w:rsidRDefault="00B62F22" w:rsidP="00B62F22">
            <w:pPr>
              <w:pStyle w:val="ListParagraph"/>
              <w:ind w:leftChars="64" w:left="141"/>
              <w:rPr>
                <w:rFonts w:ascii="Courier New" w:hAnsi="Courier New" w:cs="Courier New"/>
                <w:color w:val="000000" w:themeColor="text1"/>
                <w:sz w:val="18"/>
                <w:szCs w:val="18"/>
              </w:rPr>
            </w:pPr>
            <w:r w:rsidRPr="00B62F22">
              <w:rPr>
                <w:rFonts w:ascii="Courier New" w:hAnsi="Courier New" w:cs="Courier New"/>
                <w:color w:val="000000" w:themeColor="text1"/>
                <w:sz w:val="18"/>
                <w:szCs w:val="18"/>
              </w:rPr>
              <w:t>summary(</w:t>
            </w:r>
            <w:proofErr w:type="spellStart"/>
            <w:r w:rsidRPr="00B62F22">
              <w:rPr>
                <w:rFonts w:ascii="Courier New" w:hAnsi="Courier New" w:cs="Courier New"/>
                <w:color w:val="000000" w:themeColor="text1"/>
                <w:sz w:val="18"/>
                <w:szCs w:val="18"/>
              </w:rPr>
              <w:t>lm.hetero</w:t>
            </w:r>
            <w:proofErr w:type="spellEnd"/>
            <w:r w:rsidRPr="00B62F22">
              <w:rPr>
                <w:rFonts w:ascii="Courier New" w:hAnsi="Courier New" w:cs="Courier New"/>
                <w:color w:val="000000" w:themeColor="text1"/>
                <w:sz w:val="18"/>
                <w:szCs w:val="18"/>
              </w:rPr>
              <w:t>)</w:t>
            </w:r>
          </w:p>
          <w:p w14:paraId="02E854B5" w14:textId="77777777" w:rsidR="00B62F22" w:rsidRDefault="00B62F22" w:rsidP="00B62F22">
            <w:pPr>
              <w:pStyle w:val="ListParagraph"/>
              <w:ind w:leftChars="64" w:left="141"/>
              <w:rPr>
                <w:rFonts w:ascii="Courier New" w:hAnsi="Courier New" w:cs="Courier New"/>
                <w:color w:val="000000" w:themeColor="text1"/>
                <w:sz w:val="18"/>
                <w:szCs w:val="18"/>
              </w:rPr>
            </w:pPr>
          </w:p>
          <w:p w14:paraId="4B41FF5A"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Call:</w:t>
            </w:r>
          </w:p>
          <w:p w14:paraId="3DEDEB26"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lmHetero</w:t>
            </w:r>
            <w:proofErr w:type="spellEnd"/>
            <w:r w:rsidRPr="0060269D">
              <w:rPr>
                <w:rFonts w:ascii="Courier New" w:hAnsi="Courier New" w:cs="Courier New"/>
                <w:color w:val="000000" w:themeColor="text1"/>
                <w:sz w:val="18"/>
                <w:szCs w:val="18"/>
              </w:rPr>
              <w:t xml:space="preserve">(formula = CLINTONRate.log ~ REGION + INCOME + COLLEGEDEG.log + </w:t>
            </w:r>
          </w:p>
          <w:p w14:paraId="6B62E745"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    SINGLEMOM + LANEMILES.log + MEDAGE | log(Voters), data = </w:t>
            </w:r>
            <w:proofErr w:type="spellStart"/>
            <w:r w:rsidRPr="0060269D">
              <w:rPr>
                <w:rFonts w:ascii="Courier New" w:hAnsi="Courier New" w:cs="Courier New"/>
                <w:color w:val="000000" w:themeColor="text1"/>
                <w:sz w:val="18"/>
                <w:szCs w:val="18"/>
              </w:rPr>
              <w:t>ct.data.remain</w:t>
            </w:r>
            <w:proofErr w:type="spellEnd"/>
            <w:r w:rsidRPr="0060269D">
              <w:rPr>
                <w:rFonts w:ascii="Courier New" w:hAnsi="Courier New" w:cs="Courier New"/>
                <w:color w:val="000000" w:themeColor="text1"/>
                <w:sz w:val="18"/>
                <w:szCs w:val="18"/>
              </w:rPr>
              <w:t>)</w:t>
            </w:r>
          </w:p>
          <w:p w14:paraId="4C4F336F"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
          <w:p w14:paraId="1574FC6C"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Regression Coefficients:</w:t>
            </w:r>
          </w:p>
          <w:p w14:paraId="44047F92"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                            Estimate     </w:t>
            </w:r>
            <w:proofErr w:type="spellStart"/>
            <w:r w:rsidRPr="0060269D">
              <w:rPr>
                <w:rFonts w:ascii="Courier New" w:hAnsi="Courier New" w:cs="Courier New"/>
                <w:color w:val="000000" w:themeColor="text1"/>
                <w:sz w:val="18"/>
                <w:szCs w:val="18"/>
              </w:rPr>
              <w:t>Std.Err</w:t>
            </w:r>
            <w:proofErr w:type="spellEnd"/>
            <w:r w:rsidRPr="0060269D">
              <w:rPr>
                <w:rFonts w:ascii="Courier New" w:hAnsi="Courier New" w:cs="Courier New"/>
                <w:color w:val="000000" w:themeColor="text1"/>
                <w:sz w:val="18"/>
                <w:szCs w:val="18"/>
              </w:rPr>
              <w:t xml:space="preserve"> z-value  </w:t>
            </w:r>
            <w:proofErr w:type="spellStart"/>
            <w:r w:rsidRPr="0060269D">
              <w:rPr>
                <w:rFonts w:ascii="Courier New" w:hAnsi="Courier New" w:cs="Courier New"/>
                <w:color w:val="000000" w:themeColor="text1"/>
                <w:sz w:val="18"/>
                <w:szCs w:val="18"/>
              </w:rPr>
              <w:t>Pr</w:t>
            </w:r>
            <w:proofErr w:type="spellEnd"/>
            <w:r w:rsidRPr="0060269D">
              <w:rPr>
                <w:rFonts w:ascii="Courier New" w:hAnsi="Courier New" w:cs="Courier New"/>
                <w:color w:val="000000" w:themeColor="text1"/>
                <w:sz w:val="18"/>
                <w:szCs w:val="18"/>
              </w:rPr>
              <w:t xml:space="preserve">(&gt;|z|)    </w:t>
            </w:r>
          </w:p>
          <w:p w14:paraId="7B9ED0B0"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(Intercept)              -9.8932e-01  4.5753e-01 -2.1623 0.0305924 *  </w:t>
            </w:r>
          </w:p>
          <w:p w14:paraId="16B8E92D"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REGIONEdwards</w:t>
            </w:r>
            <w:proofErr w:type="spellEnd"/>
            <w:r w:rsidRPr="0060269D">
              <w:rPr>
                <w:rFonts w:ascii="Courier New" w:hAnsi="Courier New" w:cs="Courier New"/>
                <w:color w:val="000000" w:themeColor="text1"/>
                <w:sz w:val="18"/>
                <w:szCs w:val="18"/>
              </w:rPr>
              <w:t xml:space="preserve"> Plateau     1.1409e-01  7.4190e-02  1.5378 0.1241089    </w:t>
            </w:r>
          </w:p>
          <w:p w14:paraId="4ED612ED"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REGIONHigh</w:t>
            </w:r>
            <w:proofErr w:type="spellEnd"/>
            <w:r w:rsidRPr="0060269D">
              <w:rPr>
                <w:rFonts w:ascii="Courier New" w:hAnsi="Courier New" w:cs="Courier New"/>
                <w:color w:val="000000" w:themeColor="text1"/>
                <w:sz w:val="18"/>
                <w:szCs w:val="18"/>
              </w:rPr>
              <w:t xml:space="preserve"> Plains        -3.1257e-01  6.7718e-02 -4.6158 3.917e-06 ***</w:t>
            </w:r>
          </w:p>
          <w:p w14:paraId="05A0F50E"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REGIONLow</w:t>
            </w:r>
            <w:proofErr w:type="spellEnd"/>
            <w:r w:rsidRPr="0060269D">
              <w:rPr>
                <w:rFonts w:ascii="Courier New" w:hAnsi="Courier New" w:cs="Courier New"/>
                <w:color w:val="000000" w:themeColor="text1"/>
                <w:sz w:val="18"/>
                <w:szCs w:val="18"/>
              </w:rPr>
              <w:t xml:space="preserve"> Rolling Plains -2.7342e-01  8.0359e-02 -3.4025 0.0006676 ***</w:t>
            </w:r>
          </w:p>
          <w:p w14:paraId="0AE5BD3B"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REGIONLower</w:t>
            </w:r>
            <w:proofErr w:type="spellEnd"/>
            <w:r w:rsidRPr="0060269D">
              <w:rPr>
                <w:rFonts w:ascii="Courier New" w:hAnsi="Courier New" w:cs="Courier New"/>
                <w:color w:val="000000" w:themeColor="text1"/>
                <w:sz w:val="18"/>
                <w:szCs w:val="18"/>
              </w:rPr>
              <w:t xml:space="preserve"> Valley        5.6368e-01  1.3713e-01  4.1105 3.947e-05 ***</w:t>
            </w:r>
          </w:p>
          <w:p w14:paraId="2A993B2E"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REGIONNorth</w:t>
            </w:r>
            <w:proofErr w:type="spellEnd"/>
            <w:r w:rsidRPr="0060269D">
              <w:rPr>
                <w:rFonts w:ascii="Courier New" w:hAnsi="Courier New" w:cs="Courier New"/>
                <w:color w:val="000000" w:themeColor="text1"/>
                <w:sz w:val="18"/>
                <w:szCs w:val="18"/>
              </w:rPr>
              <w:t xml:space="preserve"> Central      -7.7827e-02  5.6566e-02 -1.3759 0.1688610    </w:t>
            </w:r>
          </w:p>
          <w:p w14:paraId="538016C5"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REGIONSouth</w:t>
            </w:r>
            <w:proofErr w:type="spellEnd"/>
            <w:r w:rsidRPr="0060269D">
              <w:rPr>
                <w:rFonts w:ascii="Courier New" w:hAnsi="Courier New" w:cs="Courier New"/>
                <w:color w:val="000000" w:themeColor="text1"/>
                <w:sz w:val="18"/>
                <w:szCs w:val="18"/>
              </w:rPr>
              <w:t xml:space="preserve"> Central       3.0783e-01  6.3684e-02  4.8338 1.340e-06 ***</w:t>
            </w:r>
          </w:p>
          <w:p w14:paraId="73F67335"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REGIONSouth</w:t>
            </w:r>
            <w:proofErr w:type="spellEnd"/>
            <w:r w:rsidRPr="0060269D">
              <w:rPr>
                <w:rFonts w:ascii="Courier New" w:hAnsi="Courier New" w:cs="Courier New"/>
                <w:color w:val="000000" w:themeColor="text1"/>
                <w:sz w:val="18"/>
                <w:szCs w:val="18"/>
              </w:rPr>
              <w:t xml:space="preserve"> Texas         8.3341e-01  9.5351e-02  8.7405 &lt; 2.2e-16 ***</w:t>
            </w:r>
          </w:p>
          <w:p w14:paraId="50AEAAD2"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REGIONTrans</w:t>
            </w:r>
            <w:proofErr w:type="spellEnd"/>
            <w:r w:rsidRPr="0060269D">
              <w:rPr>
                <w:rFonts w:ascii="Courier New" w:hAnsi="Courier New" w:cs="Courier New"/>
                <w:color w:val="000000" w:themeColor="text1"/>
                <w:sz w:val="18"/>
                <w:szCs w:val="18"/>
              </w:rPr>
              <w:t>-Pecos         5.4044e-01  1.0544e-01  5.1257 2.964e-07 ***</w:t>
            </w:r>
          </w:p>
          <w:p w14:paraId="57DC09C9"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REGIONUpper</w:t>
            </w:r>
            <w:proofErr w:type="spellEnd"/>
            <w:r w:rsidRPr="0060269D">
              <w:rPr>
                <w:rFonts w:ascii="Courier New" w:hAnsi="Courier New" w:cs="Courier New"/>
                <w:color w:val="000000" w:themeColor="text1"/>
                <w:sz w:val="18"/>
                <w:szCs w:val="18"/>
              </w:rPr>
              <w:t xml:space="preserve"> Coast         2.3560e-01  7.4297e-02  3.1711 0.0015185 ** </w:t>
            </w:r>
          </w:p>
          <w:p w14:paraId="2F705982" w14:textId="77777777" w:rsidR="0060269D" w:rsidRPr="00001A5B" w:rsidRDefault="0060269D" w:rsidP="0060269D">
            <w:pPr>
              <w:pStyle w:val="ListParagraph"/>
              <w:ind w:leftChars="64" w:left="141"/>
              <w:rPr>
                <w:rFonts w:ascii="Courier New" w:hAnsi="Courier New" w:cs="Courier New"/>
                <w:b/>
                <w:bCs/>
                <w:color w:val="000000" w:themeColor="text1"/>
                <w:sz w:val="18"/>
                <w:szCs w:val="18"/>
              </w:rPr>
            </w:pPr>
            <w:r w:rsidRPr="00001A5B">
              <w:rPr>
                <w:rFonts w:ascii="Courier New" w:hAnsi="Courier New" w:cs="Courier New"/>
                <w:b/>
                <w:bCs/>
                <w:color w:val="000000" w:themeColor="text1"/>
                <w:sz w:val="18"/>
                <w:szCs w:val="18"/>
              </w:rPr>
              <w:t xml:space="preserve">INCOME                   -1.0456e-05  6.4970e-06 -1.6094 0.1075292    </w:t>
            </w:r>
          </w:p>
          <w:p w14:paraId="0426A2E0"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COLLEGEDEG.log            3.3577e-01  7.6301e-02  4.4006 1.080e-05 ***</w:t>
            </w:r>
          </w:p>
          <w:p w14:paraId="59432C43"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SINGLEMOM                 3.6132e+00  7.7999e-01  4.6324 3.614e-06 ***</w:t>
            </w:r>
          </w:p>
          <w:p w14:paraId="0105EBB9"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LANEMILES.log             1.5634e-01  4.0268e-02  3.8824 0.0001034 ***</w:t>
            </w:r>
          </w:p>
          <w:p w14:paraId="5B30C277"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MEDAGE                   -2.8758e-02  4.8405e-03 -5.9412 2.830e-09 ***</w:t>
            </w:r>
          </w:p>
          <w:p w14:paraId="78A13A27"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w:t>
            </w:r>
          </w:p>
          <w:p w14:paraId="5C40D730"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Signif</w:t>
            </w:r>
            <w:proofErr w:type="spellEnd"/>
            <w:r w:rsidRPr="0060269D">
              <w:rPr>
                <w:rFonts w:ascii="Courier New" w:hAnsi="Courier New" w:cs="Courier New"/>
                <w:color w:val="000000" w:themeColor="text1"/>
                <w:sz w:val="18"/>
                <w:szCs w:val="18"/>
              </w:rPr>
              <w:t>. codes:  0 ‘***’ 0.001 ‘**’ 0.01 ‘*’ 0.05 ‘.’ 0.1 ‘ ’ 1</w:t>
            </w:r>
          </w:p>
          <w:p w14:paraId="3E8C315E"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
          <w:p w14:paraId="234EB054"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Gamma Coefficients:</w:t>
            </w:r>
          </w:p>
          <w:p w14:paraId="1CCF3D71"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                Gamma   </w:t>
            </w:r>
            <w:proofErr w:type="spellStart"/>
            <w:r w:rsidRPr="0060269D">
              <w:rPr>
                <w:rFonts w:ascii="Courier New" w:hAnsi="Courier New" w:cs="Courier New"/>
                <w:color w:val="000000" w:themeColor="text1"/>
                <w:sz w:val="18"/>
                <w:szCs w:val="18"/>
              </w:rPr>
              <w:t>Std.Err</w:t>
            </w:r>
            <w:proofErr w:type="spellEnd"/>
            <w:r w:rsidRPr="0060269D">
              <w:rPr>
                <w:rFonts w:ascii="Courier New" w:hAnsi="Courier New" w:cs="Courier New"/>
                <w:color w:val="000000" w:themeColor="text1"/>
                <w:sz w:val="18"/>
                <w:szCs w:val="18"/>
              </w:rPr>
              <w:t xml:space="preserve"> z-value  </w:t>
            </w:r>
            <w:proofErr w:type="spellStart"/>
            <w:r w:rsidRPr="0060269D">
              <w:rPr>
                <w:rFonts w:ascii="Courier New" w:hAnsi="Courier New" w:cs="Courier New"/>
                <w:color w:val="000000" w:themeColor="text1"/>
                <w:sz w:val="18"/>
                <w:szCs w:val="18"/>
              </w:rPr>
              <w:t>Pr</w:t>
            </w:r>
            <w:proofErr w:type="spellEnd"/>
            <w:r w:rsidRPr="0060269D">
              <w:rPr>
                <w:rFonts w:ascii="Courier New" w:hAnsi="Courier New" w:cs="Courier New"/>
                <w:color w:val="000000" w:themeColor="text1"/>
                <w:sz w:val="18"/>
                <w:szCs w:val="18"/>
              </w:rPr>
              <w:t xml:space="preserve">(&gt;|z|)    </w:t>
            </w:r>
          </w:p>
          <w:p w14:paraId="5574D0FF"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(Intercept)  0.259984  0.552649  0.4704     0.638    </w:t>
            </w:r>
          </w:p>
          <w:p w14:paraId="7D82A245" w14:textId="77777777" w:rsidR="0060269D" w:rsidRPr="00001A5B" w:rsidRDefault="0060269D" w:rsidP="0060269D">
            <w:pPr>
              <w:pStyle w:val="ListParagraph"/>
              <w:ind w:leftChars="64" w:left="141"/>
              <w:rPr>
                <w:rFonts w:ascii="Courier New" w:hAnsi="Courier New" w:cs="Courier New"/>
                <w:b/>
                <w:bCs/>
                <w:color w:val="000000" w:themeColor="text1"/>
                <w:sz w:val="18"/>
                <w:szCs w:val="18"/>
              </w:rPr>
            </w:pPr>
            <w:r w:rsidRPr="00001A5B">
              <w:rPr>
                <w:rFonts w:ascii="Courier New" w:hAnsi="Courier New" w:cs="Courier New"/>
                <w:b/>
                <w:bCs/>
                <w:color w:val="000000" w:themeColor="text1"/>
                <w:sz w:val="18"/>
                <w:szCs w:val="18"/>
              </w:rPr>
              <w:t>log(Voters) -0.309259</w:t>
            </w:r>
            <w:r w:rsidRPr="0060269D">
              <w:rPr>
                <w:rFonts w:ascii="Courier New" w:hAnsi="Courier New" w:cs="Courier New"/>
                <w:color w:val="000000" w:themeColor="text1"/>
                <w:sz w:val="18"/>
                <w:szCs w:val="18"/>
              </w:rPr>
              <w:t xml:space="preserve">  0.060374 -5.1224 </w:t>
            </w:r>
            <w:r w:rsidRPr="00001A5B">
              <w:rPr>
                <w:rFonts w:ascii="Courier New" w:hAnsi="Courier New" w:cs="Courier New"/>
                <w:b/>
                <w:bCs/>
                <w:color w:val="000000" w:themeColor="text1"/>
                <w:sz w:val="18"/>
                <w:szCs w:val="18"/>
              </w:rPr>
              <w:t>3.017e-07 ***</w:t>
            </w:r>
          </w:p>
          <w:p w14:paraId="179836E4"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w:t>
            </w:r>
          </w:p>
          <w:p w14:paraId="457E8C30"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roofErr w:type="spellStart"/>
            <w:r w:rsidRPr="0060269D">
              <w:rPr>
                <w:rFonts w:ascii="Courier New" w:hAnsi="Courier New" w:cs="Courier New"/>
                <w:color w:val="000000" w:themeColor="text1"/>
                <w:sz w:val="18"/>
                <w:szCs w:val="18"/>
              </w:rPr>
              <w:t>Signif</w:t>
            </w:r>
            <w:proofErr w:type="spellEnd"/>
            <w:r w:rsidRPr="0060269D">
              <w:rPr>
                <w:rFonts w:ascii="Courier New" w:hAnsi="Courier New" w:cs="Courier New"/>
                <w:color w:val="000000" w:themeColor="text1"/>
                <w:sz w:val="18"/>
                <w:szCs w:val="18"/>
              </w:rPr>
              <w:t>. codes:  0 ‘***’ 0.001 ‘**’ 0.01 ‘*’ 0.05 ‘.’ 0.1 ‘ ’ 1</w:t>
            </w:r>
          </w:p>
          <w:p w14:paraId="22D4F298"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
          <w:p w14:paraId="5E6B6CEF"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log-likelihood = -36.83892 </w:t>
            </w:r>
          </w:p>
          <w:p w14:paraId="5A3F041C"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p>
          <w:p w14:paraId="3E8D869B"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Heteroscedasticity likelihood ratio test:</w:t>
            </w:r>
          </w:p>
          <w:p w14:paraId="5671B961" w14:textId="77777777" w:rsidR="0060269D" w:rsidRPr="00001A5B" w:rsidRDefault="0060269D" w:rsidP="0060269D">
            <w:pPr>
              <w:pStyle w:val="ListParagraph"/>
              <w:ind w:leftChars="64" w:left="141"/>
              <w:rPr>
                <w:rFonts w:ascii="Courier New" w:hAnsi="Courier New" w:cs="Courier New"/>
                <w:b/>
                <w:bCs/>
                <w:color w:val="000000" w:themeColor="text1"/>
                <w:sz w:val="18"/>
                <w:szCs w:val="18"/>
              </w:rPr>
            </w:pPr>
            <w:r w:rsidRPr="0060269D">
              <w:rPr>
                <w:rFonts w:ascii="Courier New" w:hAnsi="Courier New" w:cs="Courier New"/>
                <w:color w:val="000000" w:themeColor="text1"/>
                <w:sz w:val="18"/>
                <w:szCs w:val="18"/>
              </w:rPr>
              <w:t xml:space="preserve">       LR   df  </w:t>
            </w:r>
            <w:proofErr w:type="spellStart"/>
            <w:r w:rsidRPr="00001A5B">
              <w:rPr>
                <w:rFonts w:ascii="Courier New" w:hAnsi="Courier New" w:cs="Courier New"/>
                <w:b/>
                <w:bCs/>
                <w:color w:val="000000" w:themeColor="text1"/>
                <w:sz w:val="18"/>
                <w:szCs w:val="18"/>
              </w:rPr>
              <w:t>Pr</w:t>
            </w:r>
            <w:proofErr w:type="spellEnd"/>
            <w:r w:rsidRPr="00001A5B">
              <w:rPr>
                <w:rFonts w:ascii="Courier New" w:hAnsi="Courier New" w:cs="Courier New"/>
                <w:b/>
                <w:bCs/>
                <w:color w:val="000000" w:themeColor="text1"/>
                <w:sz w:val="18"/>
                <w:szCs w:val="18"/>
              </w:rPr>
              <w:t>(Chi &gt; LR)</w:t>
            </w:r>
          </w:p>
          <w:p w14:paraId="63E1AC9B" w14:textId="77777777" w:rsidR="0060269D" w:rsidRPr="0060269D" w:rsidRDefault="0060269D" w:rsidP="0060269D">
            <w:pPr>
              <w:pStyle w:val="ListParagraph"/>
              <w:ind w:leftChars="64" w:left="141"/>
              <w:rPr>
                <w:rFonts w:ascii="Courier New" w:hAnsi="Courier New" w:cs="Courier New"/>
                <w:color w:val="000000" w:themeColor="text1"/>
                <w:sz w:val="18"/>
                <w:szCs w:val="18"/>
              </w:rPr>
            </w:pPr>
            <w:r w:rsidRPr="0060269D">
              <w:rPr>
                <w:rFonts w:ascii="Courier New" w:hAnsi="Courier New" w:cs="Courier New"/>
                <w:color w:val="000000" w:themeColor="text1"/>
                <w:sz w:val="18"/>
                <w:szCs w:val="18"/>
              </w:rPr>
              <w:t xml:space="preserve"> 14.61004    1  </w:t>
            </w:r>
            <w:r w:rsidRPr="00001A5B">
              <w:rPr>
                <w:rFonts w:ascii="Courier New" w:hAnsi="Courier New" w:cs="Courier New"/>
                <w:b/>
                <w:bCs/>
                <w:color w:val="000000" w:themeColor="text1"/>
                <w:sz w:val="18"/>
                <w:szCs w:val="18"/>
              </w:rPr>
              <w:t>0.0001322081</w:t>
            </w:r>
          </w:p>
          <w:p w14:paraId="277DDCBF" w14:textId="77777777" w:rsidR="00B62F22" w:rsidRDefault="00B62F22" w:rsidP="00B62F22">
            <w:pPr>
              <w:pStyle w:val="ListParagraph"/>
              <w:ind w:leftChars="64" w:left="141"/>
              <w:rPr>
                <w:rFonts w:ascii="Calibri" w:eastAsia="Calibri" w:hAnsi="Calibri" w:cs="Times New Roman"/>
              </w:rPr>
            </w:pPr>
          </w:p>
          <w:p w14:paraId="1929FF72" w14:textId="4F2449C8" w:rsidR="00B62F22" w:rsidRDefault="002B1F5D" w:rsidP="00B62F22">
            <w:pPr>
              <w:rPr>
                <w:rFonts w:ascii="Calibri" w:eastAsia="Calibri" w:hAnsi="Calibri" w:cs="Times New Roman"/>
              </w:rPr>
            </w:pPr>
            <w:r w:rsidRPr="002B1F5D">
              <w:rPr>
                <w:rFonts w:ascii="Calibri" w:eastAsia="Calibri" w:hAnsi="Calibri" w:cs="Times New Roman"/>
              </w:rPr>
              <w:t>The likelihood ratio test indicates the p-value is smaller than 0.05, so we can reject the null hypothesis and tentatively conclude that there has heterogeneity, so it is necessary to use the population as the weighted index. The Gamma Coefficients is -0.</w:t>
            </w:r>
            <w:r w:rsidR="005516B2">
              <w:rPr>
                <w:rFonts w:ascii="Calibri" w:eastAsia="Calibri" w:hAnsi="Calibri" w:cs="Times New Roman"/>
              </w:rPr>
              <w:t>30</w:t>
            </w:r>
            <w:r w:rsidR="00001A5B">
              <w:rPr>
                <w:rFonts w:ascii="Calibri" w:eastAsia="Calibri" w:hAnsi="Calibri" w:cs="Times New Roman"/>
              </w:rPr>
              <w:t>9259</w:t>
            </w:r>
            <w:r w:rsidRPr="002B1F5D">
              <w:rPr>
                <w:rFonts w:ascii="Calibri" w:eastAsia="Calibri" w:hAnsi="Calibri" w:cs="Times New Roman"/>
              </w:rPr>
              <w:t xml:space="preserve"> and the p-value is </w:t>
            </w:r>
            <w:proofErr w:type="gramStart"/>
            <w:r w:rsidRPr="002B1F5D">
              <w:rPr>
                <w:rFonts w:ascii="Calibri" w:eastAsia="Calibri" w:hAnsi="Calibri" w:cs="Times New Roman"/>
              </w:rPr>
              <w:t>pretty small</w:t>
            </w:r>
            <w:proofErr w:type="gramEnd"/>
            <w:r w:rsidRPr="002B1F5D">
              <w:rPr>
                <w:rFonts w:ascii="Calibri" w:eastAsia="Calibri" w:hAnsi="Calibri" w:cs="Times New Roman"/>
              </w:rPr>
              <w:t>, which means when the population goes larger, the variance of residual decrease significantly.</w:t>
            </w:r>
          </w:p>
          <w:p w14:paraId="47197D15" w14:textId="77777777" w:rsidR="002B1F5D" w:rsidRDefault="002B1F5D" w:rsidP="00B62F22">
            <w:pPr>
              <w:rPr>
                <w:rFonts w:ascii="Calibri" w:eastAsia="Calibri" w:hAnsi="Calibri" w:cs="Times New Roman"/>
              </w:rPr>
            </w:pPr>
          </w:p>
          <w:p w14:paraId="04B1782E" w14:textId="2F0C4CC2" w:rsidR="00B62F22" w:rsidRPr="00B62F22" w:rsidRDefault="00531DB2" w:rsidP="00B62F22">
            <w:pPr>
              <w:rPr>
                <w:rFonts w:ascii="Calibri" w:eastAsia="Calibri" w:hAnsi="Calibri" w:cs="Times New Roman"/>
              </w:rPr>
            </w:pPr>
            <w:r w:rsidRPr="00531DB2">
              <w:rPr>
                <w:rFonts w:ascii="Calibri" w:eastAsia="Calibri" w:hAnsi="Calibri" w:cs="Times New Roman"/>
              </w:rPr>
              <w:t xml:space="preserve">The previous dominant variable income becomes </w:t>
            </w:r>
            <w:r w:rsidR="0060269D">
              <w:rPr>
                <w:rFonts w:ascii="Calibri" w:eastAsia="Calibri" w:hAnsi="Calibri" w:cs="Times New Roman"/>
              </w:rPr>
              <w:t>in</w:t>
            </w:r>
            <w:r w:rsidRPr="00531DB2">
              <w:rPr>
                <w:rFonts w:ascii="Calibri" w:eastAsia="Calibri" w:hAnsi="Calibri" w:cs="Times New Roman"/>
              </w:rPr>
              <w:t>significant in this model. It may have a high correlation with the population. The rest estimator remains a similar range as before.</w:t>
            </w:r>
          </w:p>
        </w:tc>
      </w:tr>
    </w:tbl>
    <w:p w14:paraId="70B25548" w14:textId="77777777" w:rsidR="002673A6" w:rsidRDefault="002673A6" w:rsidP="002673A6">
      <w:pPr>
        <w:rPr>
          <w:rFonts w:ascii="Calibri" w:eastAsia="Calibri" w:hAnsi="Calibri" w:cs="Times New Roman"/>
        </w:rPr>
      </w:pPr>
    </w:p>
    <w:p w14:paraId="201E83A4" w14:textId="77777777" w:rsidR="00357E68" w:rsidRPr="00B313A3" w:rsidRDefault="00357E68" w:rsidP="00357E68">
      <w:pPr>
        <w:rPr>
          <w:rFonts w:ascii="Calibri" w:eastAsia="Calibri" w:hAnsi="Calibri" w:cs="Times New Roman"/>
          <w:b/>
        </w:rPr>
      </w:pPr>
      <w:r w:rsidRPr="00004995">
        <w:rPr>
          <w:rFonts w:ascii="Calibri" w:eastAsia="Calibri" w:hAnsi="Calibri" w:cs="Times New Roman"/>
          <w:b/>
        </w:rPr>
        <w:t>[7]</w:t>
      </w:r>
      <w:r w:rsidRPr="00B313A3">
        <w:rPr>
          <w:rFonts w:ascii="Calibri" w:eastAsia="Calibri" w:hAnsi="Calibri" w:cs="Times New Roman"/>
          <w:b/>
        </w:rPr>
        <w:t xml:space="preserve"> </w:t>
      </w:r>
      <w:r>
        <w:rPr>
          <w:rFonts w:ascii="Calibri" w:eastAsia="Calibri" w:hAnsi="Calibri" w:cs="Times New Roman"/>
          <w:b/>
        </w:rPr>
        <w:t>Spatial Residual Analysis (3 points)</w:t>
      </w:r>
    </w:p>
    <w:p w14:paraId="4DACF3C8" w14:textId="048AED39" w:rsidR="00357E68" w:rsidRDefault="00357E68" w:rsidP="00357E68">
      <w:pPr>
        <w:rPr>
          <w:rFonts w:ascii="Calibri" w:eastAsia="Calibri" w:hAnsi="Calibri" w:cs="Times New Roman"/>
        </w:rPr>
      </w:pPr>
      <w:r>
        <w:rPr>
          <w:rFonts w:ascii="Calibri" w:eastAsia="Calibri" w:hAnsi="Calibri" w:cs="Times New Roman"/>
        </w:rPr>
        <w:t xml:space="preserve">For the spatial residual </w:t>
      </w:r>
      <w:r w:rsidR="00396C47">
        <w:rPr>
          <w:rFonts w:ascii="Calibri" w:eastAsia="Calibri" w:hAnsi="Calibri" w:cs="Times New Roman"/>
        </w:rPr>
        <w:t>analysis,</w:t>
      </w:r>
      <w:r>
        <w:rPr>
          <w:rFonts w:ascii="Calibri" w:eastAsia="Calibri" w:hAnsi="Calibri" w:cs="Times New Roman"/>
        </w:rPr>
        <w:t xml:space="preserve"> you can proceed </w:t>
      </w:r>
      <w:r w:rsidR="00E021D1">
        <w:rPr>
          <w:rFonts w:ascii="Calibri" w:eastAsia="Calibri" w:hAnsi="Calibri" w:cs="Times New Roman"/>
        </w:rPr>
        <w:t xml:space="preserve">either </w:t>
      </w:r>
      <w:r>
        <w:rPr>
          <w:rFonts w:ascii="Calibri" w:eastAsia="Calibri" w:hAnsi="Calibri" w:cs="Times New Roman"/>
        </w:rPr>
        <w:t xml:space="preserve">with the refined OLS model </w:t>
      </w:r>
      <w:r w:rsidR="00E021D1">
        <w:rPr>
          <w:rFonts w:ascii="Calibri" w:eastAsia="Calibri" w:hAnsi="Calibri" w:cs="Times New Roman"/>
        </w:rPr>
        <w:t>from</w:t>
      </w:r>
      <w:r>
        <w:rPr>
          <w:rFonts w:ascii="Calibri" w:eastAsia="Calibri" w:hAnsi="Calibri" w:cs="Times New Roman"/>
        </w:rPr>
        <w:t xml:space="preserve"> </w:t>
      </w:r>
      <w:r w:rsidR="00E021D1">
        <w:rPr>
          <w:rFonts w:ascii="Calibri" w:eastAsia="Calibri" w:hAnsi="Calibri" w:cs="Times New Roman"/>
        </w:rPr>
        <w:t>task</w:t>
      </w:r>
      <w:r>
        <w:rPr>
          <w:rFonts w:ascii="Calibri" w:eastAsia="Calibri" w:hAnsi="Calibri" w:cs="Times New Roman"/>
        </w:rPr>
        <w:t xml:space="preserve"> 5</w:t>
      </w:r>
      <w:r w:rsidR="00E021D1">
        <w:rPr>
          <w:rFonts w:ascii="Calibri" w:eastAsia="Calibri" w:hAnsi="Calibri" w:cs="Times New Roman"/>
        </w:rPr>
        <w:t xml:space="preserve"> or, if there is significant heteroscedasticity, with heteroscedasticity model from task 6</w:t>
      </w:r>
      <w:r>
        <w:rPr>
          <w:rFonts w:ascii="Calibri" w:eastAsia="Calibri" w:hAnsi="Calibri" w:cs="Times New Roman"/>
        </w:rPr>
        <w:t>.</w:t>
      </w:r>
    </w:p>
    <w:p w14:paraId="7F112B40" w14:textId="48AD0737" w:rsidR="00357E68" w:rsidRDefault="00357E68" w:rsidP="00357E68">
      <w:pPr>
        <w:ind w:left="360"/>
        <w:rPr>
          <w:rFonts w:ascii="Calibri" w:eastAsia="Calibri" w:hAnsi="Calibri" w:cs="Times New Roman"/>
        </w:rPr>
      </w:pPr>
      <w:r>
        <w:rPr>
          <w:rFonts w:ascii="Calibri" w:eastAsia="Calibri" w:hAnsi="Calibri" w:cs="Times New Roman"/>
        </w:rPr>
        <w:t xml:space="preserve">[a] Map the regression residuals of your refined OLS model in a choropleth map with a bi-polar map theme broken around the neutral zero value. </w:t>
      </w:r>
      <w:r>
        <w:rPr>
          <w:rFonts w:ascii="Calibri" w:eastAsia="Calibri" w:hAnsi="Calibri" w:cs="Times New Roman"/>
        </w:rPr>
        <w:br/>
      </w:r>
      <w:r w:rsidRPr="00FE59AB">
        <w:rPr>
          <w:rFonts w:ascii="Calibri" w:eastAsia="Calibri" w:hAnsi="Calibri" w:cs="Times New Roman"/>
          <w:i/>
        </w:rPr>
        <w:t>Interpret</w:t>
      </w:r>
      <w:r>
        <w:rPr>
          <w:rFonts w:ascii="Calibri" w:eastAsia="Calibri" w:hAnsi="Calibri" w:cs="Times New Roman"/>
        </w:rPr>
        <w:t xml:space="preserve"> the observed map pattern of positive and negative residuals. </w:t>
      </w:r>
    </w:p>
    <w:tbl>
      <w:tblPr>
        <w:tblStyle w:val="TableGrid"/>
        <w:tblW w:w="0" w:type="auto"/>
        <w:tblLook w:val="04A0" w:firstRow="1" w:lastRow="0" w:firstColumn="1" w:lastColumn="0" w:noHBand="0" w:noVBand="1"/>
      </w:tblPr>
      <w:tblGrid>
        <w:gridCol w:w="9576"/>
      </w:tblGrid>
      <w:tr w:rsidR="00396C47" w14:paraId="00B16AA5" w14:textId="77777777" w:rsidTr="00396C47">
        <w:tc>
          <w:tcPr>
            <w:tcW w:w="9576" w:type="dxa"/>
          </w:tcPr>
          <w:p w14:paraId="1B6BDC12" w14:textId="4A786FE0" w:rsidR="006F0967" w:rsidRPr="008C1C7D" w:rsidRDefault="006F0967" w:rsidP="008C1C7D">
            <w:pPr>
              <w:pStyle w:val="ListParagraph"/>
              <w:ind w:leftChars="64" w:left="141"/>
              <w:rPr>
                <w:rFonts w:ascii="Courier New" w:hAnsi="Courier New" w:cs="Courier New"/>
                <w:color w:val="000000" w:themeColor="text1"/>
                <w:sz w:val="18"/>
                <w:szCs w:val="18"/>
              </w:rPr>
            </w:pPr>
            <w:r w:rsidRPr="008C1C7D">
              <w:rPr>
                <w:rFonts w:ascii="Courier New" w:hAnsi="Courier New" w:cs="Courier New"/>
                <w:color w:val="000000" w:themeColor="text1"/>
                <w:sz w:val="18"/>
                <w:szCs w:val="18"/>
              </w:rPr>
              <w:t>(length(</w:t>
            </w:r>
            <w:proofErr w:type="spellStart"/>
            <w:r w:rsidRPr="008C1C7D">
              <w:rPr>
                <w:rFonts w:ascii="Courier New" w:hAnsi="Courier New" w:cs="Courier New"/>
                <w:color w:val="000000" w:themeColor="text1"/>
                <w:sz w:val="18"/>
                <w:szCs w:val="18"/>
              </w:rPr>
              <w:t>Resid.weight</w:t>
            </w:r>
            <w:proofErr w:type="spellEnd"/>
            <w:r w:rsidRPr="008C1C7D">
              <w:rPr>
                <w:rFonts w:ascii="Courier New" w:hAnsi="Courier New" w:cs="Courier New"/>
                <w:color w:val="000000" w:themeColor="text1"/>
                <w:sz w:val="18"/>
                <w:szCs w:val="18"/>
              </w:rPr>
              <w:t>[</w:t>
            </w:r>
            <w:proofErr w:type="spellStart"/>
            <w:r w:rsidRPr="008C1C7D">
              <w:rPr>
                <w:rFonts w:ascii="Courier New" w:hAnsi="Courier New" w:cs="Courier New"/>
                <w:color w:val="000000" w:themeColor="text1"/>
                <w:sz w:val="18"/>
                <w:szCs w:val="18"/>
              </w:rPr>
              <w:t>Resid.weight</w:t>
            </w:r>
            <w:proofErr w:type="spellEnd"/>
            <w:r w:rsidRPr="008C1C7D">
              <w:rPr>
                <w:rFonts w:ascii="Courier New" w:hAnsi="Courier New" w:cs="Courier New"/>
                <w:color w:val="000000" w:themeColor="text1"/>
                <w:sz w:val="18"/>
                <w:szCs w:val="18"/>
              </w:rPr>
              <w:t xml:space="preserve"> &lt; 0]) ) </w:t>
            </w:r>
            <w:r w:rsidR="008C1C7D" w:rsidRPr="008C1C7D">
              <w:rPr>
                <w:rFonts w:ascii="Courier New" w:hAnsi="Courier New" w:cs="Courier New"/>
                <w:color w:val="000000" w:themeColor="text1"/>
                <w:sz w:val="18"/>
                <w:szCs w:val="18"/>
              </w:rPr>
              <w:t xml:space="preserve">                     1</w:t>
            </w:r>
            <w:r w:rsidR="00531DB2">
              <w:rPr>
                <w:rFonts w:ascii="Courier New" w:hAnsi="Courier New" w:cs="Courier New"/>
                <w:color w:val="000000" w:themeColor="text1"/>
                <w:sz w:val="18"/>
                <w:szCs w:val="18"/>
              </w:rPr>
              <w:t>1</w:t>
            </w:r>
            <w:r w:rsidR="008C1C7D" w:rsidRPr="008C1C7D">
              <w:rPr>
                <w:rFonts w:ascii="Courier New" w:hAnsi="Courier New" w:cs="Courier New"/>
                <w:color w:val="000000" w:themeColor="text1"/>
                <w:sz w:val="18"/>
                <w:szCs w:val="18"/>
              </w:rPr>
              <w:t>8</w:t>
            </w:r>
          </w:p>
          <w:p w14:paraId="544BE96B" w14:textId="144D1F06" w:rsidR="00396C47" w:rsidRPr="008C1C7D" w:rsidRDefault="006F0967" w:rsidP="008C1C7D">
            <w:pPr>
              <w:pStyle w:val="ListParagraph"/>
              <w:ind w:leftChars="64" w:left="141"/>
              <w:rPr>
                <w:rFonts w:ascii="Courier New" w:hAnsi="Courier New" w:cs="Courier New"/>
                <w:color w:val="000000" w:themeColor="text1"/>
                <w:sz w:val="18"/>
                <w:szCs w:val="18"/>
              </w:rPr>
            </w:pPr>
            <w:r w:rsidRPr="008C1C7D">
              <w:rPr>
                <w:rFonts w:ascii="Courier New" w:hAnsi="Courier New" w:cs="Courier New"/>
                <w:color w:val="000000" w:themeColor="text1"/>
                <w:sz w:val="18"/>
                <w:szCs w:val="18"/>
              </w:rPr>
              <w:t>(length(</w:t>
            </w:r>
            <w:proofErr w:type="spellStart"/>
            <w:r w:rsidRPr="008C1C7D">
              <w:rPr>
                <w:rFonts w:ascii="Courier New" w:hAnsi="Courier New" w:cs="Courier New"/>
                <w:color w:val="000000" w:themeColor="text1"/>
                <w:sz w:val="18"/>
                <w:szCs w:val="18"/>
              </w:rPr>
              <w:t>Resid.weight</w:t>
            </w:r>
            <w:proofErr w:type="spellEnd"/>
            <w:r w:rsidRPr="008C1C7D">
              <w:rPr>
                <w:rFonts w:ascii="Courier New" w:hAnsi="Courier New" w:cs="Courier New"/>
                <w:color w:val="000000" w:themeColor="text1"/>
                <w:sz w:val="18"/>
                <w:szCs w:val="18"/>
              </w:rPr>
              <w:t>[</w:t>
            </w:r>
            <w:proofErr w:type="spellStart"/>
            <w:r w:rsidRPr="008C1C7D">
              <w:rPr>
                <w:rFonts w:ascii="Courier New" w:hAnsi="Courier New" w:cs="Courier New"/>
                <w:color w:val="000000" w:themeColor="text1"/>
                <w:sz w:val="18"/>
                <w:szCs w:val="18"/>
              </w:rPr>
              <w:t>Resid.weight</w:t>
            </w:r>
            <w:proofErr w:type="spellEnd"/>
            <w:r w:rsidRPr="008C1C7D">
              <w:rPr>
                <w:rFonts w:ascii="Courier New" w:hAnsi="Courier New" w:cs="Courier New"/>
                <w:color w:val="000000" w:themeColor="text1"/>
                <w:sz w:val="18"/>
                <w:szCs w:val="18"/>
              </w:rPr>
              <w:t xml:space="preserve"> &gt; 0]) )</w:t>
            </w:r>
            <w:r w:rsidR="008C1C7D" w:rsidRPr="008C1C7D">
              <w:rPr>
                <w:rFonts w:ascii="Courier New" w:hAnsi="Courier New" w:cs="Courier New"/>
                <w:color w:val="000000" w:themeColor="text1"/>
                <w:sz w:val="18"/>
                <w:szCs w:val="18"/>
              </w:rPr>
              <w:t xml:space="preserve">                      12</w:t>
            </w:r>
            <w:r w:rsidR="00531DB2">
              <w:rPr>
                <w:rFonts w:ascii="Courier New" w:hAnsi="Courier New" w:cs="Courier New"/>
                <w:color w:val="000000" w:themeColor="text1"/>
                <w:sz w:val="18"/>
                <w:szCs w:val="18"/>
              </w:rPr>
              <w:t>3</w:t>
            </w:r>
          </w:p>
          <w:p w14:paraId="273209DD" w14:textId="362824C9" w:rsidR="008C1C7D" w:rsidRPr="008C1C7D" w:rsidRDefault="008C1C7D" w:rsidP="008C1C7D">
            <w:pPr>
              <w:pStyle w:val="ListParagraph"/>
              <w:ind w:leftChars="64" w:left="141"/>
              <w:rPr>
                <w:rFonts w:ascii="Courier New" w:hAnsi="Courier New" w:cs="Courier New"/>
                <w:color w:val="000000" w:themeColor="text1"/>
                <w:sz w:val="18"/>
                <w:szCs w:val="18"/>
              </w:rPr>
            </w:pPr>
            <w:r w:rsidRPr="008C1C7D">
              <w:rPr>
                <w:rFonts w:ascii="Courier New" w:hAnsi="Courier New" w:cs="Courier New"/>
                <w:color w:val="000000" w:themeColor="text1"/>
                <w:sz w:val="18"/>
                <w:szCs w:val="18"/>
              </w:rPr>
              <w:t xml:space="preserve">plot(ng.shp,axes=T,col=grey(0.9),border="white",xlim=ct.bbox[1,],ylim=ct.bbox[2,])               </w:t>
            </w:r>
          </w:p>
          <w:p w14:paraId="5CFA5961" w14:textId="7653BE28" w:rsidR="006F0967" w:rsidRDefault="008C1C7D" w:rsidP="008C1C7D">
            <w:pPr>
              <w:pStyle w:val="ListParagraph"/>
              <w:ind w:leftChars="64" w:left="141"/>
              <w:rPr>
                <w:rFonts w:ascii="Courier New" w:hAnsi="Courier New" w:cs="Courier New"/>
                <w:color w:val="000000" w:themeColor="text1"/>
                <w:sz w:val="18"/>
                <w:szCs w:val="18"/>
              </w:rPr>
            </w:pPr>
            <w:proofErr w:type="spellStart"/>
            <w:r w:rsidRPr="008C1C7D">
              <w:rPr>
                <w:rFonts w:ascii="Courier New" w:hAnsi="Courier New" w:cs="Courier New"/>
                <w:color w:val="000000" w:themeColor="text1"/>
                <w:sz w:val="18"/>
                <w:szCs w:val="18"/>
              </w:rPr>
              <w:t>mapBiPolar</w:t>
            </w:r>
            <w:proofErr w:type="spellEnd"/>
            <w:r w:rsidRPr="008C1C7D">
              <w:rPr>
                <w:rFonts w:ascii="Courier New" w:hAnsi="Courier New" w:cs="Courier New"/>
                <w:color w:val="000000" w:themeColor="text1"/>
                <w:sz w:val="18"/>
                <w:szCs w:val="18"/>
              </w:rPr>
              <w:t>(</w:t>
            </w:r>
            <w:proofErr w:type="spellStart"/>
            <w:r w:rsidRPr="008C1C7D">
              <w:rPr>
                <w:rFonts w:ascii="Courier New" w:hAnsi="Courier New" w:cs="Courier New"/>
                <w:color w:val="000000" w:themeColor="text1"/>
                <w:sz w:val="18"/>
                <w:szCs w:val="18"/>
              </w:rPr>
              <w:t>Resid.weight</w:t>
            </w:r>
            <w:proofErr w:type="spellEnd"/>
            <w:r w:rsidRPr="008C1C7D">
              <w:rPr>
                <w:rFonts w:ascii="Courier New" w:hAnsi="Courier New" w:cs="Courier New"/>
                <w:color w:val="000000" w:themeColor="text1"/>
                <w:sz w:val="18"/>
                <w:szCs w:val="18"/>
              </w:rPr>
              <w:t xml:space="preserve">, </w:t>
            </w:r>
            <w:proofErr w:type="spellStart"/>
            <w:r w:rsidRPr="008C1C7D">
              <w:rPr>
                <w:rFonts w:ascii="Courier New" w:hAnsi="Courier New" w:cs="Courier New"/>
                <w:color w:val="000000" w:themeColor="text1"/>
                <w:sz w:val="18"/>
                <w:szCs w:val="18"/>
              </w:rPr>
              <w:t>ct.shp.remain</w:t>
            </w:r>
            <w:proofErr w:type="spellEnd"/>
            <w:r w:rsidRPr="008C1C7D">
              <w:rPr>
                <w:rFonts w:ascii="Courier New" w:hAnsi="Courier New" w:cs="Courier New"/>
                <w:color w:val="000000" w:themeColor="text1"/>
                <w:sz w:val="18"/>
                <w:szCs w:val="18"/>
              </w:rPr>
              <w:t xml:space="preserve">, </w:t>
            </w:r>
            <w:proofErr w:type="spellStart"/>
            <w:r w:rsidRPr="008C1C7D">
              <w:rPr>
                <w:rFonts w:ascii="Courier New" w:hAnsi="Courier New" w:cs="Courier New"/>
                <w:color w:val="000000" w:themeColor="text1"/>
                <w:sz w:val="18"/>
                <w:szCs w:val="18"/>
              </w:rPr>
              <w:t>neg.breaks</w:t>
            </w:r>
            <w:proofErr w:type="spellEnd"/>
            <w:r w:rsidRPr="008C1C7D">
              <w:rPr>
                <w:rFonts w:ascii="Courier New" w:hAnsi="Courier New" w:cs="Courier New"/>
                <w:color w:val="000000" w:themeColor="text1"/>
                <w:sz w:val="18"/>
                <w:szCs w:val="18"/>
              </w:rPr>
              <w:t>=</w:t>
            </w:r>
            <w:r w:rsidR="00531DB2">
              <w:rPr>
                <w:rFonts w:ascii="Courier New" w:hAnsi="Courier New" w:cs="Courier New"/>
                <w:color w:val="000000" w:themeColor="text1"/>
                <w:sz w:val="18"/>
                <w:szCs w:val="18"/>
              </w:rPr>
              <w:t>6</w:t>
            </w:r>
            <w:r w:rsidRPr="008C1C7D">
              <w:rPr>
                <w:rFonts w:ascii="Courier New" w:hAnsi="Courier New" w:cs="Courier New"/>
                <w:color w:val="000000" w:themeColor="text1"/>
                <w:sz w:val="18"/>
                <w:szCs w:val="18"/>
              </w:rPr>
              <w:t xml:space="preserve">, </w:t>
            </w:r>
            <w:proofErr w:type="spellStart"/>
            <w:r w:rsidRPr="008C1C7D">
              <w:rPr>
                <w:rFonts w:ascii="Courier New" w:hAnsi="Courier New" w:cs="Courier New"/>
                <w:color w:val="000000" w:themeColor="text1"/>
                <w:sz w:val="18"/>
                <w:szCs w:val="18"/>
              </w:rPr>
              <w:t>pos.breaks</w:t>
            </w:r>
            <w:proofErr w:type="spellEnd"/>
            <w:r w:rsidRPr="008C1C7D">
              <w:rPr>
                <w:rFonts w:ascii="Courier New" w:hAnsi="Courier New" w:cs="Courier New"/>
                <w:color w:val="000000" w:themeColor="text1"/>
                <w:sz w:val="18"/>
                <w:szCs w:val="18"/>
              </w:rPr>
              <w:t xml:space="preserve">=6, </w:t>
            </w:r>
            <w:proofErr w:type="spellStart"/>
            <w:r w:rsidRPr="008C1C7D">
              <w:rPr>
                <w:rFonts w:ascii="Courier New" w:hAnsi="Courier New" w:cs="Courier New"/>
                <w:color w:val="000000" w:themeColor="text1"/>
                <w:sz w:val="18"/>
                <w:szCs w:val="18"/>
              </w:rPr>
              <w:t>break.value</w:t>
            </w:r>
            <w:proofErr w:type="spellEnd"/>
            <w:r w:rsidRPr="008C1C7D">
              <w:rPr>
                <w:rFonts w:ascii="Courier New" w:hAnsi="Courier New" w:cs="Courier New"/>
                <w:color w:val="000000" w:themeColor="text1"/>
                <w:sz w:val="18"/>
                <w:szCs w:val="18"/>
              </w:rPr>
              <w:t xml:space="preserve">=0.0, </w:t>
            </w:r>
            <w:proofErr w:type="spellStart"/>
            <w:r w:rsidRPr="008C1C7D">
              <w:rPr>
                <w:rFonts w:ascii="Courier New" w:hAnsi="Courier New" w:cs="Courier New"/>
                <w:color w:val="000000" w:themeColor="text1"/>
                <w:sz w:val="18"/>
                <w:szCs w:val="18"/>
              </w:rPr>
              <w:t>map.title</w:t>
            </w:r>
            <w:proofErr w:type="spellEnd"/>
            <w:r w:rsidRPr="008C1C7D">
              <w:rPr>
                <w:rFonts w:ascii="Courier New" w:hAnsi="Courier New" w:cs="Courier New"/>
                <w:color w:val="000000" w:themeColor="text1"/>
                <w:sz w:val="18"/>
                <w:szCs w:val="18"/>
              </w:rPr>
              <w:t>="Refined Residuals",</w:t>
            </w:r>
            <w:proofErr w:type="spellStart"/>
            <w:r w:rsidRPr="008C1C7D">
              <w:rPr>
                <w:rFonts w:ascii="Courier New" w:hAnsi="Courier New" w:cs="Courier New"/>
                <w:color w:val="000000" w:themeColor="text1"/>
                <w:sz w:val="18"/>
                <w:szCs w:val="18"/>
              </w:rPr>
              <w:t>legend.title</w:t>
            </w:r>
            <w:proofErr w:type="spellEnd"/>
            <w:r w:rsidRPr="008C1C7D">
              <w:rPr>
                <w:rFonts w:ascii="Courier New" w:hAnsi="Courier New" w:cs="Courier New"/>
                <w:color w:val="000000" w:themeColor="text1"/>
                <w:sz w:val="18"/>
                <w:szCs w:val="18"/>
              </w:rPr>
              <w:t xml:space="preserve">="Residuals", </w:t>
            </w:r>
            <w:proofErr w:type="spellStart"/>
            <w:r w:rsidRPr="008C1C7D">
              <w:rPr>
                <w:rFonts w:ascii="Courier New" w:hAnsi="Courier New" w:cs="Courier New"/>
                <w:color w:val="000000" w:themeColor="text1"/>
                <w:sz w:val="18"/>
                <w:szCs w:val="18"/>
              </w:rPr>
              <w:t>legend.cex</w:t>
            </w:r>
            <w:proofErr w:type="spellEnd"/>
            <w:r w:rsidRPr="008C1C7D">
              <w:rPr>
                <w:rFonts w:ascii="Courier New" w:hAnsi="Courier New" w:cs="Courier New"/>
                <w:color w:val="000000" w:themeColor="text1"/>
                <w:sz w:val="18"/>
                <w:szCs w:val="18"/>
              </w:rPr>
              <w:t xml:space="preserve">=1.5, </w:t>
            </w:r>
            <w:proofErr w:type="spellStart"/>
            <w:r w:rsidRPr="008C1C7D">
              <w:rPr>
                <w:rFonts w:ascii="Courier New" w:hAnsi="Courier New" w:cs="Courier New"/>
                <w:color w:val="000000" w:themeColor="text1"/>
                <w:sz w:val="18"/>
                <w:szCs w:val="18"/>
              </w:rPr>
              <w:t>add.to.map</w:t>
            </w:r>
            <w:proofErr w:type="spellEnd"/>
            <w:r w:rsidRPr="008C1C7D">
              <w:rPr>
                <w:rFonts w:ascii="Courier New" w:hAnsi="Courier New" w:cs="Courier New"/>
                <w:color w:val="000000" w:themeColor="text1"/>
                <w:sz w:val="18"/>
                <w:szCs w:val="18"/>
              </w:rPr>
              <w:t>=T)</w:t>
            </w:r>
          </w:p>
          <w:p w14:paraId="015480A0" w14:textId="632F866B" w:rsidR="008C1C7D" w:rsidRDefault="00531DB2" w:rsidP="008C1C7D">
            <w:pPr>
              <w:pStyle w:val="ListParagraph"/>
              <w:ind w:leftChars="64" w:left="141"/>
              <w:jc w:val="center"/>
              <w:rPr>
                <w:rFonts w:ascii="Calibri" w:eastAsia="Calibri" w:hAnsi="Calibri" w:cs="Times New Roman"/>
              </w:rPr>
            </w:pPr>
            <w:r w:rsidRPr="00E82FF6">
              <w:rPr>
                <w:rFonts w:ascii="Calibri" w:eastAsia="Calibri" w:hAnsi="Calibri" w:cs="Times New Roman"/>
              </w:rPr>
              <w:lastRenderedPageBreak/>
              <w:drawing>
                <wp:inline distT="0" distB="0" distL="0" distR="0" wp14:anchorId="3144AC0F" wp14:editId="32899896">
                  <wp:extent cx="5943600" cy="4474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74845"/>
                          </a:xfrm>
                          <a:prstGeom prst="rect">
                            <a:avLst/>
                          </a:prstGeom>
                        </pic:spPr>
                      </pic:pic>
                    </a:graphicData>
                  </a:graphic>
                </wp:inline>
              </w:drawing>
            </w:r>
          </w:p>
          <w:p w14:paraId="082C44E2" w14:textId="5DF69491" w:rsidR="00CD4DA3" w:rsidRPr="00CD4DA3" w:rsidRDefault="00CD4DA3" w:rsidP="00CD4DA3">
            <w:pPr>
              <w:pStyle w:val="ListParagraph"/>
              <w:ind w:leftChars="64" w:left="141"/>
              <w:rPr>
                <w:rFonts w:ascii="Calibri" w:eastAsia="Calibri" w:hAnsi="Calibri" w:cs="Times New Roman"/>
              </w:rPr>
            </w:pPr>
            <w:r w:rsidRPr="00CD4DA3">
              <w:rPr>
                <w:rFonts w:ascii="Calibri" w:eastAsia="Calibri" w:hAnsi="Calibri" w:cs="Times New Roman"/>
              </w:rPr>
              <w:t xml:space="preserve">In the map, we could find that the northern areas are generally </w:t>
            </w:r>
            <w:r w:rsidR="00E82FF6" w:rsidRPr="00E82FF6">
              <w:rPr>
                <w:rFonts w:ascii="Calibri" w:eastAsia="Calibri" w:hAnsi="Calibri" w:cs="Times New Roman" w:hint="eastAsia"/>
              </w:rPr>
              <w:t>over</w:t>
            </w:r>
            <w:r w:rsidRPr="00CD4DA3">
              <w:rPr>
                <w:rFonts w:ascii="Calibri" w:eastAsia="Calibri" w:hAnsi="Calibri" w:cs="Times New Roman"/>
              </w:rPr>
              <w:t xml:space="preserve">estimated by our model, and Southern and east central areas are generally </w:t>
            </w:r>
            <w:r w:rsidR="00E82FF6" w:rsidRPr="00E82FF6">
              <w:rPr>
                <w:rFonts w:ascii="Calibri" w:eastAsia="Calibri" w:hAnsi="Calibri" w:cs="Times New Roman" w:hint="eastAsia"/>
              </w:rPr>
              <w:t>under</w:t>
            </w:r>
            <w:r w:rsidRPr="00CD4DA3">
              <w:rPr>
                <w:rFonts w:ascii="Calibri" w:eastAsia="Calibri" w:hAnsi="Calibri" w:cs="Times New Roman"/>
              </w:rPr>
              <w:t xml:space="preserve">estimated. </w:t>
            </w:r>
            <w:r w:rsidR="00E82FF6">
              <w:rPr>
                <w:rFonts w:ascii="Calibri" w:eastAsia="Calibri" w:hAnsi="Calibri" w:cs="Times New Roman"/>
              </w:rPr>
              <w:t>From their observed pattern, it means our predicted surface are over smoother.</w:t>
            </w:r>
          </w:p>
          <w:p w14:paraId="4F54BBB2" w14:textId="255B559D" w:rsidR="00CD4DA3" w:rsidRDefault="00CD4DA3" w:rsidP="00CD4DA3">
            <w:pPr>
              <w:pStyle w:val="ListParagraph"/>
              <w:ind w:leftChars="64" w:left="141"/>
              <w:rPr>
                <w:rFonts w:ascii="Calibri" w:eastAsia="Calibri" w:hAnsi="Calibri" w:cs="Times New Roman"/>
              </w:rPr>
            </w:pPr>
            <w:r w:rsidRPr="00CD4DA3">
              <w:rPr>
                <w:rFonts w:ascii="Calibri" w:eastAsia="Calibri" w:hAnsi="Calibri" w:cs="Times New Roman"/>
              </w:rPr>
              <w:t>The overall pattern exhibited several clusters, which means positive spatial autocorrelation may exist in our dataset.</w:t>
            </w:r>
          </w:p>
        </w:tc>
      </w:tr>
    </w:tbl>
    <w:p w14:paraId="50B53028" w14:textId="3855B0D7" w:rsidR="00357E68" w:rsidRDefault="00357E68" w:rsidP="00357E68">
      <w:pPr>
        <w:ind w:left="360"/>
        <w:rPr>
          <w:rFonts w:ascii="Calibri" w:eastAsia="Calibri" w:hAnsi="Calibri" w:cs="Times New Roman"/>
        </w:rPr>
      </w:pPr>
      <w:r>
        <w:rPr>
          <w:rFonts w:ascii="Calibri" w:eastAsia="Calibri" w:hAnsi="Calibri" w:cs="Times New Roman"/>
        </w:rPr>
        <w:lastRenderedPageBreak/>
        <w:t>[b] Generate the spatial links and plot its graph onto a map of the Texas Counties. Check whether this graph is connecting all counties properly.</w:t>
      </w:r>
    </w:p>
    <w:tbl>
      <w:tblPr>
        <w:tblStyle w:val="TableGrid"/>
        <w:tblW w:w="0" w:type="auto"/>
        <w:tblLook w:val="04A0" w:firstRow="1" w:lastRow="0" w:firstColumn="1" w:lastColumn="0" w:noHBand="0" w:noVBand="1"/>
      </w:tblPr>
      <w:tblGrid>
        <w:gridCol w:w="9576"/>
      </w:tblGrid>
      <w:tr w:rsidR="00CD4DA3" w14:paraId="0C750539" w14:textId="77777777" w:rsidTr="00CD4DA3">
        <w:tc>
          <w:tcPr>
            <w:tcW w:w="9576" w:type="dxa"/>
          </w:tcPr>
          <w:p w14:paraId="4FED256F" w14:textId="77777777" w:rsidR="00CD4DA3" w:rsidRPr="00CD4DA3" w:rsidRDefault="00CD4DA3" w:rsidP="00CD4DA3">
            <w:pPr>
              <w:pStyle w:val="ListParagraph"/>
              <w:ind w:leftChars="64" w:left="141"/>
              <w:rPr>
                <w:rFonts w:ascii="Courier New" w:hAnsi="Courier New" w:cs="Courier New"/>
                <w:color w:val="000000" w:themeColor="text1"/>
                <w:sz w:val="18"/>
                <w:szCs w:val="18"/>
              </w:rPr>
            </w:pPr>
            <w:proofErr w:type="spellStart"/>
            <w:r w:rsidRPr="00CD4DA3">
              <w:rPr>
                <w:rFonts w:ascii="Courier New" w:hAnsi="Courier New" w:cs="Courier New"/>
                <w:color w:val="000000" w:themeColor="text1"/>
                <w:sz w:val="18"/>
                <w:szCs w:val="18"/>
              </w:rPr>
              <w:t>ct.link</w:t>
            </w:r>
            <w:proofErr w:type="spellEnd"/>
            <w:r w:rsidRPr="00CD4DA3">
              <w:rPr>
                <w:rFonts w:ascii="Courier New" w:hAnsi="Courier New" w:cs="Courier New"/>
                <w:color w:val="000000" w:themeColor="text1"/>
                <w:sz w:val="18"/>
                <w:szCs w:val="18"/>
              </w:rPr>
              <w:t xml:space="preserve"> &lt;- poly2nb(</w:t>
            </w:r>
            <w:proofErr w:type="spellStart"/>
            <w:r w:rsidRPr="00CD4DA3">
              <w:rPr>
                <w:rFonts w:ascii="Courier New" w:hAnsi="Courier New" w:cs="Courier New"/>
                <w:color w:val="000000" w:themeColor="text1"/>
                <w:sz w:val="18"/>
                <w:szCs w:val="18"/>
              </w:rPr>
              <w:t>ct.shp.remain</w:t>
            </w:r>
            <w:proofErr w:type="spellEnd"/>
            <w:r w:rsidRPr="00CD4DA3">
              <w:rPr>
                <w:rFonts w:ascii="Courier New" w:hAnsi="Courier New" w:cs="Courier New"/>
                <w:color w:val="000000" w:themeColor="text1"/>
                <w:sz w:val="18"/>
                <w:szCs w:val="18"/>
              </w:rPr>
              <w:t xml:space="preserve">, queen=F) </w:t>
            </w:r>
          </w:p>
          <w:p w14:paraId="57C1F4A8" w14:textId="77777777" w:rsidR="00CD4DA3" w:rsidRPr="00CD4DA3" w:rsidRDefault="00CD4DA3" w:rsidP="00CD4DA3">
            <w:pPr>
              <w:pStyle w:val="ListParagraph"/>
              <w:ind w:leftChars="64" w:left="141"/>
              <w:rPr>
                <w:rFonts w:ascii="Courier New" w:hAnsi="Courier New" w:cs="Courier New"/>
                <w:color w:val="000000" w:themeColor="text1"/>
                <w:sz w:val="18"/>
                <w:szCs w:val="18"/>
              </w:rPr>
            </w:pPr>
            <w:proofErr w:type="spellStart"/>
            <w:r w:rsidRPr="00CD4DA3">
              <w:rPr>
                <w:rFonts w:ascii="Courier New" w:hAnsi="Courier New" w:cs="Courier New"/>
                <w:color w:val="000000" w:themeColor="text1"/>
                <w:sz w:val="18"/>
                <w:szCs w:val="18"/>
              </w:rPr>
              <w:t>ct.centroid</w:t>
            </w:r>
            <w:proofErr w:type="spellEnd"/>
            <w:r w:rsidRPr="00CD4DA3">
              <w:rPr>
                <w:rFonts w:ascii="Courier New" w:hAnsi="Courier New" w:cs="Courier New"/>
                <w:color w:val="000000" w:themeColor="text1"/>
                <w:sz w:val="18"/>
                <w:szCs w:val="18"/>
              </w:rPr>
              <w:t xml:space="preserve"> &lt;- coordinates(</w:t>
            </w:r>
            <w:proofErr w:type="spellStart"/>
            <w:r w:rsidRPr="00CD4DA3">
              <w:rPr>
                <w:rFonts w:ascii="Courier New" w:hAnsi="Courier New" w:cs="Courier New"/>
                <w:color w:val="000000" w:themeColor="text1"/>
                <w:sz w:val="18"/>
                <w:szCs w:val="18"/>
              </w:rPr>
              <w:t>ct.shp.remain</w:t>
            </w:r>
            <w:proofErr w:type="spellEnd"/>
            <w:r w:rsidRPr="00CD4DA3">
              <w:rPr>
                <w:rFonts w:ascii="Courier New" w:hAnsi="Courier New" w:cs="Courier New"/>
                <w:color w:val="000000" w:themeColor="text1"/>
                <w:sz w:val="18"/>
                <w:szCs w:val="18"/>
              </w:rPr>
              <w:t xml:space="preserve">) </w:t>
            </w:r>
          </w:p>
          <w:p w14:paraId="46D3A8FF" w14:textId="77777777" w:rsidR="00CD4DA3" w:rsidRPr="00CD4DA3" w:rsidRDefault="00CD4DA3" w:rsidP="00CD4DA3">
            <w:pPr>
              <w:pStyle w:val="ListParagraph"/>
              <w:ind w:leftChars="64" w:left="141"/>
              <w:rPr>
                <w:rFonts w:ascii="Courier New" w:hAnsi="Courier New" w:cs="Courier New"/>
                <w:color w:val="000000" w:themeColor="text1"/>
                <w:sz w:val="18"/>
                <w:szCs w:val="18"/>
              </w:rPr>
            </w:pPr>
            <w:r w:rsidRPr="00CD4DA3">
              <w:rPr>
                <w:rFonts w:ascii="Courier New" w:hAnsi="Courier New" w:cs="Courier New"/>
                <w:color w:val="000000" w:themeColor="text1"/>
                <w:sz w:val="18"/>
                <w:szCs w:val="18"/>
              </w:rPr>
              <w:t>plot(ng.shp,axes=T,col=grey(0.9),border="white",xlim=ct.bbox[1,],ylim=ct.bbox[2,])</w:t>
            </w:r>
          </w:p>
          <w:p w14:paraId="410721EB" w14:textId="77777777" w:rsidR="00CD4DA3" w:rsidRPr="00CD4DA3" w:rsidRDefault="00CD4DA3" w:rsidP="00CD4DA3">
            <w:pPr>
              <w:pStyle w:val="ListParagraph"/>
              <w:ind w:leftChars="64" w:left="141"/>
              <w:rPr>
                <w:rFonts w:ascii="Courier New" w:hAnsi="Courier New" w:cs="Courier New"/>
                <w:color w:val="000000" w:themeColor="text1"/>
                <w:sz w:val="18"/>
                <w:szCs w:val="18"/>
              </w:rPr>
            </w:pPr>
            <w:r w:rsidRPr="00CD4DA3">
              <w:rPr>
                <w:rFonts w:ascii="Courier New" w:hAnsi="Courier New" w:cs="Courier New"/>
                <w:color w:val="000000" w:themeColor="text1"/>
                <w:sz w:val="18"/>
                <w:szCs w:val="18"/>
              </w:rPr>
              <w:t>plot(</w:t>
            </w:r>
            <w:proofErr w:type="spellStart"/>
            <w:r w:rsidRPr="00CD4DA3">
              <w:rPr>
                <w:rFonts w:ascii="Courier New" w:hAnsi="Courier New" w:cs="Courier New"/>
                <w:color w:val="000000" w:themeColor="text1"/>
                <w:sz w:val="18"/>
                <w:szCs w:val="18"/>
              </w:rPr>
              <w:t>ct.shp.remain,col</w:t>
            </w:r>
            <w:proofErr w:type="spellEnd"/>
            <w:r w:rsidRPr="00CD4DA3">
              <w:rPr>
                <w:rFonts w:ascii="Courier New" w:hAnsi="Courier New" w:cs="Courier New"/>
                <w:color w:val="000000" w:themeColor="text1"/>
                <w:sz w:val="18"/>
                <w:szCs w:val="18"/>
              </w:rPr>
              <w:t>="palegreen3" ,border=grey(0.9), axes=T, add=T)</w:t>
            </w:r>
          </w:p>
          <w:p w14:paraId="49AD01B2" w14:textId="77777777" w:rsidR="00CD4DA3" w:rsidRPr="00CD4DA3" w:rsidRDefault="00CD4DA3" w:rsidP="00CD4DA3">
            <w:pPr>
              <w:pStyle w:val="ListParagraph"/>
              <w:ind w:leftChars="64" w:left="141"/>
              <w:rPr>
                <w:rFonts w:ascii="Courier New" w:hAnsi="Courier New" w:cs="Courier New"/>
                <w:color w:val="000000" w:themeColor="text1"/>
                <w:sz w:val="18"/>
                <w:szCs w:val="18"/>
              </w:rPr>
            </w:pPr>
            <w:r w:rsidRPr="00CD4DA3">
              <w:rPr>
                <w:rFonts w:ascii="Courier New" w:hAnsi="Courier New" w:cs="Courier New"/>
                <w:color w:val="000000" w:themeColor="text1"/>
                <w:sz w:val="18"/>
                <w:szCs w:val="18"/>
              </w:rPr>
              <w:t>plot(</w:t>
            </w:r>
            <w:proofErr w:type="spellStart"/>
            <w:r w:rsidRPr="00CD4DA3">
              <w:rPr>
                <w:rFonts w:ascii="Courier New" w:hAnsi="Courier New" w:cs="Courier New"/>
                <w:color w:val="000000" w:themeColor="text1"/>
                <w:sz w:val="18"/>
                <w:szCs w:val="18"/>
              </w:rPr>
              <w:t>ct.link,coords</w:t>
            </w:r>
            <w:proofErr w:type="spellEnd"/>
            <w:r w:rsidRPr="00CD4DA3">
              <w:rPr>
                <w:rFonts w:ascii="Courier New" w:hAnsi="Courier New" w:cs="Courier New"/>
                <w:color w:val="000000" w:themeColor="text1"/>
                <w:sz w:val="18"/>
                <w:szCs w:val="18"/>
              </w:rPr>
              <w:t>=</w:t>
            </w:r>
            <w:proofErr w:type="spellStart"/>
            <w:r w:rsidRPr="00CD4DA3">
              <w:rPr>
                <w:rFonts w:ascii="Courier New" w:hAnsi="Courier New" w:cs="Courier New"/>
                <w:color w:val="000000" w:themeColor="text1"/>
                <w:sz w:val="18"/>
                <w:szCs w:val="18"/>
              </w:rPr>
              <w:t>ct.centroid</w:t>
            </w:r>
            <w:proofErr w:type="spellEnd"/>
            <w:r w:rsidRPr="00CD4DA3">
              <w:rPr>
                <w:rFonts w:ascii="Courier New" w:hAnsi="Courier New" w:cs="Courier New"/>
                <w:color w:val="000000" w:themeColor="text1"/>
                <w:sz w:val="18"/>
                <w:szCs w:val="18"/>
              </w:rPr>
              <w:t xml:space="preserve">, </w:t>
            </w:r>
            <w:proofErr w:type="spellStart"/>
            <w:r w:rsidRPr="00CD4DA3">
              <w:rPr>
                <w:rFonts w:ascii="Courier New" w:hAnsi="Courier New" w:cs="Courier New"/>
                <w:color w:val="000000" w:themeColor="text1"/>
                <w:sz w:val="18"/>
                <w:szCs w:val="18"/>
              </w:rPr>
              <w:t>pch</w:t>
            </w:r>
            <w:proofErr w:type="spellEnd"/>
            <w:r w:rsidRPr="00CD4DA3">
              <w:rPr>
                <w:rFonts w:ascii="Courier New" w:hAnsi="Courier New" w:cs="Courier New"/>
                <w:color w:val="000000" w:themeColor="text1"/>
                <w:sz w:val="18"/>
                <w:szCs w:val="18"/>
              </w:rPr>
              <w:t xml:space="preserve">=19, </w:t>
            </w:r>
            <w:proofErr w:type="spellStart"/>
            <w:r w:rsidRPr="00CD4DA3">
              <w:rPr>
                <w:rFonts w:ascii="Courier New" w:hAnsi="Courier New" w:cs="Courier New"/>
                <w:color w:val="000000" w:themeColor="text1"/>
                <w:sz w:val="18"/>
                <w:szCs w:val="18"/>
              </w:rPr>
              <w:t>cex</w:t>
            </w:r>
            <w:proofErr w:type="spellEnd"/>
            <w:r w:rsidRPr="00CD4DA3">
              <w:rPr>
                <w:rFonts w:ascii="Courier New" w:hAnsi="Courier New" w:cs="Courier New"/>
                <w:color w:val="000000" w:themeColor="text1"/>
                <w:sz w:val="18"/>
                <w:szCs w:val="18"/>
              </w:rPr>
              <w:t>=0.1,col="blue", add=T)</w:t>
            </w:r>
          </w:p>
          <w:p w14:paraId="43E426EB" w14:textId="1713442F" w:rsidR="00CD4DA3" w:rsidRDefault="00CD4DA3" w:rsidP="00CD4DA3">
            <w:pPr>
              <w:pStyle w:val="ListParagraph"/>
              <w:ind w:leftChars="64" w:left="141"/>
              <w:rPr>
                <w:rFonts w:ascii="Courier New" w:hAnsi="Courier New" w:cs="Courier New"/>
                <w:color w:val="000000" w:themeColor="text1"/>
                <w:sz w:val="18"/>
                <w:szCs w:val="18"/>
              </w:rPr>
            </w:pPr>
            <w:r w:rsidRPr="00CD4DA3">
              <w:rPr>
                <w:rFonts w:ascii="Courier New" w:hAnsi="Courier New" w:cs="Courier New"/>
                <w:color w:val="000000" w:themeColor="text1"/>
                <w:sz w:val="18"/>
                <w:szCs w:val="18"/>
              </w:rPr>
              <w:t>title("Spatial Links among Counties")</w:t>
            </w:r>
          </w:p>
          <w:p w14:paraId="592B7313" w14:textId="22D1D1C7" w:rsidR="00531DB2" w:rsidRDefault="00531DB2" w:rsidP="00CD4DA3">
            <w:pPr>
              <w:pStyle w:val="ListParagraph"/>
              <w:ind w:leftChars="64" w:left="141"/>
              <w:rPr>
                <w:rFonts w:ascii="Courier New" w:hAnsi="Courier New" w:cs="Courier New"/>
                <w:color w:val="000000" w:themeColor="text1"/>
                <w:sz w:val="18"/>
                <w:szCs w:val="18"/>
              </w:rPr>
            </w:pPr>
          </w:p>
          <w:p w14:paraId="66697264" w14:textId="097259EF" w:rsidR="00531DB2" w:rsidRPr="00531DB2" w:rsidRDefault="00531DB2" w:rsidP="00CD4DA3">
            <w:pPr>
              <w:pStyle w:val="ListParagraph"/>
              <w:ind w:leftChars="64" w:left="141"/>
              <w:rPr>
                <w:rFonts w:ascii="Calibri" w:eastAsia="Calibri" w:hAnsi="Calibri" w:cs="Times New Roman"/>
              </w:rPr>
            </w:pPr>
            <w:r w:rsidRPr="00531DB2">
              <w:rPr>
                <w:rFonts w:ascii="Calibri" w:eastAsia="Calibri" w:hAnsi="Calibri" w:cs="Times New Roman"/>
              </w:rPr>
              <w:t>All counties in my dataset are properly linked.</w:t>
            </w:r>
          </w:p>
          <w:p w14:paraId="73AE45D2" w14:textId="7FB9715C" w:rsidR="00CD4DA3" w:rsidRDefault="00CD4DA3" w:rsidP="00CD4DA3">
            <w:pPr>
              <w:pStyle w:val="ListParagraph"/>
              <w:ind w:leftChars="64" w:left="141"/>
              <w:rPr>
                <w:rFonts w:ascii="Courier New" w:hAnsi="Courier New" w:cs="Courier New"/>
                <w:color w:val="000000" w:themeColor="text1"/>
                <w:sz w:val="18"/>
                <w:szCs w:val="18"/>
              </w:rPr>
            </w:pPr>
          </w:p>
          <w:p w14:paraId="1FD012FC" w14:textId="29A63F02" w:rsidR="00CD4DA3" w:rsidRDefault="00531DB2" w:rsidP="00CD4DA3">
            <w:pPr>
              <w:pStyle w:val="ListParagraph"/>
              <w:ind w:leftChars="64" w:left="141"/>
              <w:rPr>
                <w:rFonts w:ascii="Calibri" w:eastAsia="Calibri" w:hAnsi="Calibri" w:cs="Times New Roman"/>
              </w:rPr>
            </w:pPr>
            <w:r>
              <w:rPr>
                <w:noProof/>
              </w:rPr>
              <w:lastRenderedPageBreak/>
              <w:drawing>
                <wp:inline distT="0" distB="0" distL="0" distR="0" wp14:anchorId="69CBF5C8" wp14:editId="50A0F37D">
                  <wp:extent cx="5943600" cy="396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68750"/>
                          </a:xfrm>
                          <a:prstGeom prst="rect">
                            <a:avLst/>
                          </a:prstGeom>
                        </pic:spPr>
                      </pic:pic>
                    </a:graphicData>
                  </a:graphic>
                </wp:inline>
              </w:drawing>
            </w:r>
          </w:p>
        </w:tc>
      </w:tr>
    </w:tbl>
    <w:p w14:paraId="4A6E0757" w14:textId="77777777" w:rsidR="00CD4DA3" w:rsidRDefault="00CD4DA3" w:rsidP="00CD4DA3">
      <w:pPr>
        <w:rPr>
          <w:rFonts w:ascii="Calibri" w:eastAsia="Calibri" w:hAnsi="Calibri" w:cs="Times New Roman"/>
        </w:rPr>
      </w:pPr>
    </w:p>
    <w:p w14:paraId="52055CC0" w14:textId="03013BAD" w:rsidR="00357E68" w:rsidRDefault="00357E68" w:rsidP="00357E68">
      <w:pPr>
        <w:ind w:left="360"/>
        <w:rPr>
          <w:rFonts w:ascii="Calibri" w:eastAsia="Calibri" w:hAnsi="Calibri" w:cs="Times New Roman"/>
        </w:rPr>
      </w:pPr>
      <w:r>
        <w:rPr>
          <w:rFonts w:ascii="Calibri" w:eastAsia="Calibri" w:hAnsi="Calibri" w:cs="Times New Roman"/>
        </w:rPr>
        <w:t>[c] Generate a Moran scatterplot of the regression residuals and interpret it.</w:t>
      </w:r>
    </w:p>
    <w:tbl>
      <w:tblPr>
        <w:tblStyle w:val="TableGrid"/>
        <w:tblW w:w="0" w:type="auto"/>
        <w:tblLook w:val="04A0" w:firstRow="1" w:lastRow="0" w:firstColumn="1" w:lastColumn="0" w:noHBand="0" w:noVBand="1"/>
      </w:tblPr>
      <w:tblGrid>
        <w:gridCol w:w="9576"/>
      </w:tblGrid>
      <w:tr w:rsidR="00531DB2" w14:paraId="3FDF6E9C" w14:textId="77777777" w:rsidTr="00531DB2">
        <w:tc>
          <w:tcPr>
            <w:tcW w:w="9576" w:type="dxa"/>
          </w:tcPr>
          <w:p w14:paraId="4AC0E3DD" w14:textId="77777777" w:rsidR="00531DB2" w:rsidRDefault="00531DB2" w:rsidP="00531DB2">
            <w:pPr>
              <w:jc w:val="center"/>
              <w:rPr>
                <w:rFonts w:ascii="Calibri" w:eastAsia="Calibri" w:hAnsi="Calibri" w:cs="Times New Roman"/>
              </w:rPr>
            </w:pPr>
            <w:r>
              <w:rPr>
                <w:noProof/>
              </w:rPr>
              <w:drawing>
                <wp:inline distT="0" distB="0" distL="0" distR="0" wp14:anchorId="6B590155" wp14:editId="788E2B06">
                  <wp:extent cx="5550369" cy="31131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8888" cy="3129184"/>
                          </a:xfrm>
                          <a:prstGeom prst="rect">
                            <a:avLst/>
                          </a:prstGeom>
                        </pic:spPr>
                      </pic:pic>
                    </a:graphicData>
                  </a:graphic>
                </wp:inline>
              </w:drawing>
            </w:r>
          </w:p>
          <w:p w14:paraId="15AA432A" w14:textId="678E62D6" w:rsidR="00531DB2" w:rsidRDefault="00531DB2" w:rsidP="00531DB2">
            <w:pPr>
              <w:jc w:val="center"/>
              <w:rPr>
                <w:rFonts w:ascii="Calibri" w:eastAsia="Calibri" w:hAnsi="Calibri" w:cs="Times New Roman"/>
              </w:rPr>
            </w:pPr>
            <w:r w:rsidRPr="00531DB2">
              <w:rPr>
                <w:rFonts w:ascii="Calibri" w:eastAsia="Calibri" w:hAnsi="Calibri" w:cs="Times New Roman"/>
              </w:rPr>
              <w:t>The overall pattern exhibits a positive spatial autocorrelation, which means positive residual areas are generally surrounded by other positives, vice versa.</w:t>
            </w:r>
          </w:p>
        </w:tc>
      </w:tr>
    </w:tbl>
    <w:p w14:paraId="615B0249" w14:textId="77777777" w:rsidR="00531DB2" w:rsidRDefault="00531DB2" w:rsidP="00531DB2">
      <w:pPr>
        <w:rPr>
          <w:rFonts w:ascii="Calibri" w:eastAsia="Calibri" w:hAnsi="Calibri" w:cs="Times New Roman"/>
        </w:rPr>
      </w:pPr>
    </w:p>
    <w:p w14:paraId="32C41302" w14:textId="01157354" w:rsidR="00357E68" w:rsidRDefault="00357E68" w:rsidP="00357E68">
      <w:pPr>
        <w:ind w:left="360"/>
        <w:rPr>
          <w:rFonts w:ascii="Calibri" w:eastAsia="Calibri" w:hAnsi="Calibri" w:cs="Times New Roman"/>
        </w:rPr>
      </w:pPr>
      <w:r>
        <w:rPr>
          <w:rFonts w:ascii="Calibri" w:eastAsia="Calibri" w:hAnsi="Calibri" w:cs="Times New Roman"/>
        </w:rPr>
        <w:t xml:space="preserve">[d] Test with the Moran’s </w:t>
      </w:r>
      <w:r w:rsidRPr="006B3F1B">
        <w:rPr>
          <w:rFonts w:ascii="Calibri" w:eastAsia="Calibri" w:hAnsi="Calibri" w:cs="Times New Roman"/>
          <w:i/>
        </w:rPr>
        <w:t>I</w:t>
      </w:r>
      <w:r>
        <w:rPr>
          <w:rFonts w:ascii="Calibri" w:eastAsia="Calibri" w:hAnsi="Calibri" w:cs="Times New Roman"/>
        </w:rPr>
        <w:t xml:space="preserve"> statistic whether the regression residuals of your final model are spatially independent or exhibit spatial autocorrelation.</w:t>
      </w:r>
    </w:p>
    <w:tbl>
      <w:tblPr>
        <w:tblStyle w:val="TableGrid"/>
        <w:tblW w:w="0" w:type="auto"/>
        <w:tblLook w:val="04A0" w:firstRow="1" w:lastRow="0" w:firstColumn="1" w:lastColumn="0" w:noHBand="0" w:noVBand="1"/>
      </w:tblPr>
      <w:tblGrid>
        <w:gridCol w:w="9576"/>
      </w:tblGrid>
      <w:tr w:rsidR="00531DB2" w14:paraId="53D2A1DE" w14:textId="77777777" w:rsidTr="00531DB2">
        <w:tc>
          <w:tcPr>
            <w:tcW w:w="9576" w:type="dxa"/>
          </w:tcPr>
          <w:p w14:paraId="42C2E565" w14:textId="7606E276" w:rsidR="00531DB2" w:rsidRPr="00531DB2" w:rsidRDefault="00531DB2" w:rsidP="00531DB2">
            <w:pPr>
              <w:pStyle w:val="ListParagraph"/>
              <w:ind w:leftChars="64" w:left="141"/>
              <w:rPr>
                <w:rFonts w:ascii="Courier New" w:hAnsi="Courier New" w:cs="Courier New"/>
                <w:color w:val="000000" w:themeColor="text1"/>
                <w:sz w:val="18"/>
                <w:szCs w:val="18"/>
              </w:rPr>
            </w:pPr>
            <w:proofErr w:type="spellStart"/>
            <w:r w:rsidRPr="00531DB2">
              <w:rPr>
                <w:rFonts w:ascii="Courier New" w:hAnsi="Courier New" w:cs="Courier New"/>
                <w:color w:val="000000" w:themeColor="text1"/>
                <w:sz w:val="18"/>
                <w:szCs w:val="18"/>
              </w:rPr>
              <w:t>lm.morantest</w:t>
            </w:r>
            <w:proofErr w:type="spellEnd"/>
            <w:r w:rsidRPr="00531DB2">
              <w:rPr>
                <w:rFonts w:ascii="Courier New" w:hAnsi="Courier New" w:cs="Courier New"/>
                <w:color w:val="000000" w:themeColor="text1"/>
                <w:sz w:val="18"/>
                <w:szCs w:val="18"/>
              </w:rPr>
              <w:t>(</w:t>
            </w:r>
            <w:proofErr w:type="spellStart"/>
            <w:r w:rsidRPr="00531DB2">
              <w:rPr>
                <w:rFonts w:ascii="Courier New" w:hAnsi="Courier New" w:cs="Courier New"/>
                <w:color w:val="000000" w:themeColor="text1"/>
                <w:sz w:val="18"/>
                <w:szCs w:val="18"/>
              </w:rPr>
              <w:t>lm.weight</w:t>
            </w:r>
            <w:proofErr w:type="spellEnd"/>
            <w:r w:rsidRPr="00531DB2">
              <w:rPr>
                <w:rFonts w:ascii="Courier New" w:hAnsi="Courier New" w:cs="Courier New"/>
                <w:color w:val="000000" w:themeColor="text1"/>
                <w:sz w:val="18"/>
                <w:szCs w:val="18"/>
              </w:rPr>
              <w:t xml:space="preserve">, </w:t>
            </w:r>
            <w:proofErr w:type="spellStart"/>
            <w:r w:rsidRPr="00531DB2">
              <w:rPr>
                <w:rFonts w:ascii="Courier New" w:hAnsi="Courier New" w:cs="Courier New"/>
                <w:color w:val="000000" w:themeColor="text1"/>
                <w:sz w:val="18"/>
                <w:szCs w:val="18"/>
              </w:rPr>
              <w:t>ct.linkW</w:t>
            </w:r>
            <w:proofErr w:type="spellEnd"/>
            <w:r w:rsidRPr="00531DB2">
              <w:rPr>
                <w:rFonts w:ascii="Courier New" w:hAnsi="Courier New" w:cs="Courier New"/>
                <w:color w:val="000000" w:themeColor="text1"/>
                <w:sz w:val="18"/>
                <w:szCs w:val="18"/>
              </w:rPr>
              <w:t>)</w:t>
            </w:r>
          </w:p>
          <w:p w14:paraId="012ABC7C" w14:textId="5F8D9F03" w:rsidR="00531DB2" w:rsidRPr="00531DB2" w:rsidRDefault="00531DB2" w:rsidP="00531DB2">
            <w:pPr>
              <w:pStyle w:val="ListParagraph"/>
              <w:ind w:leftChars="64" w:left="141"/>
              <w:rPr>
                <w:rFonts w:ascii="Courier New" w:hAnsi="Courier New" w:cs="Courier New"/>
                <w:color w:val="000000" w:themeColor="text1"/>
                <w:sz w:val="18"/>
                <w:szCs w:val="18"/>
              </w:rPr>
            </w:pPr>
          </w:p>
          <w:p w14:paraId="4EDC44D4"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531DB2">
              <w:rPr>
                <w:rFonts w:ascii="Courier New" w:hAnsi="Courier New" w:cs="Courier New"/>
                <w:color w:val="000000" w:themeColor="text1"/>
                <w:sz w:val="18"/>
                <w:szCs w:val="18"/>
              </w:rPr>
              <w:tab/>
              <w:t>Global Moran I for regression residuals</w:t>
            </w:r>
          </w:p>
          <w:p w14:paraId="58C487C8"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531DB2">
              <w:rPr>
                <w:rFonts w:ascii="Courier New" w:hAnsi="Courier New" w:cs="Courier New"/>
                <w:color w:val="000000" w:themeColor="text1"/>
                <w:sz w:val="18"/>
                <w:szCs w:val="18"/>
              </w:rPr>
              <w:t xml:space="preserve">weights: </w:t>
            </w:r>
            <w:proofErr w:type="spellStart"/>
            <w:r w:rsidRPr="00531DB2">
              <w:rPr>
                <w:rFonts w:ascii="Courier New" w:hAnsi="Courier New" w:cs="Courier New"/>
                <w:color w:val="000000" w:themeColor="text1"/>
                <w:sz w:val="18"/>
                <w:szCs w:val="18"/>
              </w:rPr>
              <w:t>ct.linkW</w:t>
            </w:r>
            <w:proofErr w:type="spellEnd"/>
          </w:p>
          <w:p w14:paraId="0699EEF5"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p>
          <w:p w14:paraId="5A70E4AD" w14:textId="77777777" w:rsidR="00531DB2" w:rsidRPr="00272C35" w:rsidRDefault="00531DB2" w:rsidP="00531DB2">
            <w:pPr>
              <w:pStyle w:val="ListParagraph"/>
              <w:ind w:leftChars="64" w:left="141"/>
              <w:rPr>
                <w:rFonts w:ascii="Courier New" w:hAnsi="Courier New" w:cs="Courier New"/>
                <w:b/>
                <w:bCs/>
                <w:color w:val="000000" w:themeColor="text1"/>
                <w:sz w:val="18"/>
                <w:szCs w:val="18"/>
              </w:rPr>
            </w:pPr>
            <w:r w:rsidRPr="00531DB2">
              <w:rPr>
                <w:rFonts w:ascii="Courier New" w:hAnsi="Courier New" w:cs="Courier New"/>
                <w:color w:val="000000" w:themeColor="text1"/>
                <w:sz w:val="18"/>
                <w:szCs w:val="18"/>
              </w:rPr>
              <w:t xml:space="preserve">Moran I statistic standard deviate = 8.2401, </w:t>
            </w:r>
            <w:r w:rsidRPr="00272C35">
              <w:rPr>
                <w:rFonts w:ascii="Courier New" w:hAnsi="Courier New" w:cs="Courier New"/>
                <w:b/>
                <w:bCs/>
                <w:color w:val="000000" w:themeColor="text1"/>
                <w:sz w:val="18"/>
                <w:szCs w:val="18"/>
              </w:rPr>
              <w:t>p-value &lt; 2.2e-16</w:t>
            </w:r>
          </w:p>
          <w:p w14:paraId="3801991D"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531DB2">
              <w:rPr>
                <w:rFonts w:ascii="Courier New" w:hAnsi="Courier New" w:cs="Courier New"/>
                <w:color w:val="000000" w:themeColor="text1"/>
                <w:sz w:val="18"/>
                <w:szCs w:val="18"/>
              </w:rPr>
              <w:t>alternative hypothesis: greater</w:t>
            </w:r>
          </w:p>
          <w:p w14:paraId="305BC654"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531DB2">
              <w:rPr>
                <w:rFonts w:ascii="Courier New" w:hAnsi="Courier New" w:cs="Courier New"/>
                <w:color w:val="000000" w:themeColor="text1"/>
                <w:sz w:val="18"/>
                <w:szCs w:val="18"/>
              </w:rPr>
              <w:t>sample estimates:</w:t>
            </w:r>
          </w:p>
          <w:p w14:paraId="4BD4415B"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272C35">
              <w:rPr>
                <w:rFonts w:ascii="Courier New" w:hAnsi="Courier New" w:cs="Courier New"/>
                <w:b/>
                <w:bCs/>
                <w:color w:val="000000" w:themeColor="text1"/>
                <w:sz w:val="18"/>
                <w:szCs w:val="18"/>
              </w:rPr>
              <w:t>Observed Moran I</w:t>
            </w:r>
            <w:r w:rsidRPr="00531DB2">
              <w:rPr>
                <w:rFonts w:ascii="Courier New" w:hAnsi="Courier New" w:cs="Courier New"/>
                <w:color w:val="000000" w:themeColor="text1"/>
                <w:sz w:val="18"/>
                <w:szCs w:val="18"/>
              </w:rPr>
              <w:t xml:space="preserve">      Expectation         Variance </w:t>
            </w:r>
          </w:p>
          <w:p w14:paraId="28DC2CC8" w14:textId="77777777" w:rsidR="00531DB2" w:rsidRPr="00531DB2" w:rsidRDefault="00531DB2" w:rsidP="00531DB2">
            <w:pPr>
              <w:pStyle w:val="ListParagraph"/>
              <w:ind w:leftChars="64" w:left="141"/>
              <w:rPr>
                <w:rFonts w:ascii="Courier New" w:hAnsi="Courier New" w:cs="Courier New"/>
                <w:color w:val="000000" w:themeColor="text1"/>
                <w:sz w:val="18"/>
                <w:szCs w:val="18"/>
              </w:rPr>
            </w:pPr>
            <w:r w:rsidRPr="00531DB2">
              <w:rPr>
                <w:rFonts w:ascii="Courier New" w:hAnsi="Courier New" w:cs="Courier New"/>
                <w:color w:val="000000" w:themeColor="text1"/>
                <w:sz w:val="18"/>
                <w:szCs w:val="18"/>
              </w:rPr>
              <w:t xml:space="preserve">     </w:t>
            </w:r>
            <w:r w:rsidRPr="00272C35">
              <w:rPr>
                <w:rFonts w:ascii="Courier New" w:hAnsi="Courier New" w:cs="Courier New"/>
                <w:b/>
                <w:bCs/>
                <w:color w:val="000000" w:themeColor="text1"/>
                <w:sz w:val="18"/>
                <w:szCs w:val="18"/>
              </w:rPr>
              <w:t>0.290126517</w:t>
            </w:r>
            <w:r w:rsidRPr="00531DB2">
              <w:rPr>
                <w:rFonts w:ascii="Courier New" w:hAnsi="Courier New" w:cs="Courier New"/>
                <w:color w:val="000000" w:themeColor="text1"/>
                <w:sz w:val="18"/>
                <w:szCs w:val="18"/>
              </w:rPr>
              <w:t xml:space="preserve">     -0.038553096      0.001591053 </w:t>
            </w:r>
          </w:p>
          <w:p w14:paraId="571A183F" w14:textId="77777777" w:rsidR="00531DB2" w:rsidRDefault="00531DB2" w:rsidP="00531DB2">
            <w:pPr>
              <w:rPr>
                <w:rFonts w:ascii="Calibri" w:eastAsia="Calibri" w:hAnsi="Calibri" w:cs="Times New Roman"/>
              </w:rPr>
            </w:pPr>
          </w:p>
          <w:p w14:paraId="74D96A5F" w14:textId="3B14E2BA" w:rsidR="00531DB2" w:rsidRDefault="00272C35" w:rsidP="00531DB2">
            <w:pPr>
              <w:rPr>
                <w:rFonts w:ascii="Calibri" w:eastAsia="Calibri" w:hAnsi="Calibri" w:cs="Times New Roman"/>
              </w:rPr>
            </w:pPr>
            <w:r w:rsidRPr="00272C35">
              <w:rPr>
                <w:rFonts w:ascii="Calibri" w:eastAsia="Calibri" w:hAnsi="Calibri" w:cs="Times New Roman"/>
              </w:rPr>
              <w:t xml:space="preserve">The p-value confirmed that the observed Moran's Index is significant. Since </w:t>
            </w:r>
            <w:proofErr w:type="gramStart"/>
            <w:r w:rsidRPr="00272C35">
              <w:rPr>
                <w:rFonts w:ascii="Calibri" w:eastAsia="Calibri" w:hAnsi="Calibri" w:cs="Times New Roman"/>
              </w:rPr>
              <w:t>it's</w:t>
            </w:r>
            <w:proofErr w:type="gramEnd"/>
            <w:r w:rsidRPr="00272C35">
              <w:rPr>
                <w:rFonts w:ascii="Calibri" w:eastAsia="Calibri" w:hAnsi="Calibri" w:cs="Times New Roman"/>
              </w:rPr>
              <w:t xml:space="preserve"> 0.29, which also means positive spatial autocorrelation exists in our dataset.</w:t>
            </w:r>
          </w:p>
        </w:tc>
      </w:tr>
    </w:tbl>
    <w:p w14:paraId="2EF61198" w14:textId="77777777" w:rsidR="00531DB2" w:rsidRDefault="00531DB2" w:rsidP="00531DB2">
      <w:pPr>
        <w:rPr>
          <w:rFonts w:ascii="Calibri" w:eastAsia="Calibri" w:hAnsi="Calibri" w:cs="Times New Roman"/>
        </w:rPr>
      </w:pPr>
    </w:p>
    <w:p w14:paraId="271A04BA" w14:textId="752C597B" w:rsidR="00357E68" w:rsidRDefault="00357E68" w:rsidP="00357E68">
      <w:pPr>
        <w:rPr>
          <w:rFonts w:ascii="Calibri" w:eastAsia="Calibri" w:hAnsi="Calibri" w:cs="Times New Roman"/>
          <w:b/>
        </w:rPr>
      </w:pPr>
      <w:r w:rsidRPr="00FF38FB">
        <w:rPr>
          <w:rFonts w:ascii="Calibri" w:eastAsia="Calibri" w:hAnsi="Calibri" w:cs="Times New Roman"/>
          <w:b/>
        </w:rPr>
        <w:t xml:space="preserve">[8] </w:t>
      </w:r>
      <w:r w:rsidRPr="0041653E">
        <w:rPr>
          <w:rFonts w:ascii="Calibri" w:eastAsia="Calibri" w:hAnsi="Calibri" w:cs="Times New Roman"/>
          <w:b/>
        </w:rPr>
        <w:t xml:space="preserve">Estimate a </w:t>
      </w:r>
      <w:r>
        <w:rPr>
          <w:rFonts w:ascii="Calibri" w:eastAsia="Calibri" w:hAnsi="Calibri" w:cs="Times New Roman"/>
          <w:b/>
        </w:rPr>
        <w:t>Spatial Autoregressive</w:t>
      </w:r>
      <w:r w:rsidRPr="0041653E">
        <w:rPr>
          <w:rFonts w:ascii="Calibri" w:eastAsia="Calibri" w:hAnsi="Calibri" w:cs="Times New Roman"/>
          <w:b/>
        </w:rPr>
        <w:t xml:space="preserve"> Model</w:t>
      </w:r>
      <w:r>
        <w:rPr>
          <w:rFonts w:ascii="Calibri" w:eastAsia="Calibri" w:hAnsi="Calibri" w:cs="Times New Roman"/>
          <w:b/>
        </w:rPr>
        <w:t xml:space="preserve"> (2 points</w:t>
      </w:r>
      <w:r w:rsidR="00A26080">
        <w:rPr>
          <w:rFonts w:ascii="Calibri" w:eastAsia="Calibri" w:hAnsi="Calibri" w:cs="Times New Roman"/>
          <w:b/>
        </w:rPr>
        <w:t>)</w:t>
      </w:r>
    </w:p>
    <w:p w14:paraId="45A83F73" w14:textId="0F131AFE" w:rsidR="00E021D1" w:rsidRDefault="00E021D1" w:rsidP="00E021D1">
      <w:pPr>
        <w:rPr>
          <w:rFonts w:ascii="Calibri" w:eastAsia="Calibri" w:hAnsi="Calibri" w:cs="Times New Roman"/>
        </w:rPr>
      </w:pPr>
      <w:r>
        <w:rPr>
          <w:rFonts w:ascii="Calibri" w:eastAsia="Calibri" w:hAnsi="Calibri" w:cs="Times New Roman"/>
        </w:rPr>
        <w:t>For the SAR model you can proceed either with the refined OLS model from task 5 or, if there is significant heteroscedasticity, with heteroscedasticity model from task 6.</w:t>
      </w:r>
    </w:p>
    <w:p w14:paraId="2C34149C" w14:textId="77AFCCC8" w:rsidR="00357E68" w:rsidRDefault="00357E68" w:rsidP="005034F0">
      <w:pPr>
        <w:pStyle w:val="ListParagraph"/>
        <w:ind w:leftChars="64" w:left="141"/>
        <w:jc w:val="both"/>
        <w:rPr>
          <w:rFonts w:ascii="Calibri" w:eastAsia="Calibri" w:hAnsi="Calibri" w:cs="Times New Roman"/>
        </w:rPr>
      </w:pPr>
      <w:r>
        <w:rPr>
          <w:rFonts w:ascii="Calibri" w:eastAsia="Calibri" w:hAnsi="Calibri" w:cs="Times New Roman"/>
        </w:rPr>
        <w:t xml:space="preserve">[a] Estimate a spatial autoregressive regression model and test with a likelihood ratio test whether the spatial autoregressive model improves significantly over your refined OLS model in item 5. </w:t>
      </w:r>
    </w:p>
    <w:p w14:paraId="2E50195B" w14:textId="77777777" w:rsidR="00F703C8" w:rsidRDefault="00F703C8" w:rsidP="005034F0">
      <w:pPr>
        <w:pStyle w:val="ListParagraph"/>
        <w:ind w:leftChars="64" w:left="141"/>
        <w:jc w:val="both"/>
        <w:rPr>
          <w:rFonts w:ascii="Calibri" w:eastAsia="Calibri" w:hAnsi="Calibri" w:cs="Times New Roman"/>
        </w:rPr>
      </w:pPr>
    </w:p>
    <w:p w14:paraId="7B0624FA" w14:textId="070F795E" w:rsidR="00F703C8" w:rsidRPr="00F703C8" w:rsidRDefault="00F703C8" w:rsidP="00F703C8">
      <w:pPr>
        <w:pStyle w:val="ListParagraph"/>
        <w:ind w:leftChars="64" w:left="141"/>
        <w:jc w:val="both"/>
        <w:rPr>
          <w:rFonts w:ascii="Calibri" w:eastAsia="Calibri" w:hAnsi="Calibri" w:cs="Times New Roman"/>
        </w:rPr>
      </w:pPr>
      <w:r>
        <w:rPr>
          <w:rFonts w:ascii="Calibri" w:eastAsia="Calibri" w:hAnsi="Calibri" w:cs="Times New Roman"/>
        </w:rPr>
        <w:t>[b] Interpret the model. What is the spatial autocorrelation coefficient? Are the estimated regression coefficients of the autoregressive model and their significances substantially different from the refined OLS model in item 5?</w:t>
      </w:r>
    </w:p>
    <w:p w14:paraId="085384AA" w14:textId="77777777" w:rsidR="005034F0" w:rsidRDefault="005034F0" w:rsidP="005034F0">
      <w:pPr>
        <w:pStyle w:val="ListParagraph"/>
        <w:spacing w:after="0" w:line="240" w:lineRule="auto"/>
        <w:ind w:leftChars="64" w:left="141"/>
        <w:jc w:val="both"/>
        <w:rPr>
          <w:rFonts w:ascii="Calibri" w:eastAsia="Calibri" w:hAnsi="Calibri" w:cs="Times New Roman"/>
        </w:rPr>
      </w:pPr>
    </w:p>
    <w:tbl>
      <w:tblPr>
        <w:tblStyle w:val="TableGrid"/>
        <w:tblW w:w="0" w:type="auto"/>
        <w:tblLook w:val="04A0" w:firstRow="1" w:lastRow="0" w:firstColumn="1" w:lastColumn="0" w:noHBand="0" w:noVBand="1"/>
      </w:tblPr>
      <w:tblGrid>
        <w:gridCol w:w="9576"/>
      </w:tblGrid>
      <w:tr w:rsidR="002B1F5D" w14:paraId="7CAC709D" w14:textId="77777777" w:rsidTr="002B1F5D">
        <w:tc>
          <w:tcPr>
            <w:tcW w:w="9576" w:type="dxa"/>
          </w:tcPr>
          <w:p w14:paraId="216FEA1D"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roofErr w:type="spellStart"/>
            <w:r w:rsidRPr="005034F0">
              <w:rPr>
                <w:rFonts w:ascii="Courier New" w:hAnsi="Courier New" w:cs="Courier New"/>
                <w:color w:val="000000" w:themeColor="text1"/>
                <w:sz w:val="18"/>
                <w:szCs w:val="18"/>
              </w:rPr>
              <w:t>rate.SAR</w:t>
            </w:r>
            <w:proofErr w:type="spellEnd"/>
            <w:r w:rsidRPr="005034F0">
              <w:rPr>
                <w:rFonts w:ascii="Courier New" w:hAnsi="Courier New" w:cs="Courier New"/>
                <w:color w:val="000000" w:themeColor="text1"/>
                <w:sz w:val="18"/>
                <w:szCs w:val="18"/>
              </w:rPr>
              <w:t xml:space="preserve"> &lt;- </w:t>
            </w:r>
            <w:proofErr w:type="spellStart"/>
            <w:r w:rsidRPr="005034F0">
              <w:rPr>
                <w:rFonts w:ascii="Courier New" w:hAnsi="Courier New" w:cs="Courier New"/>
                <w:color w:val="000000" w:themeColor="text1"/>
                <w:sz w:val="18"/>
                <w:szCs w:val="18"/>
              </w:rPr>
              <w:t>spautolm</w:t>
            </w:r>
            <w:proofErr w:type="spellEnd"/>
            <w:r w:rsidRPr="005034F0">
              <w:rPr>
                <w:rFonts w:ascii="Courier New" w:hAnsi="Courier New" w:cs="Courier New"/>
                <w:color w:val="000000" w:themeColor="text1"/>
                <w:sz w:val="18"/>
                <w:szCs w:val="18"/>
              </w:rPr>
              <w:t>(</w:t>
            </w:r>
            <w:proofErr w:type="spellStart"/>
            <w:r w:rsidRPr="005034F0">
              <w:rPr>
                <w:rFonts w:ascii="Courier New" w:hAnsi="Courier New" w:cs="Courier New"/>
                <w:color w:val="000000" w:themeColor="text1"/>
                <w:sz w:val="18"/>
                <w:szCs w:val="18"/>
              </w:rPr>
              <w:t>lm.weight,na.action</w:t>
            </w:r>
            <w:proofErr w:type="spellEnd"/>
            <w:r w:rsidRPr="005034F0">
              <w:rPr>
                <w:rFonts w:ascii="Courier New" w:hAnsi="Courier New" w:cs="Courier New"/>
                <w:color w:val="000000" w:themeColor="text1"/>
                <w:sz w:val="18"/>
                <w:szCs w:val="18"/>
              </w:rPr>
              <w:t>="</w:t>
            </w:r>
            <w:proofErr w:type="spellStart"/>
            <w:r w:rsidRPr="005034F0">
              <w:rPr>
                <w:rFonts w:ascii="Courier New" w:hAnsi="Courier New" w:cs="Courier New"/>
                <w:color w:val="000000" w:themeColor="text1"/>
                <w:sz w:val="18"/>
                <w:szCs w:val="18"/>
              </w:rPr>
              <w:t>na.omit</w:t>
            </w:r>
            <w:proofErr w:type="spellEnd"/>
            <w:r w:rsidRPr="005034F0">
              <w:rPr>
                <w:rFonts w:ascii="Courier New" w:hAnsi="Courier New" w:cs="Courier New"/>
                <w:color w:val="000000" w:themeColor="text1"/>
                <w:sz w:val="18"/>
                <w:szCs w:val="18"/>
              </w:rPr>
              <w:t xml:space="preserve">", </w:t>
            </w:r>
            <w:proofErr w:type="spellStart"/>
            <w:r w:rsidRPr="005034F0">
              <w:rPr>
                <w:rFonts w:ascii="Courier New" w:hAnsi="Courier New" w:cs="Courier New"/>
                <w:color w:val="000000" w:themeColor="text1"/>
                <w:sz w:val="18"/>
                <w:szCs w:val="18"/>
              </w:rPr>
              <w:t>listw</w:t>
            </w:r>
            <w:proofErr w:type="spellEnd"/>
            <w:r w:rsidRPr="005034F0">
              <w:rPr>
                <w:rFonts w:ascii="Courier New" w:hAnsi="Courier New" w:cs="Courier New"/>
                <w:color w:val="000000" w:themeColor="text1"/>
                <w:sz w:val="18"/>
                <w:szCs w:val="18"/>
              </w:rPr>
              <w:t>=</w:t>
            </w:r>
            <w:proofErr w:type="spellStart"/>
            <w:r w:rsidRPr="005034F0">
              <w:rPr>
                <w:rFonts w:ascii="Courier New" w:hAnsi="Courier New" w:cs="Courier New"/>
                <w:color w:val="000000" w:themeColor="text1"/>
                <w:sz w:val="18"/>
                <w:szCs w:val="18"/>
              </w:rPr>
              <w:t>ct.linkW</w:t>
            </w:r>
            <w:proofErr w:type="spellEnd"/>
            <w:r w:rsidRPr="005034F0">
              <w:rPr>
                <w:rFonts w:ascii="Courier New" w:hAnsi="Courier New" w:cs="Courier New"/>
                <w:color w:val="000000" w:themeColor="text1"/>
                <w:sz w:val="18"/>
                <w:szCs w:val="18"/>
              </w:rPr>
              <w:t>, family="SAR")</w:t>
            </w:r>
          </w:p>
          <w:p w14:paraId="6B7D6E06" w14:textId="77777777" w:rsidR="002B1F5D"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summary(</w:t>
            </w:r>
            <w:proofErr w:type="spellStart"/>
            <w:r w:rsidRPr="005034F0">
              <w:rPr>
                <w:rFonts w:ascii="Courier New" w:hAnsi="Courier New" w:cs="Courier New"/>
                <w:color w:val="000000" w:themeColor="text1"/>
                <w:sz w:val="18"/>
                <w:szCs w:val="18"/>
              </w:rPr>
              <w:t>rate.SAR</w:t>
            </w:r>
            <w:proofErr w:type="spellEnd"/>
            <w:r w:rsidRPr="005034F0">
              <w:rPr>
                <w:rFonts w:ascii="Courier New" w:hAnsi="Courier New" w:cs="Courier New"/>
                <w:color w:val="000000" w:themeColor="text1"/>
                <w:sz w:val="18"/>
                <w:szCs w:val="18"/>
              </w:rPr>
              <w:t>)</w:t>
            </w:r>
          </w:p>
          <w:p w14:paraId="265C9DEB"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
          <w:p w14:paraId="4A2302D5"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Residuals:</w:t>
            </w:r>
          </w:p>
          <w:p w14:paraId="3C3083A4"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       Min         1Q     Median         3Q        Max </w:t>
            </w:r>
          </w:p>
          <w:p w14:paraId="2C36F163"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-0.7271115 -0.1565658 -0.0094384  0.1572598  0.5775110 </w:t>
            </w:r>
          </w:p>
          <w:p w14:paraId="52D72F64"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
          <w:p w14:paraId="2441F3A9"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Coefficients: </w:t>
            </w:r>
          </w:p>
          <w:p w14:paraId="112D5631"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                            Estimate  Std. Error z value  </w:t>
            </w:r>
            <w:proofErr w:type="spellStart"/>
            <w:r w:rsidRPr="005034F0">
              <w:rPr>
                <w:rFonts w:ascii="Courier New" w:hAnsi="Courier New" w:cs="Courier New"/>
                <w:color w:val="000000" w:themeColor="text1"/>
                <w:sz w:val="18"/>
                <w:szCs w:val="18"/>
              </w:rPr>
              <w:t>Pr</w:t>
            </w:r>
            <w:proofErr w:type="spellEnd"/>
            <w:r w:rsidRPr="005034F0">
              <w:rPr>
                <w:rFonts w:ascii="Courier New" w:hAnsi="Courier New" w:cs="Courier New"/>
                <w:color w:val="000000" w:themeColor="text1"/>
                <w:sz w:val="18"/>
                <w:szCs w:val="18"/>
              </w:rPr>
              <w:t>(&gt;|z|)</w:t>
            </w:r>
          </w:p>
          <w:p w14:paraId="13504755"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(Intercept)              -1.0191e+00  4.3342e-01 -2.3513 0.0187094</w:t>
            </w:r>
          </w:p>
          <w:p w14:paraId="09CD3DD5"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roofErr w:type="spellStart"/>
            <w:r w:rsidRPr="005034F0">
              <w:rPr>
                <w:rFonts w:ascii="Courier New" w:hAnsi="Courier New" w:cs="Courier New"/>
                <w:color w:val="000000" w:themeColor="text1"/>
                <w:sz w:val="18"/>
                <w:szCs w:val="18"/>
              </w:rPr>
              <w:t>REGIONEdwards</w:t>
            </w:r>
            <w:proofErr w:type="spellEnd"/>
            <w:r w:rsidRPr="005034F0">
              <w:rPr>
                <w:rFonts w:ascii="Courier New" w:hAnsi="Courier New" w:cs="Courier New"/>
                <w:color w:val="000000" w:themeColor="text1"/>
                <w:sz w:val="18"/>
                <w:szCs w:val="18"/>
              </w:rPr>
              <w:t xml:space="preserve"> Plateau    -2.4660e-02  1.2667e-01 -0.1947 0.8456390</w:t>
            </w:r>
          </w:p>
          <w:p w14:paraId="21C9BF77"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roofErr w:type="spellStart"/>
            <w:r w:rsidRPr="005034F0">
              <w:rPr>
                <w:rFonts w:ascii="Courier New" w:hAnsi="Courier New" w:cs="Courier New"/>
                <w:color w:val="000000" w:themeColor="text1"/>
                <w:sz w:val="18"/>
                <w:szCs w:val="18"/>
              </w:rPr>
              <w:t>REGIONHigh</w:t>
            </w:r>
            <w:proofErr w:type="spellEnd"/>
            <w:r w:rsidRPr="005034F0">
              <w:rPr>
                <w:rFonts w:ascii="Courier New" w:hAnsi="Courier New" w:cs="Courier New"/>
                <w:color w:val="000000" w:themeColor="text1"/>
                <w:sz w:val="18"/>
                <w:szCs w:val="18"/>
              </w:rPr>
              <w:t xml:space="preserve"> Plains        -1.3867e-01  1.3013e-01 -1.0656 0.2866002</w:t>
            </w:r>
          </w:p>
          <w:p w14:paraId="53C2FCB7"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roofErr w:type="spellStart"/>
            <w:r w:rsidRPr="005034F0">
              <w:rPr>
                <w:rFonts w:ascii="Courier New" w:hAnsi="Courier New" w:cs="Courier New"/>
                <w:color w:val="000000" w:themeColor="text1"/>
                <w:sz w:val="18"/>
                <w:szCs w:val="18"/>
              </w:rPr>
              <w:t>REGIONLow</w:t>
            </w:r>
            <w:proofErr w:type="spellEnd"/>
            <w:r w:rsidRPr="005034F0">
              <w:rPr>
                <w:rFonts w:ascii="Courier New" w:hAnsi="Courier New" w:cs="Courier New"/>
                <w:color w:val="000000" w:themeColor="text1"/>
                <w:sz w:val="18"/>
                <w:szCs w:val="18"/>
              </w:rPr>
              <w:t xml:space="preserve"> Rolling Plains -1.7012e-01  1.2698e-01 -1.3397 0.1803299</w:t>
            </w:r>
          </w:p>
          <w:p w14:paraId="7A65D311"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roofErr w:type="spellStart"/>
            <w:r w:rsidRPr="005034F0">
              <w:rPr>
                <w:rFonts w:ascii="Courier New" w:hAnsi="Courier New" w:cs="Courier New"/>
                <w:color w:val="000000" w:themeColor="text1"/>
                <w:sz w:val="18"/>
                <w:szCs w:val="18"/>
              </w:rPr>
              <w:t>REGIONLower</w:t>
            </w:r>
            <w:proofErr w:type="spellEnd"/>
            <w:r w:rsidRPr="005034F0">
              <w:rPr>
                <w:rFonts w:ascii="Courier New" w:hAnsi="Courier New" w:cs="Courier New"/>
                <w:color w:val="000000" w:themeColor="text1"/>
                <w:sz w:val="18"/>
                <w:szCs w:val="18"/>
              </w:rPr>
              <w:t xml:space="preserve"> Valley        2.9379e-01  2.9166e-01  1.0073 0.3137884</w:t>
            </w:r>
          </w:p>
          <w:p w14:paraId="2F5F242B"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roofErr w:type="spellStart"/>
            <w:r w:rsidRPr="005034F0">
              <w:rPr>
                <w:rFonts w:ascii="Courier New" w:hAnsi="Courier New" w:cs="Courier New"/>
                <w:color w:val="000000" w:themeColor="text1"/>
                <w:sz w:val="18"/>
                <w:szCs w:val="18"/>
              </w:rPr>
              <w:t>REGIONNorth</w:t>
            </w:r>
            <w:proofErr w:type="spellEnd"/>
            <w:r w:rsidRPr="005034F0">
              <w:rPr>
                <w:rFonts w:ascii="Courier New" w:hAnsi="Courier New" w:cs="Courier New"/>
                <w:color w:val="000000" w:themeColor="text1"/>
                <w:sz w:val="18"/>
                <w:szCs w:val="18"/>
              </w:rPr>
              <w:t xml:space="preserve"> Central      -1.1108e-01  1.0026e-01 -1.1080 0.2678708</w:t>
            </w:r>
          </w:p>
          <w:p w14:paraId="6FFB5C29"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roofErr w:type="spellStart"/>
            <w:r w:rsidRPr="005034F0">
              <w:rPr>
                <w:rFonts w:ascii="Courier New" w:hAnsi="Courier New" w:cs="Courier New"/>
                <w:color w:val="000000" w:themeColor="text1"/>
                <w:sz w:val="18"/>
                <w:szCs w:val="18"/>
              </w:rPr>
              <w:t>REGIONSouth</w:t>
            </w:r>
            <w:proofErr w:type="spellEnd"/>
            <w:r w:rsidRPr="005034F0">
              <w:rPr>
                <w:rFonts w:ascii="Courier New" w:hAnsi="Courier New" w:cs="Courier New"/>
                <w:color w:val="000000" w:themeColor="text1"/>
                <w:sz w:val="18"/>
                <w:szCs w:val="18"/>
              </w:rPr>
              <w:t xml:space="preserve"> Central       2.7630e-01  1.0983e-01  2.5157 0.0118785</w:t>
            </w:r>
          </w:p>
          <w:p w14:paraId="190B893B"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roofErr w:type="spellStart"/>
            <w:r w:rsidRPr="005034F0">
              <w:rPr>
                <w:rFonts w:ascii="Courier New" w:hAnsi="Courier New" w:cs="Courier New"/>
                <w:color w:val="000000" w:themeColor="text1"/>
                <w:sz w:val="18"/>
                <w:szCs w:val="18"/>
              </w:rPr>
              <w:t>REGIONSouth</w:t>
            </w:r>
            <w:proofErr w:type="spellEnd"/>
            <w:r w:rsidRPr="005034F0">
              <w:rPr>
                <w:rFonts w:ascii="Courier New" w:hAnsi="Courier New" w:cs="Courier New"/>
                <w:color w:val="000000" w:themeColor="text1"/>
                <w:sz w:val="18"/>
                <w:szCs w:val="18"/>
              </w:rPr>
              <w:t xml:space="preserve"> Texas         5.2680e-01  1.5839e-01  3.3261 0.0008808</w:t>
            </w:r>
          </w:p>
          <w:p w14:paraId="6A9C6B7B"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roofErr w:type="spellStart"/>
            <w:r w:rsidRPr="005034F0">
              <w:rPr>
                <w:rFonts w:ascii="Courier New" w:hAnsi="Courier New" w:cs="Courier New"/>
                <w:color w:val="000000" w:themeColor="text1"/>
                <w:sz w:val="18"/>
                <w:szCs w:val="18"/>
              </w:rPr>
              <w:t>REGIONTrans</w:t>
            </w:r>
            <w:proofErr w:type="spellEnd"/>
            <w:r w:rsidRPr="005034F0">
              <w:rPr>
                <w:rFonts w:ascii="Courier New" w:hAnsi="Courier New" w:cs="Courier New"/>
                <w:color w:val="000000" w:themeColor="text1"/>
                <w:sz w:val="18"/>
                <w:szCs w:val="18"/>
              </w:rPr>
              <w:t>-Pecos         1.3769e-01  2.0693e-01  0.6654 0.5057995</w:t>
            </w:r>
          </w:p>
          <w:p w14:paraId="0DD43FBA"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roofErr w:type="spellStart"/>
            <w:r w:rsidRPr="005034F0">
              <w:rPr>
                <w:rFonts w:ascii="Courier New" w:hAnsi="Courier New" w:cs="Courier New"/>
                <w:color w:val="000000" w:themeColor="text1"/>
                <w:sz w:val="18"/>
                <w:szCs w:val="18"/>
              </w:rPr>
              <w:t>REGIONUpper</w:t>
            </w:r>
            <w:proofErr w:type="spellEnd"/>
            <w:r w:rsidRPr="005034F0">
              <w:rPr>
                <w:rFonts w:ascii="Courier New" w:hAnsi="Courier New" w:cs="Courier New"/>
                <w:color w:val="000000" w:themeColor="text1"/>
                <w:sz w:val="18"/>
                <w:szCs w:val="18"/>
              </w:rPr>
              <w:t xml:space="preserve"> Coast         2.3160e-01  1.1843e-01  1.9555 0.0505210</w:t>
            </w:r>
          </w:p>
          <w:p w14:paraId="229D8795"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INCOME                   -1.3143e-05  6.4917e-06 -2.0245 0.0429168</w:t>
            </w:r>
          </w:p>
          <w:p w14:paraId="10671DC6"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COLLEGEDEG.log            2.1761e-01  7.2802e-02  2.9890 0.0027989</w:t>
            </w:r>
          </w:p>
          <w:p w14:paraId="5EEDE2B6"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SINGLEMOM                 3.1980e+00  6.4725e-01  4.9409 7.777e-07</w:t>
            </w:r>
          </w:p>
          <w:p w14:paraId="671F3948"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LANEMILES.log             1.0662e-01  3.8670e-02  2.7571 0.0058315</w:t>
            </w:r>
          </w:p>
          <w:p w14:paraId="33E55ED7"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lastRenderedPageBreak/>
              <w:t>MEDAGE                   -2.1370e-02  4.3717e-03 -4.8882 1.018e-06</w:t>
            </w:r>
          </w:p>
          <w:p w14:paraId="0174363A"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
          <w:p w14:paraId="6250F38F" w14:textId="77777777" w:rsidR="005034F0" w:rsidRPr="005034F0" w:rsidRDefault="005034F0" w:rsidP="005034F0">
            <w:pPr>
              <w:pStyle w:val="ListParagraph"/>
              <w:ind w:leftChars="64" w:left="141"/>
              <w:rPr>
                <w:rFonts w:ascii="Courier New" w:hAnsi="Courier New" w:cs="Courier New"/>
                <w:b/>
                <w:bCs/>
                <w:color w:val="000000" w:themeColor="text1"/>
                <w:sz w:val="18"/>
                <w:szCs w:val="18"/>
              </w:rPr>
            </w:pPr>
            <w:r w:rsidRPr="005034F0">
              <w:rPr>
                <w:rFonts w:ascii="Courier New" w:hAnsi="Courier New" w:cs="Courier New"/>
                <w:b/>
                <w:bCs/>
                <w:color w:val="000000" w:themeColor="text1"/>
                <w:sz w:val="18"/>
                <w:szCs w:val="18"/>
              </w:rPr>
              <w:t xml:space="preserve">Lambda: 0.70783 LR test value: 55.293 p-value: 1.0381e-13 </w:t>
            </w:r>
          </w:p>
          <w:p w14:paraId="569CA066"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Numerical Hessian standard error of lambda: 0.076002 </w:t>
            </w:r>
          </w:p>
          <w:p w14:paraId="51C23A20"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p>
          <w:p w14:paraId="233CCBFF" w14:textId="77777777" w:rsidR="005034F0" w:rsidRPr="005034F0" w:rsidRDefault="005034F0" w:rsidP="005034F0">
            <w:pPr>
              <w:pStyle w:val="ListParagraph"/>
              <w:ind w:leftChars="64" w:left="141"/>
              <w:rPr>
                <w:rFonts w:ascii="Courier New" w:hAnsi="Courier New" w:cs="Courier New"/>
                <w:b/>
                <w:bCs/>
                <w:color w:val="000000" w:themeColor="text1"/>
                <w:sz w:val="18"/>
                <w:szCs w:val="18"/>
              </w:rPr>
            </w:pPr>
            <w:r w:rsidRPr="005034F0">
              <w:rPr>
                <w:rFonts w:ascii="Courier New" w:hAnsi="Courier New" w:cs="Courier New"/>
                <w:b/>
                <w:bCs/>
                <w:color w:val="000000" w:themeColor="text1"/>
                <w:sz w:val="18"/>
                <w:szCs w:val="18"/>
              </w:rPr>
              <w:t xml:space="preserve">Log likelihood: -11.93358 </w:t>
            </w:r>
          </w:p>
          <w:p w14:paraId="6E6ABE77"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ML residual variance (sigma squared): 0.50053, (sigma: 0.70748)</w:t>
            </w:r>
          </w:p>
          <w:p w14:paraId="1019CA5A"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Number of observations: 241 </w:t>
            </w:r>
          </w:p>
          <w:p w14:paraId="4874A08F"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Number of parameters estimated: 17 </w:t>
            </w:r>
          </w:p>
          <w:p w14:paraId="3D405AD3"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AIC: 57.867</w:t>
            </w:r>
          </w:p>
          <w:p w14:paraId="0BBCC763" w14:textId="77777777" w:rsidR="005034F0" w:rsidRDefault="005034F0" w:rsidP="005034F0">
            <w:pPr>
              <w:pStyle w:val="ListParagraph"/>
              <w:ind w:leftChars="64" w:left="141"/>
              <w:rPr>
                <w:rFonts w:ascii="Courier New" w:hAnsi="Courier New" w:cs="Courier New"/>
                <w:color w:val="000000" w:themeColor="text1"/>
                <w:sz w:val="18"/>
                <w:szCs w:val="18"/>
              </w:rPr>
            </w:pPr>
          </w:p>
          <w:p w14:paraId="3FD4E7D2" w14:textId="6C2B48E2"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likeH0 &lt;- lm.hetero$logLikeH1    # unrestricted model</w:t>
            </w:r>
          </w:p>
          <w:p w14:paraId="65CE418C"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 xml:space="preserve">likeH1 &lt;- </w:t>
            </w:r>
            <w:proofErr w:type="spellStart"/>
            <w:r w:rsidRPr="005034F0">
              <w:rPr>
                <w:rFonts w:ascii="Courier New" w:hAnsi="Courier New" w:cs="Courier New"/>
                <w:color w:val="000000" w:themeColor="text1"/>
                <w:sz w:val="18"/>
                <w:szCs w:val="18"/>
              </w:rPr>
              <w:t>logLik</w:t>
            </w:r>
            <w:proofErr w:type="spellEnd"/>
            <w:r w:rsidRPr="005034F0">
              <w:rPr>
                <w:rFonts w:ascii="Courier New" w:hAnsi="Courier New" w:cs="Courier New"/>
                <w:color w:val="000000" w:themeColor="text1"/>
                <w:sz w:val="18"/>
                <w:szCs w:val="18"/>
              </w:rPr>
              <w:t>(</w:t>
            </w:r>
            <w:proofErr w:type="spellStart"/>
            <w:r w:rsidRPr="005034F0">
              <w:rPr>
                <w:rFonts w:ascii="Courier New" w:hAnsi="Courier New" w:cs="Courier New"/>
                <w:color w:val="000000" w:themeColor="text1"/>
                <w:sz w:val="18"/>
                <w:szCs w:val="18"/>
              </w:rPr>
              <w:t>rate.SAR</w:t>
            </w:r>
            <w:proofErr w:type="spellEnd"/>
            <w:r w:rsidRPr="005034F0">
              <w:rPr>
                <w:rFonts w:ascii="Courier New" w:hAnsi="Courier New" w:cs="Courier New"/>
                <w:color w:val="000000" w:themeColor="text1"/>
                <w:sz w:val="18"/>
                <w:szCs w:val="18"/>
              </w:rPr>
              <w:t>)</w:t>
            </w:r>
          </w:p>
          <w:p w14:paraId="34B58508" w14:textId="77777777" w:rsidR="005034F0" w:rsidRP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cat("chi-square value:  ", chi &lt;- -2*(likeH0[1]-likeH1[1]))</w:t>
            </w:r>
          </w:p>
          <w:p w14:paraId="0BFE206A" w14:textId="77777777" w:rsidR="005034F0" w:rsidRDefault="005034F0" w:rsidP="005034F0">
            <w:pPr>
              <w:pStyle w:val="ListParagraph"/>
              <w:ind w:leftChars="64" w:left="141"/>
              <w:rPr>
                <w:rFonts w:ascii="Courier New" w:hAnsi="Courier New" w:cs="Courier New"/>
                <w:color w:val="000000" w:themeColor="text1"/>
                <w:sz w:val="18"/>
                <w:szCs w:val="18"/>
              </w:rPr>
            </w:pPr>
            <w:r w:rsidRPr="005034F0">
              <w:rPr>
                <w:rFonts w:ascii="Courier New" w:hAnsi="Courier New" w:cs="Courier New"/>
                <w:color w:val="000000" w:themeColor="text1"/>
                <w:sz w:val="18"/>
                <w:szCs w:val="18"/>
              </w:rPr>
              <w:t>cat("\</w:t>
            </w:r>
            <w:proofErr w:type="spellStart"/>
            <w:r w:rsidRPr="005034F0">
              <w:rPr>
                <w:rFonts w:ascii="Courier New" w:hAnsi="Courier New" w:cs="Courier New"/>
                <w:color w:val="000000" w:themeColor="text1"/>
                <w:sz w:val="18"/>
                <w:szCs w:val="18"/>
              </w:rPr>
              <w:t>nerror</w:t>
            </w:r>
            <w:proofErr w:type="spellEnd"/>
            <w:r w:rsidRPr="005034F0">
              <w:rPr>
                <w:rFonts w:ascii="Courier New" w:hAnsi="Courier New" w:cs="Courier New"/>
                <w:color w:val="000000" w:themeColor="text1"/>
                <w:sz w:val="18"/>
                <w:szCs w:val="18"/>
              </w:rPr>
              <w:t xml:space="preserve">-probability: ", </w:t>
            </w:r>
            <w:proofErr w:type="spellStart"/>
            <w:r w:rsidRPr="005034F0">
              <w:rPr>
                <w:rFonts w:ascii="Courier New" w:hAnsi="Courier New" w:cs="Courier New"/>
                <w:color w:val="000000" w:themeColor="text1"/>
                <w:sz w:val="18"/>
                <w:szCs w:val="18"/>
              </w:rPr>
              <w:t>pchisq</w:t>
            </w:r>
            <w:proofErr w:type="spellEnd"/>
            <w:r w:rsidRPr="005034F0">
              <w:rPr>
                <w:rFonts w:ascii="Courier New" w:hAnsi="Courier New" w:cs="Courier New"/>
                <w:color w:val="000000" w:themeColor="text1"/>
                <w:sz w:val="18"/>
                <w:szCs w:val="18"/>
              </w:rPr>
              <w:t xml:space="preserve">(chi, df=1, </w:t>
            </w:r>
            <w:proofErr w:type="spellStart"/>
            <w:r w:rsidRPr="005034F0">
              <w:rPr>
                <w:rFonts w:ascii="Courier New" w:hAnsi="Courier New" w:cs="Courier New"/>
                <w:color w:val="000000" w:themeColor="text1"/>
                <w:sz w:val="18"/>
                <w:szCs w:val="18"/>
              </w:rPr>
              <w:t>lower.tail</w:t>
            </w:r>
            <w:proofErr w:type="spellEnd"/>
            <w:r w:rsidRPr="005034F0">
              <w:rPr>
                <w:rFonts w:ascii="Courier New" w:hAnsi="Courier New" w:cs="Courier New"/>
                <w:color w:val="000000" w:themeColor="text1"/>
                <w:sz w:val="18"/>
                <w:szCs w:val="18"/>
              </w:rPr>
              <w:t>=F))</w:t>
            </w:r>
          </w:p>
          <w:p w14:paraId="1A8F1995" w14:textId="77777777" w:rsidR="005034F0" w:rsidRDefault="005034F0" w:rsidP="005034F0">
            <w:pPr>
              <w:pStyle w:val="ListParagraph"/>
              <w:ind w:leftChars="64" w:left="141"/>
              <w:rPr>
                <w:rFonts w:ascii="Courier New" w:hAnsi="Courier New" w:cs="Courier New"/>
                <w:color w:val="000000" w:themeColor="text1"/>
                <w:sz w:val="18"/>
                <w:szCs w:val="18"/>
              </w:rPr>
            </w:pPr>
          </w:p>
          <w:p w14:paraId="05A2B296" w14:textId="77777777" w:rsidR="005034F0" w:rsidRPr="005034F0" w:rsidRDefault="005034F0" w:rsidP="005034F0">
            <w:pPr>
              <w:pStyle w:val="ListParagraph"/>
              <w:ind w:leftChars="64" w:left="141"/>
              <w:rPr>
                <w:rFonts w:ascii="Courier New" w:hAnsi="Courier New" w:cs="Courier New"/>
                <w:b/>
                <w:bCs/>
                <w:color w:val="000000" w:themeColor="text1"/>
                <w:sz w:val="18"/>
                <w:szCs w:val="18"/>
              </w:rPr>
            </w:pPr>
            <w:r w:rsidRPr="005034F0">
              <w:rPr>
                <w:rFonts w:ascii="Courier New" w:hAnsi="Courier New" w:cs="Courier New"/>
                <w:b/>
                <w:bCs/>
                <w:color w:val="000000" w:themeColor="text1"/>
                <w:sz w:val="18"/>
                <w:szCs w:val="18"/>
              </w:rPr>
              <w:t>chi-square value:   49.81068</w:t>
            </w:r>
          </w:p>
          <w:p w14:paraId="4DA9C815" w14:textId="3382AE51" w:rsidR="005034F0" w:rsidRDefault="005034F0" w:rsidP="005034F0">
            <w:pPr>
              <w:pStyle w:val="ListParagraph"/>
              <w:ind w:leftChars="64" w:left="141"/>
              <w:rPr>
                <w:rFonts w:ascii="Courier New" w:hAnsi="Courier New" w:cs="Courier New"/>
                <w:b/>
                <w:bCs/>
                <w:color w:val="000000" w:themeColor="text1"/>
                <w:sz w:val="18"/>
                <w:szCs w:val="18"/>
              </w:rPr>
            </w:pPr>
            <w:r w:rsidRPr="005034F0">
              <w:rPr>
                <w:rFonts w:ascii="Courier New" w:hAnsi="Courier New" w:cs="Courier New"/>
                <w:b/>
                <w:bCs/>
                <w:color w:val="000000" w:themeColor="text1"/>
                <w:sz w:val="18"/>
                <w:szCs w:val="18"/>
              </w:rPr>
              <w:t>error-probability:  1.693194e-12</w:t>
            </w:r>
          </w:p>
          <w:p w14:paraId="376625B4" w14:textId="64C140C8" w:rsidR="005034F0" w:rsidRDefault="005034F0" w:rsidP="005034F0">
            <w:pPr>
              <w:pStyle w:val="ListParagraph"/>
              <w:ind w:leftChars="64" w:left="141"/>
              <w:rPr>
                <w:rFonts w:ascii="Courier New" w:hAnsi="Courier New" w:cs="Courier New"/>
                <w:b/>
                <w:bCs/>
                <w:color w:val="000000" w:themeColor="text1"/>
                <w:sz w:val="18"/>
                <w:szCs w:val="18"/>
              </w:rPr>
            </w:pPr>
          </w:p>
          <w:p w14:paraId="24C0348B" w14:textId="5587E8DB" w:rsidR="005034F0" w:rsidRPr="005034F0" w:rsidRDefault="005034F0" w:rsidP="005034F0">
            <w:pPr>
              <w:pStyle w:val="ListParagraph"/>
              <w:ind w:leftChars="64" w:left="141"/>
              <w:jc w:val="both"/>
              <w:rPr>
                <w:rFonts w:ascii="Courier New" w:hAnsi="Courier New" w:cs="Courier New"/>
                <w:color w:val="000000" w:themeColor="text1"/>
                <w:sz w:val="18"/>
                <w:szCs w:val="18"/>
              </w:rPr>
            </w:pPr>
            <w:r w:rsidRPr="005034F0">
              <w:rPr>
                <w:rFonts w:ascii="Calibri" w:eastAsia="Calibri" w:hAnsi="Calibri" w:cs="Times New Roman"/>
              </w:rPr>
              <w:t>The error probability is much lower than 0.05, which means the calibration of spatial autocorrelation improves our model significantly. And the lambda from the SAR model is 0.7, which indicates positive spatial autocorrelation exists in our dataset. P-value also confirms it is significant.</w:t>
            </w:r>
          </w:p>
        </w:tc>
      </w:tr>
    </w:tbl>
    <w:p w14:paraId="2CE82D0C" w14:textId="77777777" w:rsidR="002B1F5D" w:rsidRDefault="002B1F5D" w:rsidP="002B1F5D">
      <w:pPr>
        <w:rPr>
          <w:rFonts w:ascii="Calibri" w:eastAsia="Calibri" w:hAnsi="Calibri" w:cs="Times New Roman"/>
        </w:rPr>
      </w:pPr>
    </w:p>
    <w:p w14:paraId="699ECF81" w14:textId="7D41BEEC" w:rsidR="00357E68" w:rsidRDefault="00357E68" w:rsidP="005034F0">
      <w:pPr>
        <w:pStyle w:val="ListParagraph"/>
        <w:ind w:leftChars="64" w:left="141"/>
        <w:jc w:val="both"/>
        <w:rPr>
          <w:rFonts w:ascii="Calibri" w:eastAsia="Calibri" w:hAnsi="Calibri" w:cs="Times New Roman"/>
        </w:rPr>
      </w:pPr>
      <w:r>
        <w:rPr>
          <w:rFonts w:ascii="Calibri" w:eastAsia="Calibri" w:hAnsi="Calibri" w:cs="Times New Roman"/>
        </w:rPr>
        <w:t>[c] Test the residuals of the autoregressive model for spatial autocorrelation and comment on the result.</w:t>
      </w:r>
    </w:p>
    <w:p w14:paraId="5E46642A" w14:textId="77777777" w:rsidR="005034F0" w:rsidRDefault="005034F0" w:rsidP="005034F0">
      <w:pPr>
        <w:pStyle w:val="ListParagraph"/>
        <w:spacing w:after="0" w:line="240" w:lineRule="auto"/>
        <w:ind w:leftChars="64" w:left="141"/>
        <w:jc w:val="both"/>
        <w:rPr>
          <w:rFonts w:ascii="Calibri" w:eastAsia="Calibri" w:hAnsi="Calibri" w:cs="Times New Roman"/>
        </w:rPr>
      </w:pPr>
    </w:p>
    <w:tbl>
      <w:tblPr>
        <w:tblStyle w:val="TableGrid"/>
        <w:tblW w:w="0" w:type="auto"/>
        <w:tblLook w:val="04A0" w:firstRow="1" w:lastRow="0" w:firstColumn="1" w:lastColumn="0" w:noHBand="0" w:noVBand="1"/>
      </w:tblPr>
      <w:tblGrid>
        <w:gridCol w:w="9576"/>
      </w:tblGrid>
      <w:tr w:rsidR="0072552C" w14:paraId="31002ACB" w14:textId="77777777" w:rsidTr="0072552C">
        <w:tc>
          <w:tcPr>
            <w:tcW w:w="9576" w:type="dxa"/>
          </w:tcPr>
          <w:p w14:paraId="0476F5BE" w14:textId="63C44CA0" w:rsidR="0072552C"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moran.mc(residuals(</w:t>
            </w:r>
            <w:proofErr w:type="spellStart"/>
            <w:r w:rsidRPr="00F5669E">
              <w:rPr>
                <w:rFonts w:ascii="Courier New" w:hAnsi="Courier New" w:cs="Courier New"/>
                <w:color w:val="000000" w:themeColor="text1"/>
                <w:sz w:val="18"/>
                <w:szCs w:val="18"/>
              </w:rPr>
              <w:t>rate.SAR</w:t>
            </w:r>
            <w:proofErr w:type="spellEnd"/>
            <w:r w:rsidRPr="00F5669E">
              <w:rPr>
                <w:rFonts w:ascii="Courier New" w:hAnsi="Courier New" w:cs="Courier New"/>
                <w:color w:val="000000" w:themeColor="text1"/>
                <w:sz w:val="18"/>
                <w:szCs w:val="18"/>
              </w:rPr>
              <w:t xml:space="preserve">), </w:t>
            </w:r>
            <w:proofErr w:type="spellStart"/>
            <w:r w:rsidRPr="00F5669E">
              <w:rPr>
                <w:rFonts w:ascii="Courier New" w:hAnsi="Courier New" w:cs="Courier New"/>
                <w:color w:val="000000" w:themeColor="text1"/>
                <w:sz w:val="18"/>
                <w:szCs w:val="18"/>
              </w:rPr>
              <w:t>ct.linkW</w:t>
            </w:r>
            <w:proofErr w:type="spellEnd"/>
            <w:r w:rsidRPr="00F5669E">
              <w:rPr>
                <w:rFonts w:ascii="Courier New" w:hAnsi="Courier New" w:cs="Courier New"/>
                <w:color w:val="000000" w:themeColor="text1"/>
                <w:sz w:val="18"/>
                <w:szCs w:val="18"/>
              </w:rPr>
              <w:t xml:space="preserve">, </w:t>
            </w:r>
            <w:proofErr w:type="spellStart"/>
            <w:r w:rsidRPr="00F5669E">
              <w:rPr>
                <w:rFonts w:ascii="Courier New" w:hAnsi="Courier New" w:cs="Courier New"/>
                <w:b/>
                <w:bCs/>
                <w:color w:val="000000" w:themeColor="text1"/>
                <w:sz w:val="18"/>
                <w:szCs w:val="18"/>
              </w:rPr>
              <w:t>nsim</w:t>
            </w:r>
            <w:proofErr w:type="spellEnd"/>
            <w:r w:rsidRPr="00F5669E">
              <w:rPr>
                <w:rFonts w:ascii="Courier New" w:hAnsi="Courier New" w:cs="Courier New"/>
                <w:b/>
                <w:bCs/>
                <w:color w:val="000000" w:themeColor="text1"/>
                <w:sz w:val="18"/>
                <w:szCs w:val="18"/>
              </w:rPr>
              <w:t>=9999</w:t>
            </w:r>
            <w:r w:rsidRPr="00F5669E">
              <w:rPr>
                <w:rFonts w:ascii="Courier New" w:hAnsi="Courier New" w:cs="Courier New"/>
                <w:color w:val="000000" w:themeColor="text1"/>
                <w:sz w:val="18"/>
                <w:szCs w:val="18"/>
              </w:rPr>
              <w:t>)</w:t>
            </w:r>
          </w:p>
          <w:p w14:paraId="7CBC72CF"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p>
          <w:p w14:paraId="5F0B6569"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ab/>
              <w:t>Monte-Carlo simulation of Moran I</w:t>
            </w:r>
          </w:p>
          <w:p w14:paraId="533E6674"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p>
          <w:p w14:paraId="1BED4CE8"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data:  residuals(</w:t>
            </w:r>
            <w:proofErr w:type="spellStart"/>
            <w:r w:rsidRPr="00F5669E">
              <w:rPr>
                <w:rFonts w:ascii="Courier New" w:hAnsi="Courier New" w:cs="Courier New"/>
                <w:color w:val="000000" w:themeColor="text1"/>
                <w:sz w:val="18"/>
                <w:szCs w:val="18"/>
              </w:rPr>
              <w:t>rate.SAR</w:t>
            </w:r>
            <w:proofErr w:type="spellEnd"/>
            <w:r w:rsidRPr="00F5669E">
              <w:rPr>
                <w:rFonts w:ascii="Courier New" w:hAnsi="Courier New" w:cs="Courier New"/>
                <w:color w:val="000000" w:themeColor="text1"/>
                <w:sz w:val="18"/>
                <w:szCs w:val="18"/>
              </w:rPr>
              <w:t xml:space="preserve">) </w:t>
            </w:r>
          </w:p>
          <w:p w14:paraId="79AC0ECF"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 xml:space="preserve">weights: </w:t>
            </w:r>
            <w:proofErr w:type="spellStart"/>
            <w:r w:rsidRPr="00F5669E">
              <w:rPr>
                <w:rFonts w:ascii="Courier New" w:hAnsi="Courier New" w:cs="Courier New"/>
                <w:color w:val="000000" w:themeColor="text1"/>
                <w:sz w:val="18"/>
                <w:szCs w:val="18"/>
              </w:rPr>
              <w:t>ct.linkW</w:t>
            </w:r>
            <w:proofErr w:type="spellEnd"/>
            <w:r w:rsidRPr="00F5669E">
              <w:rPr>
                <w:rFonts w:ascii="Courier New" w:hAnsi="Courier New" w:cs="Courier New"/>
                <w:color w:val="000000" w:themeColor="text1"/>
                <w:sz w:val="18"/>
                <w:szCs w:val="18"/>
              </w:rPr>
              <w:t xml:space="preserve">  </w:t>
            </w:r>
          </w:p>
          <w:p w14:paraId="58C113AF"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 xml:space="preserve">number of simulations + 1: 10000 </w:t>
            </w:r>
          </w:p>
          <w:p w14:paraId="021CFD6A"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p>
          <w:p w14:paraId="2D328102"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 xml:space="preserve">statistic = -0.031287, observed rank = 2635, </w:t>
            </w:r>
            <w:r w:rsidRPr="00F5669E">
              <w:rPr>
                <w:rFonts w:ascii="Courier New" w:hAnsi="Courier New" w:cs="Courier New"/>
                <w:b/>
                <w:bCs/>
                <w:color w:val="000000" w:themeColor="text1"/>
                <w:sz w:val="18"/>
                <w:szCs w:val="18"/>
              </w:rPr>
              <w:t>p-value = 0.7365</w:t>
            </w:r>
          </w:p>
          <w:p w14:paraId="058BF7BC" w14:textId="77777777" w:rsidR="00F5669E" w:rsidRPr="00F5669E" w:rsidRDefault="00F5669E" w:rsidP="00F5669E">
            <w:pPr>
              <w:pStyle w:val="ListParagraph"/>
              <w:ind w:leftChars="64" w:left="141"/>
              <w:rPr>
                <w:rFonts w:ascii="Courier New" w:hAnsi="Courier New" w:cs="Courier New"/>
                <w:color w:val="000000" w:themeColor="text1"/>
                <w:sz w:val="18"/>
                <w:szCs w:val="18"/>
              </w:rPr>
            </w:pPr>
            <w:r w:rsidRPr="00F5669E">
              <w:rPr>
                <w:rFonts w:ascii="Courier New" w:hAnsi="Courier New" w:cs="Courier New"/>
                <w:color w:val="000000" w:themeColor="text1"/>
                <w:sz w:val="18"/>
                <w:szCs w:val="18"/>
              </w:rPr>
              <w:t>alternative hypothesis: greater</w:t>
            </w:r>
          </w:p>
          <w:p w14:paraId="417EC240" w14:textId="77777777" w:rsidR="00F5669E" w:rsidRDefault="00F5669E" w:rsidP="0072552C">
            <w:pPr>
              <w:rPr>
                <w:rFonts w:ascii="Calibri" w:eastAsia="Calibri" w:hAnsi="Calibri" w:cs="Times New Roman"/>
              </w:rPr>
            </w:pPr>
          </w:p>
          <w:p w14:paraId="31053CF4" w14:textId="1C30D1C1" w:rsidR="00F5669E" w:rsidRDefault="00F5669E" w:rsidP="0072552C">
            <w:pPr>
              <w:rPr>
                <w:rFonts w:ascii="Calibri" w:eastAsia="Calibri" w:hAnsi="Calibri" w:cs="Times New Roman"/>
              </w:rPr>
            </w:pPr>
            <w:r w:rsidRPr="00F5669E">
              <w:rPr>
                <w:rFonts w:ascii="Calibri" w:eastAsia="Calibri" w:hAnsi="Calibri" w:cs="Times New Roman"/>
              </w:rPr>
              <w:t xml:space="preserve">Results from a total of 10 thousand </w:t>
            </w:r>
            <w:proofErr w:type="spellStart"/>
            <w:r w:rsidRPr="00F5669E">
              <w:rPr>
                <w:rFonts w:ascii="Calibri" w:eastAsia="Calibri" w:hAnsi="Calibri" w:cs="Times New Roman"/>
              </w:rPr>
              <w:t>testings</w:t>
            </w:r>
            <w:proofErr w:type="spellEnd"/>
            <w:r w:rsidRPr="00F5669E">
              <w:rPr>
                <w:rFonts w:ascii="Calibri" w:eastAsia="Calibri" w:hAnsi="Calibri" w:cs="Times New Roman"/>
              </w:rPr>
              <w:t xml:space="preserve"> show that there is no significant spatial autocorrelation in the residual of the SAR model,  which means the spatial autocorrelation in the original datasets already been eliminated by our SAR model.</w:t>
            </w:r>
          </w:p>
        </w:tc>
      </w:tr>
    </w:tbl>
    <w:p w14:paraId="663420CB" w14:textId="77777777" w:rsidR="0072552C" w:rsidRDefault="0072552C" w:rsidP="0072552C">
      <w:pPr>
        <w:rPr>
          <w:rFonts w:ascii="Calibri" w:eastAsia="Calibri" w:hAnsi="Calibri" w:cs="Times New Roman"/>
        </w:rPr>
      </w:pPr>
    </w:p>
    <w:p w14:paraId="0C8B738A" w14:textId="77777777" w:rsidR="0041653E" w:rsidRPr="0066759B" w:rsidRDefault="0041653E" w:rsidP="00357E68">
      <w:pPr>
        <w:rPr>
          <w:rFonts w:ascii="Calibri" w:eastAsia="Calibri" w:hAnsi="Calibri" w:cs="Times New Roman"/>
        </w:rPr>
      </w:pPr>
    </w:p>
    <w:sectPr w:rsidR="0041653E" w:rsidRPr="0066759B" w:rsidSect="001D4FD8">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939B4" w14:textId="77777777" w:rsidR="005761E8" w:rsidRDefault="005761E8" w:rsidP="00FD4393">
      <w:pPr>
        <w:spacing w:after="0" w:line="240" w:lineRule="auto"/>
      </w:pPr>
      <w:r>
        <w:separator/>
      </w:r>
    </w:p>
  </w:endnote>
  <w:endnote w:type="continuationSeparator" w:id="0">
    <w:p w14:paraId="65C39F07" w14:textId="77777777" w:rsidR="005761E8" w:rsidRDefault="005761E8" w:rsidP="00FD4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54EB1" w14:textId="77777777" w:rsidR="0060269D" w:rsidRPr="006D4467" w:rsidRDefault="0060269D">
    <w:pPr>
      <w:pStyle w:val="Footer"/>
      <w:rPr>
        <w:sz w:val="20"/>
      </w:rPr>
    </w:pPr>
    <w:r w:rsidRPr="003607E0">
      <w:rPr>
        <w:sz w:val="20"/>
      </w:rPr>
      <w:t>GISC7310</w:t>
    </w:r>
    <w:r w:rsidRPr="003607E0">
      <w:rPr>
        <w:sz w:val="20"/>
      </w:rPr>
      <w:tab/>
    </w:r>
    <w:r>
      <w:rPr>
        <w:sz w:val="20"/>
      </w:rPr>
      <w:t>Advanced Data Analysis</w:t>
    </w:r>
    <w:r w:rsidRPr="003607E0">
      <w:rPr>
        <w:sz w:val="20"/>
      </w:rPr>
      <w:tab/>
      <w:t>Michael Tiefelsdorf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C1F54" w14:textId="77777777" w:rsidR="005761E8" w:rsidRDefault="005761E8" w:rsidP="00FD4393">
      <w:pPr>
        <w:spacing w:after="0" w:line="240" w:lineRule="auto"/>
      </w:pPr>
      <w:r>
        <w:separator/>
      </w:r>
    </w:p>
  </w:footnote>
  <w:footnote w:type="continuationSeparator" w:id="0">
    <w:p w14:paraId="216379B8" w14:textId="77777777" w:rsidR="005761E8" w:rsidRDefault="005761E8" w:rsidP="00FD4393">
      <w:pPr>
        <w:spacing w:after="0" w:line="240" w:lineRule="auto"/>
      </w:pPr>
      <w:r>
        <w:continuationSeparator/>
      </w:r>
    </w:p>
  </w:footnote>
  <w:footnote w:id="1">
    <w:p w14:paraId="48B509C2" w14:textId="77777777" w:rsidR="0060269D" w:rsidRDefault="0060269D" w:rsidP="00357E68">
      <w:pPr>
        <w:pStyle w:val="FootnoteText"/>
        <w:ind w:left="360" w:hanging="360"/>
      </w:pPr>
      <w:r w:rsidRPr="0031728F">
        <w:rPr>
          <w:rStyle w:val="FootnoteReference"/>
        </w:rPr>
        <w:footnoteRef/>
      </w:r>
      <w:r>
        <w:t xml:space="preserve"> </w:t>
      </w:r>
      <w:r>
        <w:tab/>
        <w:t>Besides the two main candidates, the electorate also has had a choice to vote for independent candidates and Libertarians. Only a very small number of voters in each county has chosen these alternatives.</w:t>
      </w:r>
    </w:p>
  </w:footnote>
  <w:footnote w:id="2">
    <w:p w14:paraId="6444464B" w14:textId="77777777" w:rsidR="0060269D" w:rsidRDefault="0060269D" w:rsidP="00357E68">
      <w:pPr>
        <w:pStyle w:val="FootnoteText"/>
        <w:tabs>
          <w:tab w:val="left" w:pos="360"/>
        </w:tabs>
        <w:ind w:left="360" w:hanging="360"/>
      </w:pPr>
      <w:r w:rsidRPr="0031728F">
        <w:rPr>
          <w:rStyle w:val="FootnoteReference"/>
        </w:rPr>
        <w:footnoteRef/>
      </w:r>
      <w:r>
        <w:t xml:space="preserve"> </w:t>
      </w:r>
      <w:r>
        <w:tab/>
        <w:t>Note that not all persons 18 years and older qualify to vote; for instance, because some are not U.S. citizens.</w:t>
      </w:r>
    </w:p>
  </w:footnote>
  <w:footnote w:id="3">
    <w:p w14:paraId="2A499DE3" w14:textId="77777777" w:rsidR="0060269D" w:rsidRDefault="0060269D" w:rsidP="00357E68">
      <w:pPr>
        <w:pStyle w:val="FootnoteText"/>
        <w:ind w:left="360" w:hanging="360"/>
      </w:pPr>
      <w:r w:rsidRPr="0031728F">
        <w:rPr>
          <w:rStyle w:val="FootnoteReference"/>
        </w:rPr>
        <w:footnoteRef/>
      </w:r>
      <w:r>
        <w:t xml:space="preserve"> </w:t>
      </w:r>
      <w:r>
        <w:tab/>
        <w:t xml:space="preserve">In Texas, voters need to register in order to be eligible to vote. This does not imply that all registered voters will participate in an election. </w:t>
      </w:r>
    </w:p>
  </w:footnote>
  <w:footnote w:id="4">
    <w:p w14:paraId="653AE3DB" w14:textId="25F42590" w:rsidR="0060269D" w:rsidRDefault="0060269D" w:rsidP="00357E68">
      <w:pPr>
        <w:pStyle w:val="FootnoteText"/>
        <w:tabs>
          <w:tab w:val="left" w:pos="360"/>
        </w:tabs>
        <w:ind w:left="360" w:hanging="360"/>
      </w:pPr>
      <w:r w:rsidRPr="0031728F">
        <w:rPr>
          <w:rStyle w:val="FootnoteReference"/>
        </w:rPr>
        <w:footnoteRef/>
      </w:r>
      <w:r>
        <w:t xml:space="preserve"> </w:t>
      </w:r>
      <w:r>
        <w:tab/>
        <w:t>The turnout percentage is that proportion of registered voters who participate in an election.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06242" w14:textId="77777777" w:rsidR="0060269D" w:rsidRPr="00BC1C2A" w:rsidRDefault="0060269D">
    <w:pPr>
      <w:pStyle w:val="Header"/>
      <w:rPr>
        <w:lang w:eastAsia="zh-TW"/>
      </w:rPr>
    </w:pPr>
    <w:r>
      <w:rPr>
        <w:noProof/>
      </w:rPr>
      <mc:AlternateContent>
        <mc:Choice Requires="wps">
          <w:drawing>
            <wp:anchor distT="0" distB="0" distL="114300" distR="114300" simplePos="0" relativeHeight="251661312" behindDoc="0" locked="0" layoutInCell="0" allowOverlap="1" wp14:anchorId="6FBE91B6" wp14:editId="7CE8E2FB">
              <wp:simplePos x="0" y="0"/>
              <wp:positionH relativeFrom="margin">
                <wp:align>left</wp:align>
              </wp:positionH>
              <wp:positionV relativeFrom="topMargin">
                <wp:align>center</wp:align>
              </wp:positionV>
              <wp:extent cx="5943600" cy="170815"/>
              <wp:effectExtent l="0" t="0" r="0" b="6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3B826" w14:textId="77777777" w:rsidR="0060269D" w:rsidRPr="00BC1C2A" w:rsidRDefault="0060269D" w:rsidP="00BC1C2A">
                          <w:pPr>
                            <w:tabs>
                              <w:tab w:val="right" w:pos="10620"/>
                            </w:tabs>
                            <w:spacing w:after="0" w:line="240" w:lineRule="auto"/>
                            <w:rPr>
                              <w:u w:val="single"/>
                            </w:rPr>
                          </w:pPr>
                          <w:r w:rsidRPr="00BC1C2A">
                            <w:rPr>
                              <w:u w:val="single"/>
                            </w:rPr>
                            <w:t>Lab0</w:t>
                          </w:r>
                          <w:r>
                            <w:rPr>
                              <w:u w:val="single"/>
                            </w:rPr>
                            <w:t>4</w:t>
                          </w:r>
                          <w:r w:rsidRPr="00BC1C2A">
                            <w:rPr>
                              <w:u w:val="single"/>
                            </w:rPr>
                            <w:t xml:space="preserve">: </w:t>
                          </w:r>
                          <w:r>
                            <w:rPr>
                              <w:u w:val="single"/>
                            </w:rPr>
                            <w:t>Regression Diagnostics, Heteroscedasticity and Spatial Autocorrelation</w:t>
                          </w:r>
                          <w:r>
                            <w:rPr>
                              <w:u w:val="single"/>
                            </w:rPr>
                            <w:tab/>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FBE91B6" id="_x0000_t202" coordsize="21600,21600" o:spt="202" path="m,l,21600r21600,l21600,xe">
              <v:stroke joinstyle="miter"/>
              <v:path gradientshapeok="t" o:connecttype="rect"/>
            </v:shapetype>
            <v:shape id="Text Box 2" o:spid="_x0000_s1026" type="#_x0000_t202" style="position:absolute;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Zv7wEAAMA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" o:allowincell="f" filled="f" stroked="f">
              <v:textbox style="mso-fit-shape-to-text:t" inset=",0,,0">
                <w:txbxContent>
                  <w:p w14:paraId="1663B826" w14:textId="77777777" w:rsidR="0060269D" w:rsidRPr="00BC1C2A" w:rsidRDefault="0060269D" w:rsidP="00BC1C2A">
                    <w:pPr>
                      <w:tabs>
                        <w:tab w:val="right" w:pos="10620"/>
                      </w:tabs>
                      <w:spacing w:after="0" w:line="240" w:lineRule="auto"/>
                      <w:rPr>
                        <w:u w:val="single"/>
                      </w:rPr>
                    </w:pPr>
                    <w:r w:rsidRPr="00BC1C2A">
                      <w:rPr>
                        <w:u w:val="single"/>
                      </w:rPr>
                      <w:t>Lab0</w:t>
                    </w:r>
                    <w:r>
                      <w:rPr>
                        <w:u w:val="single"/>
                      </w:rPr>
                      <w:t>4</w:t>
                    </w:r>
                    <w:r w:rsidRPr="00BC1C2A">
                      <w:rPr>
                        <w:u w:val="single"/>
                      </w:rPr>
                      <w:t xml:space="preserve">: </w:t>
                    </w:r>
                    <w:r>
                      <w:rPr>
                        <w:u w:val="single"/>
                      </w:rPr>
                      <w:t>Regression Diagnostics, Heteroscedasticity and Spatial Autocorrelation</w:t>
                    </w:r>
                    <w:r>
                      <w:rPr>
                        <w:u w:val="single"/>
                      </w:rPr>
                      <w:tab/>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0" allowOverlap="1" wp14:anchorId="0D58BEBB" wp14:editId="2099D60A">
              <wp:simplePos x="0" y="0"/>
              <wp:positionH relativeFrom="page">
                <wp:align>right</wp:align>
              </wp:positionH>
              <wp:positionV relativeFrom="topMargin">
                <wp:align>center</wp:align>
              </wp:positionV>
              <wp:extent cx="914400" cy="170815"/>
              <wp:effectExtent l="0" t="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54D468" w14:textId="77777777" w:rsidR="0060269D" w:rsidRDefault="0060269D">
                          <w:pPr>
                            <w:spacing w:after="0" w:line="240" w:lineRule="auto"/>
                            <w:rPr>
                              <w:color w:val="FFFFFF" w:themeColor="background1"/>
                            </w:rPr>
                          </w:pPr>
                          <w:r>
                            <w:fldChar w:fldCharType="begin"/>
                          </w:r>
                          <w:r>
                            <w:instrText xml:space="preserve"> PAGE   \* MERGEFORMAT </w:instrText>
                          </w:r>
                          <w:r>
                            <w:fldChar w:fldCharType="separate"/>
                          </w:r>
                          <w:r w:rsidRPr="00A26080">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D58BEBB" id="Text Box 1" o:spid="_x0000_s1027" type="#_x0000_t202" style="position:absolute;margin-left:20.8pt;margin-top:0;width:1in;height:13.45pt;z-index:25166028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" o:allowincell="f" fillcolor="#4f81bd [3204]" stroked="f">
              <v:textbox style="mso-fit-shape-to-text:t" inset=",0,,0">
                <w:txbxContent>
                  <w:p w14:paraId="2854D468" w14:textId="77777777" w:rsidR="0060269D" w:rsidRDefault="0060269D">
                    <w:pPr>
                      <w:spacing w:after="0" w:line="240" w:lineRule="auto"/>
                      <w:rPr>
                        <w:color w:val="FFFFFF" w:themeColor="background1"/>
                      </w:rPr>
                    </w:pPr>
                    <w:r>
                      <w:fldChar w:fldCharType="begin"/>
                    </w:r>
                    <w:r>
                      <w:instrText xml:space="preserve"> PAGE   \* MERGEFORMAT </w:instrText>
                    </w:r>
                    <w:r>
                      <w:fldChar w:fldCharType="separate"/>
                    </w:r>
                    <w:r w:rsidRPr="00A26080">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4384"/>
    <w:multiLevelType w:val="hybridMultilevel"/>
    <w:tmpl w:val="D8E8D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51C46"/>
    <w:multiLevelType w:val="hybridMultilevel"/>
    <w:tmpl w:val="9BDE450E"/>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35780185"/>
    <w:multiLevelType w:val="hybridMultilevel"/>
    <w:tmpl w:val="C1CC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DB02E2"/>
    <w:multiLevelType w:val="hybridMultilevel"/>
    <w:tmpl w:val="CC125D16"/>
    <w:lvl w:ilvl="0" w:tplc="22FC94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7EAE2561"/>
    <w:multiLevelType w:val="hybridMultilevel"/>
    <w:tmpl w:val="632A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335"/>
    <w:rsid w:val="00001A5B"/>
    <w:rsid w:val="000045E4"/>
    <w:rsid w:val="00006474"/>
    <w:rsid w:val="00015133"/>
    <w:rsid w:val="000347C9"/>
    <w:rsid w:val="00051113"/>
    <w:rsid w:val="00060BD7"/>
    <w:rsid w:val="00070F12"/>
    <w:rsid w:val="000751D1"/>
    <w:rsid w:val="00076BF5"/>
    <w:rsid w:val="00096F61"/>
    <w:rsid w:val="000A372B"/>
    <w:rsid w:val="000A5437"/>
    <w:rsid w:val="000C4227"/>
    <w:rsid w:val="000D419B"/>
    <w:rsid w:val="000E0554"/>
    <w:rsid w:val="0011739A"/>
    <w:rsid w:val="00125EC2"/>
    <w:rsid w:val="00130609"/>
    <w:rsid w:val="00132401"/>
    <w:rsid w:val="00154954"/>
    <w:rsid w:val="00174BAB"/>
    <w:rsid w:val="00180EC1"/>
    <w:rsid w:val="001A3B9A"/>
    <w:rsid w:val="001B65A8"/>
    <w:rsid w:val="001C3C1A"/>
    <w:rsid w:val="001D3520"/>
    <w:rsid w:val="001D4FD8"/>
    <w:rsid w:val="001D6F8E"/>
    <w:rsid w:val="00230869"/>
    <w:rsid w:val="002375CE"/>
    <w:rsid w:val="002602F0"/>
    <w:rsid w:val="002673A6"/>
    <w:rsid w:val="00272C35"/>
    <w:rsid w:val="002949F8"/>
    <w:rsid w:val="002B1F5D"/>
    <w:rsid w:val="002C59F0"/>
    <w:rsid w:val="002E34A4"/>
    <w:rsid w:val="002E4EED"/>
    <w:rsid w:val="002F575E"/>
    <w:rsid w:val="0032348A"/>
    <w:rsid w:val="0034237D"/>
    <w:rsid w:val="00343D68"/>
    <w:rsid w:val="003508FD"/>
    <w:rsid w:val="00353CB7"/>
    <w:rsid w:val="00357E68"/>
    <w:rsid w:val="00396C47"/>
    <w:rsid w:val="003D6B61"/>
    <w:rsid w:val="003E25D9"/>
    <w:rsid w:val="003E29CB"/>
    <w:rsid w:val="003F3499"/>
    <w:rsid w:val="003F36B1"/>
    <w:rsid w:val="003F79A9"/>
    <w:rsid w:val="00407550"/>
    <w:rsid w:val="00411B42"/>
    <w:rsid w:val="0041653E"/>
    <w:rsid w:val="00483D1D"/>
    <w:rsid w:val="004B083E"/>
    <w:rsid w:val="004D16D4"/>
    <w:rsid w:val="004E5CD4"/>
    <w:rsid w:val="005034F0"/>
    <w:rsid w:val="00531DB2"/>
    <w:rsid w:val="00532E6A"/>
    <w:rsid w:val="00532F56"/>
    <w:rsid w:val="005446FF"/>
    <w:rsid w:val="005516B2"/>
    <w:rsid w:val="00552573"/>
    <w:rsid w:val="0055268E"/>
    <w:rsid w:val="00557AB5"/>
    <w:rsid w:val="00575AC9"/>
    <w:rsid w:val="005761E8"/>
    <w:rsid w:val="00590672"/>
    <w:rsid w:val="00597940"/>
    <w:rsid w:val="005F374F"/>
    <w:rsid w:val="005F4FEA"/>
    <w:rsid w:val="005F6F3E"/>
    <w:rsid w:val="00600D6F"/>
    <w:rsid w:val="0060269D"/>
    <w:rsid w:val="00603463"/>
    <w:rsid w:val="00613CFE"/>
    <w:rsid w:val="00632F14"/>
    <w:rsid w:val="0064136D"/>
    <w:rsid w:val="006662EC"/>
    <w:rsid w:val="0066759B"/>
    <w:rsid w:val="00677236"/>
    <w:rsid w:val="00682490"/>
    <w:rsid w:val="00692E05"/>
    <w:rsid w:val="006939BC"/>
    <w:rsid w:val="006B3F1B"/>
    <w:rsid w:val="006D31CB"/>
    <w:rsid w:val="006D4467"/>
    <w:rsid w:val="006F0967"/>
    <w:rsid w:val="006F0E64"/>
    <w:rsid w:val="0072552C"/>
    <w:rsid w:val="00725DEC"/>
    <w:rsid w:val="0073583A"/>
    <w:rsid w:val="00741EEA"/>
    <w:rsid w:val="00743244"/>
    <w:rsid w:val="0074791B"/>
    <w:rsid w:val="007663D8"/>
    <w:rsid w:val="00770335"/>
    <w:rsid w:val="007A1467"/>
    <w:rsid w:val="007A416B"/>
    <w:rsid w:val="007C275D"/>
    <w:rsid w:val="007D5813"/>
    <w:rsid w:val="007D6EB6"/>
    <w:rsid w:val="007E52E1"/>
    <w:rsid w:val="00837172"/>
    <w:rsid w:val="008432DE"/>
    <w:rsid w:val="0085215D"/>
    <w:rsid w:val="00854AA7"/>
    <w:rsid w:val="00864AD5"/>
    <w:rsid w:val="00880A76"/>
    <w:rsid w:val="008C1C7D"/>
    <w:rsid w:val="008C1F82"/>
    <w:rsid w:val="008D5D8C"/>
    <w:rsid w:val="00927347"/>
    <w:rsid w:val="00953F15"/>
    <w:rsid w:val="00965220"/>
    <w:rsid w:val="00980A16"/>
    <w:rsid w:val="009860D2"/>
    <w:rsid w:val="00996375"/>
    <w:rsid w:val="00997027"/>
    <w:rsid w:val="009A48CB"/>
    <w:rsid w:val="009D5697"/>
    <w:rsid w:val="009E4F3C"/>
    <w:rsid w:val="009E6528"/>
    <w:rsid w:val="009F0003"/>
    <w:rsid w:val="00A03146"/>
    <w:rsid w:val="00A26080"/>
    <w:rsid w:val="00A472B6"/>
    <w:rsid w:val="00A477DF"/>
    <w:rsid w:val="00A5624E"/>
    <w:rsid w:val="00A87B51"/>
    <w:rsid w:val="00AA506B"/>
    <w:rsid w:val="00AB0C5B"/>
    <w:rsid w:val="00AF0865"/>
    <w:rsid w:val="00B006E1"/>
    <w:rsid w:val="00B07E73"/>
    <w:rsid w:val="00B536FB"/>
    <w:rsid w:val="00B62F22"/>
    <w:rsid w:val="00B93133"/>
    <w:rsid w:val="00BA03AC"/>
    <w:rsid w:val="00BA5EFD"/>
    <w:rsid w:val="00BC1C2A"/>
    <w:rsid w:val="00BC73DD"/>
    <w:rsid w:val="00BD1D82"/>
    <w:rsid w:val="00BE7F74"/>
    <w:rsid w:val="00BF73F2"/>
    <w:rsid w:val="00C22E4D"/>
    <w:rsid w:val="00C2491E"/>
    <w:rsid w:val="00C25EF9"/>
    <w:rsid w:val="00C355B7"/>
    <w:rsid w:val="00C50011"/>
    <w:rsid w:val="00C56724"/>
    <w:rsid w:val="00C71B08"/>
    <w:rsid w:val="00C86B89"/>
    <w:rsid w:val="00CC45A7"/>
    <w:rsid w:val="00CD1384"/>
    <w:rsid w:val="00CD4DA3"/>
    <w:rsid w:val="00CE3076"/>
    <w:rsid w:val="00D21ED1"/>
    <w:rsid w:val="00D242A2"/>
    <w:rsid w:val="00D34072"/>
    <w:rsid w:val="00D418CE"/>
    <w:rsid w:val="00D525BD"/>
    <w:rsid w:val="00DB1EAD"/>
    <w:rsid w:val="00DC6A74"/>
    <w:rsid w:val="00DC7B6C"/>
    <w:rsid w:val="00DD6D27"/>
    <w:rsid w:val="00DE101B"/>
    <w:rsid w:val="00DE18B9"/>
    <w:rsid w:val="00E021D1"/>
    <w:rsid w:val="00E13FCB"/>
    <w:rsid w:val="00E52157"/>
    <w:rsid w:val="00E674F1"/>
    <w:rsid w:val="00E75133"/>
    <w:rsid w:val="00E82FF6"/>
    <w:rsid w:val="00EB46D0"/>
    <w:rsid w:val="00EB55A6"/>
    <w:rsid w:val="00EF1A22"/>
    <w:rsid w:val="00F030D2"/>
    <w:rsid w:val="00F05A93"/>
    <w:rsid w:val="00F07884"/>
    <w:rsid w:val="00F10F6B"/>
    <w:rsid w:val="00F16BBB"/>
    <w:rsid w:val="00F41C86"/>
    <w:rsid w:val="00F53586"/>
    <w:rsid w:val="00F5669E"/>
    <w:rsid w:val="00F703C8"/>
    <w:rsid w:val="00F968F5"/>
    <w:rsid w:val="00FC44D6"/>
    <w:rsid w:val="00FC592F"/>
    <w:rsid w:val="00FD2305"/>
    <w:rsid w:val="00FD3C11"/>
    <w:rsid w:val="00FD4393"/>
    <w:rsid w:val="00FE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CC1C7"/>
  <w15:docId w15:val="{1762C2F6-1F86-426A-B40D-2432506AA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0"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0F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0F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5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220"/>
    <w:rPr>
      <w:rFonts w:ascii="Tahoma" w:hAnsi="Tahoma" w:cs="Tahoma"/>
      <w:sz w:val="16"/>
      <w:szCs w:val="16"/>
    </w:rPr>
  </w:style>
  <w:style w:type="character" w:customStyle="1" w:styleId="Heading2Char">
    <w:name w:val="Heading 2 Char"/>
    <w:basedOn w:val="DefaultParagraphFont"/>
    <w:link w:val="Heading2"/>
    <w:uiPriority w:val="9"/>
    <w:rsid w:val="00070F1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70F12"/>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D43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393"/>
  </w:style>
  <w:style w:type="paragraph" w:styleId="Footer">
    <w:name w:val="footer"/>
    <w:basedOn w:val="Normal"/>
    <w:link w:val="FooterChar"/>
    <w:uiPriority w:val="99"/>
    <w:unhideWhenUsed/>
    <w:rsid w:val="00FD43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393"/>
  </w:style>
  <w:style w:type="table" w:styleId="TableColorful2">
    <w:name w:val="Table Colorful 2"/>
    <w:basedOn w:val="TableNormal"/>
    <w:rsid w:val="007D5813"/>
    <w:pPr>
      <w:spacing w:after="0" w:line="240" w:lineRule="auto"/>
    </w:pPr>
    <w:rPr>
      <w:rFonts w:ascii="Times New Roman" w:eastAsia="SimSu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apple-style-span">
    <w:name w:val="apple-style-span"/>
    <w:basedOn w:val="DefaultParagraphFont"/>
    <w:rsid w:val="00132401"/>
  </w:style>
  <w:style w:type="character" w:customStyle="1" w:styleId="apple-converted-space">
    <w:name w:val="apple-converted-space"/>
    <w:basedOn w:val="DefaultParagraphFont"/>
    <w:rsid w:val="00132401"/>
  </w:style>
  <w:style w:type="character" w:styleId="HTMLCode">
    <w:name w:val="HTML Code"/>
    <w:basedOn w:val="DefaultParagraphFont"/>
    <w:uiPriority w:val="99"/>
    <w:semiHidden/>
    <w:unhideWhenUsed/>
    <w:rsid w:val="00132401"/>
    <w:rPr>
      <w:rFonts w:ascii="Courier New" w:eastAsia="Times New Roman" w:hAnsi="Courier New" w:cs="Courier New"/>
      <w:sz w:val="20"/>
      <w:szCs w:val="20"/>
    </w:rPr>
  </w:style>
  <w:style w:type="table" w:styleId="MediumShading1">
    <w:name w:val="Medium Shading 1"/>
    <w:basedOn w:val="TableNormal"/>
    <w:uiPriority w:val="63"/>
    <w:rsid w:val="00132401"/>
    <w:pPr>
      <w:spacing w:after="0" w:line="240" w:lineRule="auto"/>
    </w:pPr>
    <w:rPr>
      <w:rFonts w:eastAsiaTheme="minorHAns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953F15"/>
    <w:pPr>
      <w:ind w:left="720"/>
      <w:contextualSpacing/>
    </w:pPr>
  </w:style>
  <w:style w:type="paragraph" w:customStyle="1" w:styleId="Default">
    <w:name w:val="Default"/>
    <w:rsid w:val="00096F61"/>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E75133"/>
    <w:rPr>
      <w:color w:val="808080"/>
    </w:rPr>
  </w:style>
  <w:style w:type="paragraph" w:styleId="Title">
    <w:name w:val="Title"/>
    <w:basedOn w:val="Normal"/>
    <w:next w:val="Normal"/>
    <w:link w:val="TitleChar"/>
    <w:uiPriority w:val="10"/>
    <w:qFormat/>
    <w:rsid w:val="00C25E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5EF9"/>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357E68"/>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357E68"/>
    <w:rPr>
      <w:rFonts w:eastAsiaTheme="minorHAnsi"/>
      <w:sz w:val="20"/>
      <w:szCs w:val="20"/>
    </w:rPr>
  </w:style>
  <w:style w:type="character" w:styleId="FootnoteReference">
    <w:name w:val="footnote reference"/>
    <w:basedOn w:val="DefaultParagraphFont"/>
    <w:uiPriority w:val="99"/>
    <w:semiHidden/>
    <w:unhideWhenUsed/>
    <w:rsid w:val="00357E68"/>
    <w:rPr>
      <w:vertAlign w:val="superscript"/>
    </w:rPr>
  </w:style>
  <w:style w:type="character" w:styleId="Hyperlink">
    <w:name w:val="Hyperlink"/>
    <w:basedOn w:val="DefaultParagraphFont"/>
    <w:uiPriority w:val="99"/>
    <w:unhideWhenUsed/>
    <w:rsid w:val="00357E68"/>
    <w:rPr>
      <w:color w:val="0000FF" w:themeColor="hyperlink"/>
      <w:u w:val="single"/>
    </w:rPr>
  </w:style>
  <w:style w:type="table" w:styleId="TableGrid">
    <w:name w:val="Table Grid"/>
    <w:basedOn w:val="TableNormal"/>
    <w:uiPriority w:val="59"/>
    <w:rsid w:val="00076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B46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semiHidden/>
    <w:unhideWhenUsed/>
    <w:rsid w:val="00632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2F14"/>
    <w:rPr>
      <w:rFonts w:ascii="Courier New" w:eastAsia="Times New Roman" w:hAnsi="Courier New" w:cs="Courier New"/>
      <w:sz w:val="20"/>
      <w:szCs w:val="20"/>
    </w:rPr>
  </w:style>
  <w:style w:type="character" w:customStyle="1" w:styleId="gd15mcfceub">
    <w:name w:val="gd15mcfceub"/>
    <w:basedOn w:val="DefaultParagraphFont"/>
    <w:rsid w:val="00632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2521">
      <w:bodyDiv w:val="1"/>
      <w:marLeft w:val="0"/>
      <w:marRight w:val="0"/>
      <w:marTop w:val="0"/>
      <w:marBottom w:val="0"/>
      <w:divBdr>
        <w:top w:val="none" w:sz="0" w:space="0" w:color="auto"/>
        <w:left w:val="none" w:sz="0" w:space="0" w:color="auto"/>
        <w:bottom w:val="none" w:sz="0" w:space="0" w:color="auto"/>
        <w:right w:val="none" w:sz="0" w:space="0" w:color="auto"/>
      </w:divBdr>
    </w:div>
    <w:div w:id="17002645">
      <w:bodyDiv w:val="1"/>
      <w:marLeft w:val="0"/>
      <w:marRight w:val="0"/>
      <w:marTop w:val="0"/>
      <w:marBottom w:val="0"/>
      <w:divBdr>
        <w:top w:val="none" w:sz="0" w:space="0" w:color="auto"/>
        <w:left w:val="none" w:sz="0" w:space="0" w:color="auto"/>
        <w:bottom w:val="none" w:sz="0" w:space="0" w:color="auto"/>
        <w:right w:val="none" w:sz="0" w:space="0" w:color="auto"/>
      </w:divBdr>
    </w:div>
    <w:div w:id="39981005">
      <w:bodyDiv w:val="1"/>
      <w:marLeft w:val="0"/>
      <w:marRight w:val="0"/>
      <w:marTop w:val="0"/>
      <w:marBottom w:val="0"/>
      <w:divBdr>
        <w:top w:val="none" w:sz="0" w:space="0" w:color="auto"/>
        <w:left w:val="none" w:sz="0" w:space="0" w:color="auto"/>
        <w:bottom w:val="none" w:sz="0" w:space="0" w:color="auto"/>
        <w:right w:val="none" w:sz="0" w:space="0" w:color="auto"/>
      </w:divBdr>
    </w:div>
    <w:div w:id="121927025">
      <w:bodyDiv w:val="1"/>
      <w:marLeft w:val="0"/>
      <w:marRight w:val="0"/>
      <w:marTop w:val="0"/>
      <w:marBottom w:val="0"/>
      <w:divBdr>
        <w:top w:val="none" w:sz="0" w:space="0" w:color="auto"/>
        <w:left w:val="none" w:sz="0" w:space="0" w:color="auto"/>
        <w:bottom w:val="none" w:sz="0" w:space="0" w:color="auto"/>
        <w:right w:val="none" w:sz="0" w:space="0" w:color="auto"/>
      </w:divBdr>
    </w:div>
    <w:div w:id="144592491">
      <w:bodyDiv w:val="1"/>
      <w:marLeft w:val="0"/>
      <w:marRight w:val="0"/>
      <w:marTop w:val="0"/>
      <w:marBottom w:val="0"/>
      <w:divBdr>
        <w:top w:val="none" w:sz="0" w:space="0" w:color="auto"/>
        <w:left w:val="none" w:sz="0" w:space="0" w:color="auto"/>
        <w:bottom w:val="none" w:sz="0" w:space="0" w:color="auto"/>
        <w:right w:val="none" w:sz="0" w:space="0" w:color="auto"/>
      </w:divBdr>
    </w:div>
    <w:div w:id="330455587">
      <w:bodyDiv w:val="1"/>
      <w:marLeft w:val="0"/>
      <w:marRight w:val="0"/>
      <w:marTop w:val="0"/>
      <w:marBottom w:val="0"/>
      <w:divBdr>
        <w:top w:val="none" w:sz="0" w:space="0" w:color="auto"/>
        <w:left w:val="none" w:sz="0" w:space="0" w:color="auto"/>
        <w:bottom w:val="none" w:sz="0" w:space="0" w:color="auto"/>
        <w:right w:val="none" w:sz="0" w:space="0" w:color="auto"/>
      </w:divBdr>
    </w:div>
    <w:div w:id="453644637">
      <w:bodyDiv w:val="1"/>
      <w:marLeft w:val="0"/>
      <w:marRight w:val="0"/>
      <w:marTop w:val="0"/>
      <w:marBottom w:val="0"/>
      <w:divBdr>
        <w:top w:val="none" w:sz="0" w:space="0" w:color="auto"/>
        <w:left w:val="none" w:sz="0" w:space="0" w:color="auto"/>
        <w:bottom w:val="none" w:sz="0" w:space="0" w:color="auto"/>
        <w:right w:val="none" w:sz="0" w:space="0" w:color="auto"/>
      </w:divBdr>
    </w:div>
    <w:div w:id="480661154">
      <w:bodyDiv w:val="1"/>
      <w:marLeft w:val="0"/>
      <w:marRight w:val="0"/>
      <w:marTop w:val="0"/>
      <w:marBottom w:val="0"/>
      <w:divBdr>
        <w:top w:val="none" w:sz="0" w:space="0" w:color="auto"/>
        <w:left w:val="none" w:sz="0" w:space="0" w:color="auto"/>
        <w:bottom w:val="none" w:sz="0" w:space="0" w:color="auto"/>
        <w:right w:val="none" w:sz="0" w:space="0" w:color="auto"/>
      </w:divBdr>
    </w:div>
    <w:div w:id="592206872">
      <w:bodyDiv w:val="1"/>
      <w:marLeft w:val="0"/>
      <w:marRight w:val="0"/>
      <w:marTop w:val="0"/>
      <w:marBottom w:val="0"/>
      <w:divBdr>
        <w:top w:val="none" w:sz="0" w:space="0" w:color="auto"/>
        <w:left w:val="none" w:sz="0" w:space="0" w:color="auto"/>
        <w:bottom w:val="none" w:sz="0" w:space="0" w:color="auto"/>
        <w:right w:val="none" w:sz="0" w:space="0" w:color="auto"/>
      </w:divBdr>
    </w:div>
    <w:div w:id="657148495">
      <w:bodyDiv w:val="1"/>
      <w:marLeft w:val="0"/>
      <w:marRight w:val="0"/>
      <w:marTop w:val="0"/>
      <w:marBottom w:val="0"/>
      <w:divBdr>
        <w:top w:val="none" w:sz="0" w:space="0" w:color="auto"/>
        <w:left w:val="none" w:sz="0" w:space="0" w:color="auto"/>
        <w:bottom w:val="none" w:sz="0" w:space="0" w:color="auto"/>
        <w:right w:val="none" w:sz="0" w:space="0" w:color="auto"/>
      </w:divBdr>
    </w:div>
    <w:div w:id="959649513">
      <w:bodyDiv w:val="1"/>
      <w:marLeft w:val="0"/>
      <w:marRight w:val="0"/>
      <w:marTop w:val="0"/>
      <w:marBottom w:val="0"/>
      <w:divBdr>
        <w:top w:val="none" w:sz="0" w:space="0" w:color="auto"/>
        <w:left w:val="none" w:sz="0" w:space="0" w:color="auto"/>
        <w:bottom w:val="none" w:sz="0" w:space="0" w:color="auto"/>
        <w:right w:val="none" w:sz="0" w:space="0" w:color="auto"/>
      </w:divBdr>
    </w:div>
    <w:div w:id="1013722035">
      <w:bodyDiv w:val="1"/>
      <w:marLeft w:val="0"/>
      <w:marRight w:val="0"/>
      <w:marTop w:val="0"/>
      <w:marBottom w:val="0"/>
      <w:divBdr>
        <w:top w:val="none" w:sz="0" w:space="0" w:color="auto"/>
        <w:left w:val="none" w:sz="0" w:space="0" w:color="auto"/>
        <w:bottom w:val="none" w:sz="0" w:space="0" w:color="auto"/>
        <w:right w:val="none" w:sz="0" w:space="0" w:color="auto"/>
      </w:divBdr>
    </w:div>
    <w:div w:id="1014890829">
      <w:bodyDiv w:val="1"/>
      <w:marLeft w:val="0"/>
      <w:marRight w:val="0"/>
      <w:marTop w:val="0"/>
      <w:marBottom w:val="0"/>
      <w:divBdr>
        <w:top w:val="none" w:sz="0" w:space="0" w:color="auto"/>
        <w:left w:val="none" w:sz="0" w:space="0" w:color="auto"/>
        <w:bottom w:val="none" w:sz="0" w:space="0" w:color="auto"/>
        <w:right w:val="none" w:sz="0" w:space="0" w:color="auto"/>
      </w:divBdr>
    </w:div>
    <w:div w:id="1097290054">
      <w:bodyDiv w:val="1"/>
      <w:marLeft w:val="0"/>
      <w:marRight w:val="0"/>
      <w:marTop w:val="0"/>
      <w:marBottom w:val="0"/>
      <w:divBdr>
        <w:top w:val="none" w:sz="0" w:space="0" w:color="auto"/>
        <w:left w:val="none" w:sz="0" w:space="0" w:color="auto"/>
        <w:bottom w:val="none" w:sz="0" w:space="0" w:color="auto"/>
        <w:right w:val="none" w:sz="0" w:space="0" w:color="auto"/>
      </w:divBdr>
    </w:div>
    <w:div w:id="1126004975">
      <w:bodyDiv w:val="1"/>
      <w:marLeft w:val="0"/>
      <w:marRight w:val="0"/>
      <w:marTop w:val="0"/>
      <w:marBottom w:val="0"/>
      <w:divBdr>
        <w:top w:val="none" w:sz="0" w:space="0" w:color="auto"/>
        <w:left w:val="none" w:sz="0" w:space="0" w:color="auto"/>
        <w:bottom w:val="none" w:sz="0" w:space="0" w:color="auto"/>
        <w:right w:val="none" w:sz="0" w:space="0" w:color="auto"/>
      </w:divBdr>
    </w:div>
    <w:div w:id="1187671035">
      <w:bodyDiv w:val="1"/>
      <w:marLeft w:val="0"/>
      <w:marRight w:val="0"/>
      <w:marTop w:val="0"/>
      <w:marBottom w:val="0"/>
      <w:divBdr>
        <w:top w:val="none" w:sz="0" w:space="0" w:color="auto"/>
        <w:left w:val="none" w:sz="0" w:space="0" w:color="auto"/>
        <w:bottom w:val="none" w:sz="0" w:space="0" w:color="auto"/>
        <w:right w:val="none" w:sz="0" w:space="0" w:color="auto"/>
      </w:divBdr>
    </w:div>
    <w:div w:id="1270237263">
      <w:bodyDiv w:val="1"/>
      <w:marLeft w:val="0"/>
      <w:marRight w:val="0"/>
      <w:marTop w:val="0"/>
      <w:marBottom w:val="0"/>
      <w:divBdr>
        <w:top w:val="none" w:sz="0" w:space="0" w:color="auto"/>
        <w:left w:val="none" w:sz="0" w:space="0" w:color="auto"/>
        <w:bottom w:val="none" w:sz="0" w:space="0" w:color="auto"/>
        <w:right w:val="none" w:sz="0" w:space="0" w:color="auto"/>
      </w:divBdr>
    </w:div>
    <w:div w:id="1295402637">
      <w:bodyDiv w:val="1"/>
      <w:marLeft w:val="0"/>
      <w:marRight w:val="0"/>
      <w:marTop w:val="0"/>
      <w:marBottom w:val="0"/>
      <w:divBdr>
        <w:top w:val="none" w:sz="0" w:space="0" w:color="auto"/>
        <w:left w:val="none" w:sz="0" w:space="0" w:color="auto"/>
        <w:bottom w:val="none" w:sz="0" w:space="0" w:color="auto"/>
        <w:right w:val="none" w:sz="0" w:space="0" w:color="auto"/>
      </w:divBdr>
    </w:div>
    <w:div w:id="1343316592">
      <w:bodyDiv w:val="1"/>
      <w:marLeft w:val="0"/>
      <w:marRight w:val="0"/>
      <w:marTop w:val="0"/>
      <w:marBottom w:val="0"/>
      <w:divBdr>
        <w:top w:val="none" w:sz="0" w:space="0" w:color="auto"/>
        <w:left w:val="none" w:sz="0" w:space="0" w:color="auto"/>
        <w:bottom w:val="none" w:sz="0" w:space="0" w:color="auto"/>
        <w:right w:val="none" w:sz="0" w:space="0" w:color="auto"/>
      </w:divBdr>
      <w:divsChild>
        <w:div w:id="1792628835">
          <w:marLeft w:val="0"/>
          <w:marRight w:val="0"/>
          <w:marTop w:val="0"/>
          <w:marBottom w:val="0"/>
          <w:divBdr>
            <w:top w:val="none" w:sz="0" w:space="0" w:color="auto"/>
            <w:left w:val="none" w:sz="0" w:space="0" w:color="auto"/>
            <w:bottom w:val="none" w:sz="0" w:space="0" w:color="auto"/>
            <w:right w:val="none" w:sz="0" w:space="0" w:color="auto"/>
          </w:divBdr>
          <w:divsChild>
            <w:div w:id="976255811">
              <w:marLeft w:val="0"/>
              <w:marRight w:val="0"/>
              <w:marTop w:val="0"/>
              <w:marBottom w:val="0"/>
              <w:divBdr>
                <w:top w:val="none" w:sz="0" w:space="0" w:color="auto"/>
                <w:left w:val="none" w:sz="0" w:space="0" w:color="auto"/>
                <w:bottom w:val="none" w:sz="0" w:space="0" w:color="auto"/>
                <w:right w:val="none" w:sz="0" w:space="0" w:color="auto"/>
              </w:divBdr>
              <w:divsChild>
                <w:div w:id="1080716307">
                  <w:marLeft w:val="150"/>
                  <w:marRight w:val="150"/>
                  <w:marTop w:val="150"/>
                  <w:marBottom w:val="150"/>
                  <w:divBdr>
                    <w:top w:val="none" w:sz="0" w:space="0" w:color="auto"/>
                    <w:left w:val="none" w:sz="0" w:space="0" w:color="auto"/>
                    <w:bottom w:val="none" w:sz="0" w:space="0" w:color="auto"/>
                    <w:right w:val="none" w:sz="0" w:space="0" w:color="auto"/>
                  </w:divBdr>
                  <w:divsChild>
                    <w:div w:id="9170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7818">
          <w:marLeft w:val="0"/>
          <w:marRight w:val="0"/>
          <w:marTop w:val="0"/>
          <w:marBottom w:val="0"/>
          <w:divBdr>
            <w:top w:val="none" w:sz="0" w:space="0" w:color="auto"/>
            <w:left w:val="none" w:sz="0" w:space="0" w:color="auto"/>
            <w:bottom w:val="none" w:sz="0" w:space="0" w:color="auto"/>
            <w:right w:val="none" w:sz="0" w:space="0" w:color="auto"/>
          </w:divBdr>
          <w:divsChild>
            <w:div w:id="1995529808">
              <w:marLeft w:val="0"/>
              <w:marRight w:val="0"/>
              <w:marTop w:val="0"/>
              <w:marBottom w:val="0"/>
              <w:divBdr>
                <w:top w:val="none" w:sz="0" w:space="0" w:color="auto"/>
                <w:left w:val="none" w:sz="0" w:space="0" w:color="auto"/>
                <w:bottom w:val="none" w:sz="0" w:space="0" w:color="auto"/>
                <w:right w:val="none" w:sz="0" w:space="0" w:color="auto"/>
              </w:divBdr>
              <w:divsChild>
                <w:div w:id="1053307453">
                  <w:marLeft w:val="150"/>
                  <w:marRight w:val="150"/>
                  <w:marTop w:val="150"/>
                  <w:marBottom w:val="150"/>
                  <w:divBdr>
                    <w:top w:val="none" w:sz="0" w:space="0" w:color="auto"/>
                    <w:left w:val="none" w:sz="0" w:space="0" w:color="auto"/>
                    <w:bottom w:val="none" w:sz="0" w:space="0" w:color="auto"/>
                    <w:right w:val="none" w:sz="0" w:space="0" w:color="auto"/>
                  </w:divBdr>
                  <w:divsChild>
                    <w:div w:id="1841506859">
                      <w:marLeft w:val="0"/>
                      <w:marRight w:val="0"/>
                      <w:marTop w:val="0"/>
                      <w:marBottom w:val="0"/>
                      <w:divBdr>
                        <w:top w:val="none" w:sz="0" w:space="0" w:color="auto"/>
                        <w:left w:val="none" w:sz="0" w:space="0" w:color="auto"/>
                        <w:bottom w:val="none" w:sz="0" w:space="0" w:color="auto"/>
                        <w:right w:val="none" w:sz="0" w:space="0" w:color="auto"/>
                      </w:divBdr>
                      <w:divsChild>
                        <w:div w:id="1779107531">
                          <w:marLeft w:val="0"/>
                          <w:marRight w:val="0"/>
                          <w:marTop w:val="0"/>
                          <w:marBottom w:val="0"/>
                          <w:divBdr>
                            <w:top w:val="none" w:sz="0" w:space="0" w:color="auto"/>
                            <w:left w:val="none" w:sz="0" w:space="0" w:color="auto"/>
                            <w:bottom w:val="none" w:sz="0" w:space="0" w:color="auto"/>
                            <w:right w:val="none" w:sz="0" w:space="0" w:color="auto"/>
                          </w:divBdr>
                          <w:divsChild>
                            <w:div w:id="2108772887">
                              <w:marLeft w:val="150"/>
                              <w:marRight w:val="150"/>
                              <w:marTop w:val="15"/>
                              <w:marBottom w:val="150"/>
                              <w:divBdr>
                                <w:top w:val="none" w:sz="0" w:space="0" w:color="auto"/>
                                <w:left w:val="none" w:sz="0" w:space="0" w:color="auto"/>
                                <w:bottom w:val="none" w:sz="0" w:space="0" w:color="auto"/>
                                <w:right w:val="none" w:sz="0" w:space="0" w:color="auto"/>
                              </w:divBdr>
                            </w:div>
                            <w:div w:id="335348022">
                              <w:marLeft w:val="135"/>
                              <w:marRight w:val="135"/>
                              <w:marTop w:val="0"/>
                              <w:marBottom w:val="135"/>
                              <w:divBdr>
                                <w:top w:val="none" w:sz="0" w:space="0" w:color="auto"/>
                                <w:left w:val="none" w:sz="0" w:space="0" w:color="auto"/>
                                <w:bottom w:val="none" w:sz="0" w:space="0" w:color="auto"/>
                                <w:right w:val="none" w:sz="0" w:space="0" w:color="auto"/>
                              </w:divBdr>
                              <w:divsChild>
                                <w:div w:id="743838558">
                                  <w:marLeft w:val="0"/>
                                  <w:marRight w:val="0"/>
                                  <w:marTop w:val="0"/>
                                  <w:marBottom w:val="0"/>
                                  <w:divBdr>
                                    <w:top w:val="none" w:sz="0" w:space="0" w:color="auto"/>
                                    <w:left w:val="none" w:sz="0" w:space="0" w:color="auto"/>
                                    <w:bottom w:val="none" w:sz="0" w:space="0" w:color="auto"/>
                                    <w:right w:val="none" w:sz="0" w:space="0" w:color="auto"/>
                                  </w:divBdr>
                                  <w:divsChild>
                                    <w:div w:id="1589968967">
                                      <w:marLeft w:val="0"/>
                                      <w:marRight w:val="0"/>
                                      <w:marTop w:val="0"/>
                                      <w:marBottom w:val="0"/>
                                      <w:divBdr>
                                        <w:top w:val="none" w:sz="0" w:space="0" w:color="auto"/>
                                        <w:left w:val="none" w:sz="0" w:space="0" w:color="auto"/>
                                        <w:bottom w:val="none" w:sz="0" w:space="0" w:color="auto"/>
                                        <w:right w:val="none" w:sz="0" w:space="0" w:color="auto"/>
                                      </w:divBdr>
                                    </w:div>
                                  </w:divsChild>
                                </w:div>
                                <w:div w:id="406346015">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136795483">
                          <w:marLeft w:val="0"/>
                          <w:marRight w:val="0"/>
                          <w:marTop w:val="0"/>
                          <w:marBottom w:val="0"/>
                          <w:divBdr>
                            <w:top w:val="none" w:sz="0" w:space="0" w:color="auto"/>
                            <w:left w:val="none" w:sz="0" w:space="0" w:color="auto"/>
                            <w:bottom w:val="none" w:sz="0" w:space="0" w:color="auto"/>
                            <w:right w:val="none" w:sz="0" w:space="0" w:color="auto"/>
                          </w:divBdr>
                          <w:divsChild>
                            <w:div w:id="147089173">
                              <w:marLeft w:val="0"/>
                              <w:marRight w:val="0"/>
                              <w:marTop w:val="0"/>
                              <w:marBottom w:val="0"/>
                              <w:divBdr>
                                <w:top w:val="none" w:sz="0" w:space="0" w:color="auto"/>
                                <w:left w:val="none" w:sz="0" w:space="0" w:color="auto"/>
                                <w:bottom w:val="none" w:sz="0" w:space="0" w:color="auto"/>
                                <w:right w:val="none" w:sz="0" w:space="0" w:color="auto"/>
                              </w:divBdr>
                              <w:divsChild>
                                <w:div w:id="1674450068">
                                  <w:marLeft w:val="0"/>
                                  <w:marRight w:val="0"/>
                                  <w:marTop w:val="0"/>
                                  <w:marBottom w:val="0"/>
                                  <w:divBdr>
                                    <w:top w:val="none" w:sz="0" w:space="0" w:color="auto"/>
                                    <w:left w:val="none" w:sz="0" w:space="0" w:color="auto"/>
                                    <w:bottom w:val="none" w:sz="0" w:space="0" w:color="auto"/>
                                    <w:right w:val="none" w:sz="0" w:space="0" w:color="auto"/>
                                  </w:divBdr>
                                  <w:divsChild>
                                    <w:div w:id="138501025">
                                      <w:marLeft w:val="0"/>
                                      <w:marRight w:val="0"/>
                                      <w:marTop w:val="0"/>
                                      <w:marBottom w:val="0"/>
                                      <w:divBdr>
                                        <w:top w:val="none" w:sz="0" w:space="0" w:color="auto"/>
                                        <w:left w:val="none" w:sz="0" w:space="0" w:color="auto"/>
                                        <w:bottom w:val="none" w:sz="0" w:space="0" w:color="auto"/>
                                        <w:right w:val="none" w:sz="0" w:space="0" w:color="auto"/>
                                      </w:divBdr>
                                      <w:divsChild>
                                        <w:div w:id="1545752525">
                                          <w:marLeft w:val="0"/>
                                          <w:marRight w:val="0"/>
                                          <w:marTop w:val="0"/>
                                          <w:marBottom w:val="0"/>
                                          <w:divBdr>
                                            <w:top w:val="none" w:sz="0" w:space="0" w:color="auto"/>
                                            <w:left w:val="none" w:sz="0" w:space="0" w:color="auto"/>
                                            <w:bottom w:val="none" w:sz="0" w:space="0" w:color="auto"/>
                                            <w:right w:val="none" w:sz="0" w:space="0" w:color="auto"/>
                                          </w:divBdr>
                                          <w:divsChild>
                                            <w:div w:id="1284388066">
                                              <w:marLeft w:val="0"/>
                                              <w:marRight w:val="0"/>
                                              <w:marTop w:val="0"/>
                                              <w:marBottom w:val="0"/>
                                              <w:divBdr>
                                                <w:top w:val="none" w:sz="0" w:space="0" w:color="auto"/>
                                                <w:left w:val="none" w:sz="0" w:space="0" w:color="auto"/>
                                                <w:bottom w:val="none" w:sz="0" w:space="0" w:color="auto"/>
                                                <w:right w:val="none" w:sz="0" w:space="0" w:color="auto"/>
                                              </w:divBdr>
                                              <w:divsChild>
                                                <w:div w:id="4686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608342">
          <w:marLeft w:val="0"/>
          <w:marRight w:val="0"/>
          <w:marTop w:val="0"/>
          <w:marBottom w:val="0"/>
          <w:divBdr>
            <w:top w:val="none" w:sz="0" w:space="0" w:color="auto"/>
            <w:left w:val="none" w:sz="0" w:space="0" w:color="auto"/>
            <w:bottom w:val="none" w:sz="0" w:space="0" w:color="auto"/>
            <w:right w:val="none" w:sz="0" w:space="0" w:color="auto"/>
          </w:divBdr>
          <w:divsChild>
            <w:div w:id="1980767090">
              <w:marLeft w:val="0"/>
              <w:marRight w:val="0"/>
              <w:marTop w:val="0"/>
              <w:marBottom w:val="0"/>
              <w:divBdr>
                <w:top w:val="none" w:sz="0" w:space="0" w:color="auto"/>
                <w:left w:val="none" w:sz="0" w:space="0" w:color="auto"/>
                <w:bottom w:val="none" w:sz="0" w:space="0" w:color="auto"/>
                <w:right w:val="none" w:sz="0" w:space="0" w:color="auto"/>
              </w:divBdr>
              <w:divsChild>
                <w:div w:id="388574471">
                  <w:marLeft w:val="150"/>
                  <w:marRight w:val="150"/>
                  <w:marTop w:val="150"/>
                  <w:marBottom w:val="150"/>
                  <w:divBdr>
                    <w:top w:val="none" w:sz="0" w:space="0" w:color="auto"/>
                    <w:left w:val="none" w:sz="0" w:space="0" w:color="auto"/>
                    <w:bottom w:val="none" w:sz="0" w:space="0" w:color="auto"/>
                    <w:right w:val="none" w:sz="0" w:space="0" w:color="auto"/>
                  </w:divBdr>
                  <w:divsChild>
                    <w:div w:id="2129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3936">
          <w:marLeft w:val="0"/>
          <w:marRight w:val="0"/>
          <w:marTop w:val="0"/>
          <w:marBottom w:val="0"/>
          <w:divBdr>
            <w:top w:val="none" w:sz="0" w:space="0" w:color="auto"/>
            <w:left w:val="none" w:sz="0" w:space="0" w:color="auto"/>
            <w:bottom w:val="none" w:sz="0" w:space="0" w:color="auto"/>
            <w:right w:val="none" w:sz="0" w:space="0" w:color="auto"/>
          </w:divBdr>
          <w:divsChild>
            <w:div w:id="62870424">
              <w:marLeft w:val="0"/>
              <w:marRight w:val="0"/>
              <w:marTop w:val="0"/>
              <w:marBottom w:val="0"/>
              <w:divBdr>
                <w:top w:val="none" w:sz="0" w:space="0" w:color="auto"/>
                <w:left w:val="none" w:sz="0" w:space="0" w:color="auto"/>
                <w:bottom w:val="none" w:sz="0" w:space="0" w:color="auto"/>
                <w:right w:val="none" w:sz="0" w:space="0" w:color="auto"/>
              </w:divBdr>
              <w:divsChild>
                <w:div w:id="2147236878">
                  <w:marLeft w:val="150"/>
                  <w:marRight w:val="150"/>
                  <w:marTop w:val="150"/>
                  <w:marBottom w:val="150"/>
                  <w:divBdr>
                    <w:top w:val="none" w:sz="0" w:space="0" w:color="auto"/>
                    <w:left w:val="none" w:sz="0" w:space="0" w:color="auto"/>
                    <w:bottom w:val="none" w:sz="0" w:space="0" w:color="auto"/>
                    <w:right w:val="none" w:sz="0" w:space="0" w:color="auto"/>
                  </w:divBdr>
                  <w:divsChild>
                    <w:div w:id="18679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55068">
          <w:marLeft w:val="0"/>
          <w:marRight w:val="0"/>
          <w:marTop w:val="0"/>
          <w:marBottom w:val="0"/>
          <w:divBdr>
            <w:top w:val="none" w:sz="0" w:space="0" w:color="auto"/>
            <w:left w:val="none" w:sz="0" w:space="0" w:color="auto"/>
            <w:bottom w:val="none" w:sz="0" w:space="0" w:color="auto"/>
            <w:right w:val="none" w:sz="0" w:space="0" w:color="auto"/>
          </w:divBdr>
          <w:divsChild>
            <w:div w:id="1769041739">
              <w:marLeft w:val="0"/>
              <w:marRight w:val="0"/>
              <w:marTop w:val="0"/>
              <w:marBottom w:val="0"/>
              <w:divBdr>
                <w:top w:val="none" w:sz="0" w:space="0" w:color="auto"/>
                <w:left w:val="none" w:sz="0" w:space="0" w:color="auto"/>
                <w:bottom w:val="none" w:sz="0" w:space="0" w:color="auto"/>
                <w:right w:val="none" w:sz="0" w:space="0" w:color="auto"/>
              </w:divBdr>
              <w:divsChild>
                <w:div w:id="635573819">
                  <w:marLeft w:val="150"/>
                  <w:marRight w:val="150"/>
                  <w:marTop w:val="150"/>
                  <w:marBottom w:val="150"/>
                  <w:divBdr>
                    <w:top w:val="none" w:sz="0" w:space="0" w:color="auto"/>
                    <w:left w:val="none" w:sz="0" w:space="0" w:color="auto"/>
                    <w:bottom w:val="none" w:sz="0" w:space="0" w:color="auto"/>
                    <w:right w:val="none" w:sz="0" w:space="0" w:color="auto"/>
                  </w:divBdr>
                  <w:divsChild>
                    <w:div w:id="15880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2917">
          <w:marLeft w:val="0"/>
          <w:marRight w:val="0"/>
          <w:marTop w:val="0"/>
          <w:marBottom w:val="0"/>
          <w:divBdr>
            <w:top w:val="none" w:sz="0" w:space="0" w:color="auto"/>
            <w:left w:val="none" w:sz="0" w:space="0" w:color="auto"/>
            <w:bottom w:val="none" w:sz="0" w:space="0" w:color="auto"/>
            <w:right w:val="none" w:sz="0" w:space="0" w:color="auto"/>
          </w:divBdr>
          <w:divsChild>
            <w:div w:id="123425400">
              <w:marLeft w:val="0"/>
              <w:marRight w:val="0"/>
              <w:marTop w:val="0"/>
              <w:marBottom w:val="0"/>
              <w:divBdr>
                <w:top w:val="none" w:sz="0" w:space="0" w:color="auto"/>
                <w:left w:val="none" w:sz="0" w:space="0" w:color="auto"/>
                <w:bottom w:val="none" w:sz="0" w:space="0" w:color="auto"/>
                <w:right w:val="none" w:sz="0" w:space="0" w:color="auto"/>
              </w:divBdr>
              <w:divsChild>
                <w:div w:id="1000549239">
                  <w:marLeft w:val="150"/>
                  <w:marRight w:val="150"/>
                  <w:marTop w:val="150"/>
                  <w:marBottom w:val="150"/>
                  <w:divBdr>
                    <w:top w:val="none" w:sz="0" w:space="0" w:color="auto"/>
                    <w:left w:val="none" w:sz="0" w:space="0" w:color="auto"/>
                    <w:bottom w:val="none" w:sz="0" w:space="0" w:color="auto"/>
                    <w:right w:val="none" w:sz="0" w:space="0" w:color="auto"/>
                  </w:divBdr>
                  <w:divsChild>
                    <w:div w:id="12596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949085">
          <w:marLeft w:val="0"/>
          <w:marRight w:val="0"/>
          <w:marTop w:val="0"/>
          <w:marBottom w:val="0"/>
          <w:divBdr>
            <w:top w:val="none" w:sz="0" w:space="0" w:color="auto"/>
            <w:left w:val="none" w:sz="0" w:space="0" w:color="auto"/>
            <w:bottom w:val="none" w:sz="0" w:space="0" w:color="auto"/>
            <w:right w:val="none" w:sz="0" w:space="0" w:color="auto"/>
          </w:divBdr>
          <w:divsChild>
            <w:div w:id="1213036250">
              <w:marLeft w:val="0"/>
              <w:marRight w:val="0"/>
              <w:marTop w:val="0"/>
              <w:marBottom w:val="0"/>
              <w:divBdr>
                <w:top w:val="none" w:sz="0" w:space="0" w:color="auto"/>
                <w:left w:val="none" w:sz="0" w:space="0" w:color="auto"/>
                <w:bottom w:val="none" w:sz="0" w:space="0" w:color="auto"/>
                <w:right w:val="none" w:sz="0" w:space="0" w:color="auto"/>
              </w:divBdr>
              <w:divsChild>
                <w:div w:id="1465929265">
                  <w:marLeft w:val="150"/>
                  <w:marRight w:val="150"/>
                  <w:marTop w:val="150"/>
                  <w:marBottom w:val="150"/>
                  <w:divBdr>
                    <w:top w:val="none" w:sz="0" w:space="0" w:color="auto"/>
                    <w:left w:val="none" w:sz="0" w:space="0" w:color="auto"/>
                    <w:bottom w:val="none" w:sz="0" w:space="0" w:color="auto"/>
                    <w:right w:val="none" w:sz="0" w:space="0" w:color="auto"/>
                  </w:divBdr>
                  <w:divsChild>
                    <w:div w:id="9596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73784">
          <w:marLeft w:val="0"/>
          <w:marRight w:val="0"/>
          <w:marTop w:val="0"/>
          <w:marBottom w:val="0"/>
          <w:divBdr>
            <w:top w:val="none" w:sz="0" w:space="0" w:color="auto"/>
            <w:left w:val="none" w:sz="0" w:space="0" w:color="auto"/>
            <w:bottom w:val="none" w:sz="0" w:space="0" w:color="auto"/>
            <w:right w:val="none" w:sz="0" w:space="0" w:color="auto"/>
          </w:divBdr>
          <w:divsChild>
            <w:div w:id="233778714">
              <w:marLeft w:val="0"/>
              <w:marRight w:val="0"/>
              <w:marTop w:val="0"/>
              <w:marBottom w:val="0"/>
              <w:divBdr>
                <w:top w:val="none" w:sz="0" w:space="0" w:color="auto"/>
                <w:left w:val="none" w:sz="0" w:space="0" w:color="auto"/>
                <w:bottom w:val="none" w:sz="0" w:space="0" w:color="auto"/>
                <w:right w:val="none" w:sz="0" w:space="0" w:color="auto"/>
              </w:divBdr>
              <w:divsChild>
                <w:div w:id="1725719129">
                  <w:marLeft w:val="150"/>
                  <w:marRight w:val="150"/>
                  <w:marTop w:val="150"/>
                  <w:marBottom w:val="150"/>
                  <w:divBdr>
                    <w:top w:val="none" w:sz="0" w:space="0" w:color="auto"/>
                    <w:left w:val="none" w:sz="0" w:space="0" w:color="auto"/>
                    <w:bottom w:val="none" w:sz="0" w:space="0" w:color="auto"/>
                    <w:right w:val="none" w:sz="0" w:space="0" w:color="auto"/>
                  </w:divBdr>
                  <w:divsChild>
                    <w:div w:id="4152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49166">
          <w:marLeft w:val="0"/>
          <w:marRight w:val="0"/>
          <w:marTop w:val="0"/>
          <w:marBottom w:val="0"/>
          <w:divBdr>
            <w:top w:val="none" w:sz="0" w:space="0" w:color="auto"/>
            <w:left w:val="none" w:sz="0" w:space="0" w:color="auto"/>
            <w:bottom w:val="none" w:sz="0" w:space="0" w:color="auto"/>
            <w:right w:val="none" w:sz="0" w:space="0" w:color="auto"/>
          </w:divBdr>
          <w:divsChild>
            <w:div w:id="421493877">
              <w:marLeft w:val="0"/>
              <w:marRight w:val="0"/>
              <w:marTop w:val="0"/>
              <w:marBottom w:val="0"/>
              <w:divBdr>
                <w:top w:val="none" w:sz="0" w:space="0" w:color="auto"/>
                <w:left w:val="none" w:sz="0" w:space="0" w:color="auto"/>
                <w:bottom w:val="none" w:sz="0" w:space="0" w:color="auto"/>
                <w:right w:val="none" w:sz="0" w:space="0" w:color="auto"/>
              </w:divBdr>
              <w:divsChild>
                <w:div w:id="544685057">
                  <w:marLeft w:val="150"/>
                  <w:marRight w:val="150"/>
                  <w:marTop w:val="150"/>
                  <w:marBottom w:val="150"/>
                  <w:divBdr>
                    <w:top w:val="none" w:sz="0" w:space="0" w:color="auto"/>
                    <w:left w:val="none" w:sz="0" w:space="0" w:color="auto"/>
                    <w:bottom w:val="none" w:sz="0" w:space="0" w:color="auto"/>
                    <w:right w:val="none" w:sz="0" w:space="0" w:color="auto"/>
                  </w:divBdr>
                  <w:divsChild>
                    <w:div w:id="3067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264594">
          <w:marLeft w:val="0"/>
          <w:marRight w:val="0"/>
          <w:marTop w:val="0"/>
          <w:marBottom w:val="0"/>
          <w:divBdr>
            <w:top w:val="none" w:sz="0" w:space="0" w:color="auto"/>
            <w:left w:val="none" w:sz="0" w:space="0" w:color="auto"/>
            <w:bottom w:val="none" w:sz="0" w:space="0" w:color="auto"/>
            <w:right w:val="none" w:sz="0" w:space="0" w:color="auto"/>
          </w:divBdr>
          <w:divsChild>
            <w:div w:id="1127552085">
              <w:marLeft w:val="0"/>
              <w:marRight w:val="0"/>
              <w:marTop w:val="0"/>
              <w:marBottom w:val="0"/>
              <w:divBdr>
                <w:top w:val="none" w:sz="0" w:space="0" w:color="auto"/>
                <w:left w:val="none" w:sz="0" w:space="0" w:color="auto"/>
                <w:bottom w:val="none" w:sz="0" w:space="0" w:color="auto"/>
                <w:right w:val="none" w:sz="0" w:space="0" w:color="auto"/>
              </w:divBdr>
              <w:divsChild>
                <w:div w:id="494880197">
                  <w:marLeft w:val="150"/>
                  <w:marRight w:val="150"/>
                  <w:marTop w:val="150"/>
                  <w:marBottom w:val="150"/>
                  <w:divBdr>
                    <w:top w:val="none" w:sz="0" w:space="0" w:color="auto"/>
                    <w:left w:val="none" w:sz="0" w:space="0" w:color="auto"/>
                    <w:bottom w:val="none" w:sz="0" w:space="0" w:color="auto"/>
                    <w:right w:val="none" w:sz="0" w:space="0" w:color="auto"/>
                  </w:divBdr>
                  <w:divsChild>
                    <w:div w:id="11191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52342">
          <w:marLeft w:val="0"/>
          <w:marRight w:val="0"/>
          <w:marTop w:val="0"/>
          <w:marBottom w:val="0"/>
          <w:divBdr>
            <w:top w:val="none" w:sz="0" w:space="0" w:color="auto"/>
            <w:left w:val="none" w:sz="0" w:space="0" w:color="auto"/>
            <w:bottom w:val="none" w:sz="0" w:space="0" w:color="auto"/>
            <w:right w:val="none" w:sz="0" w:space="0" w:color="auto"/>
          </w:divBdr>
          <w:divsChild>
            <w:div w:id="268243286">
              <w:marLeft w:val="0"/>
              <w:marRight w:val="0"/>
              <w:marTop w:val="0"/>
              <w:marBottom w:val="0"/>
              <w:divBdr>
                <w:top w:val="none" w:sz="0" w:space="0" w:color="auto"/>
                <w:left w:val="none" w:sz="0" w:space="0" w:color="auto"/>
                <w:bottom w:val="none" w:sz="0" w:space="0" w:color="auto"/>
                <w:right w:val="none" w:sz="0" w:space="0" w:color="auto"/>
              </w:divBdr>
              <w:divsChild>
                <w:div w:id="349719908">
                  <w:marLeft w:val="150"/>
                  <w:marRight w:val="150"/>
                  <w:marTop w:val="150"/>
                  <w:marBottom w:val="150"/>
                  <w:divBdr>
                    <w:top w:val="none" w:sz="0" w:space="0" w:color="auto"/>
                    <w:left w:val="none" w:sz="0" w:space="0" w:color="auto"/>
                    <w:bottom w:val="none" w:sz="0" w:space="0" w:color="auto"/>
                    <w:right w:val="none" w:sz="0" w:space="0" w:color="auto"/>
                  </w:divBdr>
                  <w:divsChild>
                    <w:div w:id="17149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031892">
          <w:marLeft w:val="0"/>
          <w:marRight w:val="0"/>
          <w:marTop w:val="0"/>
          <w:marBottom w:val="0"/>
          <w:divBdr>
            <w:top w:val="none" w:sz="0" w:space="0" w:color="auto"/>
            <w:left w:val="none" w:sz="0" w:space="0" w:color="auto"/>
            <w:bottom w:val="none" w:sz="0" w:space="0" w:color="auto"/>
            <w:right w:val="none" w:sz="0" w:space="0" w:color="auto"/>
          </w:divBdr>
          <w:divsChild>
            <w:div w:id="1312715321">
              <w:marLeft w:val="0"/>
              <w:marRight w:val="0"/>
              <w:marTop w:val="0"/>
              <w:marBottom w:val="0"/>
              <w:divBdr>
                <w:top w:val="none" w:sz="0" w:space="0" w:color="auto"/>
                <w:left w:val="none" w:sz="0" w:space="0" w:color="auto"/>
                <w:bottom w:val="none" w:sz="0" w:space="0" w:color="auto"/>
                <w:right w:val="none" w:sz="0" w:space="0" w:color="auto"/>
              </w:divBdr>
              <w:divsChild>
                <w:div w:id="544827268">
                  <w:marLeft w:val="150"/>
                  <w:marRight w:val="150"/>
                  <w:marTop w:val="150"/>
                  <w:marBottom w:val="150"/>
                  <w:divBdr>
                    <w:top w:val="none" w:sz="0" w:space="0" w:color="auto"/>
                    <w:left w:val="none" w:sz="0" w:space="0" w:color="auto"/>
                    <w:bottom w:val="none" w:sz="0" w:space="0" w:color="auto"/>
                    <w:right w:val="none" w:sz="0" w:space="0" w:color="auto"/>
                  </w:divBdr>
                  <w:divsChild>
                    <w:div w:id="12558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138464">
          <w:marLeft w:val="0"/>
          <w:marRight w:val="0"/>
          <w:marTop w:val="0"/>
          <w:marBottom w:val="0"/>
          <w:divBdr>
            <w:top w:val="none" w:sz="0" w:space="0" w:color="auto"/>
            <w:left w:val="none" w:sz="0" w:space="0" w:color="auto"/>
            <w:bottom w:val="none" w:sz="0" w:space="0" w:color="auto"/>
            <w:right w:val="none" w:sz="0" w:space="0" w:color="auto"/>
          </w:divBdr>
          <w:divsChild>
            <w:div w:id="1419329069">
              <w:marLeft w:val="0"/>
              <w:marRight w:val="0"/>
              <w:marTop w:val="0"/>
              <w:marBottom w:val="0"/>
              <w:divBdr>
                <w:top w:val="none" w:sz="0" w:space="0" w:color="auto"/>
                <w:left w:val="none" w:sz="0" w:space="0" w:color="auto"/>
                <w:bottom w:val="none" w:sz="0" w:space="0" w:color="auto"/>
                <w:right w:val="none" w:sz="0" w:space="0" w:color="auto"/>
              </w:divBdr>
              <w:divsChild>
                <w:div w:id="575826263">
                  <w:marLeft w:val="150"/>
                  <w:marRight w:val="150"/>
                  <w:marTop w:val="150"/>
                  <w:marBottom w:val="150"/>
                  <w:divBdr>
                    <w:top w:val="none" w:sz="0" w:space="0" w:color="auto"/>
                    <w:left w:val="none" w:sz="0" w:space="0" w:color="auto"/>
                    <w:bottom w:val="none" w:sz="0" w:space="0" w:color="auto"/>
                    <w:right w:val="none" w:sz="0" w:space="0" w:color="auto"/>
                  </w:divBdr>
                  <w:divsChild>
                    <w:div w:id="14052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06412">
          <w:marLeft w:val="0"/>
          <w:marRight w:val="0"/>
          <w:marTop w:val="0"/>
          <w:marBottom w:val="0"/>
          <w:divBdr>
            <w:top w:val="none" w:sz="0" w:space="0" w:color="auto"/>
            <w:left w:val="none" w:sz="0" w:space="0" w:color="auto"/>
            <w:bottom w:val="none" w:sz="0" w:space="0" w:color="auto"/>
            <w:right w:val="none" w:sz="0" w:space="0" w:color="auto"/>
          </w:divBdr>
          <w:divsChild>
            <w:div w:id="1228493884">
              <w:marLeft w:val="0"/>
              <w:marRight w:val="0"/>
              <w:marTop w:val="0"/>
              <w:marBottom w:val="0"/>
              <w:divBdr>
                <w:top w:val="none" w:sz="0" w:space="0" w:color="auto"/>
                <w:left w:val="none" w:sz="0" w:space="0" w:color="auto"/>
                <w:bottom w:val="none" w:sz="0" w:space="0" w:color="auto"/>
                <w:right w:val="none" w:sz="0" w:space="0" w:color="auto"/>
              </w:divBdr>
              <w:divsChild>
                <w:div w:id="980385042">
                  <w:marLeft w:val="150"/>
                  <w:marRight w:val="150"/>
                  <w:marTop w:val="150"/>
                  <w:marBottom w:val="150"/>
                  <w:divBdr>
                    <w:top w:val="none" w:sz="0" w:space="0" w:color="auto"/>
                    <w:left w:val="none" w:sz="0" w:space="0" w:color="auto"/>
                    <w:bottom w:val="none" w:sz="0" w:space="0" w:color="auto"/>
                    <w:right w:val="none" w:sz="0" w:space="0" w:color="auto"/>
                  </w:divBdr>
                  <w:divsChild>
                    <w:div w:id="15216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76547">
          <w:marLeft w:val="0"/>
          <w:marRight w:val="0"/>
          <w:marTop w:val="0"/>
          <w:marBottom w:val="0"/>
          <w:divBdr>
            <w:top w:val="none" w:sz="0" w:space="0" w:color="auto"/>
            <w:left w:val="none" w:sz="0" w:space="0" w:color="auto"/>
            <w:bottom w:val="none" w:sz="0" w:space="0" w:color="auto"/>
            <w:right w:val="none" w:sz="0" w:space="0" w:color="auto"/>
          </w:divBdr>
          <w:divsChild>
            <w:div w:id="196897160">
              <w:marLeft w:val="0"/>
              <w:marRight w:val="0"/>
              <w:marTop w:val="0"/>
              <w:marBottom w:val="0"/>
              <w:divBdr>
                <w:top w:val="none" w:sz="0" w:space="0" w:color="auto"/>
                <w:left w:val="none" w:sz="0" w:space="0" w:color="auto"/>
                <w:bottom w:val="none" w:sz="0" w:space="0" w:color="auto"/>
                <w:right w:val="none" w:sz="0" w:space="0" w:color="auto"/>
              </w:divBdr>
            </w:div>
          </w:divsChild>
        </w:div>
        <w:div w:id="1609508764">
          <w:marLeft w:val="0"/>
          <w:marRight w:val="0"/>
          <w:marTop w:val="0"/>
          <w:marBottom w:val="0"/>
          <w:divBdr>
            <w:top w:val="none" w:sz="0" w:space="0" w:color="auto"/>
            <w:left w:val="none" w:sz="0" w:space="0" w:color="auto"/>
            <w:bottom w:val="none" w:sz="0" w:space="0" w:color="auto"/>
            <w:right w:val="none" w:sz="0" w:space="0" w:color="auto"/>
          </w:divBdr>
          <w:divsChild>
            <w:div w:id="1011880343">
              <w:marLeft w:val="0"/>
              <w:marRight w:val="0"/>
              <w:marTop w:val="0"/>
              <w:marBottom w:val="0"/>
              <w:divBdr>
                <w:top w:val="none" w:sz="0" w:space="0" w:color="auto"/>
                <w:left w:val="none" w:sz="0" w:space="0" w:color="auto"/>
                <w:bottom w:val="none" w:sz="0" w:space="0" w:color="auto"/>
                <w:right w:val="none" w:sz="0" w:space="0" w:color="auto"/>
              </w:divBdr>
            </w:div>
          </w:divsChild>
        </w:div>
        <w:div w:id="1105003226">
          <w:marLeft w:val="0"/>
          <w:marRight w:val="0"/>
          <w:marTop w:val="0"/>
          <w:marBottom w:val="0"/>
          <w:divBdr>
            <w:top w:val="none" w:sz="0" w:space="0" w:color="auto"/>
            <w:left w:val="none" w:sz="0" w:space="0" w:color="auto"/>
            <w:bottom w:val="none" w:sz="0" w:space="0" w:color="auto"/>
            <w:right w:val="none" w:sz="0" w:space="0" w:color="auto"/>
          </w:divBdr>
          <w:divsChild>
            <w:div w:id="518740309">
              <w:marLeft w:val="0"/>
              <w:marRight w:val="0"/>
              <w:marTop w:val="0"/>
              <w:marBottom w:val="0"/>
              <w:divBdr>
                <w:top w:val="none" w:sz="0" w:space="0" w:color="auto"/>
                <w:left w:val="none" w:sz="0" w:space="0" w:color="auto"/>
                <w:bottom w:val="none" w:sz="0" w:space="0" w:color="auto"/>
                <w:right w:val="none" w:sz="0" w:space="0" w:color="auto"/>
              </w:divBdr>
            </w:div>
          </w:divsChild>
        </w:div>
        <w:div w:id="440800113">
          <w:marLeft w:val="0"/>
          <w:marRight w:val="0"/>
          <w:marTop w:val="0"/>
          <w:marBottom w:val="0"/>
          <w:divBdr>
            <w:top w:val="none" w:sz="0" w:space="0" w:color="auto"/>
            <w:left w:val="none" w:sz="0" w:space="0" w:color="auto"/>
            <w:bottom w:val="none" w:sz="0" w:space="0" w:color="auto"/>
            <w:right w:val="none" w:sz="0" w:space="0" w:color="auto"/>
          </w:divBdr>
          <w:divsChild>
            <w:div w:id="1910964742">
              <w:marLeft w:val="0"/>
              <w:marRight w:val="0"/>
              <w:marTop w:val="0"/>
              <w:marBottom w:val="0"/>
              <w:divBdr>
                <w:top w:val="none" w:sz="0" w:space="0" w:color="auto"/>
                <w:left w:val="none" w:sz="0" w:space="0" w:color="auto"/>
                <w:bottom w:val="none" w:sz="0" w:space="0" w:color="auto"/>
                <w:right w:val="none" w:sz="0" w:space="0" w:color="auto"/>
              </w:divBdr>
            </w:div>
          </w:divsChild>
        </w:div>
        <w:div w:id="1557427588">
          <w:marLeft w:val="0"/>
          <w:marRight w:val="0"/>
          <w:marTop w:val="0"/>
          <w:marBottom w:val="0"/>
          <w:divBdr>
            <w:top w:val="none" w:sz="0" w:space="0" w:color="auto"/>
            <w:left w:val="none" w:sz="0" w:space="0" w:color="auto"/>
            <w:bottom w:val="none" w:sz="0" w:space="0" w:color="auto"/>
            <w:right w:val="none" w:sz="0" w:space="0" w:color="auto"/>
          </w:divBdr>
          <w:divsChild>
            <w:div w:id="1371223676">
              <w:marLeft w:val="0"/>
              <w:marRight w:val="0"/>
              <w:marTop w:val="0"/>
              <w:marBottom w:val="0"/>
              <w:divBdr>
                <w:top w:val="none" w:sz="0" w:space="0" w:color="auto"/>
                <w:left w:val="none" w:sz="0" w:space="0" w:color="auto"/>
                <w:bottom w:val="none" w:sz="0" w:space="0" w:color="auto"/>
                <w:right w:val="none" w:sz="0" w:space="0" w:color="auto"/>
              </w:divBdr>
            </w:div>
          </w:divsChild>
        </w:div>
        <w:div w:id="778371666">
          <w:marLeft w:val="0"/>
          <w:marRight w:val="0"/>
          <w:marTop w:val="0"/>
          <w:marBottom w:val="0"/>
          <w:divBdr>
            <w:top w:val="none" w:sz="0" w:space="0" w:color="auto"/>
            <w:left w:val="none" w:sz="0" w:space="0" w:color="auto"/>
            <w:bottom w:val="none" w:sz="0" w:space="0" w:color="auto"/>
            <w:right w:val="none" w:sz="0" w:space="0" w:color="auto"/>
          </w:divBdr>
          <w:divsChild>
            <w:div w:id="106047302">
              <w:marLeft w:val="0"/>
              <w:marRight w:val="0"/>
              <w:marTop w:val="0"/>
              <w:marBottom w:val="0"/>
              <w:divBdr>
                <w:top w:val="none" w:sz="0" w:space="0" w:color="auto"/>
                <w:left w:val="none" w:sz="0" w:space="0" w:color="auto"/>
                <w:bottom w:val="none" w:sz="0" w:space="0" w:color="auto"/>
                <w:right w:val="none" w:sz="0" w:space="0" w:color="auto"/>
              </w:divBdr>
            </w:div>
          </w:divsChild>
        </w:div>
        <w:div w:id="1240015792">
          <w:marLeft w:val="0"/>
          <w:marRight w:val="0"/>
          <w:marTop w:val="0"/>
          <w:marBottom w:val="0"/>
          <w:divBdr>
            <w:top w:val="none" w:sz="0" w:space="0" w:color="auto"/>
            <w:left w:val="none" w:sz="0" w:space="0" w:color="auto"/>
            <w:bottom w:val="none" w:sz="0" w:space="0" w:color="auto"/>
            <w:right w:val="none" w:sz="0" w:space="0" w:color="auto"/>
          </w:divBdr>
          <w:divsChild>
            <w:div w:id="520433345">
              <w:marLeft w:val="0"/>
              <w:marRight w:val="0"/>
              <w:marTop w:val="0"/>
              <w:marBottom w:val="0"/>
              <w:divBdr>
                <w:top w:val="none" w:sz="0" w:space="0" w:color="auto"/>
                <w:left w:val="none" w:sz="0" w:space="0" w:color="auto"/>
                <w:bottom w:val="none" w:sz="0" w:space="0" w:color="auto"/>
                <w:right w:val="none" w:sz="0" w:space="0" w:color="auto"/>
              </w:divBdr>
            </w:div>
          </w:divsChild>
        </w:div>
        <w:div w:id="751587764">
          <w:marLeft w:val="0"/>
          <w:marRight w:val="0"/>
          <w:marTop w:val="0"/>
          <w:marBottom w:val="0"/>
          <w:divBdr>
            <w:top w:val="none" w:sz="0" w:space="0" w:color="auto"/>
            <w:left w:val="none" w:sz="0" w:space="0" w:color="auto"/>
            <w:bottom w:val="none" w:sz="0" w:space="0" w:color="auto"/>
            <w:right w:val="none" w:sz="0" w:space="0" w:color="auto"/>
          </w:divBdr>
          <w:divsChild>
            <w:div w:id="720057979">
              <w:marLeft w:val="0"/>
              <w:marRight w:val="0"/>
              <w:marTop w:val="0"/>
              <w:marBottom w:val="0"/>
              <w:divBdr>
                <w:top w:val="none" w:sz="0" w:space="0" w:color="auto"/>
                <w:left w:val="none" w:sz="0" w:space="0" w:color="auto"/>
                <w:bottom w:val="none" w:sz="0" w:space="0" w:color="auto"/>
                <w:right w:val="none" w:sz="0" w:space="0" w:color="auto"/>
              </w:divBdr>
            </w:div>
          </w:divsChild>
        </w:div>
        <w:div w:id="164789928">
          <w:marLeft w:val="0"/>
          <w:marRight w:val="0"/>
          <w:marTop w:val="0"/>
          <w:marBottom w:val="0"/>
          <w:divBdr>
            <w:top w:val="none" w:sz="0" w:space="0" w:color="auto"/>
            <w:left w:val="none" w:sz="0" w:space="0" w:color="auto"/>
            <w:bottom w:val="none" w:sz="0" w:space="0" w:color="auto"/>
            <w:right w:val="none" w:sz="0" w:space="0" w:color="auto"/>
          </w:divBdr>
          <w:divsChild>
            <w:div w:id="1945650494">
              <w:marLeft w:val="0"/>
              <w:marRight w:val="0"/>
              <w:marTop w:val="0"/>
              <w:marBottom w:val="0"/>
              <w:divBdr>
                <w:top w:val="none" w:sz="0" w:space="0" w:color="auto"/>
                <w:left w:val="none" w:sz="0" w:space="0" w:color="auto"/>
                <w:bottom w:val="none" w:sz="0" w:space="0" w:color="auto"/>
                <w:right w:val="none" w:sz="0" w:space="0" w:color="auto"/>
              </w:divBdr>
            </w:div>
          </w:divsChild>
        </w:div>
        <w:div w:id="1541164669">
          <w:marLeft w:val="0"/>
          <w:marRight w:val="0"/>
          <w:marTop w:val="0"/>
          <w:marBottom w:val="0"/>
          <w:divBdr>
            <w:top w:val="none" w:sz="0" w:space="0" w:color="auto"/>
            <w:left w:val="none" w:sz="0" w:space="0" w:color="auto"/>
            <w:bottom w:val="none" w:sz="0" w:space="0" w:color="auto"/>
            <w:right w:val="none" w:sz="0" w:space="0" w:color="auto"/>
          </w:divBdr>
          <w:divsChild>
            <w:div w:id="821822340">
              <w:marLeft w:val="0"/>
              <w:marRight w:val="0"/>
              <w:marTop w:val="0"/>
              <w:marBottom w:val="0"/>
              <w:divBdr>
                <w:top w:val="none" w:sz="0" w:space="0" w:color="auto"/>
                <w:left w:val="none" w:sz="0" w:space="0" w:color="auto"/>
                <w:bottom w:val="none" w:sz="0" w:space="0" w:color="auto"/>
                <w:right w:val="none" w:sz="0" w:space="0" w:color="auto"/>
              </w:divBdr>
            </w:div>
          </w:divsChild>
        </w:div>
        <w:div w:id="2044864489">
          <w:marLeft w:val="0"/>
          <w:marRight w:val="0"/>
          <w:marTop w:val="0"/>
          <w:marBottom w:val="0"/>
          <w:divBdr>
            <w:top w:val="none" w:sz="0" w:space="0" w:color="auto"/>
            <w:left w:val="none" w:sz="0" w:space="0" w:color="auto"/>
            <w:bottom w:val="none" w:sz="0" w:space="0" w:color="auto"/>
            <w:right w:val="none" w:sz="0" w:space="0" w:color="auto"/>
          </w:divBdr>
          <w:divsChild>
            <w:div w:id="740062903">
              <w:marLeft w:val="0"/>
              <w:marRight w:val="0"/>
              <w:marTop w:val="0"/>
              <w:marBottom w:val="0"/>
              <w:divBdr>
                <w:top w:val="none" w:sz="0" w:space="0" w:color="auto"/>
                <w:left w:val="none" w:sz="0" w:space="0" w:color="auto"/>
                <w:bottom w:val="none" w:sz="0" w:space="0" w:color="auto"/>
                <w:right w:val="none" w:sz="0" w:space="0" w:color="auto"/>
              </w:divBdr>
            </w:div>
          </w:divsChild>
        </w:div>
        <w:div w:id="1903255380">
          <w:marLeft w:val="0"/>
          <w:marRight w:val="0"/>
          <w:marTop w:val="0"/>
          <w:marBottom w:val="0"/>
          <w:divBdr>
            <w:top w:val="none" w:sz="0" w:space="0" w:color="auto"/>
            <w:left w:val="none" w:sz="0" w:space="0" w:color="auto"/>
            <w:bottom w:val="none" w:sz="0" w:space="0" w:color="auto"/>
            <w:right w:val="none" w:sz="0" w:space="0" w:color="auto"/>
          </w:divBdr>
          <w:divsChild>
            <w:div w:id="787161203">
              <w:marLeft w:val="0"/>
              <w:marRight w:val="0"/>
              <w:marTop w:val="0"/>
              <w:marBottom w:val="0"/>
              <w:divBdr>
                <w:top w:val="none" w:sz="0" w:space="0" w:color="auto"/>
                <w:left w:val="none" w:sz="0" w:space="0" w:color="auto"/>
                <w:bottom w:val="none" w:sz="0" w:space="0" w:color="auto"/>
                <w:right w:val="none" w:sz="0" w:space="0" w:color="auto"/>
              </w:divBdr>
            </w:div>
          </w:divsChild>
        </w:div>
        <w:div w:id="773980807">
          <w:marLeft w:val="0"/>
          <w:marRight w:val="0"/>
          <w:marTop w:val="0"/>
          <w:marBottom w:val="0"/>
          <w:divBdr>
            <w:top w:val="none" w:sz="0" w:space="0" w:color="auto"/>
            <w:left w:val="none" w:sz="0" w:space="0" w:color="auto"/>
            <w:bottom w:val="none" w:sz="0" w:space="0" w:color="auto"/>
            <w:right w:val="none" w:sz="0" w:space="0" w:color="auto"/>
          </w:divBdr>
          <w:divsChild>
            <w:div w:id="1049764868">
              <w:marLeft w:val="0"/>
              <w:marRight w:val="0"/>
              <w:marTop w:val="0"/>
              <w:marBottom w:val="0"/>
              <w:divBdr>
                <w:top w:val="none" w:sz="0" w:space="0" w:color="auto"/>
                <w:left w:val="none" w:sz="0" w:space="0" w:color="auto"/>
                <w:bottom w:val="none" w:sz="0" w:space="0" w:color="auto"/>
                <w:right w:val="none" w:sz="0" w:space="0" w:color="auto"/>
              </w:divBdr>
            </w:div>
          </w:divsChild>
        </w:div>
        <w:div w:id="1677000938">
          <w:marLeft w:val="0"/>
          <w:marRight w:val="0"/>
          <w:marTop w:val="0"/>
          <w:marBottom w:val="0"/>
          <w:divBdr>
            <w:top w:val="none" w:sz="0" w:space="0" w:color="auto"/>
            <w:left w:val="none" w:sz="0" w:space="0" w:color="auto"/>
            <w:bottom w:val="none" w:sz="0" w:space="0" w:color="auto"/>
            <w:right w:val="none" w:sz="0" w:space="0" w:color="auto"/>
          </w:divBdr>
          <w:divsChild>
            <w:div w:id="222915431">
              <w:marLeft w:val="0"/>
              <w:marRight w:val="0"/>
              <w:marTop w:val="0"/>
              <w:marBottom w:val="0"/>
              <w:divBdr>
                <w:top w:val="none" w:sz="0" w:space="0" w:color="auto"/>
                <w:left w:val="none" w:sz="0" w:space="0" w:color="auto"/>
                <w:bottom w:val="none" w:sz="0" w:space="0" w:color="auto"/>
                <w:right w:val="none" w:sz="0" w:space="0" w:color="auto"/>
              </w:divBdr>
            </w:div>
          </w:divsChild>
        </w:div>
        <w:div w:id="1901596724">
          <w:marLeft w:val="0"/>
          <w:marRight w:val="0"/>
          <w:marTop w:val="0"/>
          <w:marBottom w:val="0"/>
          <w:divBdr>
            <w:top w:val="none" w:sz="0" w:space="0" w:color="auto"/>
            <w:left w:val="none" w:sz="0" w:space="0" w:color="auto"/>
            <w:bottom w:val="none" w:sz="0" w:space="0" w:color="auto"/>
            <w:right w:val="none" w:sz="0" w:space="0" w:color="auto"/>
          </w:divBdr>
          <w:divsChild>
            <w:div w:id="414323439">
              <w:marLeft w:val="0"/>
              <w:marRight w:val="0"/>
              <w:marTop w:val="0"/>
              <w:marBottom w:val="0"/>
              <w:divBdr>
                <w:top w:val="none" w:sz="0" w:space="0" w:color="auto"/>
                <w:left w:val="none" w:sz="0" w:space="0" w:color="auto"/>
                <w:bottom w:val="none" w:sz="0" w:space="0" w:color="auto"/>
                <w:right w:val="none" w:sz="0" w:space="0" w:color="auto"/>
              </w:divBdr>
            </w:div>
          </w:divsChild>
        </w:div>
        <w:div w:id="2140952505">
          <w:marLeft w:val="0"/>
          <w:marRight w:val="0"/>
          <w:marTop w:val="0"/>
          <w:marBottom w:val="0"/>
          <w:divBdr>
            <w:top w:val="none" w:sz="0" w:space="0" w:color="auto"/>
            <w:left w:val="none" w:sz="0" w:space="0" w:color="auto"/>
            <w:bottom w:val="none" w:sz="0" w:space="0" w:color="auto"/>
            <w:right w:val="none" w:sz="0" w:space="0" w:color="auto"/>
          </w:divBdr>
          <w:divsChild>
            <w:div w:id="697237731">
              <w:marLeft w:val="0"/>
              <w:marRight w:val="0"/>
              <w:marTop w:val="0"/>
              <w:marBottom w:val="0"/>
              <w:divBdr>
                <w:top w:val="none" w:sz="0" w:space="0" w:color="auto"/>
                <w:left w:val="none" w:sz="0" w:space="0" w:color="auto"/>
                <w:bottom w:val="none" w:sz="0" w:space="0" w:color="auto"/>
                <w:right w:val="none" w:sz="0" w:space="0" w:color="auto"/>
              </w:divBdr>
            </w:div>
          </w:divsChild>
        </w:div>
        <w:div w:id="558321116">
          <w:marLeft w:val="0"/>
          <w:marRight w:val="0"/>
          <w:marTop w:val="0"/>
          <w:marBottom w:val="0"/>
          <w:divBdr>
            <w:top w:val="none" w:sz="0" w:space="0" w:color="auto"/>
            <w:left w:val="none" w:sz="0" w:space="0" w:color="auto"/>
            <w:bottom w:val="none" w:sz="0" w:space="0" w:color="auto"/>
            <w:right w:val="none" w:sz="0" w:space="0" w:color="auto"/>
          </w:divBdr>
          <w:divsChild>
            <w:div w:id="1994026409">
              <w:marLeft w:val="0"/>
              <w:marRight w:val="0"/>
              <w:marTop w:val="0"/>
              <w:marBottom w:val="0"/>
              <w:divBdr>
                <w:top w:val="none" w:sz="0" w:space="0" w:color="auto"/>
                <w:left w:val="none" w:sz="0" w:space="0" w:color="auto"/>
                <w:bottom w:val="none" w:sz="0" w:space="0" w:color="auto"/>
                <w:right w:val="none" w:sz="0" w:space="0" w:color="auto"/>
              </w:divBdr>
              <w:divsChild>
                <w:div w:id="800339461">
                  <w:marLeft w:val="150"/>
                  <w:marRight w:val="150"/>
                  <w:marTop w:val="150"/>
                  <w:marBottom w:val="150"/>
                  <w:divBdr>
                    <w:top w:val="none" w:sz="0" w:space="0" w:color="auto"/>
                    <w:left w:val="none" w:sz="0" w:space="0" w:color="auto"/>
                    <w:bottom w:val="none" w:sz="0" w:space="0" w:color="auto"/>
                    <w:right w:val="none" w:sz="0" w:space="0" w:color="auto"/>
                  </w:divBdr>
                  <w:divsChild>
                    <w:div w:id="16915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9700">
          <w:marLeft w:val="0"/>
          <w:marRight w:val="0"/>
          <w:marTop w:val="0"/>
          <w:marBottom w:val="0"/>
          <w:divBdr>
            <w:top w:val="none" w:sz="0" w:space="0" w:color="auto"/>
            <w:left w:val="none" w:sz="0" w:space="0" w:color="auto"/>
            <w:bottom w:val="none" w:sz="0" w:space="0" w:color="auto"/>
            <w:right w:val="none" w:sz="0" w:space="0" w:color="auto"/>
          </w:divBdr>
          <w:divsChild>
            <w:div w:id="1725904443">
              <w:marLeft w:val="0"/>
              <w:marRight w:val="0"/>
              <w:marTop w:val="0"/>
              <w:marBottom w:val="0"/>
              <w:divBdr>
                <w:top w:val="none" w:sz="0" w:space="0" w:color="auto"/>
                <w:left w:val="none" w:sz="0" w:space="0" w:color="auto"/>
                <w:bottom w:val="none" w:sz="0" w:space="0" w:color="auto"/>
                <w:right w:val="none" w:sz="0" w:space="0" w:color="auto"/>
              </w:divBdr>
              <w:divsChild>
                <w:div w:id="670527141">
                  <w:marLeft w:val="150"/>
                  <w:marRight w:val="150"/>
                  <w:marTop w:val="150"/>
                  <w:marBottom w:val="150"/>
                  <w:divBdr>
                    <w:top w:val="none" w:sz="0" w:space="0" w:color="auto"/>
                    <w:left w:val="none" w:sz="0" w:space="0" w:color="auto"/>
                    <w:bottom w:val="none" w:sz="0" w:space="0" w:color="auto"/>
                    <w:right w:val="none" w:sz="0" w:space="0" w:color="auto"/>
                  </w:divBdr>
                  <w:divsChild>
                    <w:div w:id="1151823817">
                      <w:marLeft w:val="0"/>
                      <w:marRight w:val="0"/>
                      <w:marTop w:val="0"/>
                      <w:marBottom w:val="0"/>
                      <w:divBdr>
                        <w:top w:val="none" w:sz="0" w:space="0" w:color="auto"/>
                        <w:left w:val="none" w:sz="0" w:space="0" w:color="auto"/>
                        <w:bottom w:val="none" w:sz="0" w:space="0" w:color="auto"/>
                        <w:right w:val="none" w:sz="0" w:space="0" w:color="auto"/>
                      </w:divBdr>
                      <w:divsChild>
                        <w:div w:id="738207356">
                          <w:marLeft w:val="0"/>
                          <w:marRight w:val="0"/>
                          <w:marTop w:val="0"/>
                          <w:marBottom w:val="0"/>
                          <w:divBdr>
                            <w:top w:val="none" w:sz="0" w:space="0" w:color="auto"/>
                            <w:left w:val="none" w:sz="0" w:space="0" w:color="auto"/>
                            <w:bottom w:val="none" w:sz="0" w:space="0" w:color="auto"/>
                            <w:right w:val="none" w:sz="0" w:space="0" w:color="auto"/>
                          </w:divBdr>
                          <w:divsChild>
                            <w:div w:id="1922254285">
                              <w:marLeft w:val="150"/>
                              <w:marRight w:val="150"/>
                              <w:marTop w:val="15"/>
                              <w:marBottom w:val="150"/>
                              <w:divBdr>
                                <w:top w:val="none" w:sz="0" w:space="0" w:color="auto"/>
                                <w:left w:val="none" w:sz="0" w:space="0" w:color="auto"/>
                                <w:bottom w:val="none" w:sz="0" w:space="0" w:color="auto"/>
                                <w:right w:val="none" w:sz="0" w:space="0" w:color="auto"/>
                              </w:divBdr>
                              <w:divsChild>
                                <w:div w:id="183829123">
                                  <w:marLeft w:val="0"/>
                                  <w:marRight w:val="0"/>
                                  <w:marTop w:val="0"/>
                                  <w:marBottom w:val="0"/>
                                  <w:divBdr>
                                    <w:top w:val="none" w:sz="0" w:space="0" w:color="auto"/>
                                    <w:left w:val="none" w:sz="0" w:space="0" w:color="auto"/>
                                    <w:bottom w:val="none" w:sz="0" w:space="0" w:color="auto"/>
                                    <w:right w:val="none" w:sz="0" w:space="0" w:color="auto"/>
                                  </w:divBdr>
                                  <w:divsChild>
                                    <w:div w:id="391080938">
                                      <w:marLeft w:val="0"/>
                                      <w:marRight w:val="0"/>
                                      <w:marTop w:val="0"/>
                                      <w:marBottom w:val="0"/>
                                      <w:divBdr>
                                        <w:top w:val="none" w:sz="0" w:space="0" w:color="auto"/>
                                        <w:left w:val="none" w:sz="0" w:space="0" w:color="auto"/>
                                        <w:bottom w:val="none" w:sz="0" w:space="0" w:color="auto"/>
                                        <w:right w:val="none" w:sz="0" w:space="0" w:color="auto"/>
                                      </w:divBdr>
                                    </w:div>
                                  </w:divsChild>
                                </w:div>
                                <w:div w:id="1484160469">
                                  <w:marLeft w:val="0"/>
                                  <w:marRight w:val="0"/>
                                  <w:marTop w:val="675"/>
                                  <w:marBottom w:val="0"/>
                                  <w:divBdr>
                                    <w:top w:val="none" w:sz="0" w:space="0" w:color="auto"/>
                                    <w:left w:val="none" w:sz="0" w:space="0" w:color="auto"/>
                                    <w:bottom w:val="none" w:sz="0" w:space="0" w:color="auto"/>
                                    <w:right w:val="none" w:sz="0" w:space="0" w:color="auto"/>
                                  </w:divBdr>
                                </w:div>
                              </w:divsChild>
                            </w:div>
                            <w:div w:id="1755200083">
                              <w:marLeft w:val="135"/>
                              <w:marRight w:val="135"/>
                              <w:marTop w:val="0"/>
                              <w:marBottom w:val="135"/>
                              <w:divBdr>
                                <w:top w:val="none" w:sz="0" w:space="0" w:color="auto"/>
                                <w:left w:val="none" w:sz="0" w:space="0" w:color="auto"/>
                                <w:bottom w:val="none" w:sz="0" w:space="0" w:color="auto"/>
                                <w:right w:val="none" w:sz="0" w:space="0" w:color="auto"/>
                              </w:divBdr>
                            </w:div>
                          </w:divsChild>
                        </w:div>
                        <w:div w:id="2060132753">
                          <w:marLeft w:val="0"/>
                          <w:marRight w:val="0"/>
                          <w:marTop w:val="0"/>
                          <w:marBottom w:val="0"/>
                          <w:divBdr>
                            <w:top w:val="none" w:sz="0" w:space="0" w:color="auto"/>
                            <w:left w:val="none" w:sz="0" w:space="0" w:color="auto"/>
                            <w:bottom w:val="none" w:sz="0" w:space="0" w:color="auto"/>
                            <w:right w:val="none" w:sz="0" w:space="0" w:color="auto"/>
                          </w:divBdr>
                          <w:divsChild>
                            <w:div w:id="312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269311">
          <w:marLeft w:val="0"/>
          <w:marRight w:val="0"/>
          <w:marTop w:val="0"/>
          <w:marBottom w:val="0"/>
          <w:divBdr>
            <w:top w:val="none" w:sz="0" w:space="0" w:color="auto"/>
            <w:left w:val="none" w:sz="0" w:space="0" w:color="auto"/>
            <w:bottom w:val="none" w:sz="0" w:space="0" w:color="auto"/>
            <w:right w:val="none" w:sz="0" w:space="0" w:color="auto"/>
          </w:divBdr>
          <w:divsChild>
            <w:div w:id="850798824">
              <w:marLeft w:val="0"/>
              <w:marRight w:val="0"/>
              <w:marTop w:val="0"/>
              <w:marBottom w:val="0"/>
              <w:divBdr>
                <w:top w:val="none" w:sz="0" w:space="0" w:color="auto"/>
                <w:left w:val="none" w:sz="0" w:space="0" w:color="auto"/>
                <w:bottom w:val="none" w:sz="0" w:space="0" w:color="auto"/>
                <w:right w:val="none" w:sz="0" w:space="0" w:color="auto"/>
              </w:divBdr>
            </w:div>
          </w:divsChild>
        </w:div>
        <w:div w:id="1656565107">
          <w:marLeft w:val="0"/>
          <w:marRight w:val="0"/>
          <w:marTop w:val="0"/>
          <w:marBottom w:val="0"/>
          <w:divBdr>
            <w:top w:val="none" w:sz="0" w:space="0" w:color="auto"/>
            <w:left w:val="none" w:sz="0" w:space="0" w:color="auto"/>
            <w:bottom w:val="none" w:sz="0" w:space="0" w:color="auto"/>
            <w:right w:val="none" w:sz="0" w:space="0" w:color="auto"/>
          </w:divBdr>
          <w:divsChild>
            <w:div w:id="1722289579">
              <w:marLeft w:val="0"/>
              <w:marRight w:val="0"/>
              <w:marTop w:val="0"/>
              <w:marBottom w:val="0"/>
              <w:divBdr>
                <w:top w:val="none" w:sz="0" w:space="0" w:color="auto"/>
                <w:left w:val="none" w:sz="0" w:space="0" w:color="auto"/>
                <w:bottom w:val="none" w:sz="0" w:space="0" w:color="auto"/>
                <w:right w:val="none" w:sz="0" w:space="0" w:color="auto"/>
              </w:divBdr>
            </w:div>
          </w:divsChild>
        </w:div>
        <w:div w:id="507133109">
          <w:marLeft w:val="0"/>
          <w:marRight w:val="0"/>
          <w:marTop w:val="0"/>
          <w:marBottom w:val="0"/>
          <w:divBdr>
            <w:top w:val="none" w:sz="0" w:space="0" w:color="auto"/>
            <w:left w:val="none" w:sz="0" w:space="0" w:color="auto"/>
            <w:bottom w:val="none" w:sz="0" w:space="0" w:color="auto"/>
            <w:right w:val="none" w:sz="0" w:space="0" w:color="auto"/>
          </w:divBdr>
          <w:divsChild>
            <w:div w:id="1466510803">
              <w:marLeft w:val="0"/>
              <w:marRight w:val="0"/>
              <w:marTop w:val="0"/>
              <w:marBottom w:val="0"/>
              <w:divBdr>
                <w:top w:val="none" w:sz="0" w:space="0" w:color="auto"/>
                <w:left w:val="none" w:sz="0" w:space="0" w:color="auto"/>
                <w:bottom w:val="none" w:sz="0" w:space="0" w:color="auto"/>
                <w:right w:val="none" w:sz="0" w:space="0" w:color="auto"/>
              </w:divBdr>
              <w:divsChild>
                <w:div w:id="1665160824">
                  <w:marLeft w:val="150"/>
                  <w:marRight w:val="150"/>
                  <w:marTop w:val="150"/>
                  <w:marBottom w:val="150"/>
                  <w:divBdr>
                    <w:top w:val="none" w:sz="0" w:space="0" w:color="auto"/>
                    <w:left w:val="none" w:sz="0" w:space="0" w:color="auto"/>
                    <w:bottom w:val="none" w:sz="0" w:space="0" w:color="auto"/>
                    <w:right w:val="none" w:sz="0" w:space="0" w:color="auto"/>
                  </w:divBdr>
                  <w:divsChild>
                    <w:div w:id="9034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5033">
          <w:marLeft w:val="0"/>
          <w:marRight w:val="0"/>
          <w:marTop w:val="0"/>
          <w:marBottom w:val="0"/>
          <w:divBdr>
            <w:top w:val="none" w:sz="0" w:space="0" w:color="auto"/>
            <w:left w:val="none" w:sz="0" w:space="0" w:color="auto"/>
            <w:bottom w:val="none" w:sz="0" w:space="0" w:color="auto"/>
            <w:right w:val="none" w:sz="0" w:space="0" w:color="auto"/>
          </w:divBdr>
          <w:divsChild>
            <w:div w:id="1080634310">
              <w:marLeft w:val="0"/>
              <w:marRight w:val="0"/>
              <w:marTop w:val="0"/>
              <w:marBottom w:val="0"/>
              <w:divBdr>
                <w:top w:val="none" w:sz="0" w:space="0" w:color="auto"/>
                <w:left w:val="none" w:sz="0" w:space="0" w:color="auto"/>
                <w:bottom w:val="none" w:sz="0" w:space="0" w:color="auto"/>
                <w:right w:val="none" w:sz="0" w:space="0" w:color="auto"/>
              </w:divBdr>
              <w:divsChild>
                <w:div w:id="408164072">
                  <w:marLeft w:val="150"/>
                  <w:marRight w:val="150"/>
                  <w:marTop w:val="150"/>
                  <w:marBottom w:val="150"/>
                  <w:divBdr>
                    <w:top w:val="none" w:sz="0" w:space="0" w:color="auto"/>
                    <w:left w:val="none" w:sz="0" w:space="0" w:color="auto"/>
                    <w:bottom w:val="none" w:sz="0" w:space="0" w:color="auto"/>
                    <w:right w:val="none" w:sz="0" w:space="0" w:color="auto"/>
                  </w:divBdr>
                  <w:divsChild>
                    <w:div w:id="785462993">
                      <w:marLeft w:val="0"/>
                      <w:marRight w:val="0"/>
                      <w:marTop w:val="0"/>
                      <w:marBottom w:val="0"/>
                      <w:divBdr>
                        <w:top w:val="none" w:sz="0" w:space="0" w:color="auto"/>
                        <w:left w:val="none" w:sz="0" w:space="0" w:color="auto"/>
                        <w:bottom w:val="none" w:sz="0" w:space="0" w:color="auto"/>
                        <w:right w:val="none" w:sz="0" w:space="0" w:color="auto"/>
                      </w:divBdr>
                      <w:divsChild>
                        <w:div w:id="1873573351">
                          <w:marLeft w:val="0"/>
                          <w:marRight w:val="0"/>
                          <w:marTop w:val="0"/>
                          <w:marBottom w:val="0"/>
                          <w:divBdr>
                            <w:top w:val="none" w:sz="0" w:space="0" w:color="auto"/>
                            <w:left w:val="none" w:sz="0" w:space="0" w:color="auto"/>
                            <w:bottom w:val="none" w:sz="0" w:space="0" w:color="auto"/>
                            <w:right w:val="none" w:sz="0" w:space="0" w:color="auto"/>
                          </w:divBdr>
                          <w:divsChild>
                            <w:div w:id="1979724814">
                              <w:marLeft w:val="150"/>
                              <w:marRight w:val="150"/>
                              <w:marTop w:val="15"/>
                              <w:marBottom w:val="150"/>
                              <w:divBdr>
                                <w:top w:val="none" w:sz="0" w:space="0" w:color="auto"/>
                                <w:left w:val="none" w:sz="0" w:space="0" w:color="auto"/>
                                <w:bottom w:val="none" w:sz="0" w:space="0" w:color="auto"/>
                                <w:right w:val="none" w:sz="0" w:space="0" w:color="auto"/>
                              </w:divBdr>
                              <w:divsChild>
                                <w:div w:id="1233925821">
                                  <w:marLeft w:val="0"/>
                                  <w:marRight w:val="0"/>
                                  <w:marTop w:val="0"/>
                                  <w:marBottom w:val="0"/>
                                  <w:divBdr>
                                    <w:top w:val="none" w:sz="0" w:space="0" w:color="auto"/>
                                    <w:left w:val="none" w:sz="0" w:space="0" w:color="auto"/>
                                    <w:bottom w:val="none" w:sz="0" w:space="0" w:color="auto"/>
                                    <w:right w:val="none" w:sz="0" w:space="0" w:color="auto"/>
                                  </w:divBdr>
                                  <w:divsChild>
                                    <w:div w:id="1988390158">
                                      <w:marLeft w:val="0"/>
                                      <w:marRight w:val="0"/>
                                      <w:marTop w:val="0"/>
                                      <w:marBottom w:val="0"/>
                                      <w:divBdr>
                                        <w:top w:val="none" w:sz="0" w:space="0" w:color="auto"/>
                                        <w:left w:val="none" w:sz="0" w:space="0" w:color="auto"/>
                                        <w:bottom w:val="none" w:sz="0" w:space="0" w:color="auto"/>
                                        <w:right w:val="none" w:sz="0" w:space="0" w:color="auto"/>
                                      </w:divBdr>
                                    </w:div>
                                  </w:divsChild>
                                </w:div>
                                <w:div w:id="229194739">
                                  <w:marLeft w:val="0"/>
                                  <w:marRight w:val="0"/>
                                  <w:marTop w:val="675"/>
                                  <w:marBottom w:val="0"/>
                                  <w:divBdr>
                                    <w:top w:val="none" w:sz="0" w:space="0" w:color="auto"/>
                                    <w:left w:val="none" w:sz="0" w:space="0" w:color="auto"/>
                                    <w:bottom w:val="none" w:sz="0" w:space="0" w:color="auto"/>
                                    <w:right w:val="none" w:sz="0" w:space="0" w:color="auto"/>
                                  </w:divBdr>
                                </w:div>
                              </w:divsChild>
                            </w:div>
                            <w:div w:id="152185555">
                              <w:marLeft w:val="135"/>
                              <w:marRight w:val="135"/>
                              <w:marTop w:val="0"/>
                              <w:marBottom w:val="135"/>
                              <w:divBdr>
                                <w:top w:val="none" w:sz="0" w:space="0" w:color="auto"/>
                                <w:left w:val="none" w:sz="0" w:space="0" w:color="auto"/>
                                <w:bottom w:val="none" w:sz="0" w:space="0" w:color="auto"/>
                                <w:right w:val="none" w:sz="0" w:space="0" w:color="auto"/>
                              </w:divBdr>
                            </w:div>
                          </w:divsChild>
                        </w:div>
                        <w:div w:id="224877779">
                          <w:marLeft w:val="0"/>
                          <w:marRight w:val="0"/>
                          <w:marTop w:val="0"/>
                          <w:marBottom w:val="0"/>
                          <w:divBdr>
                            <w:top w:val="none" w:sz="0" w:space="0" w:color="auto"/>
                            <w:left w:val="none" w:sz="0" w:space="0" w:color="auto"/>
                            <w:bottom w:val="none" w:sz="0" w:space="0" w:color="auto"/>
                            <w:right w:val="none" w:sz="0" w:space="0" w:color="auto"/>
                          </w:divBdr>
                          <w:divsChild>
                            <w:div w:id="128623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177384">
          <w:marLeft w:val="0"/>
          <w:marRight w:val="0"/>
          <w:marTop w:val="0"/>
          <w:marBottom w:val="0"/>
          <w:divBdr>
            <w:top w:val="none" w:sz="0" w:space="0" w:color="auto"/>
            <w:left w:val="none" w:sz="0" w:space="0" w:color="auto"/>
            <w:bottom w:val="none" w:sz="0" w:space="0" w:color="auto"/>
            <w:right w:val="none" w:sz="0" w:space="0" w:color="auto"/>
          </w:divBdr>
          <w:divsChild>
            <w:div w:id="818422850">
              <w:marLeft w:val="0"/>
              <w:marRight w:val="0"/>
              <w:marTop w:val="0"/>
              <w:marBottom w:val="0"/>
              <w:divBdr>
                <w:top w:val="none" w:sz="0" w:space="0" w:color="auto"/>
                <w:left w:val="none" w:sz="0" w:space="0" w:color="auto"/>
                <w:bottom w:val="none" w:sz="0" w:space="0" w:color="auto"/>
                <w:right w:val="none" w:sz="0" w:space="0" w:color="auto"/>
              </w:divBdr>
            </w:div>
          </w:divsChild>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894120182">
              <w:marLeft w:val="0"/>
              <w:marRight w:val="0"/>
              <w:marTop w:val="0"/>
              <w:marBottom w:val="0"/>
              <w:divBdr>
                <w:top w:val="none" w:sz="0" w:space="0" w:color="auto"/>
                <w:left w:val="none" w:sz="0" w:space="0" w:color="auto"/>
                <w:bottom w:val="none" w:sz="0" w:space="0" w:color="auto"/>
                <w:right w:val="none" w:sz="0" w:space="0" w:color="auto"/>
              </w:divBdr>
            </w:div>
          </w:divsChild>
        </w:div>
        <w:div w:id="1444807422">
          <w:marLeft w:val="0"/>
          <w:marRight w:val="0"/>
          <w:marTop w:val="0"/>
          <w:marBottom w:val="0"/>
          <w:divBdr>
            <w:top w:val="none" w:sz="0" w:space="0" w:color="auto"/>
            <w:left w:val="none" w:sz="0" w:space="0" w:color="auto"/>
            <w:bottom w:val="none" w:sz="0" w:space="0" w:color="auto"/>
            <w:right w:val="none" w:sz="0" w:space="0" w:color="auto"/>
          </w:divBdr>
          <w:divsChild>
            <w:div w:id="770782384">
              <w:marLeft w:val="0"/>
              <w:marRight w:val="0"/>
              <w:marTop w:val="0"/>
              <w:marBottom w:val="0"/>
              <w:divBdr>
                <w:top w:val="none" w:sz="0" w:space="0" w:color="auto"/>
                <w:left w:val="none" w:sz="0" w:space="0" w:color="auto"/>
                <w:bottom w:val="none" w:sz="0" w:space="0" w:color="auto"/>
                <w:right w:val="none" w:sz="0" w:space="0" w:color="auto"/>
              </w:divBdr>
              <w:divsChild>
                <w:div w:id="219095173">
                  <w:marLeft w:val="150"/>
                  <w:marRight w:val="150"/>
                  <w:marTop w:val="150"/>
                  <w:marBottom w:val="150"/>
                  <w:divBdr>
                    <w:top w:val="none" w:sz="0" w:space="0" w:color="auto"/>
                    <w:left w:val="none" w:sz="0" w:space="0" w:color="auto"/>
                    <w:bottom w:val="none" w:sz="0" w:space="0" w:color="auto"/>
                    <w:right w:val="none" w:sz="0" w:space="0" w:color="auto"/>
                  </w:divBdr>
                  <w:divsChild>
                    <w:div w:id="11787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1175">
          <w:marLeft w:val="0"/>
          <w:marRight w:val="0"/>
          <w:marTop w:val="0"/>
          <w:marBottom w:val="0"/>
          <w:divBdr>
            <w:top w:val="none" w:sz="0" w:space="0" w:color="auto"/>
            <w:left w:val="none" w:sz="0" w:space="0" w:color="auto"/>
            <w:bottom w:val="none" w:sz="0" w:space="0" w:color="auto"/>
            <w:right w:val="none" w:sz="0" w:space="0" w:color="auto"/>
          </w:divBdr>
          <w:divsChild>
            <w:div w:id="1079986375">
              <w:marLeft w:val="0"/>
              <w:marRight w:val="0"/>
              <w:marTop w:val="0"/>
              <w:marBottom w:val="0"/>
              <w:divBdr>
                <w:top w:val="none" w:sz="0" w:space="0" w:color="auto"/>
                <w:left w:val="none" w:sz="0" w:space="0" w:color="auto"/>
                <w:bottom w:val="none" w:sz="0" w:space="0" w:color="auto"/>
                <w:right w:val="none" w:sz="0" w:space="0" w:color="auto"/>
              </w:divBdr>
            </w:div>
          </w:divsChild>
        </w:div>
        <w:div w:id="2074427033">
          <w:marLeft w:val="0"/>
          <w:marRight w:val="0"/>
          <w:marTop w:val="0"/>
          <w:marBottom w:val="0"/>
          <w:divBdr>
            <w:top w:val="none" w:sz="0" w:space="0" w:color="auto"/>
            <w:left w:val="none" w:sz="0" w:space="0" w:color="auto"/>
            <w:bottom w:val="none" w:sz="0" w:space="0" w:color="auto"/>
            <w:right w:val="none" w:sz="0" w:space="0" w:color="auto"/>
          </w:divBdr>
          <w:divsChild>
            <w:div w:id="1404720747">
              <w:marLeft w:val="0"/>
              <w:marRight w:val="0"/>
              <w:marTop w:val="0"/>
              <w:marBottom w:val="0"/>
              <w:divBdr>
                <w:top w:val="none" w:sz="0" w:space="0" w:color="auto"/>
                <w:left w:val="none" w:sz="0" w:space="0" w:color="auto"/>
                <w:bottom w:val="none" w:sz="0" w:space="0" w:color="auto"/>
                <w:right w:val="none" w:sz="0" w:space="0" w:color="auto"/>
              </w:divBdr>
              <w:divsChild>
                <w:div w:id="1495338384">
                  <w:marLeft w:val="150"/>
                  <w:marRight w:val="150"/>
                  <w:marTop w:val="150"/>
                  <w:marBottom w:val="150"/>
                  <w:divBdr>
                    <w:top w:val="none" w:sz="0" w:space="0" w:color="auto"/>
                    <w:left w:val="none" w:sz="0" w:space="0" w:color="auto"/>
                    <w:bottom w:val="none" w:sz="0" w:space="0" w:color="auto"/>
                    <w:right w:val="none" w:sz="0" w:space="0" w:color="auto"/>
                  </w:divBdr>
                  <w:divsChild>
                    <w:div w:id="15093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80727">
          <w:marLeft w:val="0"/>
          <w:marRight w:val="0"/>
          <w:marTop w:val="0"/>
          <w:marBottom w:val="0"/>
          <w:divBdr>
            <w:top w:val="none" w:sz="0" w:space="0" w:color="auto"/>
            <w:left w:val="none" w:sz="0" w:space="0" w:color="auto"/>
            <w:bottom w:val="none" w:sz="0" w:space="0" w:color="auto"/>
            <w:right w:val="none" w:sz="0" w:space="0" w:color="auto"/>
          </w:divBdr>
          <w:divsChild>
            <w:div w:id="984435282">
              <w:marLeft w:val="0"/>
              <w:marRight w:val="0"/>
              <w:marTop w:val="0"/>
              <w:marBottom w:val="0"/>
              <w:divBdr>
                <w:top w:val="none" w:sz="0" w:space="0" w:color="auto"/>
                <w:left w:val="none" w:sz="0" w:space="0" w:color="auto"/>
                <w:bottom w:val="none" w:sz="0" w:space="0" w:color="auto"/>
                <w:right w:val="none" w:sz="0" w:space="0" w:color="auto"/>
              </w:divBdr>
              <w:divsChild>
                <w:div w:id="629286062">
                  <w:marLeft w:val="150"/>
                  <w:marRight w:val="150"/>
                  <w:marTop w:val="150"/>
                  <w:marBottom w:val="150"/>
                  <w:divBdr>
                    <w:top w:val="none" w:sz="0" w:space="0" w:color="auto"/>
                    <w:left w:val="none" w:sz="0" w:space="0" w:color="auto"/>
                    <w:bottom w:val="none" w:sz="0" w:space="0" w:color="auto"/>
                    <w:right w:val="none" w:sz="0" w:space="0" w:color="auto"/>
                  </w:divBdr>
                  <w:divsChild>
                    <w:div w:id="2757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6981">
          <w:marLeft w:val="0"/>
          <w:marRight w:val="0"/>
          <w:marTop w:val="0"/>
          <w:marBottom w:val="0"/>
          <w:divBdr>
            <w:top w:val="none" w:sz="0" w:space="0" w:color="auto"/>
            <w:left w:val="none" w:sz="0" w:space="0" w:color="auto"/>
            <w:bottom w:val="none" w:sz="0" w:space="0" w:color="auto"/>
            <w:right w:val="none" w:sz="0" w:space="0" w:color="auto"/>
          </w:divBdr>
          <w:divsChild>
            <w:div w:id="322897103">
              <w:marLeft w:val="0"/>
              <w:marRight w:val="0"/>
              <w:marTop w:val="0"/>
              <w:marBottom w:val="0"/>
              <w:divBdr>
                <w:top w:val="none" w:sz="0" w:space="0" w:color="auto"/>
                <w:left w:val="none" w:sz="0" w:space="0" w:color="auto"/>
                <w:bottom w:val="none" w:sz="0" w:space="0" w:color="auto"/>
                <w:right w:val="none" w:sz="0" w:space="0" w:color="auto"/>
              </w:divBdr>
            </w:div>
          </w:divsChild>
        </w:div>
        <w:div w:id="1132089963">
          <w:marLeft w:val="0"/>
          <w:marRight w:val="0"/>
          <w:marTop w:val="0"/>
          <w:marBottom w:val="0"/>
          <w:divBdr>
            <w:top w:val="none" w:sz="0" w:space="0" w:color="auto"/>
            <w:left w:val="none" w:sz="0" w:space="0" w:color="auto"/>
            <w:bottom w:val="none" w:sz="0" w:space="0" w:color="auto"/>
            <w:right w:val="none" w:sz="0" w:space="0" w:color="auto"/>
          </w:divBdr>
          <w:divsChild>
            <w:div w:id="676538729">
              <w:marLeft w:val="0"/>
              <w:marRight w:val="0"/>
              <w:marTop w:val="0"/>
              <w:marBottom w:val="0"/>
              <w:divBdr>
                <w:top w:val="none" w:sz="0" w:space="0" w:color="auto"/>
                <w:left w:val="none" w:sz="0" w:space="0" w:color="auto"/>
                <w:bottom w:val="none" w:sz="0" w:space="0" w:color="auto"/>
                <w:right w:val="none" w:sz="0" w:space="0" w:color="auto"/>
              </w:divBdr>
            </w:div>
          </w:divsChild>
        </w:div>
        <w:div w:id="1897664065">
          <w:marLeft w:val="0"/>
          <w:marRight w:val="0"/>
          <w:marTop w:val="0"/>
          <w:marBottom w:val="0"/>
          <w:divBdr>
            <w:top w:val="none" w:sz="0" w:space="0" w:color="auto"/>
            <w:left w:val="none" w:sz="0" w:space="0" w:color="auto"/>
            <w:bottom w:val="none" w:sz="0" w:space="0" w:color="auto"/>
            <w:right w:val="none" w:sz="0" w:space="0" w:color="auto"/>
          </w:divBdr>
          <w:divsChild>
            <w:div w:id="1525704898">
              <w:marLeft w:val="0"/>
              <w:marRight w:val="0"/>
              <w:marTop w:val="0"/>
              <w:marBottom w:val="0"/>
              <w:divBdr>
                <w:top w:val="none" w:sz="0" w:space="0" w:color="auto"/>
                <w:left w:val="none" w:sz="0" w:space="0" w:color="auto"/>
                <w:bottom w:val="none" w:sz="0" w:space="0" w:color="auto"/>
                <w:right w:val="none" w:sz="0" w:space="0" w:color="auto"/>
              </w:divBdr>
              <w:divsChild>
                <w:div w:id="1377197055">
                  <w:marLeft w:val="150"/>
                  <w:marRight w:val="150"/>
                  <w:marTop w:val="150"/>
                  <w:marBottom w:val="150"/>
                  <w:divBdr>
                    <w:top w:val="none" w:sz="0" w:space="0" w:color="auto"/>
                    <w:left w:val="none" w:sz="0" w:space="0" w:color="auto"/>
                    <w:bottom w:val="none" w:sz="0" w:space="0" w:color="auto"/>
                    <w:right w:val="none" w:sz="0" w:space="0" w:color="auto"/>
                  </w:divBdr>
                  <w:divsChild>
                    <w:div w:id="941112583">
                      <w:marLeft w:val="0"/>
                      <w:marRight w:val="0"/>
                      <w:marTop w:val="0"/>
                      <w:marBottom w:val="0"/>
                      <w:divBdr>
                        <w:top w:val="none" w:sz="0" w:space="0" w:color="auto"/>
                        <w:left w:val="none" w:sz="0" w:space="0" w:color="auto"/>
                        <w:bottom w:val="none" w:sz="0" w:space="0" w:color="auto"/>
                        <w:right w:val="none" w:sz="0" w:space="0" w:color="auto"/>
                      </w:divBdr>
                      <w:divsChild>
                        <w:div w:id="940451834">
                          <w:marLeft w:val="0"/>
                          <w:marRight w:val="0"/>
                          <w:marTop w:val="0"/>
                          <w:marBottom w:val="0"/>
                          <w:divBdr>
                            <w:top w:val="none" w:sz="0" w:space="0" w:color="auto"/>
                            <w:left w:val="none" w:sz="0" w:space="0" w:color="auto"/>
                            <w:bottom w:val="none" w:sz="0" w:space="0" w:color="auto"/>
                            <w:right w:val="none" w:sz="0" w:space="0" w:color="auto"/>
                          </w:divBdr>
                          <w:divsChild>
                            <w:div w:id="1883058888">
                              <w:marLeft w:val="0"/>
                              <w:marRight w:val="0"/>
                              <w:marTop w:val="0"/>
                              <w:marBottom w:val="0"/>
                              <w:divBdr>
                                <w:top w:val="none" w:sz="0" w:space="0" w:color="auto"/>
                                <w:left w:val="none" w:sz="0" w:space="0" w:color="auto"/>
                                <w:bottom w:val="none" w:sz="0" w:space="0" w:color="auto"/>
                                <w:right w:val="none" w:sz="0" w:space="0" w:color="auto"/>
                              </w:divBdr>
                              <w:divsChild>
                                <w:div w:id="1179000987">
                                  <w:marLeft w:val="0"/>
                                  <w:marRight w:val="0"/>
                                  <w:marTop w:val="0"/>
                                  <w:marBottom w:val="0"/>
                                  <w:divBdr>
                                    <w:top w:val="none" w:sz="0" w:space="0" w:color="auto"/>
                                    <w:left w:val="none" w:sz="0" w:space="0" w:color="auto"/>
                                    <w:bottom w:val="none" w:sz="0" w:space="0" w:color="auto"/>
                                    <w:right w:val="none" w:sz="0" w:space="0" w:color="auto"/>
                                  </w:divBdr>
                                  <w:divsChild>
                                    <w:div w:id="1892643779">
                                      <w:marLeft w:val="0"/>
                                      <w:marRight w:val="0"/>
                                      <w:marTop w:val="0"/>
                                      <w:marBottom w:val="0"/>
                                      <w:divBdr>
                                        <w:top w:val="none" w:sz="0" w:space="0" w:color="auto"/>
                                        <w:left w:val="none" w:sz="0" w:space="0" w:color="auto"/>
                                        <w:bottom w:val="none" w:sz="0" w:space="0" w:color="auto"/>
                                        <w:right w:val="none" w:sz="0" w:space="0" w:color="auto"/>
                                      </w:divBdr>
                                    </w:div>
                                    <w:div w:id="766269210">
                                      <w:marLeft w:val="0"/>
                                      <w:marRight w:val="0"/>
                                      <w:marTop w:val="0"/>
                                      <w:marBottom w:val="0"/>
                                      <w:divBdr>
                                        <w:top w:val="none" w:sz="0" w:space="0" w:color="auto"/>
                                        <w:left w:val="none" w:sz="0" w:space="0" w:color="auto"/>
                                        <w:bottom w:val="none" w:sz="0" w:space="0" w:color="auto"/>
                                        <w:right w:val="none" w:sz="0" w:space="0" w:color="auto"/>
                                      </w:divBdr>
                                    </w:div>
                                    <w:div w:id="617300174">
                                      <w:marLeft w:val="0"/>
                                      <w:marRight w:val="0"/>
                                      <w:marTop w:val="0"/>
                                      <w:marBottom w:val="0"/>
                                      <w:divBdr>
                                        <w:top w:val="none" w:sz="0" w:space="0" w:color="auto"/>
                                        <w:left w:val="none" w:sz="0" w:space="0" w:color="auto"/>
                                        <w:bottom w:val="none" w:sz="0" w:space="0" w:color="auto"/>
                                        <w:right w:val="none" w:sz="0" w:space="0" w:color="auto"/>
                                      </w:divBdr>
                                    </w:div>
                                    <w:div w:id="751705318">
                                      <w:marLeft w:val="0"/>
                                      <w:marRight w:val="0"/>
                                      <w:marTop w:val="0"/>
                                      <w:marBottom w:val="0"/>
                                      <w:divBdr>
                                        <w:top w:val="none" w:sz="0" w:space="0" w:color="auto"/>
                                        <w:left w:val="none" w:sz="0" w:space="0" w:color="auto"/>
                                        <w:bottom w:val="none" w:sz="0" w:space="0" w:color="auto"/>
                                        <w:right w:val="none" w:sz="0" w:space="0" w:color="auto"/>
                                      </w:divBdr>
                                    </w:div>
                                    <w:div w:id="787092496">
                                      <w:marLeft w:val="0"/>
                                      <w:marRight w:val="0"/>
                                      <w:marTop w:val="0"/>
                                      <w:marBottom w:val="0"/>
                                      <w:divBdr>
                                        <w:top w:val="none" w:sz="0" w:space="0" w:color="auto"/>
                                        <w:left w:val="none" w:sz="0" w:space="0" w:color="auto"/>
                                        <w:bottom w:val="none" w:sz="0" w:space="0" w:color="auto"/>
                                        <w:right w:val="none" w:sz="0" w:space="0" w:color="auto"/>
                                      </w:divBdr>
                                    </w:div>
                                    <w:div w:id="1033918947">
                                      <w:marLeft w:val="0"/>
                                      <w:marRight w:val="0"/>
                                      <w:marTop w:val="0"/>
                                      <w:marBottom w:val="0"/>
                                      <w:divBdr>
                                        <w:top w:val="none" w:sz="0" w:space="0" w:color="auto"/>
                                        <w:left w:val="none" w:sz="0" w:space="0" w:color="auto"/>
                                        <w:bottom w:val="none" w:sz="0" w:space="0" w:color="auto"/>
                                        <w:right w:val="none" w:sz="0" w:space="0" w:color="auto"/>
                                      </w:divBdr>
                                    </w:div>
                                    <w:div w:id="135802820">
                                      <w:marLeft w:val="0"/>
                                      <w:marRight w:val="0"/>
                                      <w:marTop w:val="0"/>
                                      <w:marBottom w:val="0"/>
                                      <w:divBdr>
                                        <w:top w:val="none" w:sz="0" w:space="0" w:color="auto"/>
                                        <w:left w:val="none" w:sz="0" w:space="0" w:color="auto"/>
                                        <w:bottom w:val="none" w:sz="0" w:space="0" w:color="auto"/>
                                        <w:right w:val="none" w:sz="0" w:space="0" w:color="auto"/>
                                      </w:divBdr>
                                    </w:div>
                                    <w:div w:id="2144347877">
                                      <w:marLeft w:val="0"/>
                                      <w:marRight w:val="0"/>
                                      <w:marTop w:val="0"/>
                                      <w:marBottom w:val="0"/>
                                      <w:divBdr>
                                        <w:top w:val="none" w:sz="0" w:space="0" w:color="auto"/>
                                        <w:left w:val="none" w:sz="0" w:space="0" w:color="auto"/>
                                        <w:bottom w:val="none" w:sz="0" w:space="0" w:color="auto"/>
                                        <w:right w:val="none" w:sz="0" w:space="0" w:color="auto"/>
                                      </w:divBdr>
                                    </w:div>
                                    <w:div w:id="578561930">
                                      <w:marLeft w:val="0"/>
                                      <w:marRight w:val="0"/>
                                      <w:marTop w:val="0"/>
                                      <w:marBottom w:val="0"/>
                                      <w:divBdr>
                                        <w:top w:val="none" w:sz="0" w:space="0" w:color="auto"/>
                                        <w:left w:val="none" w:sz="0" w:space="0" w:color="auto"/>
                                        <w:bottom w:val="none" w:sz="0" w:space="0" w:color="auto"/>
                                        <w:right w:val="none" w:sz="0" w:space="0" w:color="auto"/>
                                      </w:divBdr>
                                    </w:div>
                                    <w:div w:id="1815179973">
                                      <w:marLeft w:val="0"/>
                                      <w:marRight w:val="0"/>
                                      <w:marTop w:val="0"/>
                                      <w:marBottom w:val="0"/>
                                      <w:divBdr>
                                        <w:top w:val="none" w:sz="0" w:space="0" w:color="auto"/>
                                        <w:left w:val="none" w:sz="0" w:space="0" w:color="auto"/>
                                        <w:bottom w:val="none" w:sz="0" w:space="0" w:color="auto"/>
                                        <w:right w:val="none" w:sz="0" w:space="0" w:color="auto"/>
                                      </w:divBdr>
                                    </w:div>
                                    <w:div w:id="624431954">
                                      <w:marLeft w:val="0"/>
                                      <w:marRight w:val="0"/>
                                      <w:marTop w:val="0"/>
                                      <w:marBottom w:val="0"/>
                                      <w:divBdr>
                                        <w:top w:val="none" w:sz="0" w:space="0" w:color="auto"/>
                                        <w:left w:val="none" w:sz="0" w:space="0" w:color="auto"/>
                                        <w:bottom w:val="none" w:sz="0" w:space="0" w:color="auto"/>
                                        <w:right w:val="none" w:sz="0" w:space="0" w:color="auto"/>
                                      </w:divBdr>
                                    </w:div>
                                    <w:div w:id="959385106">
                                      <w:marLeft w:val="0"/>
                                      <w:marRight w:val="0"/>
                                      <w:marTop w:val="0"/>
                                      <w:marBottom w:val="0"/>
                                      <w:divBdr>
                                        <w:top w:val="none" w:sz="0" w:space="0" w:color="auto"/>
                                        <w:left w:val="none" w:sz="0" w:space="0" w:color="auto"/>
                                        <w:bottom w:val="none" w:sz="0" w:space="0" w:color="auto"/>
                                        <w:right w:val="none" w:sz="0" w:space="0" w:color="auto"/>
                                      </w:divBdr>
                                    </w:div>
                                    <w:div w:id="1219976013">
                                      <w:marLeft w:val="0"/>
                                      <w:marRight w:val="0"/>
                                      <w:marTop w:val="0"/>
                                      <w:marBottom w:val="0"/>
                                      <w:divBdr>
                                        <w:top w:val="none" w:sz="0" w:space="0" w:color="auto"/>
                                        <w:left w:val="none" w:sz="0" w:space="0" w:color="auto"/>
                                        <w:bottom w:val="none" w:sz="0" w:space="0" w:color="auto"/>
                                        <w:right w:val="none" w:sz="0" w:space="0" w:color="auto"/>
                                      </w:divBdr>
                                    </w:div>
                                    <w:div w:id="786849360">
                                      <w:marLeft w:val="0"/>
                                      <w:marRight w:val="0"/>
                                      <w:marTop w:val="0"/>
                                      <w:marBottom w:val="0"/>
                                      <w:divBdr>
                                        <w:top w:val="none" w:sz="0" w:space="0" w:color="auto"/>
                                        <w:left w:val="none" w:sz="0" w:space="0" w:color="auto"/>
                                        <w:bottom w:val="none" w:sz="0" w:space="0" w:color="auto"/>
                                        <w:right w:val="none" w:sz="0" w:space="0" w:color="auto"/>
                                      </w:divBdr>
                                    </w:div>
                                    <w:div w:id="1213926973">
                                      <w:marLeft w:val="0"/>
                                      <w:marRight w:val="0"/>
                                      <w:marTop w:val="0"/>
                                      <w:marBottom w:val="0"/>
                                      <w:divBdr>
                                        <w:top w:val="none" w:sz="0" w:space="0" w:color="auto"/>
                                        <w:left w:val="none" w:sz="0" w:space="0" w:color="auto"/>
                                        <w:bottom w:val="none" w:sz="0" w:space="0" w:color="auto"/>
                                        <w:right w:val="none" w:sz="0" w:space="0" w:color="auto"/>
                                      </w:divBdr>
                                    </w:div>
                                    <w:div w:id="865023354">
                                      <w:marLeft w:val="0"/>
                                      <w:marRight w:val="0"/>
                                      <w:marTop w:val="0"/>
                                      <w:marBottom w:val="0"/>
                                      <w:divBdr>
                                        <w:top w:val="none" w:sz="0" w:space="0" w:color="auto"/>
                                        <w:left w:val="none" w:sz="0" w:space="0" w:color="auto"/>
                                        <w:bottom w:val="none" w:sz="0" w:space="0" w:color="auto"/>
                                        <w:right w:val="none" w:sz="0" w:space="0" w:color="auto"/>
                                      </w:divBdr>
                                    </w:div>
                                    <w:div w:id="1258247399">
                                      <w:marLeft w:val="0"/>
                                      <w:marRight w:val="0"/>
                                      <w:marTop w:val="0"/>
                                      <w:marBottom w:val="0"/>
                                      <w:divBdr>
                                        <w:top w:val="none" w:sz="0" w:space="0" w:color="auto"/>
                                        <w:left w:val="none" w:sz="0" w:space="0" w:color="auto"/>
                                        <w:bottom w:val="none" w:sz="0" w:space="0" w:color="auto"/>
                                        <w:right w:val="none" w:sz="0" w:space="0" w:color="auto"/>
                                      </w:divBdr>
                                      <w:divsChild>
                                        <w:div w:id="7443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092638">
          <w:marLeft w:val="0"/>
          <w:marRight w:val="0"/>
          <w:marTop w:val="0"/>
          <w:marBottom w:val="0"/>
          <w:divBdr>
            <w:top w:val="none" w:sz="0" w:space="0" w:color="auto"/>
            <w:left w:val="none" w:sz="0" w:space="0" w:color="auto"/>
            <w:bottom w:val="none" w:sz="0" w:space="0" w:color="auto"/>
            <w:right w:val="none" w:sz="0" w:space="0" w:color="auto"/>
          </w:divBdr>
          <w:divsChild>
            <w:div w:id="1452896110">
              <w:marLeft w:val="0"/>
              <w:marRight w:val="0"/>
              <w:marTop w:val="0"/>
              <w:marBottom w:val="0"/>
              <w:divBdr>
                <w:top w:val="none" w:sz="0" w:space="0" w:color="auto"/>
                <w:left w:val="none" w:sz="0" w:space="0" w:color="auto"/>
                <w:bottom w:val="none" w:sz="0" w:space="0" w:color="auto"/>
                <w:right w:val="none" w:sz="0" w:space="0" w:color="auto"/>
              </w:divBdr>
            </w:div>
          </w:divsChild>
        </w:div>
        <w:div w:id="1171263921">
          <w:marLeft w:val="0"/>
          <w:marRight w:val="0"/>
          <w:marTop w:val="0"/>
          <w:marBottom w:val="0"/>
          <w:divBdr>
            <w:top w:val="none" w:sz="0" w:space="0" w:color="auto"/>
            <w:left w:val="none" w:sz="0" w:space="0" w:color="auto"/>
            <w:bottom w:val="none" w:sz="0" w:space="0" w:color="auto"/>
            <w:right w:val="none" w:sz="0" w:space="0" w:color="auto"/>
          </w:divBdr>
          <w:divsChild>
            <w:div w:id="562907740">
              <w:marLeft w:val="0"/>
              <w:marRight w:val="0"/>
              <w:marTop w:val="0"/>
              <w:marBottom w:val="0"/>
              <w:divBdr>
                <w:top w:val="none" w:sz="0" w:space="0" w:color="auto"/>
                <w:left w:val="none" w:sz="0" w:space="0" w:color="auto"/>
                <w:bottom w:val="none" w:sz="0" w:space="0" w:color="auto"/>
                <w:right w:val="none" w:sz="0" w:space="0" w:color="auto"/>
              </w:divBdr>
              <w:divsChild>
                <w:div w:id="1494101299">
                  <w:marLeft w:val="150"/>
                  <w:marRight w:val="150"/>
                  <w:marTop w:val="150"/>
                  <w:marBottom w:val="150"/>
                  <w:divBdr>
                    <w:top w:val="none" w:sz="0" w:space="0" w:color="auto"/>
                    <w:left w:val="none" w:sz="0" w:space="0" w:color="auto"/>
                    <w:bottom w:val="none" w:sz="0" w:space="0" w:color="auto"/>
                    <w:right w:val="none" w:sz="0" w:space="0" w:color="auto"/>
                  </w:divBdr>
                  <w:divsChild>
                    <w:div w:id="4567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2468">
          <w:marLeft w:val="0"/>
          <w:marRight w:val="0"/>
          <w:marTop w:val="0"/>
          <w:marBottom w:val="0"/>
          <w:divBdr>
            <w:top w:val="none" w:sz="0" w:space="0" w:color="auto"/>
            <w:left w:val="none" w:sz="0" w:space="0" w:color="auto"/>
            <w:bottom w:val="none" w:sz="0" w:space="0" w:color="auto"/>
            <w:right w:val="none" w:sz="0" w:space="0" w:color="auto"/>
          </w:divBdr>
          <w:divsChild>
            <w:div w:id="795221682">
              <w:marLeft w:val="0"/>
              <w:marRight w:val="0"/>
              <w:marTop w:val="0"/>
              <w:marBottom w:val="0"/>
              <w:divBdr>
                <w:top w:val="none" w:sz="0" w:space="0" w:color="auto"/>
                <w:left w:val="none" w:sz="0" w:space="0" w:color="auto"/>
                <w:bottom w:val="none" w:sz="0" w:space="0" w:color="auto"/>
                <w:right w:val="none" w:sz="0" w:space="0" w:color="auto"/>
              </w:divBdr>
            </w:div>
          </w:divsChild>
        </w:div>
        <w:div w:id="1405181533">
          <w:marLeft w:val="0"/>
          <w:marRight w:val="0"/>
          <w:marTop w:val="0"/>
          <w:marBottom w:val="0"/>
          <w:divBdr>
            <w:top w:val="none" w:sz="0" w:space="0" w:color="auto"/>
            <w:left w:val="none" w:sz="0" w:space="0" w:color="auto"/>
            <w:bottom w:val="none" w:sz="0" w:space="0" w:color="auto"/>
            <w:right w:val="none" w:sz="0" w:space="0" w:color="auto"/>
          </w:divBdr>
          <w:divsChild>
            <w:div w:id="2097479855">
              <w:marLeft w:val="0"/>
              <w:marRight w:val="0"/>
              <w:marTop w:val="0"/>
              <w:marBottom w:val="0"/>
              <w:divBdr>
                <w:top w:val="none" w:sz="0" w:space="0" w:color="auto"/>
                <w:left w:val="none" w:sz="0" w:space="0" w:color="auto"/>
                <w:bottom w:val="none" w:sz="0" w:space="0" w:color="auto"/>
                <w:right w:val="none" w:sz="0" w:space="0" w:color="auto"/>
              </w:divBdr>
              <w:divsChild>
                <w:div w:id="1888490787">
                  <w:marLeft w:val="150"/>
                  <w:marRight w:val="150"/>
                  <w:marTop w:val="150"/>
                  <w:marBottom w:val="150"/>
                  <w:divBdr>
                    <w:top w:val="none" w:sz="0" w:space="0" w:color="auto"/>
                    <w:left w:val="none" w:sz="0" w:space="0" w:color="auto"/>
                    <w:bottom w:val="none" w:sz="0" w:space="0" w:color="auto"/>
                    <w:right w:val="none" w:sz="0" w:space="0" w:color="auto"/>
                  </w:divBdr>
                  <w:divsChild>
                    <w:div w:id="8901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3767">
          <w:marLeft w:val="0"/>
          <w:marRight w:val="0"/>
          <w:marTop w:val="0"/>
          <w:marBottom w:val="0"/>
          <w:divBdr>
            <w:top w:val="none" w:sz="0" w:space="0" w:color="auto"/>
            <w:left w:val="none" w:sz="0" w:space="0" w:color="auto"/>
            <w:bottom w:val="none" w:sz="0" w:space="0" w:color="auto"/>
            <w:right w:val="none" w:sz="0" w:space="0" w:color="auto"/>
          </w:divBdr>
          <w:divsChild>
            <w:div w:id="720831458">
              <w:marLeft w:val="0"/>
              <w:marRight w:val="0"/>
              <w:marTop w:val="0"/>
              <w:marBottom w:val="0"/>
              <w:divBdr>
                <w:top w:val="none" w:sz="0" w:space="0" w:color="auto"/>
                <w:left w:val="none" w:sz="0" w:space="0" w:color="auto"/>
                <w:bottom w:val="none" w:sz="0" w:space="0" w:color="auto"/>
                <w:right w:val="none" w:sz="0" w:space="0" w:color="auto"/>
              </w:divBdr>
              <w:divsChild>
                <w:div w:id="442923801">
                  <w:marLeft w:val="150"/>
                  <w:marRight w:val="150"/>
                  <w:marTop w:val="150"/>
                  <w:marBottom w:val="150"/>
                  <w:divBdr>
                    <w:top w:val="none" w:sz="0" w:space="0" w:color="auto"/>
                    <w:left w:val="none" w:sz="0" w:space="0" w:color="auto"/>
                    <w:bottom w:val="none" w:sz="0" w:space="0" w:color="auto"/>
                    <w:right w:val="none" w:sz="0" w:space="0" w:color="auto"/>
                  </w:divBdr>
                  <w:divsChild>
                    <w:div w:id="7171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531543">
          <w:marLeft w:val="0"/>
          <w:marRight w:val="0"/>
          <w:marTop w:val="0"/>
          <w:marBottom w:val="0"/>
          <w:divBdr>
            <w:top w:val="none" w:sz="0" w:space="0" w:color="auto"/>
            <w:left w:val="none" w:sz="0" w:space="0" w:color="auto"/>
            <w:bottom w:val="none" w:sz="0" w:space="0" w:color="auto"/>
            <w:right w:val="none" w:sz="0" w:space="0" w:color="auto"/>
          </w:divBdr>
          <w:divsChild>
            <w:div w:id="1207910975">
              <w:marLeft w:val="0"/>
              <w:marRight w:val="0"/>
              <w:marTop w:val="0"/>
              <w:marBottom w:val="0"/>
              <w:divBdr>
                <w:top w:val="none" w:sz="0" w:space="0" w:color="auto"/>
                <w:left w:val="none" w:sz="0" w:space="0" w:color="auto"/>
                <w:bottom w:val="none" w:sz="0" w:space="0" w:color="auto"/>
                <w:right w:val="none" w:sz="0" w:space="0" w:color="auto"/>
              </w:divBdr>
            </w:div>
          </w:divsChild>
        </w:div>
        <w:div w:id="1459566672">
          <w:marLeft w:val="0"/>
          <w:marRight w:val="0"/>
          <w:marTop w:val="0"/>
          <w:marBottom w:val="0"/>
          <w:divBdr>
            <w:top w:val="none" w:sz="0" w:space="0" w:color="auto"/>
            <w:left w:val="none" w:sz="0" w:space="0" w:color="auto"/>
            <w:bottom w:val="none" w:sz="0" w:space="0" w:color="auto"/>
            <w:right w:val="none" w:sz="0" w:space="0" w:color="auto"/>
          </w:divBdr>
          <w:divsChild>
            <w:div w:id="1828011194">
              <w:marLeft w:val="0"/>
              <w:marRight w:val="0"/>
              <w:marTop w:val="0"/>
              <w:marBottom w:val="0"/>
              <w:divBdr>
                <w:top w:val="none" w:sz="0" w:space="0" w:color="auto"/>
                <w:left w:val="none" w:sz="0" w:space="0" w:color="auto"/>
                <w:bottom w:val="none" w:sz="0" w:space="0" w:color="auto"/>
                <w:right w:val="none" w:sz="0" w:space="0" w:color="auto"/>
              </w:divBdr>
              <w:divsChild>
                <w:div w:id="761730759">
                  <w:marLeft w:val="150"/>
                  <w:marRight w:val="150"/>
                  <w:marTop w:val="150"/>
                  <w:marBottom w:val="150"/>
                  <w:divBdr>
                    <w:top w:val="none" w:sz="0" w:space="0" w:color="auto"/>
                    <w:left w:val="none" w:sz="0" w:space="0" w:color="auto"/>
                    <w:bottom w:val="none" w:sz="0" w:space="0" w:color="auto"/>
                    <w:right w:val="none" w:sz="0" w:space="0" w:color="auto"/>
                  </w:divBdr>
                  <w:divsChild>
                    <w:div w:id="18543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16986">
          <w:marLeft w:val="0"/>
          <w:marRight w:val="0"/>
          <w:marTop w:val="0"/>
          <w:marBottom w:val="0"/>
          <w:divBdr>
            <w:top w:val="none" w:sz="0" w:space="0" w:color="auto"/>
            <w:left w:val="none" w:sz="0" w:space="0" w:color="auto"/>
            <w:bottom w:val="none" w:sz="0" w:space="0" w:color="auto"/>
            <w:right w:val="none" w:sz="0" w:space="0" w:color="auto"/>
          </w:divBdr>
          <w:divsChild>
            <w:div w:id="1824738012">
              <w:marLeft w:val="0"/>
              <w:marRight w:val="0"/>
              <w:marTop w:val="0"/>
              <w:marBottom w:val="0"/>
              <w:divBdr>
                <w:top w:val="none" w:sz="0" w:space="0" w:color="auto"/>
                <w:left w:val="none" w:sz="0" w:space="0" w:color="auto"/>
                <w:bottom w:val="none" w:sz="0" w:space="0" w:color="auto"/>
                <w:right w:val="none" w:sz="0" w:space="0" w:color="auto"/>
              </w:divBdr>
            </w:div>
          </w:divsChild>
        </w:div>
        <w:div w:id="334068760">
          <w:marLeft w:val="0"/>
          <w:marRight w:val="0"/>
          <w:marTop w:val="0"/>
          <w:marBottom w:val="0"/>
          <w:divBdr>
            <w:top w:val="none" w:sz="0" w:space="0" w:color="auto"/>
            <w:left w:val="none" w:sz="0" w:space="0" w:color="auto"/>
            <w:bottom w:val="none" w:sz="0" w:space="0" w:color="auto"/>
            <w:right w:val="none" w:sz="0" w:space="0" w:color="auto"/>
          </w:divBdr>
          <w:divsChild>
            <w:div w:id="1045253900">
              <w:marLeft w:val="0"/>
              <w:marRight w:val="0"/>
              <w:marTop w:val="0"/>
              <w:marBottom w:val="0"/>
              <w:divBdr>
                <w:top w:val="none" w:sz="0" w:space="0" w:color="auto"/>
                <w:left w:val="none" w:sz="0" w:space="0" w:color="auto"/>
                <w:bottom w:val="none" w:sz="0" w:space="0" w:color="auto"/>
                <w:right w:val="none" w:sz="0" w:space="0" w:color="auto"/>
              </w:divBdr>
              <w:divsChild>
                <w:div w:id="1270817856">
                  <w:marLeft w:val="150"/>
                  <w:marRight w:val="150"/>
                  <w:marTop w:val="150"/>
                  <w:marBottom w:val="150"/>
                  <w:divBdr>
                    <w:top w:val="none" w:sz="0" w:space="0" w:color="auto"/>
                    <w:left w:val="none" w:sz="0" w:space="0" w:color="auto"/>
                    <w:bottom w:val="none" w:sz="0" w:space="0" w:color="auto"/>
                    <w:right w:val="none" w:sz="0" w:space="0" w:color="auto"/>
                  </w:divBdr>
                  <w:divsChild>
                    <w:div w:id="2696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8236">
          <w:marLeft w:val="0"/>
          <w:marRight w:val="0"/>
          <w:marTop w:val="0"/>
          <w:marBottom w:val="0"/>
          <w:divBdr>
            <w:top w:val="none" w:sz="0" w:space="0" w:color="auto"/>
            <w:left w:val="none" w:sz="0" w:space="0" w:color="auto"/>
            <w:bottom w:val="none" w:sz="0" w:space="0" w:color="auto"/>
            <w:right w:val="none" w:sz="0" w:space="0" w:color="auto"/>
          </w:divBdr>
          <w:divsChild>
            <w:div w:id="1537230133">
              <w:marLeft w:val="0"/>
              <w:marRight w:val="0"/>
              <w:marTop w:val="0"/>
              <w:marBottom w:val="0"/>
              <w:divBdr>
                <w:top w:val="none" w:sz="0" w:space="0" w:color="auto"/>
                <w:left w:val="none" w:sz="0" w:space="0" w:color="auto"/>
                <w:bottom w:val="none" w:sz="0" w:space="0" w:color="auto"/>
                <w:right w:val="none" w:sz="0" w:space="0" w:color="auto"/>
              </w:divBdr>
            </w:div>
          </w:divsChild>
        </w:div>
        <w:div w:id="1042442313">
          <w:marLeft w:val="0"/>
          <w:marRight w:val="0"/>
          <w:marTop w:val="0"/>
          <w:marBottom w:val="0"/>
          <w:divBdr>
            <w:top w:val="none" w:sz="0" w:space="0" w:color="auto"/>
            <w:left w:val="none" w:sz="0" w:space="0" w:color="auto"/>
            <w:bottom w:val="none" w:sz="0" w:space="0" w:color="auto"/>
            <w:right w:val="none" w:sz="0" w:space="0" w:color="auto"/>
          </w:divBdr>
          <w:divsChild>
            <w:div w:id="2133209193">
              <w:marLeft w:val="0"/>
              <w:marRight w:val="0"/>
              <w:marTop w:val="0"/>
              <w:marBottom w:val="0"/>
              <w:divBdr>
                <w:top w:val="none" w:sz="0" w:space="0" w:color="auto"/>
                <w:left w:val="none" w:sz="0" w:space="0" w:color="auto"/>
                <w:bottom w:val="none" w:sz="0" w:space="0" w:color="auto"/>
                <w:right w:val="none" w:sz="0" w:space="0" w:color="auto"/>
              </w:divBdr>
              <w:divsChild>
                <w:div w:id="329210996">
                  <w:marLeft w:val="150"/>
                  <w:marRight w:val="150"/>
                  <w:marTop w:val="150"/>
                  <w:marBottom w:val="150"/>
                  <w:divBdr>
                    <w:top w:val="none" w:sz="0" w:space="0" w:color="auto"/>
                    <w:left w:val="none" w:sz="0" w:space="0" w:color="auto"/>
                    <w:bottom w:val="none" w:sz="0" w:space="0" w:color="auto"/>
                    <w:right w:val="none" w:sz="0" w:space="0" w:color="auto"/>
                  </w:divBdr>
                  <w:divsChild>
                    <w:div w:id="94203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3995">
          <w:marLeft w:val="0"/>
          <w:marRight w:val="0"/>
          <w:marTop w:val="0"/>
          <w:marBottom w:val="0"/>
          <w:divBdr>
            <w:top w:val="none" w:sz="0" w:space="0" w:color="auto"/>
            <w:left w:val="none" w:sz="0" w:space="0" w:color="auto"/>
            <w:bottom w:val="none" w:sz="0" w:space="0" w:color="auto"/>
            <w:right w:val="none" w:sz="0" w:space="0" w:color="auto"/>
          </w:divBdr>
          <w:divsChild>
            <w:div w:id="1603293478">
              <w:marLeft w:val="0"/>
              <w:marRight w:val="0"/>
              <w:marTop w:val="0"/>
              <w:marBottom w:val="0"/>
              <w:divBdr>
                <w:top w:val="none" w:sz="0" w:space="0" w:color="auto"/>
                <w:left w:val="none" w:sz="0" w:space="0" w:color="auto"/>
                <w:bottom w:val="none" w:sz="0" w:space="0" w:color="auto"/>
                <w:right w:val="none" w:sz="0" w:space="0" w:color="auto"/>
              </w:divBdr>
            </w:div>
          </w:divsChild>
        </w:div>
        <w:div w:id="1822229125">
          <w:marLeft w:val="0"/>
          <w:marRight w:val="0"/>
          <w:marTop w:val="0"/>
          <w:marBottom w:val="0"/>
          <w:divBdr>
            <w:top w:val="none" w:sz="0" w:space="0" w:color="auto"/>
            <w:left w:val="none" w:sz="0" w:space="0" w:color="auto"/>
            <w:bottom w:val="none" w:sz="0" w:space="0" w:color="auto"/>
            <w:right w:val="none" w:sz="0" w:space="0" w:color="auto"/>
          </w:divBdr>
          <w:divsChild>
            <w:div w:id="225186209">
              <w:marLeft w:val="0"/>
              <w:marRight w:val="0"/>
              <w:marTop w:val="0"/>
              <w:marBottom w:val="0"/>
              <w:divBdr>
                <w:top w:val="none" w:sz="0" w:space="0" w:color="auto"/>
                <w:left w:val="none" w:sz="0" w:space="0" w:color="auto"/>
                <w:bottom w:val="none" w:sz="0" w:space="0" w:color="auto"/>
                <w:right w:val="none" w:sz="0" w:space="0" w:color="auto"/>
              </w:divBdr>
            </w:div>
          </w:divsChild>
        </w:div>
        <w:div w:id="699016729">
          <w:marLeft w:val="0"/>
          <w:marRight w:val="0"/>
          <w:marTop w:val="0"/>
          <w:marBottom w:val="0"/>
          <w:divBdr>
            <w:top w:val="none" w:sz="0" w:space="0" w:color="auto"/>
            <w:left w:val="none" w:sz="0" w:space="0" w:color="auto"/>
            <w:bottom w:val="none" w:sz="0" w:space="0" w:color="auto"/>
            <w:right w:val="none" w:sz="0" w:space="0" w:color="auto"/>
          </w:divBdr>
          <w:divsChild>
            <w:div w:id="2061509499">
              <w:marLeft w:val="0"/>
              <w:marRight w:val="0"/>
              <w:marTop w:val="0"/>
              <w:marBottom w:val="0"/>
              <w:divBdr>
                <w:top w:val="none" w:sz="0" w:space="0" w:color="auto"/>
                <w:left w:val="none" w:sz="0" w:space="0" w:color="auto"/>
                <w:bottom w:val="none" w:sz="0" w:space="0" w:color="auto"/>
                <w:right w:val="none" w:sz="0" w:space="0" w:color="auto"/>
              </w:divBdr>
              <w:divsChild>
                <w:div w:id="1676804439">
                  <w:marLeft w:val="150"/>
                  <w:marRight w:val="150"/>
                  <w:marTop w:val="150"/>
                  <w:marBottom w:val="150"/>
                  <w:divBdr>
                    <w:top w:val="none" w:sz="0" w:space="0" w:color="auto"/>
                    <w:left w:val="none" w:sz="0" w:space="0" w:color="auto"/>
                    <w:bottom w:val="none" w:sz="0" w:space="0" w:color="auto"/>
                    <w:right w:val="none" w:sz="0" w:space="0" w:color="auto"/>
                  </w:divBdr>
                  <w:divsChild>
                    <w:div w:id="6543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2854">
          <w:marLeft w:val="0"/>
          <w:marRight w:val="0"/>
          <w:marTop w:val="0"/>
          <w:marBottom w:val="0"/>
          <w:divBdr>
            <w:top w:val="none" w:sz="0" w:space="0" w:color="auto"/>
            <w:left w:val="none" w:sz="0" w:space="0" w:color="auto"/>
            <w:bottom w:val="none" w:sz="0" w:space="0" w:color="auto"/>
            <w:right w:val="none" w:sz="0" w:space="0" w:color="auto"/>
          </w:divBdr>
          <w:divsChild>
            <w:div w:id="671644085">
              <w:marLeft w:val="0"/>
              <w:marRight w:val="0"/>
              <w:marTop w:val="0"/>
              <w:marBottom w:val="0"/>
              <w:divBdr>
                <w:top w:val="none" w:sz="0" w:space="0" w:color="auto"/>
                <w:left w:val="none" w:sz="0" w:space="0" w:color="auto"/>
                <w:bottom w:val="none" w:sz="0" w:space="0" w:color="auto"/>
                <w:right w:val="none" w:sz="0" w:space="0" w:color="auto"/>
              </w:divBdr>
              <w:divsChild>
                <w:div w:id="621418799">
                  <w:marLeft w:val="150"/>
                  <w:marRight w:val="150"/>
                  <w:marTop w:val="150"/>
                  <w:marBottom w:val="150"/>
                  <w:divBdr>
                    <w:top w:val="none" w:sz="0" w:space="0" w:color="auto"/>
                    <w:left w:val="none" w:sz="0" w:space="0" w:color="auto"/>
                    <w:bottom w:val="none" w:sz="0" w:space="0" w:color="auto"/>
                    <w:right w:val="none" w:sz="0" w:space="0" w:color="auto"/>
                  </w:divBdr>
                  <w:divsChild>
                    <w:div w:id="5758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1044">
          <w:marLeft w:val="0"/>
          <w:marRight w:val="0"/>
          <w:marTop w:val="0"/>
          <w:marBottom w:val="0"/>
          <w:divBdr>
            <w:top w:val="none" w:sz="0" w:space="0" w:color="auto"/>
            <w:left w:val="none" w:sz="0" w:space="0" w:color="auto"/>
            <w:bottom w:val="none" w:sz="0" w:space="0" w:color="auto"/>
            <w:right w:val="none" w:sz="0" w:space="0" w:color="auto"/>
          </w:divBdr>
          <w:divsChild>
            <w:div w:id="721906706">
              <w:marLeft w:val="0"/>
              <w:marRight w:val="0"/>
              <w:marTop w:val="0"/>
              <w:marBottom w:val="0"/>
              <w:divBdr>
                <w:top w:val="none" w:sz="0" w:space="0" w:color="auto"/>
                <w:left w:val="none" w:sz="0" w:space="0" w:color="auto"/>
                <w:bottom w:val="none" w:sz="0" w:space="0" w:color="auto"/>
                <w:right w:val="none" w:sz="0" w:space="0" w:color="auto"/>
              </w:divBdr>
            </w:div>
          </w:divsChild>
        </w:div>
        <w:div w:id="1617977737">
          <w:marLeft w:val="0"/>
          <w:marRight w:val="0"/>
          <w:marTop w:val="0"/>
          <w:marBottom w:val="0"/>
          <w:divBdr>
            <w:top w:val="none" w:sz="0" w:space="0" w:color="auto"/>
            <w:left w:val="none" w:sz="0" w:space="0" w:color="auto"/>
            <w:bottom w:val="none" w:sz="0" w:space="0" w:color="auto"/>
            <w:right w:val="none" w:sz="0" w:space="0" w:color="auto"/>
          </w:divBdr>
          <w:divsChild>
            <w:div w:id="1369723832">
              <w:marLeft w:val="0"/>
              <w:marRight w:val="0"/>
              <w:marTop w:val="0"/>
              <w:marBottom w:val="0"/>
              <w:divBdr>
                <w:top w:val="none" w:sz="0" w:space="0" w:color="auto"/>
                <w:left w:val="none" w:sz="0" w:space="0" w:color="auto"/>
                <w:bottom w:val="none" w:sz="0" w:space="0" w:color="auto"/>
                <w:right w:val="none" w:sz="0" w:space="0" w:color="auto"/>
              </w:divBdr>
            </w:div>
          </w:divsChild>
        </w:div>
        <w:div w:id="646978947">
          <w:marLeft w:val="0"/>
          <w:marRight w:val="0"/>
          <w:marTop w:val="0"/>
          <w:marBottom w:val="0"/>
          <w:divBdr>
            <w:top w:val="none" w:sz="0" w:space="0" w:color="auto"/>
            <w:left w:val="none" w:sz="0" w:space="0" w:color="auto"/>
            <w:bottom w:val="none" w:sz="0" w:space="0" w:color="auto"/>
            <w:right w:val="none" w:sz="0" w:space="0" w:color="auto"/>
          </w:divBdr>
          <w:divsChild>
            <w:div w:id="1498882171">
              <w:marLeft w:val="0"/>
              <w:marRight w:val="0"/>
              <w:marTop w:val="0"/>
              <w:marBottom w:val="0"/>
              <w:divBdr>
                <w:top w:val="none" w:sz="0" w:space="0" w:color="auto"/>
                <w:left w:val="none" w:sz="0" w:space="0" w:color="auto"/>
                <w:bottom w:val="none" w:sz="0" w:space="0" w:color="auto"/>
                <w:right w:val="none" w:sz="0" w:space="0" w:color="auto"/>
              </w:divBdr>
            </w:div>
          </w:divsChild>
        </w:div>
        <w:div w:id="290064708">
          <w:marLeft w:val="0"/>
          <w:marRight w:val="0"/>
          <w:marTop w:val="0"/>
          <w:marBottom w:val="0"/>
          <w:divBdr>
            <w:top w:val="none" w:sz="0" w:space="0" w:color="auto"/>
            <w:left w:val="none" w:sz="0" w:space="0" w:color="auto"/>
            <w:bottom w:val="none" w:sz="0" w:space="0" w:color="auto"/>
            <w:right w:val="none" w:sz="0" w:space="0" w:color="auto"/>
          </w:divBdr>
          <w:divsChild>
            <w:div w:id="1314138866">
              <w:marLeft w:val="0"/>
              <w:marRight w:val="0"/>
              <w:marTop w:val="0"/>
              <w:marBottom w:val="0"/>
              <w:divBdr>
                <w:top w:val="none" w:sz="0" w:space="0" w:color="auto"/>
                <w:left w:val="none" w:sz="0" w:space="0" w:color="auto"/>
                <w:bottom w:val="none" w:sz="0" w:space="0" w:color="auto"/>
                <w:right w:val="none" w:sz="0" w:space="0" w:color="auto"/>
              </w:divBdr>
              <w:divsChild>
                <w:div w:id="2028098885">
                  <w:marLeft w:val="150"/>
                  <w:marRight w:val="150"/>
                  <w:marTop w:val="150"/>
                  <w:marBottom w:val="150"/>
                  <w:divBdr>
                    <w:top w:val="none" w:sz="0" w:space="0" w:color="auto"/>
                    <w:left w:val="none" w:sz="0" w:space="0" w:color="auto"/>
                    <w:bottom w:val="none" w:sz="0" w:space="0" w:color="auto"/>
                    <w:right w:val="none" w:sz="0" w:space="0" w:color="auto"/>
                  </w:divBdr>
                  <w:divsChild>
                    <w:div w:id="12003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569">
          <w:marLeft w:val="0"/>
          <w:marRight w:val="0"/>
          <w:marTop w:val="0"/>
          <w:marBottom w:val="0"/>
          <w:divBdr>
            <w:top w:val="none" w:sz="0" w:space="0" w:color="auto"/>
            <w:left w:val="none" w:sz="0" w:space="0" w:color="auto"/>
            <w:bottom w:val="none" w:sz="0" w:space="0" w:color="auto"/>
            <w:right w:val="none" w:sz="0" w:space="0" w:color="auto"/>
          </w:divBdr>
          <w:divsChild>
            <w:div w:id="2027972839">
              <w:marLeft w:val="0"/>
              <w:marRight w:val="0"/>
              <w:marTop w:val="0"/>
              <w:marBottom w:val="0"/>
              <w:divBdr>
                <w:top w:val="none" w:sz="0" w:space="0" w:color="auto"/>
                <w:left w:val="none" w:sz="0" w:space="0" w:color="auto"/>
                <w:bottom w:val="none" w:sz="0" w:space="0" w:color="auto"/>
                <w:right w:val="none" w:sz="0" w:space="0" w:color="auto"/>
              </w:divBdr>
            </w:div>
          </w:divsChild>
        </w:div>
        <w:div w:id="1992713035">
          <w:marLeft w:val="0"/>
          <w:marRight w:val="0"/>
          <w:marTop w:val="0"/>
          <w:marBottom w:val="0"/>
          <w:divBdr>
            <w:top w:val="none" w:sz="0" w:space="0" w:color="auto"/>
            <w:left w:val="none" w:sz="0" w:space="0" w:color="auto"/>
            <w:bottom w:val="none" w:sz="0" w:space="0" w:color="auto"/>
            <w:right w:val="none" w:sz="0" w:space="0" w:color="auto"/>
          </w:divBdr>
          <w:divsChild>
            <w:div w:id="744497211">
              <w:marLeft w:val="0"/>
              <w:marRight w:val="0"/>
              <w:marTop w:val="0"/>
              <w:marBottom w:val="0"/>
              <w:divBdr>
                <w:top w:val="none" w:sz="0" w:space="0" w:color="auto"/>
                <w:left w:val="none" w:sz="0" w:space="0" w:color="auto"/>
                <w:bottom w:val="none" w:sz="0" w:space="0" w:color="auto"/>
                <w:right w:val="none" w:sz="0" w:space="0" w:color="auto"/>
              </w:divBdr>
              <w:divsChild>
                <w:div w:id="1024136788">
                  <w:marLeft w:val="150"/>
                  <w:marRight w:val="150"/>
                  <w:marTop w:val="150"/>
                  <w:marBottom w:val="150"/>
                  <w:divBdr>
                    <w:top w:val="none" w:sz="0" w:space="0" w:color="auto"/>
                    <w:left w:val="none" w:sz="0" w:space="0" w:color="auto"/>
                    <w:bottom w:val="none" w:sz="0" w:space="0" w:color="auto"/>
                    <w:right w:val="none" w:sz="0" w:space="0" w:color="auto"/>
                  </w:divBdr>
                  <w:divsChild>
                    <w:div w:id="10857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8917">
      <w:bodyDiv w:val="1"/>
      <w:marLeft w:val="0"/>
      <w:marRight w:val="0"/>
      <w:marTop w:val="0"/>
      <w:marBottom w:val="0"/>
      <w:divBdr>
        <w:top w:val="none" w:sz="0" w:space="0" w:color="auto"/>
        <w:left w:val="none" w:sz="0" w:space="0" w:color="auto"/>
        <w:bottom w:val="none" w:sz="0" w:space="0" w:color="auto"/>
        <w:right w:val="none" w:sz="0" w:space="0" w:color="auto"/>
      </w:divBdr>
    </w:div>
    <w:div w:id="1470896905">
      <w:bodyDiv w:val="1"/>
      <w:marLeft w:val="0"/>
      <w:marRight w:val="0"/>
      <w:marTop w:val="0"/>
      <w:marBottom w:val="0"/>
      <w:divBdr>
        <w:top w:val="none" w:sz="0" w:space="0" w:color="auto"/>
        <w:left w:val="none" w:sz="0" w:space="0" w:color="auto"/>
        <w:bottom w:val="none" w:sz="0" w:space="0" w:color="auto"/>
        <w:right w:val="none" w:sz="0" w:space="0" w:color="auto"/>
      </w:divBdr>
    </w:div>
    <w:div w:id="1475100576">
      <w:bodyDiv w:val="1"/>
      <w:marLeft w:val="0"/>
      <w:marRight w:val="0"/>
      <w:marTop w:val="0"/>
      <w:marBottom w:val="0"/>
      <w:divBdr>
        <w:top w:val="none" w:sz="0" w:space="0" w:color="auto"/>
        <w:left w:val="none" w:sz="0" w:space="0" w:color="auto"/>
        <w:bottom w:val="none" w:sz="0" w:space="0" w:color="auto"/>
        <w:right w:val="none" w:sz="0" w:space="0" w:color="auto"/>
      </w:divBdr>
    </w:div>
    <w:div w:id="1491405606">
      <w:bodyDiv w:val="1"/>
      <w:marLeft w:val="0"/>
      <w:marRight w:val="0"/>
      <w:marTop w:val="0"/>
      <w:marBottom w:val="0"/>
      <w:divBdr>
        <w:top w:val="none" w:sz="0" w:space="0" w:color="auto"/>
        <w:left w:val="none" w:sz="0" w:space="0" w:color="auto"/>
        <w:bottom w:val="none" w:sz="0" w:space="0" w:color="auto"/>
        <w:right w:val="none" w:sz="0" w:space="0" w:color="auto"/>
      </w:divBdr>
    </w:div>
    <w:div w:id="1500651936">
      <w:bodyDiv w:val="1"/>
      <w:marLeft w:val="0"/>
      <w:marRight w:val="0"/>
      <w:marTop w:val="0"/>
      <w:marBottom w:val="0"/>
      <w:divBdr>
        <w:top w:val="none" w:sz="0" w:space="0" w:color="auto"/>
        <w:left w:val="none" w:sz="0" w:space="0" w:color="auto"/>
        <w:bottom w:val="none" w:sz="0" w:space="0" w:color="auto"/>
        <w:right w:val="none" w:sz="0" w:space="0" w:color="auto"/>
      </w:divBdr>
      <w:divsChild>
        <w:div w:id="202906223">
          <w:marLeft w:val="0"/>
          <w:marRight w:val="0"/>
          <w:marTop w:val="0"/>
          <w:marBottom w:val="0"/>
          <w:divBdr>
            <w:top w:val="none" w:sz="0" w:space="0" w:color="auto"/>
            <w:left w:val="none" w:sz="0" w:space="0" w:color="auto"/>
            <w:bottom w:val="none" w:sz="0" w:space="0" w:color="auto"/>
            <w:right w:val="none" w:sz="0" w:space="0" w:color="auto"/>
          </w:divBdr>
          <w:divsChild>
            <w:div w:id="54788136">
              <w:marLeft w:val="0"/>
              <w:marRight w:val="0"/>
              <w:marTop w:val="0"/>
              <w:marBottom w:val="0"/>
              <w:divBdr>
                <w:top w:val="none" w:sz="0" w:space="0" w:color="auto"/>
                <w:left w:val="none" w:sz="0" w:space="0" w:color="auto"/>
                <w:bottom w:val="none" w:sz="0" w:space="0" w:color="auto"/>
                <w:right w:val="none" w:sz="0" w:space="0" w:color="auto"/>
              </w:divBdr>
              <w:divsChild>
                <w:div w:id="479469700">
                  <w:marLeft w:val="150"/>
                  <w:marRight w:val="150"/>
                  <w:marTop w:val="150"/>
                  <w:marBottom w:val="150"/>
                  <w:divBdr>
                    <w:top w:val="none" w:sz="0" w:space="0" w:color="auto"/>
                    <w:left w:val="none" w:sz="0" w:space="0" w:color="auto"/>
                    <w:bottom w:val="none" w:sz="0" w:space="0" w:color="auto"/>
                    <w:right w:val="none" w:sz="0" w:space="0" w:color="auto"/>
                  </w:divBdr>
                  <w:divsChild>
                    <w:div w:id="16062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7634">
          <w:marLeft w:val="0"/>
          <w:marRight w:val="0"/>
          <w:marTop w:val="0"/>
          <w:marBottom w:val="0"/>
          <w:divBdr>
            <w:top w:val="none" w:sz="0" w:space="0" w:color="auto"/>
            <w:left w:val="none" w:sz="0" w:space="0" w:color="auto"/>
            <w:bottom w:val="none" w:sz="0" w:space="0" w:color="auto"/>
            <w:right w:val="none" w:sz="0" w:space="0" w:color="auto"/>
          </w:divBdr>
          <w:divsChild>
            <w:div w:id="2083328672">
              <w:marLeft w:val="0"/>
              <w:marRight w:val="0"/>
              <w:marTop w:val="0"/>
              <w:marBottom w:val="0"/>
              <w:divBdr>
                <w:top w:val="none" w:sz="0" w:space="0" w:color="auto"/>
                <w:left w:val="none" w:sz="0" w:space="0" w:color="auto"/>
                <w:bottom w:val="none" w:sz="0" w:space="0" w:color="auto"/>
                <w:right w:val="none" w:sz="0" w:space="0" w:color="auto"/>
              </w:divBdr>
              <w:divsChild>
                <w:div w:id="349962313">
                  <w:marLeft w:val="150"/>
                  <w:marRight w:val="150"/>
                  <w:marTop w:val="150"/>
                  <w:marBottom w:val="150"/>
                  <w:divBdr>
                    <w:top w:val="none" w:sz="0" w:space="0" w:color="auto"/>
                    <w:left w:val="none" w:sz="0" w:space="0" w:color="auto"/>
                    <w:bottom w:val="none" w:sz="0" w:space="0" w:color="auto"/>
                    <w:right w:val="none" w:sz="0" w:space="0" w:color="auto"/>
                  </w:divBdr>
                  <w:divsChild>
                    <w:div w:id="6884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81976">
          <w:marLeft w:val="0"/>
          <w:marRight w:val="0"/>
          <w:marTop w:val="0"/>
          <w:marBottom w:val="0"/>
          <w:divBdr>
            <w:top w:val="none" w:sz="0" w:space="0" w:color="auto"/>
            <w:left w:val="none" w:sz="0" w:space="0" w:color="auto"/>
            <w:bottom w:val="none" w:sz="0" w:space="0" w:color="auto"/>
            <w:right w:val="none" w:sz="0" w:space="0" w:color="auto"/>
          </w:divBdr>
          <w:divsChild>
            <w:div w:id="1895189746">
              <w:marLeft w:val="0"/>
              <w:marRight w:val="0"/>
              <w:marTop w:val="0"/>
              <w:marBottom w:val="0"/>
              <w:divBdr>
                <w:top w:val="none" w:sz="0" w:space="0" w:color="auto"/>
                <w:left w:val="none" w:sz="0" w:space="0" w:color="auto"/>
                <w:bottom w:val="none" w:sz="0" w:space="0" w:color="auto"/>
                <w:right w:val="none" w:sz="0" w:space="0" w:color="auto"/>
              </w:divBdr>
              <w:divsChild>
                <w:div w:id="337269478">
                  <w:marLeft w:val="150"/>
                  <w:marRight w:val="150"/>
                  <w:marTop w:val="150"/>
                  <w:marBottom w:val="150"/>
                  <w:divBdr>
                    <w:top w:val="none" w:sz="0" w:space="0" w:color="auto"/>
                    <w:left w:val="none" w:sz="0" w:space="0" w:color="auto"/>
                    <w:bottom w:val="none" w:sz="0" w:space="0" w:color="auto"/>
                    <w:right w:val="none" w:sz="0" w:space="0" w:color="auto"/>
                  </w:divBdr>
                  <w:divsChild>
                    <w:div w:id="19503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86183">
          <w:marLeft w:val="0"/>
          <w:marRight w:val="0"/>
          <w:marTop w:val="0"/>
          <w:marBottom w:val="0"/>
          <w:divBdr>
            <w:top w:val="none" w:sz="0" w:space="0" w:color="auto"/>
            <w:left w:val="none" w:sz="0" w:space="0" w:color="auto"/>
            <w:bottom w:val="none" w:sz="0" w:space="0" w:color="auto"/>
            <w:right w:val="none" w:sz="0" w:space="0" w:color="auto"/>
          </w:divBdr>
          <w:divsChild>
            <w:div w:id="1445148071">
              <w:marLeft w:val="0"/>
              <w:marRight w:val="0"/>
              <w:marTop w:val="0"/>
              <w:marBottom w:val="0"/>
              <w:divBdr>
                <w:top w:val="none" w:sz="0" w:space="0" w:color="auto"/>
                <w:left w:val="none" w:sz="0" w:space="0" w:color="auto"/>
                <w:bottom w:val="none" w:sz="0" w:space="0" w:color="auto"/>
                <w:right w:val="none" w:sz="0" w:space="0" w:color="auto"/>
              </w:divBdr>
              <w:divsChild>
                <w:div w:id="2099323722">
                  <w:marLeft w:val="150"/>
                  <w:marRight w:val="150"/>
                  <w:marTop w:val="150"/>
                  <w:marBottom w:val="150"/>
                  <w:divBdr>
                    <w:top w:val="none" w:sz="0" w:space="0" w:color="auto"/>
                    <w:left w:val="none" w:sz="0" w:space="0" w:color="auto"/>
                    <w:bottom w:val="none" w:sz="0" w:space="0" w:color="auto"/>
                    <w:right w:val="none" w:sz="0" w:space="0" w:color="auto"/>
                  </w:divBdr>
                  <w:divsChild>
                    <w:div w:id="13375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876503">
          <w:marLeft w:val="0"/>
          <w:marRight w:val="0"/>
          <w:marTop w:val="0"/>
          <w:marBottom w:val="0"/>
          <w:divBdr>
            <w:top w:val="none" w:sz="0" w:space="0" w:color="auto"/>
            <w:left w:val="none" w:sz="0" w:space="0" w:color="auto"/>
            <w:bottom w:val="none" w:sz="0" w:space="0" w:color="auto"/>
            <w:right w:val="none" w:sz="0" w:space="0" w:color="auto"/>
          </w:divBdr>
          <w:divsChild>
            <w:div w:id="1703895203">
              <w:marLeft w:val="0"/>
              <w:marRight w:val="0"/>
              <w:marTop w:val="0"/>
              <w:marBottom w:val="0"/>
              <w:divBdr>
                <w:top w:val="none" w:sz="0" w:space="0" w:color="auto"/>
                <w:left w:val="none" w:sz="0" w:space="0" w:color="auto"/>
                <w:bottom w:val="none" w:sz="0" w:space="0" w:color="auto"/>
                <w:right w:val="none" w:sz="0" w:space="0" w:color="auto"/>
              </w:divBdr>
              <w:divsChild>
                <w:div w:id="48044016">
                  <w:marLeft w:val="150"/>
                  <w:marRight w:val="150"/>
                  <w:marTop w:val="150"/>
                  <w:marBottom w:val="150"/>
                  <w:divBdr>
                    <w:top w:val="none" w:sz="0" w:space="0" w:color="auto"/>
                    <w:left w:val="none" w:sz="0" w:space="0" w:color="auto"/>
                    <w:bottom w:val="none" w:sz="0" w:space="0" w:color="auto"/>
                    <w:right w:val="none" w:sz="0" w:space="0" w:color="auto"/>
                  </w:divBdr>
                  <w:divsChild>
                    <w:div w:id="176993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45466">
          <w:marLeft w:val="0"/>
          <w:marRight w:val="0"/>
          <w:marTop w:val="0"/>
          <w:marBottom w:val="0"/>
          <w:divBdr>
            <w:top w:val="none" w:sz="0" w:space="0" w:color="auto"/>
            <w:left w:val="none" w:sz="0" w:space="0" w:color="auto"/>
            <w:bottom w:val="none" w:sz="0" w:space="0" w:color="auto"/>
            <w:right w:val="none" w:sz="0" w:space="0" w:color="auto"/>
          </w:divBdr>
          <w:divsChild>
            <w:div w:id="459111329">
              <w:marLeft w:val="0"/>
              <w:marRight w:val="0"/>
              <w:marTop w:val="0"/>
              <w:marBottom w:val="0"/>
              <w:divBdr>
                <w:top w:val="none" w:sz="0" w:space="0" w:color="auto"/>
                <w:left w:val="none" w:sz="0" w:space="0" w:color="auto"/>
                <w:bottom w:val="none" w:sz="0" w:space="0" w:color="auto"/>
                <w:right w:val="none" w:sz="0" w:space="0" w:color="auto"/>
              </w:divBdr>
              <w:divsChild>
                <w:div w:id="36663174">
                  <w:marLeft w:val="150"/>
                  <w:marRight w:val="150"/>
                  <w:marTop w:val="150"/>
                  <w:marBottom w:val="150"/>
                  <w:divBdr>
                    <w:top w:val="none" w:sz="0" w:space="0" w:color="auto"/>
                    <w:left w:val="none" w:sz="0" w:space="0" w:color="auto"/>
                    <w:bottom w:val="none" w:sz="0" w:space="0" w:color="auto"/>
                    <w:right w:val="none" w:sz="0" w:space="0" w:color="auto"/>
                  </w:divBdr>
                  <w:divsChild>
                    <w:div w:id="23123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865438">
          <w:marLeft w:val="0"/>
          <w:marRight w:val="0"/>
          <w:marTop w:val="0"/>
          <w:marBottom w:val="0"/>
          <w:divBdr>
            <w:top w:val="none" w:sz="0" w:space="0" w:color="auto"/>
            <w:left w:val="none" w:sz="0" w:space="0" w:color="auto"/>
            <w:bottom w:val="none" w:sz="0" w:space="0" w:color="auto"/>
            <w:right w:val="none" w:sz="0" w:space="0" w:color="auto"/>
          </w:divBdr>
          <w:divsChild>
            <w:div w:id="218901895">
              <w:marLeft w:val="0"/>
              <w:marRight w:val="0"/>
              <w:marTop w:val="0"/>
              <w:marBottom w:val="0"/>
              <w:divBdr>
                <w:top w:val="none" w:sz="0" w:space="0" w:color="auto"/>
                <w:left w:val="none" w:sz="0" w:space="0" w:color="auto"/>
                <w:bottom w:val="none" w:sz="0" w:space="0" w:color="auto"/>
                <w:right w:val="none" w:sz="0" w:space="0" w:color="auto"/>
              </w:divBdr>
              <w:divsChild>
                <w:div w:id="810294177">
                  <w:marLeft w:val="150"/>
                  <w:marRight w:val="150"/>
                  <w:marTop w:val="150"/>
                  <w:marBottom w:val="150"/>
                  <w:divBdr>
                    <w:top w:val="none" w:sz="0" w:space="0" w:color="auto"/>
                    <w:left w:val="none" w:sz="0" w:space="0" w:color="auto"/>
                    <w:bottom w:val="none" w:sz="0" w:space="0" w:color="auto"/>
                    <w:right w:val="none" w:sz="0" w:space="0" w:color="auto"/>
                  </w:divBdr>
                  <w:divsChild>
                    <w:div w:id="6522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278016">
          <w:marLeft w:val="0"/>
          <w:marRight w:val="0"/>
          <w:marTop w:val="0"/>
          <w:marBottom w:val="0"/>
          <w:divBdr>
            <w:top w:val="none" w:sz="0" w:space="0" w:color="auto"/>
            <w:left w:val="none" w:sz="0" w:space="0" w:color="auto"/>
            <w:bottom w:val="none" w:sz="0" w:space="0" w:color="auto"/>
            <w:right w:val="none" w:sz="0" w:space="0" w:color="auto"/>
          </w:divBdr>
          <w:divsChild>
            <w:div w:id="688264340">
              <w:marLeft w:val="0"/>
              <w:marRight w:val="0"/>
              <w:marTop w:val="0"/>
              <w:marBottom w:val="0"/>
              <w:divBdr>
                <w:top w:val="none" w:sz="0" w:space="0" w:color="auto"/>
                <w:left w:val="none" w:sz="0" w:space="0" w:color="auto"/>
                <w:bottom w:val="none" w:sz="0" w:space="0" w:color="auto"/>
                <w:right w:val="none" w:sz="0" w:space="0" w:color="auto"/>
              </w:divBdr>
              <w:divsChild>
                <w:div w:id="86122045">
                  <w:marLeft w:val="150"/>
                  <w:marRight w:val="150"/>
                  <w:marTop w:val="150"/>
                  <w:marBottom w:val="150"/>
                  <w:divBdr>
                    <w:top w:val="none" w:sz="0" w:space="0" w:color="auto"/>
                    <w:left w:val="none" w:sz="0" w:space="0" w:color="auto"/>
                    <w:bottom w:val="none" w:sz="0" w:space="0" w:color="auto"/>
                    <w:right w:val="none" w:sz="0" w:space="0" w:color="auto"/>
                  </w:divBdr>
                  <w:divsChild>
                    <w:div w:id="15950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5210">
          <w:marLeft w:val="0"/>
          <w:marRight w:val="0"/>
          <w:marTop w:val="0"/>
          <w:marBottom w:val="0"/>
          <w:divBdr>
            <w:top w:val="none" w:sz="0" w:space="0" w:color="auto"/>
            <w:left w:val="none" w:sz="0" w:space="0" w:color="auto"/>
            <w:bottom w:val="none" w:sz="0" w:space="0" w:color="auto"/>
            <w:right w:val="none" w:sz="0" w:space="0" w:color="auto"/>
          </w:divBdr>
          <w:divsChild>
            <w:div w:id="357391728">
              <w:marLeft w:val="0"/>
              <w:marRight w:val="0"/>
              <w:marTop w:val="0"/>
              <w:marBottom w:val="0"/>
              <w:divBdr>
                <w:top w:val="none" w:sz="0" w:space="0" w:color="auto"/>
                <w:left w:val="none" w:sz="0" w:space="0" w:color="auto"/>
                <w:bottom w:val="none" w:sz="0" w:space="0" w:color="auto"/>
                <w:right w:val="none" w:sz="0" w:space="0" w:color="auto"/>
              </w:divBdr>
              <w:divsChild>
                <w:div w:id="1503543941">
                  <w:marLeft w:val="150"/>
                  <w:marRight w:val="150"/>
                  <w:marTop w:val="150"/>
                  <w:marBottom w:val="150"/>
                  <w:divBdr>
                    <w:top w:val="none" w:sz="0" w:space="0" w:color="auto"/>
                    <w:left w:val="none" w:sz="0" w:space="0" w:color="auto"/>
                    <w:bottom w:val="none" w:sz="0" w:space="0" w:color="auto"/>
                    <w:right w:val="none" w:sz="0" w:space="0" w:color="auto"/>
                  </w:divBdr>
                  <w:divsChild>
                    <w:div w:id="8443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85171">
          <w:marLeft w:val="0"/>
          <w:marRight w:val="0"/>
          <w:marTop w:val="0"/>
          <w:marBottom w:val="0"/>
          <w:divBdr>
            <w:top w:val="none" w:sz="0" w:space="0" w:color="auto"/>
            <w:left w:val="none" w:sz="0" w:space="0" w:color="auto"/>
            <w:bottom w:val="none" w:sz="0" w:space="0" w:color="auto"/>
            <w:right w:val="none" w:sz="0" w:space="0" w:color="auto"/>
          </w:divBdr>
          <w:divsChild>
            <w:div w:id="1979338714">
              <w:marLeft w:val="0"/>
              <w:marRight w:val="0"/>
              <w:marTop w:val="0"/>
              <w:marBottom w:val="0"/>
              <w:divBdr>
                <w:top w:val="none" w:sz="0" w:space="0" w:color="auto"/>
                <w:left w:val="none" w:sz="0" w:space="0" w:color="auto"/>
                <w:bottom w:val="none" w:sz="0" w:space="0" w:color="auto"/>
                <w:right w:val="none" w:sz="0" w:space="0" w:color="auto"/>
              </w:divBdr>
              <w:divsChild>
                <w:div w:id="1314867228">
                  <w:marLeft w:val="150"/>
                  <w:marRight w:val="150"/>
                  <w:marTop w:val="150"/>
                  <w:marBottom w:val="150"/>
                  <w:divBdr>
                    <w:top w:val="none" w:sz="0" w:space="0" w:color="auto"/>
                    <w:left w:val="none" w:sz="0" w:space="0" w:color="auto"/>
                    <w:bottom w:val="none" w:sz="0" w:space="0" w:color="auto"/>
                    <w:right w:val="none" w:sz="0" w:space="0" w:color="auto"/>
                  </w:divBdr>
                  <w:divsChild>
                    <w:div w:id="20137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36509">
          <w:marLeft w:val="0"/>
          <w:marRight w:val="0"/>
          <w:marTop w:val="0"/>
          <w:marBottom w:val="0"/>
          <w:divBdr>
            <w:top w:val="none" w:sz="0" w:space="0" w:color="auto"/>
            <w:left w:val="none" w:sz="0" w:space="0" w:color="auto"/>
            <w:bottom w:val="none" w:sz="0" w:space="0" w:color="auto"/>
            <w:right w:val="none" w:sz="0" w:space="0" w:color="auto"/>
          </w:divBdr>
          <w:divsChild>
            <w:div w:id="185365148">
              <w:marLeft w:val="0"/>
              <w:marRight w:val="0"/>
              <w:marTop w:val="0"/>
              <w:marBottom w:val="0"/>
              <w:divBdr>
                <w:top w:val="none" w:sz="0" w:space="0" w:color="auto"/>
                <w:left w:val="none" w:sz="0" w:space="0" w:color="auto"/>
                <w:bottom w:val="none" w:sz="0" w:space="0" w:color="auto"/>
                <w:right w:val="none" w:sz="0" w:space="0" w:color="auto"/>
              </w:divBdr>
              <w:divsChild>
                <w:div w:id="1689520019">
                  <w:marLeft w:val="150"/>
                  <w:marRight w:val="150"/>
                  <w:marTop w:val="150"/>
                  <w:marBottom w:val="150"/>
                  <w:divBdr>
                    <w:top w:val="none" w:sz="0" w:space="0" w:color="auto"/>
                    <w:left w:val="none" w:sz="0" w:space="0" w:color="auto"/>
                    <w:bottom w:val="none" w:sz="0" w:space="0" w:color="auto"/>
                    <w:right w:val="none" w:sz="0" w:space="0" w:color="auto"/>
                  </w:divBdr>
                  <w:divsChild>
                    <w:div w:id="12215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87421">
          <w:marLeft w:val="0"/>
          <w:marRight w:val="0"/>
          <w:marTop w:val="0"/>
          <w:marBottom w:val="0"/>
          <w:divBdr>
            <w:top w:val="none" w:sz="0" w:space="0" w:color="auto"/>
            <w:left w:val="none" w:sz="0" w:space="0" w:color="auto"/>
            <w:bottom w:val="none" w:sz="0" w:space="0" w:color="auto"/>
            <w:right w:val="none" w:sz="0" w:space="0" w:color="auto"/>
          </w:divBdr>
          <w:divsChild>
            <w:div w:id="1279482530">
              <w:marLeft w:val="0"/>
              <w:marRight w:val="0"/>
              <w:marTop w:val="0"/>
              <w:marBottom w:val="0"/>
              <w:divBdr>
                <w:top w:val="none" w:sz="0" w:space="0" w:color="auto"/>
                <w:left w:val="none" w:sz="0" w:space="0" w:color="auto"/>
                <w:bottom w:val="none" w:sz="0" w:space="0" w:color="auto"/>
                <w:right w:val="none" w:sz="0" w:space="0" w:color="auto"/>
              </w:divBdr>
              <w:divsChild>
                <w:div w:id="723792137">
                  <w:marLeft w:val="150"/>
                  <w:marRight w:val="150"/>
                  <w:marTop w:val="150"/>
                  <w:marBottom w:val="150"/>
                  <w:divBdr>
                    <w:top w:val="none" w:sz="0" w:space="0" w:color="auto"/>
                    <w:left w:val="none" w:sz="0" w:space="0" w:color="auto"/>
                    <w:bottom w:val="none" w:sz="0" w:space="0" w:color="auto"/>
                    <w:right w:val="none" w:sz="0" w:space="0" w:color="auto"/>
                  </w:divBdr>
                  <w:divsChild>
                    <w:div w:id="20399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88813">
          <w:marLeft w:val="0"/>
          <w:marRight w:val="0"/>
          <w:marTop w:val="0"/>
          <w:marBottom w:val="0"/>
          <w:divBdr>
            <w:top w:val="none" w:sz="0" w:space="0" w:color="auto"/>
            <w:left w:val="none" w:sz="0" w:space="0" w:color="auto"/>
            <w:bottom w:val="none" w:sz="0" w:space="0" w:color="auto"/>
            <w:right w:val="none" w:sz="0" w:space="0" w:color="auto"/>
          </w:divBdr>
          <w:divsChild>
            <w:div w:id="2015565711">
              <w:marLeft w:val="0"/>
              <w:marRight w:val="0"/>
              <w:marTop w:val="0"/>
              <w:marBottom w:val="0"/>
              <w:divBdr>
                <w:top w:val="none" w:sz="0" w:space="0" w:color="auto"/>
                <w:left w:val="none" w:sz="0" w:space="0" w:color="auto"/>
                <w:bottom w:val="none" w:sz="0" w:space="0" w:color="auto"/>
                <w:right w:val="none" w:sz="0" w:space="0" w:color="auto"/>
              </w:divBdr>
              <w:divsChild>
                <w:div w:id="513885062">
                  <w:marLeft w:val="150"/>
                  <w:marRight w:val="150"/>
                  <w:marTop w:val="150"/>
                  <w:marBottom w:val="150"/>
                  <w:divBdr>
                    <w:top w:val="none" w:sz="0" w:space="0" w:color="auto"/>
                    <w:left w:val="none" w:sz="0" w:space="0" w:color="auto"/>
                    <w:bottom w:val="none" w:sz="0" w:space="0" w:color="auto"/>
                    <w:right w:val="none" w:sz="0" w:space="0" w:color="auto"/>
                  </w:divBdr>
                  <w:divsChild>
                    <w:div w:id="17930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3709">
          <w:marLeft w:val="0"/>
          <w:marRight w:val="0"/>
          <w:marTop w:val="0"/>
          <w:marBottom w:val="0"/>
          <w:divBdr>
            <w:top w:val="none" w:sz="0" w:space="0" w:color="auto"/>
            <w:left w:val="none" w:sz="0" w:space="0" w:color="auto"/>
            <w:bottom w:val="none" w:sz="0" w:space="0" w:color="auto"/>
            <w:right w:val="none" w:sz="0" w:space="0" w:color="auto"/>
          </w:divBdr>
          <w:divsChild>
            <w:div w:id="1795515856">
              <w:marLeft w:val="0"/>
              <w:marRight w:val="0"/>
              <w:marTop w:val="0"/>
              <w:marBottom w:val="0"/>
              <w:divBdr>
                <w:top w:val="none" w:sz="0" w:space="0" w:color="auto"/>
                <w:left w:val="none" w:sz="0" w:space="0" w:color="auto"/>
                <w:bottom w:val="none" w:sz="0" w:space="0" w:color="auto"/>
                <w:right w:val="none" w:sz="0" w:space="0" w:color="auto"/>
              </w:divBdr>
              <w:divsChild>
                <w:div w:id="923606017">
                  <w:marLeft w:val="150"/>
                  <w:marRight w:val="150"/>
                  <w:marTop w:val="150"/>
                  <w:marBottom w:val="150"/>
                  <w:divBdr>
                    <w:top w:val="none" w:sz="0" w:space="0" w:color="auto"/>
                    <w:left w:val="none" w:sz="0" w:space="0" w:color="auto"/>
                    <w:bottom w:val="none" w:sz="0" w:space="0" w:color="auto"/>
                    <w:right w:val="none" w:sz="0" w:space="0" w:color="auto"/>
                  </w:divBdr>
                  <w:divsChild>
                    <w:div w:id="10208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9764">
          <w:marLeft w:val="0"/>
          <w:marRight w:val="0"/>
          <w:marTop w:val="0"/>
          <w:marBottom w:val="0"/>
          <w:divBdr>
            <w:top w:val="none" w:sz="0" w:space="0" w:color="auto"/>
            <w:left w:val="none" w:sz="0" w:space="0" w:color="auto"/>
            <w:bottom w:val="none" w:sz="0" w:space="0" w:color="auto"/>
            <w:right w:val="none" w:sz="0" w:space="0" w:color="auto"/>
          </w:divBdr>
          <w:divsChild>
            <w:div w:id="1078207861">
              <w:marLeft w:val="0"/>
              <w:marRight w:val="0"/>
              <w:marTop w:val="0"/>
              <w:marBottom w:val="0"/>
              <w:divBdr>
                <w:top w:val="none" w:sz="0" w:space="0" w:color="auto"/>
                <w:left w:val="none" w:sz="0" w:space="0" w:color="auto"/>
                <w:bottom w:val="none" w:sz="0" w:space="0" w:color="auto"/>
                <w:right w:val="none" w:sz="0" w:space="0" w:color="auto"/>
              </w:divBdr>
            </w:div>
          </w:divsChild>
        </w:div>
        <w:div w:id="345711425">
          <w:marLeft w:val="0"/>
          <w:marRight w:val="0"/>
          <w:marTop w:val="0"/>
          <w:marBottom w:val="0"/>
          <w:divBdr>
            <w:top w:val="none" w:sz="0" w:space="0" w:color="auto"/>
            <w:left w:val="none" w:sz="0" w:space="0" w:color="auto"/>
            <w:bottom w:val="none" w:sz="0" w:space="0" w:color="auto"/>
            <w:right w:val="none" w:sz="0" w:space="0" w:color="auto"/>
          </w:divBdr>
          <w:divsChild>
            <w:div w:id="806825591">
              <w:marLeft w:val="0"/>
              <w:marRight w:val="0"/>
              <w:marTop w:val="0"/>
              <w:marBottom w:val="0"/>
              <w:divBdr>
                <w:top w:val="none" w:sz="0" w:space="0" w:color="auto"/>
                <w:left w:val="none" w:sz="0" w:space="0" w:color="auto"/>
                <w:bottom w:val="none" w:sz="0" w:space="0" w:color="auto"/>
                <w:right w:val="none" w:sz="0" w:space="0" w:color="auto"/>
              </w:divBdr>
            </w:div>
          </w:divsChild>
        </w:div>
        <w:div w:id="984971995">
          <w:marLeft w:val="0"/>
          <w:marRight w:val="0"/>
          <w:marTop w:val="0"/>
          <w:marBottom w:val="0"/>
          <w:divBdr>
            <w:top w:val="none" w:sz="0" w:space="0" w:color="auto"/>
            <w:left w:val="none" w:sz="0" w:space="0" w:color="auto"/>
            <w:bottom w:val="none" w:sz="0" w:space="0" w:color="auto"/>
            <w:right w:val="none" w:sz="0" w:space="0" w:color="auto"/>
          </w:divBdr>
          <w:divsChild>
            <w:div w:id="292684378">
              <w:marLeft w:val="0"/>
              <w:marRight w:val="0"/>
              <w:marTop w:val="0"/>
              <w:marBottom w:val="0"/>
              <w:divBdr>
                <w:top w:val="none" w:sz="0" w:space="0" w:color="auto"/>
                <w:left w:val="none" w:sz="0" w:space="0" w:color="auto"/>
                <w:bottom w:val="none" w:sz="0" w:space="0" w:color="auto"/>
                <w:right w:val="none" w:sz="0" w:space="0" w:color="auto"/>
              </w:divBdr>
            </w:div>
          </w:divsChild>
        </w:div>
        <w:div w:id="1066029859">
          <w:marLeft w:val="0"/>
          <w:marRight w:val="0"/>
          <w:marTop w:val="0"/>
          <w:marBottom w:val="0"/>
          <w:divBdr>
            <w:top w:val="none" w:sz="0" w:space="0" w:color="auto"/>
            <w:left w:val="none" w:sz="0" w:space="0" w:color="auto"/>
            <w:bottom w:val="none" w:sz="0" w:space="0" w:color="auto"/>
            <w:right w:val="none" w:sz="0" w:space="0" w:color="auto"/>
          </w:divBdr>
          <w:divsChild>
            <w:div w:id="1508136941">
              <w:marLeft w:val="0"/>
              <w:marRight w:val="0"/>
              <w:marTop w:val="0"/>
              <w:marBottom w:val="0"/>
              <w:divBdr>
                <w:top w:val="none" w:sz="0" w:space="0" w:color="auto"/>
                <w:left w:val="none" w:sz="0" w:space="0" w:color="auto"/>
                <w:bottom w:val="none" w:sz="0" w:space="0" w:color="auto"/>
                <w:right w:val="none" w:sz="0" w:space="0" w:color="auto"/>
              </w:divBdr>
            </w:div>
          </w:divsChild>
        </w:div>
        <w:div w:id="1479107741">
          <w:marLeft w:val="0"/>
          <w:marRight w:val="0"/>
          <w:marTop w:val="0"/>
          <w:marBottom w:val="0"/>
          <w:divBdr>
            <w:top w:val="none" w:sz="0" w:space="0" w:color="auto"/>
            <w:left w:val="none" w:sz="0" w:space="0" w:color="auto"/>
            <w:bottom w:val="none" w:sz="0" w:space="0" w:color="auto"/>
            <w:right w:val="none" w:sz="0" w:space="0" w:color="auto"/>
          </w:divBdr>
          <w:divsChild>
            <w:div w:id="84805338">
              <w:marLeft w:val="0"/>
              <w:marRight w:val="0"/>
              <w:marTop w:val="0"/>
              <w:marBottom w:val="0"/>
              <w:divBdr>
                <w:top w:val="none" w:sz="0" w:space="0" w:color="auto"/>
                <w:left w:val="none" w:sz="0" w:space="0" w:color="auto"/>
                <w:bottom w:val="none" w:sz="0" w:space="0" w:color="auto"/>
                <w:right w:val="none" w:sz="0" w:space="0" w:color="auto"/>
              </w:divBdr>
            </w:div>
          </w:divsChild>
        </w:div>
        <w:div w:id="1759673588">
          <w:marLeft w:val="0"/>
          <w:marRight w:val="0"/>
          <w:marTop w:val="0"/>
          <w:marBottom w:val="0"/>
          <w:divBdr>
            <w:top w:val="none" w:sz="0" w:space="0" w:color="auto"/>
            <w:left w:val="none" w:sz="0" w:space="0" w:color="auto"/>
            <w:bottom w:val="none" w:sz="0" w:space="0" w:color="auto"/>
            <w:right w:val="none" w:sz="0" w:space="0" w:color="auto"/>
          </w:divBdr>
          <w:divsChild>
            <w:div w:id="2067679563">
              <w:marLeft w:val="0"/>
              <w:marRight w:val="0"/>
              <w:marTop w:val="0"/>
              <w:marBottom w:val="0"/>
              <w:divBdr>
                <w:top w:val="none" w:sz="0" w:space="0" w:color="auto"/>
                <w:left w:val="none" w:sz="0" w:space="0" w:color="auto"/>
                <w:bottom w:val="none" w:sz="0" w:space="0" w:color="auto"/>
                <w:right w:val="none" w:sz="0" w:space="0" w:color="auto"/>
              </w:divBdr>
            </w:div>
          </w:divsChild>
        </w:div>
        <w:div w:id="961838935">
          <w:marLeft w:val="0"/>
          <w:marRight w:val="0"/>
          <w:marTop w:val="0"/>
          <w:marBottom w:val="0"/>
          <w:divBdr>
            <w:top w:val="none" w:sz="0" w:space="0" w:color="auto"/>
            <w:left w:val="none" w:sz="0" w:space="0" w:color="auto"/>
            <w:bottom w:val="none" w:sz="0" w:space="0" w:color="auto"/>
            <w:right w:val="none" w:sz="0" w:space="0" w:color="auto"/>
          </w:divBdr>
          <w:divsChild>
            <w:div w:id="1333485429">
              <w:marLeft w:val="0"/>
              <w:marRight w:val="0"/>
              <w:marTop w:val="0"/>
              <w:marBottom w:val="0"/>
              <w:divBdr>
                <w:top w:val="none" w:sz="0" w:space="0" w:color="auto"/>
                <w:left w:val="none" w:sz="0" w:space="0" w:color="auto"/>
                <w:bottom w:val="none" w:sz="0" w:space="0" w:color="auto"/>
                <w:right w:val="none" w:sz="0" w:space="0" w:color="auto"/>
              </w:divBdr>
            </w:div>
          </w:divsChild>
        </w:div>
        <w:div w:id="1776291504">
          <w:marLeft w:val="0"/>
          <w:marRight w:val="0"/>
          <w:marTop w:val="0"/>
          <w:marBottom w:val="0"/>
          <w:divBdr>
            <w:top w:val="none" w:sz="0" w:space="0" w:color="auto"/>
            <w:left w:val="none" w:sz="0" w:space="0" w:color="auto"/>
            <w:bottom w:val="none" w:sz="0" w:space="0" w:color="auto"/>
            <w:right w:val="none" w:sz="0" w:space="0" w:color="auto"/>
          </w:divBdr>
          <w:divsChild>
            <w:div w:id="1356495406">
              <w:marLeft w:val="0"/>
              <w:marRight w:val="0"/>
              <w:marTop w:val="0"/>
              <w:marBottom w:val="0"/>
              <w:divBdr>
                <w:top w:val="none" w:sz="0" w:space="0" w:color="auto"/>
                <w:left w:val="none" w:sz="0" w:space="0" w:color="auto"/>
                <w:bottom w:val="none" w:sz="0" w:space="0" w:color="auto"/>
                <w:right w:val="none" w:sz="0" w:space="0" w:color="auto"/>
              </w:divBdr>
            </w:div>
          </w:divsChild>
        </w:div>
        <w:div w:id="1571188998">
          <w:marLeft w:val="0"/>
          <w:marRight w:val="0"/>
          <w:marTop w:val="0"/>
          <w:marBottom w:val="0"/>
          <w:divBdr>
            <w:top w:val="none" w:sz="0" w:space="0" w:color="auto"/>
            <w:left w:val="none" w:sz="0" w:space="0" w:color="auto"/>
            <w:bottom w:val="none" w:sz="0" w:space="0" w:color="auto"/>
            <w:right w:val="none" w:sz="0" w:space="0" w:color="auto"/>
          </w:divBdr>
          <w:divsChild>
            <w:div w:id="2054772131">
              <w:marLeft w:val="0"/>
              <w:marRight w:val="0"/>
              <w:marTop w:val="0"/>
              <w:marBottom w:val="0"/>
              <w:divBdr>
                <w:top w:val="none" w:sz="0" w:space="0" w:color="auto"/>
                <w:left w:val="none" w:sz="0" w:space="0" w:color="auto"/>
                <w:bottom w:val="none" w:sz="0" w:space="0" w:color="auto"/>
                <w:right w:val="none" w:sz="0" w:space="0" w:color="auto"/>
              </w:divBdr>
            </w:div>
          </w:divsChild>
        </w:div>
        <w:div w:id="630138469">
          <w:marLeft w:val="0"/>
          <w:marRight w:val="0"/>
          <w:marTop w:val="0"/>
          <w:marBottom w:val="0"/>
          <w:divBdr>
            <w:top w:val="none" w:sz="0" w:space="0" w:color="auto"/>
            <w:left w:val="none" w:sz="0" w:space="0" w:color="auto"/>
            <w:bottom w:val="none" w:sz="0" w:space="0" w:color="auto"/>
            <w:right w:val="none" w:sz="0" w:space="0" w:color="auto"/>
          </w:divBdr>
          <w:divsChild>
            <w:div w:id="215092693">
              <w:marLeft w:val="0"/>
              <w:marRight w:val="0"/>
              <w:marTop w:val="0"/>
              <w:marBottom w:val="0"/>
              <w:divBdr>
                <w:top w:val="none" w:sz="0" w:space="0" w:color="auto"/>
                <w:left w:val="none" w:sz="0" w:space="0" w:color="auto"/>
                <w:bottom w:val="none" w:sz="0" w:space="0" w:color="auto"/>
                <w:right w:val="none" w:sz="0" w:space="0" w:color="auto"/>
              </w:divBdr>
            </w:div>
          </w:divsChild>
        </w:div>
        <w:div w:id="1608613247">
          <w:marLeft w:val="0"/>
          <w:marRight w:val="0"/>
          <w:marTop w:val="0"/>
          <w:marBottom w:val="0"/>
          <w:divBdr>
            <w:top w:val="none" w:sz="0" w:space="0" w:color="auto"/>
            <w:left w:val="none" w:sz="0" w:space="0" w:color="auto"/>
            <w:bottom w:val="none" w:sz="0" w:space="0" w:color="auto"/>
            <w:right w:val="none" w:sz="0" w:space="0" w:color="auto"/>
          </w:divBdr>
          <w:divsChild>
            <w:div w:id="201795232">
              <w:marLeft w:val="0"/>
              <w:marRight w:val="0"/>
              <w:marTop w:val="0"/>
              <w:marBottom w:val="0"/>
              <w:divBdr>
                <w:top w:val="none" w:sz="0" w:space="0" w:color="auto"/>
                <w:left w:val="none" w:sz="0" w:space="0" w:color="auto"/>
                <w:bottom w:val="none" w:sz="0" w:space="0" w:color="auto"/>
                <w:right w:val="none" w:sz="0" w:space="0" w:color="auto"/>
              </w:divBdr>
            </w:div>
          </w:divsChild>
        </w:div>
        <w:div w:id="2093965959">
          <w:marLeft w:val="0"/>
          <w:marRight w:val="0"/>
          <w:marTop w:val="0"/>
          <w:marBottom w:val="0"/>
          <w:divBdr>
            <w:top w:val="none" w:sz="0" w:space="0" w:color="auto"/>
            <w:left w:val="none" w:sz="0" w:space="0" w:color="auto"/>
            <w:bottom w:val="none" w:sz="0" w:space="0" w:color="auto"/>
            <w:right w:val="none" w:sz="0" w:space="0" w:color="auto"/>
          </w:divBdr>
          <w:divsChild>
            <w:div w:id="327708309">
              <w:marLeft w:val="0"/>
              <w:marRight w:val="0"/>
              <w:marTop w:val="0"/>
              <w:marBottom w:val="0"/>
              <w:divBdr>
                <w:top w:val="none" w:sz="0" w:space="0" w:color="auto"/>
                <w:left w:val="none" w:sz="0" w:space="0" w:color="auto"/>
                <w:bottom w:val="none" w:sz="0" w:space="0" w:color="auto"/>
                <w:right w:val="none" w:sz="0" w:space="0" w:color="auto"/>
              </w:divBdr>
            </w:div>
          </w:divsChild>
        </w:div>
        <w:div w:id="1509636135">
          <w:marLeft w:val="0"/>
          <w:marRight w:val="0"/>
          <w:marTop w:val="0"/>
          <w:marBottom w:val="0"/>
          <w:divBdr>
            <w:top w:val="none" w:sz="0" w:space="0" w:color="auto"/>
            <w:left w:val="none" w:sz="0" w:space="0" w:color="auto"/>
            <w:bottom w:val="none" w:sz="0" w:space="0" w:color="auto"/>
            <w:right w:val="none" w:sz="0" w:space="0" w:color="auto"/>
          </w:divBdr>
          <w:divsChild>
            <w:div w:id="216283489">
              <w:marLeft w:val="0"/>
              <w:marRight w:val="0"/>
              <w:marTop w:val="0"/>
              <w:marBottom w:val="0"/>
              <w:divBdr>
                <w:top w:val="none" w:sz="0" w:space="0" w:color="auto"/>
                <w:left w:val="none" w:sz="0" w:space="0" w:color="auto"/>
                <w:bottom w:val="none" w:sz="0" w:space="0" w:color="auto"/>
                <w:right w:val="none" w:sz="0" w:space="0" w:color="auto"/>
              </w:divBdr>
            </w:div>
          </w:divsChild>
        </w:div>
        <w:div w:id="1828011001">
          <w:marLeft w:val="0"/>
          <w:marRight w:val="0"/>
          <w:marTop w:val="0"/>
          <w:marBottom w:val="0"/>
          <w:divBdr>
            <w:top w:val="none" w:sz="0" w:space="0" w:color="auto"/>
            <w:left w:val="none" w:sz="0" w:space="0" w:color="auto"/>
            <w:bottom w:val="none" w:sz="0" w:space="0" w:color="auto"/>
            <w:right w:val="none" w:sz="0" w:space="0" w:color="auto"/>
          </w:divBdr>
          <w:divsChild>
            <w:div w:id="1539124236">
              <w:marLeft w:val="0"/>
              <w:marRight w:val="0"/>
              <w:marTop w:val="0"/>
              <w:marBottom w:val="0"/>
              <w:divBdr>
                <w:top w:val="none" w:sz="0" w:space="0" w:color="auto"/>
                <w:left w:val="none" w:sz="0" w:space="0" w:color="auto"/>
                <w:bottom w:val="none" w:sz="0" w:space="0" w:color="auto"/>
                <w:right w:val="none" w:sz="0" w:space="0" w:color="auto"/>
              </w:divBdr>
            </w:div>
          </w:divsChild>
        </w:div>
        <w:div w:id="1446658992">
          <w:marLeft w:val="0"/>
          <w:marRight w:val="0"/>
          <w:marTop w:val="0"/>
          <w:marBottom w:val="0"/>
          <w:divBdr>
            <w:top w:val="none" w:sz="0" w:space="0" w:color="auto"/>
            <w:left w:val="none" w:sz="0" w:space="0" w:color="auto"/>
            <w:bottom w:val="none" w:sz="0" w:space="0" w:color="auto"/>
            <w:right w:val="none" w:sz="0" w:space="0" w:color="auto"/>
          </w:divBdr>
          <w:divsChild>
            <w:div w:id="1495562881">
              <w:marLeft w:val="0"/>
              <w:marRight w:val="0"/>
              <w:marTop w:val="0"/>
              <w:marBottom w:val="0"/>
              <w:divBdr>
                <w:top w:val="none" w:sz="0" w:space="0" w:color="auto"/>
                <w:left w:val="none" w:sz="0" w:space="0" w:color="auto"/>
                <w:bottom w:val="none" w:sz="0" w:space="0" w:color="auto"/>
                <w:right w:val="none" w:sz="0" w:space="0" w:color="auto"/>
              </w:divBdr>
            </w:div>
          </w:divsChild>
        </w:div>
        <w:div w:id="1371804339">
          <w:marLeft w:val="0"/>
          <w:marRight w:val="0"/>
          <w:marTop w:val="0"/>
          <w:marBottom w:val="0"/>
          <w:divBdr>
            <w:top w:val="none" w:sz="0" w:space="0" w:color="auto"/>
            <w:left w:val="none" w:sz="0" w:space="0" w:color="auto"/>
            <w:bottom w:val="none" w:sz="0" w:space="0" w:color="auto"/>
            <w:right w:val="none" w:sz="0" w:space="0" w:color="auto"/>
          </w:divBdr>
          <w:divsChild>
            <w:div w:id="1438255544">
              <w:marLeft w:val="0"/>
              <w:marRight w:val="0"/>
              <w:marTop w:val="0"/>
              <w:marBottom w:val="0"/>
              <w:divBdr>
                <w:top w:val="none" w:sz="0" w:space="0" w:color="auto"/>
                <w:left w:val="none" w:sz="0" w:space="0" w:color="auto"/>
                <w:bottom w:val="none" w:sz="0" w:space="0" w:color="auto"/>
                <w:right w:val="none" w:sz="0" w:space="0" w:color="auto"/>
              </w:divBdr>
            </w:div>
          </w:divsChild>
        </w:div>
        <w:div w:id="727581069">
          <w:marLeft w:val="0"/>
          <w:marRight w:val="0"/>
          <w:marTop w:val="0"/>
          <w:marBottom w:val="0"/>
          <w:divBdr>
            <w:top w:val="none" w:sz="0" w:space="0" w:color="auto"/>
            <w:left w:val="none" w:sz="0" w:space="0" w:color="auto"/>
            <w:bottom w:val="none" w:sz="0" w:space="0" w:color="auto"/>
            <w:right w:val="none" w:sz="0" w:space="0" w:color="auto"/>
          </w:divBdr>
          <w:divsChild>
            <w:div w:id="1982033568">
              <w:marLeft w:val="0"/>
              <w:marRight w:val="0"/>
              <w:marTop w:val="0"/>
              <w:marBottom w:val="0"/>
              <w:divBdr>
                <w:top w:val="none" w:sz="0" w:space="0" w:color="auto"/>
                <w:left w:val="none" w:sz="0" w:space="0" w:color="auto"/>
                <w:bottom w:val="none" w:sz="0" w:space="0" w:color="auto"/>
                <w:right w:val="none" w:sz="0" w:space="0" w:color="auto"/>
              </w:divBdr>
            </w:div>
          </w:divsChild>
        </w:div>
        <w:div w:id="2079938319">
          <w:marLeft w:val="0"/>
          <w:marRight w:val="0"/>
          <w:marTop w:val="0"/>
          <w:marBottom w:val="0"/>
          <w:divBdr>
            <w:top w:val="none" w:sz="0" w:space="0" w:color="auto"/>
            <w:left w:val="none" w:sz="0" w:space="0" w:color="auto"/>
            <w:bottom w:val="none" w:sz="0" w:space="0" w:color="auto"/>
            <w:right w:val="none" w:sz="0" w:space="0" w:color="auto"/>
          </w:divBdr>
          <w:divsChild>
            <w:div w:id="414278473">
              <w:marLeft w:val="0"/>
              <w:marRight w:val="0"/>
              <w:marTop w:val="0"/>
              <w:marBottom w:val="0"/>
              <w:divBdr>
                <w:top w:val="none" w:sz="0" w:space="0" w:color="auto"/>
                <w:left w:val="none" w:sz="0" w:space="0" w:color="auto"/>
                <w:bottom w:val="none" w:sz="0" w:space="0" w:color="auto"/>
                <w:right w:val="none" w:sz="0" w:space="0" w:color="auto"/>
              </w:divBdr>
              <w:divsChild>
                <w:div w:id="1254431950">
                  <w:marLeft w:val="150"/>
                  <w:marRight w:val="150"/>
                  <w:marTop w:val="150"/>
                  <w:marBottom w:val="150"/>
                  <w:divBdr>
                    <w:top w:val="none" w:sz="0" w:space="0" w:color="auto"/>
                    <w:left w:val="none" w:sz="0" w:space="0" w:color="auto"/>
                    <w:bottom w:val="none" w:sz="0" w:space="0" w:color="auto"/>
                    <w:right w:val="none" w:sz="0" w:space="0" w:color="auto"/>
                  </w:divBdr>
                  <w:divsChild>
                    <w:div w:id="4017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8555">
          <w:marLeft w:val="0"/>
          <w:marRight w:val="0"/>
          <w:marTop w:val="0"/>
          <w:marBottom w:val="0"/>
          <w:divBdr>
            <w:top w:val="none" w:sz="0" w:space="0" w:color="auto"/>
            <w:left w:val="none" w:sz="0" w:space="0" w:color="auto"/>
            <w:bottom w:val="none" w:sz="0" w:space="0" w:color="auto"/>
            <w:right w:val="none" w:sz="0" w:space="0" w:color="auto"/>
          </w:divBdr>
          <w:divsChild>
            <w:div w:id="1485314729">
              <w:marLeft w:val="0"/>
              <w:marRight w:val="0"/>
              <w:marTop w:val="0"/>
              <w:marBottom w:val="0"/>
              <w:divBdr>
                <w:top w:val="none" w:sz="0" w:space="0" w:color="auto"/>
                <w:left w:val="none" w:sz="0" w:space="0" w:color="auto"/>
                <w:bottom w:val="none" w:sz="0" w:space="0" w:color="auto"/>
                <w:right w:val="none" w:sz="0" w:space="0" w:color="auto"/>
              </w:divBdr>
              <w:divsChild>
                <w:div w:id="898056185">
                  <w:marLeft w:val="150"/>
                  <w:marRight w:val="150"/>
                  <w:marTop w:val="150"/>
                  <w:marBottom w:val="150"/>
                  <w:divBdr>
                    <w:top w:val="none" w:sz="0" w:space="0" w:color="auto"/>
                    <w:left w:val="none" w:sz="0" w:space="0" w:color="auto"/>
                    <w:bottom w:val="none" w:sz="0" w:space="0" w:color="auto"/>
                    <w:right w:val="none" w:sz="0" w:space="0" w:color="auto"/>
                  </w:divBdr>
                  <w:divsChild>
                    <w:div w:id="870265290">
                      <w:marLeft w:val="0"/>
                      <w:marRight w:val="0"/>
                      <w:marTop w:val="0"/>
                      <w:marBottom w:val="0"/>
                      <w:divBdr>
                        <w:top w:val="none" w:sz="0" w:space="0" w:color="auto"/>
                        <w:left w:val="none" w:sz="0" w:space="0" w:color="auto"/>
                        <w:bottom w:val="none" w:sz="0" w:space="0" w:color="auto"/>
                        <w:right w:val="none" w:sz="0" w:space="0" w:color="auto"/>
                      </w:divBdr>
                      <w:divsChild>
                        <w:div w:id="1771313541">
                          <w:marLeft w:val="0"/>
                          <w:marRight w:val="0"/>
                          <w:marTop w:val="0"/>
                          <w:marBottom w:val="0"/>
                          <w:divBdr>
                            <w:top w:val="none" w:sz="0" w:space="0" w:color="auto"/>
                            <w:left w:val="none" w:sz="0" w:space="0" w:color="auto"/>
                            <w:bottom w:val="none" w:sz="0" w:space="0" w:color="auto"/>
                            <w:right w:val="none" w:sz="0" w:space="0" w:color="auto"/>
                          </w:divBdr>
                          <w:divsChild>
                            <w:div w:id="1535076551">
                              <w:marLeft w:val="150"/>
                              <w:marRight w:val="150"/>
                              <w:marTop w:val="15"/>
                              <w:marBottom w:val="150"/>
                              <w:divBdr>
                                <w:top w:val="none" w:sz="0" w:space="0" w:color="auto"/>
                                <w:left w:val="none" w:sz="0" w:space="0" w:color="auto"/>
                                <w:bottom w:val="none" w:sz="0" w:space="0" w:color="auto"/>
                                <w:right w:val="none" w:sz="0" w:space="0" w:color="auto"/>
                              </w:divBdr>
                              <w:divsChild>
                                <w:div w:id="41833428">
                                  <w:marLeft w:val="0"/>
                                  <w:marRight w:val="0"/>
                                  <w:marTop w:val="0"/>
                                  <w:marBottom w:val="0"/>
                                  <w:divBdr>
                                    <w:top w:val="none" w:sz="0" w:space="0" w:color="auto"/>
                                    <w:left w:val="none" w:sz="0" w:space="0" w:color="auto"/>
                                    <w:bottom w:val="none" w:sz="0" w:space="0" w:color="auto"/>
                                    <w:right w:val="none" w:sz="0" w:space="0" w:color="auto"/>
                                  </w:divBdr>
                                  <w:divsChild>
                                    <w:div w:id="2032220307">
                                      <w:marLeft w:val="0"/>
                                      <w:marRight w:val="0"/>
                                      <w:marTop w:val="0"/>
                                      <w:marBottom w:val="0"/>
                                      <w:divBdr>
                                        <w:top w:val="none" w:sz="0" w:space="0" w:color="auto"/>
                                        <w:left w:val="none" w:sz="0" w:space="0" w:color="auto"/>
                                        <w:bottom w:val="none" w:sz="0" w:space="0" w:color="auto"/>
                                        <w:right w:val="none" w:sz="0" w:space="0" w:color="auto"/>
                                      </w:divBdr>
                                    </w:div>
                                  </w:divsChild>
                                </w:div>
                                <w:div w:id="253437877">
                                  <w:marLeft w:val="0"/>
                                  <w:marRight w:val="0"/>
                                  <w:marTop w:val="675"/>
                                  <w:marBottom w:val="0"/>
                                  <w:divBdr>
                                    <w:top w:val="none" w:sz="0" w:space="0" w:color="auto"/>
                                    <w:left w:val="none" w:sz="0" w:space="0" w:color="auto"/>
                                    <w:bottom w:val="none" w:sz="0" w:space="0" w:color="auto"/>
                                    <w:right w:val="none" w:sz="0" w:space="0" w:color="auto"/>
                                  </w:divBdr>
                                </w:div>
                              </w:divsChild>
                            </w:div>
                            <w:div w:id="1334725453">
                              <w:marLeft w:val="135"/>
                              <w:marRight w:val="135"/>
                              <w:marTop w:val="0"/>
                              <w:marBottom w:val="135"/>
                              <w:divBdr>
                                <w:top w:val="none" w:sz="0" w:space="0" w:color="auto"/>
                                <w:left w:val="none" w:sz="0" w:space="0" w:color="auto"/>
                                <w:bottom w:val="none" w:sz="0" w:space="0" w:color="auto"/>
                                <w:right w:val="none" w:sz="0" w:space="0" w:color="auto"/>
                              </w:divBdr>
                            </w:div>
                          </w:divsChild>
                        </w:div>
                        <w:div w:id="2130590475">
                          <w:marLeft w:val="0"/>
                          <w:marRight w:val="0"/>
                          <w:marTop w:val="0"/>
                          <w:marBottom w:val="0"/>
                          <w:divBdr>
                            <w:top w:val="none" w:sz="0" w:space="0" w:color="auto"/>
                            <w:left w:val="none" w:sz="0" w:space="0" w:color="auto"/>
                            <w:bottom w:val="none" w:sz="0" w:space="0" w:color="auto"/>
                            <w:right w:val="none" w:sz="0" w:space="0" w:color="auto"/>
                          </w:divBdr>
                          <w:divsChild>
                            <w:div w:id="12743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447449">
          <w:marLeft w:val="0"/>
          <w:marRight w:val="0"/>
          <w:marTop w:val="0"/>
          <w:marBottom w:val="0"/>
          <w:divBdr>
            <w:top w:val="none" w:sz="0" w:space="0" w:color="auto"/>
            <w:left w:val="none" w:sz="0" w:space="0" w:color="auto"/>
            <w:bottom w:val="none" w:sz="0" w:space="0" w:color="auto"/>
            <w:right w:val="none" w:sz="0" w:space="0" w:color="auto"/>
          </w:divBdr>
          <w:divsChild>
            <w:div w:id="1584294824">
              <w:marLeft w:val="0"/>
              <w:marRight w:val="0"/>
              <w:marTop w:val="0"/>
              <w:marBottom w:val="0"/>
              <w:divBdr>
                <w:top w:val="none" w:sz="0" w:space="0" w:color="auto"/>
                <w:left w:val="none" w:sz="0" w:space="0" w:color="auto"/>
                <w:bottom w:val="none" w:sz="0" w:space="0" w:color="auto"/>
                <w:right w:val="none" w:sz="0" w:space="0" w:color="auto"/>
              </w:divBdr>
            </w:div>
          </w:divsChild>
        </w:div>
        <w:div w:id="1794326183">
          <w:marLeft w:val="0"/>
          <w:marRight w:val="0"/>
          <w:marTop w:val="0"/>
          <w:marBottom w:val="0"/>
          <w:divBdr>
            <w:top w:val="none" w:sz="0" w:space="0" w:color="auto"/>
            <w:left w:val="none" w:sz="0" w:space="0" w:color="auto"/>
            <w:bottom w:val="none" w:sz="0" w:space="0" w:color="auto"/>
            <w:right w:val="none" w:sz="0" w:space="0" w:color="auto"/>
          </w:divBdr>
          <w:divsChild>
            <w:div w:id="301278970">
              <w:marLeft w:val="0"/>
              <w:marRight w:val="0"/>
              <w:marTop w:val="0"/>
              <w:marBottom w:val="0"/>
              <w:divBdr>
                <w:top w:val="none" w:sz="0" w:space="0" w:color="auto"/>
                <w:left w:val="none" w:sz="0" w:space="0" w:color="auto"/>
                <w:bottom w:val="none" w:sz="0" w:space="0" w:color="auto"/>
                <w:right w:val="none" w:sz="0" w:space="0" w:color="auto"/>
              </w:divBdr>
            </w:div>
          </w:divsChild>
        </w:div>
        <w:div w:id="1691176924">
          <w:marLeft w:val="0"/>
          <w:marRight w:val="0"/>
          <w:marTop w:val="0"/>
          <w:marBottom w:val="0"/>
          <w:divBdr>
            <w:top w:val="none" w:sz="0" w:space="0" w:color="auto"/>
            <w:left w:val="none" w:sz="0" w:space="0" w:color="auto"/>
            <w:bottom w:val="none" w:sz="0" w:space="0" w:color="auto"/>
            <w:right w:val="none" w:sz="0" w:space="0" w:color="auto"/>
          </w:divBdr>
          <w:divsChild>
            <w:div w:id="51583237">
              <w:marLeft w:val="0"/>
              <w:marRight w:val="0"/>
              <w:marTop w:val="0"/>
              <w:marBottom w:val="0"/>
              <w:divBdr>
                <w:top w:val="none" w:sz="0" w:space="0" w:color="auto"/>
                <w:left w:val="none" w:sz="0" w:space="0" w:color="auto"/>
                <w:bottom w:val="none" w:sz="0" w:space="0" w:color="auto"/>
                <w:right w:val="none" w:sz="0" w:space="0" w:color="auto"/>
              </w:divBdr>
              <w:divsChild>
                <w:div w:id="193664108">
                  <w:marLeft w:val="150"/>
                  <w:marRight w:val="150"/>
                  <w:marTop w:val="150"/>
                  <w:marBottom w:val="150"/>
                  <w:divBdr>
                    <w:top w:val="none" w:sz="0" w:space="0" w:color="auto"/>
                    <w:left w:val="none" w:sz="0" w:space="0" w:color="auto"/>
                    <w:bottom w:val="none" w:sz="0" w:space="0" w:color="auto"/>
                    <w:right w:val="none" w:sz="0" w:space="0" w:color="auto"/>
                  </w:divBdr>
                  <w:divsChild>
                    <w:div w:id="55446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516237">
      <w:bodyDiv w:val="1"/>
      <w:marLeft w:val="0"/>
      <w:marRight w:val="0"/>
      <w:marTop w:val="0"/>
      <w:marBottom w:val="0"/>
      <w:divBdr>
        <w:top w:val="none" w:sz="0" w:space="0" w:color="auto"/>
        <w:left w:val="none" w:sz="0" w:space="0" w:color="auto"/>
        <w:bottom w:val="none" w:sz="0" w:space="0" w:color="auto"/>
        <w:right w:val="none" w:sz="0" w:space="0" w:color="auto"/>
      </w:divBdr>
    </w:div>
    <w:div w:id="1561749907">
      <w:bodyDiv w:val="1"/>
      <w:marLeft w:val="0"/>
      <w:marRight w:val="0"/>
      <w:marTop w:val="0"/>
      <w:marBottom w:val="0"/>
      <w:divBdr>
        <w:top w:val="none" w:sz="0" w:space="0" w:color="auto"/>
        <w:left w:val="none" w:sz="0" w:space="0" w:color="auto"/>
        <w:bottom w:val="none" w:sz="0" w:space="0" w:color="auto"/>
        <w:right w:val="none" w:sz="0" w:space="0" w:color="auto"/>
      </w:divBdr>
    </w:div>
    <w:div w:id="1578828045">
      <w:bodyDiv w:val="1"/>
      <w:marLeft w:val="0"/>
      <w:marRight w:val="0"/>
      <w:marTop w:val="0"/>
      <w:marBottom w:val="0"/>
      <w:divBdr>
        <w:top w:val="none" w:sz="0" w:space="0" w:color="auto"/>
        <w:left w:val="none" w:sz="0" w:space="0" w:color="auto"/>
        <w:bottom w:val="none" w:sz="0" w:space="0" w:color="auto"/>
        <w:right w:val="none" w:sz="0" w:space="0" w:color="auto"/>
      </w:divBdr>
    </w:div>
    <w:div w:id="1582332725">
      <w:bodyDiv w:val="1"/>
      <w:marLeft w:val="0"/>
      <w:marRight w:val="0"/>
      <w:marTop w:val="0"/>
      <w:marBottom w:val="0"/>
      <w:divBdr>
        <w:top w:val="none" w:sz="0" w:space="0" w:color="auto"/>
        <w:left w:val="none" w:sz="0" w:space="0" w:color="auto"/>
        <w:bottom w:val="none" w:sz="0" w:space="0" w:color="auto"/>
        <w:right w:val="none" w:sz="0" w:space="0" w:color="auto"/>
      </w:divBdr>
    </w:div>
    <w:div w:id="1584992507">
      <w:bodyDiv w:val="1"/>
      <w:marLeft w:val="0"/>
      <w:marRight w:val="0"/>
      <w:marTop w:val="0"/>
      <w:marBottom w:val="0"/>
      <w:divBdr>
        <w:top w:val="none" w:sz="0" w:space="0" w:color="auto"/>
        <w:left w:val="none" w:sz="0" w:space="0" w:color="auto"/>
        <w:bottom w:val="none" w:sz="0" w:space="0" w:color="auto"/>
        <w:right w:val="none" w:sz="0" w:space="0" w:color="auto"/>
      </w:divBdr>
    </w:div>
    <w:div w:id="1737314116">
      <w:bodyDiv w:val="1"/>
      <w:marLeft w:val="0"/>
      <w:marRight w:val="0"/>
      <w:marTop w:val="0"/>
      <w:marBottom w:val="0"/>
      <w:divBdr>
        <w:top w:val="none" w:sz="0" w:space="0" w:color="auto"/>
        <w:left w:val="none" w:sz="0" w:space="0" w:color="auto"/>
        <w:bottom w:val="none" w:sz="0" w:space="0" w:color="auto"/>
        <w:right w:val="none" w:sz="0" w:space="0" w:color="auto"/>
      </w:divBdr>
    </w:div>
    <w:div w:id="1820683808">
      <w:bodyDiv w:val="1"/>
      <w:marLeft w:val="0"/>
      <w:marRight w:val="0"/>
      <w:marTop w:val="0"/>
      <w:marBottom w:val="0"/>
      <w:divBdr>
        <w:top w:val="none" w:sz="0" w:space="0" w:color="auto"/>
        <w:left w:val="none" w:sz="0" w:space="0" w:color="auto"/>
        <w:bottom w:val="none" w:sz="0" w:space="0" w:color="auto"/>
        <w:right w:val="none" w:sz="0" w:space="0" w:color="auto"/>
      </w:divBdr>
    </w:div>
    <w:div w:id="1844465076">
      <w:bodyDiv w:val="1"/>
      <w:marLeft w:val="0"/>
      <w:marRight w:val="0"/>
      <w:marTop w:val="0"/>
      <w:marBottom w:val="0"/>
      <w:divBdr>
        <w:top w:val="none" w:sz="0" w:space="0" w:color="auto"/>
        <w:left w:val="none" w:sz="0" w:space="0" w:color="auto"/>
        <w:bottom w:val="none" w:sz="0" w:space="0" w:color="auto"/>
        <w:right w:val="none" w:sz="0" w:space="0" w:color="auto"/>
      </w:divBdr>
    </w:div>
    <w:div w:id="1850636403">
      <w:bodyDiv w:val="1"/>
      <w:marLeft w:val="0"/>
      <w:marRight w:val="0"/>
      <w:marTop w:val="0"/>
      <w:marBottom w:val="0"/>
      <w:divBdr>
        <w:top w:val="none" w:sz="0" w:space="0" w:color="auto"/>
        <w:left w:val="none" w:sz="0" w:space="0" w:color="auto"/>
        <w:bottom w:val="none" w:sz="0" w:space="0" w:color="auto"/>
        <w:right w:val="none" w:sz="0" w:space="0" w:color="auto"/>
      </w:divBdr>
    </w:div>
    <w:div w:id="1922056409">
      <w:bodyDiv w:val="1"/>
      <w:marLeft w:val="0"/>
      <w:marRight w:val="0"/>
      <w:marTop w:val="0"/>
      <w:marBottom w:val="0"/>
      <w:divBdr>
        <w:top w:val="none" w:sz="0" w:space="0" w:color="auto"/>
        <w:left w:val="none" w:sz="0" w:space="0" w:color="auto"/>
        <w:bottom w:val="none" w:sz="0" w:space="0" w:color="auto"/>
        <w:right w:val="none" w:sz="0" w:space="0" w:color="auto"/>
      </w:divBdr>
    </w:div>
    <w:div w:id="1954364219">
      <w:bodyDiv w:val="1"/>
      <w:marLeft w:val="0"/>
      <w:marRight w:val="0"/>
      <w:marTop w:val="0"/>
      <w:marBottom w:val="0"/>
      <w:divBdr>
        <w:top w:val="none" w:sz="0" w:space="0" w:color="auto"/>
        <w:left w:val="none" w:sz="0" w:space="0" w:color="auto"/>
        <w:bottom w:val="none" w:sz="0" w:space="0" w:color="auto"/>
        <w:right w:val="none" w:sz="0" w:space="0" w:color="auto"/>
      </w:divBdr>
    </w:div>
    <w:div w:id="1984506162">
      <w:bodyDiv w:val="1"/>
      <w:marLeft w:val="0"/>
      <w:marRight w:val="0"/>
      <w:marTop w:val="0"/>
      <w:marBottom w:val="0"/>
      <w:divBdr>
        <w:top w:val="none" w:sz="0" w:space="0" w:color="auto"/>
        <w:left w:val="none" w:sz="0" w:space="0" w:color="auto"/>
        <w:bottom w:val="none" w:sz="0" w:space="0" w:color="auto"/>
        <w:right w:val="none" w:sz="0" w:space="0" w:color="auto"/>
      </w:divBdr>
    </w:div>
    <w:div w:id="2079814406">
      <w:bodyDiv w:val="1"/>
      <w:marLeft w:val="0"/>
      <w:marRight w:val="0"/>
      <w:marTop w:val="0"/>
      <w:marBottom w:val="0"/>
      <w:divBdr>
        <w:top w:val="none" w:sz="0" w:space="0" w:color="auto"/>
        <w:left w:val="none" w:sz="0" w:space="0" w:color="auto"/>
        <w:bottom w:val="none" w:sz="0" w:space="0" w:color="auto"/>
        <w:right w:val="none" w:sz="0" w:space="0" w:color="auto"/>
      </w:divBdr>
    </w:div>
    <w:div w:id="211624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DB7C6127D82A47AB363234F69BBC03" ma:contentTypeVersion="0" ma:contentTypeDescription="Create a new document." ma:contentTypeScope="" ma:versionID="5a85d3c2b65e0a01478eb82f5bbb10c8">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10D896-CA37-4786-8058-9F2331A8023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743F5F-C6DE-45B9-BB90-47F8BFBEE427}">
  <ds:schemaRefs>
    <ds:schemaRef ds:uri="http://schemas.microsoft.com/sharepoint/v3/contenttype/forms"/>
  </ds:schemaRefs>
</ds:datastoreItem>
</file>

<file path=customXml/itemProps3.xml><?xml version="1.0" encoding="utf-8"?>
<ds:datastoreItem xmlns:ds="http://schemas.openxmlformats.org/officeDocument/2006/customXml" ds:itemID="{972D52D5-7878-45DB-9592-144DAA21DC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19</Pages>
  <Words>4058</Words>
  <Characters>23131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PowerMike</dc:creator>
  <cp:lastModifiedBy>亚霖 杨</cp:lastModifiedBy>
  <cp:revision>20</cp:revision>
  <dcterms:created xsi:type="dcterms:W3CDTF">2019-03-25T20:09:00Z</dcterms:created>
  <dcterms:modified xsi:type="dcterms:W3CDTF">2020-04-17T22:07:00Z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0x01010073DB7C6127D82A47AB363234F69BBC03</vt:lpwstr>
  </property>
</Properties>
</file>