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10" w:name="образовательная-программа"/>
    <w:p>
      <w:pPr>
        <w:pStyle w:val="Heading2"/>
      </w:pPr>
      <w:r>
        <w:t xml:space="preserve">Образовательная программа</w:t>
      </w:r>
    </w:p>
    <w:bookmarkStart w:id="9" w:name="Xfcd445f5cef44e42a7d1d6f5ed371062aa1b085"/>
    <w:p>
      <w:pPr>
        <w:pStyle w:val="Heading3"/>
      </w:pPr>
      <w:r>
        <w:t xml:space="preserve">«Фундаментальная информатика и информационные технологии»</w:t>
      </w:r>
    </w:p>
    <w:p>
      <w:pPr>
        <w:pStyle w:val="FirstParagraph"/>
      </w:pPr>
    </w:p>
    <w:bookmarkEnd w:id="9"/>
    <w:bookmarkEnd w:id="10"/>
    <w:bookmarkEnd w:id="11"/>
    <w:bookmarkStart w:id="15" w:name="отчёт"/>
    <w:p>
      <w:pPr>
        <w:pStyle w:val="Heading1"/>
      </w:pPr>
      <w:r>
        <w:t xml:space="preserve">ОТЧЁТ</w:t>
      </w:r>
    </w:p>
    <w:bookmarkStart w:id="13" w:name="по-индивидуальному-проекту"/>
    <w:p>
      <w:pPr>
        <w:pStyle w:val="Heading2"/>
      </w:pPr>
      <w:r>
        <w:t xml:space="preserve">ПО ИНДИВИДУАЛЬНОМУ ПРОЕКТУ</w:t>
      </w:r>
    </w:p>
    <w:bookmarkStart w:id="12" w:name="этап-4"/>
    <w:p>
      <w:pPr>
        <w:pStyle w:val="Heading3"/>
      </w:pPr>
      <w:r>
        <w:t xml:space="preserve">Этап 4</w:t>
      </w:r>
    </w:p>
    <w:bookmarkEnd w:id="12"/>
    <w:bookmarkEnd w:id="13"/>
    <w:bookmarkStart w:id="14" w:name="Xa63b661c088ff9449022be3fe5d52b0b6c9160e"/>
    <w:p>
      <w:pPr>
        <w:pStyle w:val="Heading2"/>
      </w:pPr>
      <w:r>
        <w:t xml:space="preserve">«Добавление научных и библиометрических ресурсов на персональный сайт»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Ялкабов Ислам</w:t>
      </w:r>
      <w:r>
        <w:t xml:space="preserve"> </w:t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НКАбд-06-25</w:t>
      </w:r>
    </w:p>
    <w:p>
      <w:pPr>
        <w:pStyle w:val="BodyText"/>
      </w:pP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Задачи этапа</w:t>
      </w:r>
    </w:p>
    <w:p>
      <w:pPr>
        <w:pStyle w:val="Compact"/>
        <w:numPr>
          <w:ilvl w:val="0"/>
          <w:numId w:val="1001"/>
        </w:numPr>
      </w:pPr>
      <w:r>
        <w:t xml:space="preserve">Используемые технологии</w:t>
      </w:r>
    </w:p>
    <w:p>
      <w:pPr>
        <w:pStyle w:val="Compact"/>
        <w:numPr>
          <w:ilvl w:val="0"/>
          <w:numId w:val="1001"/>
        </w:numPr>
      </w:pPr>
      <w:r>
        <w:t xml:space="preserve">Научные и библиометрические ресурсы</w:t>
      </w:r>
    </w:p>
    <w:p>
      <w:pPr>
        <w:pStyle w:val="Compact"/>
        <w:numPr>
          <w:ilvl w:val="0"/>
          <w:numId w:val="1001"/>
        </w:numPr>
      </w:pPr>
      <w:r>
        <w:t xml:space="preserve">Добавление eLibrary</w:t>
      </w:r>
    </w:p>
    <w:p>
      <w:pPr>
        <w:pStyle w:val="Compact"/>
        <w:numPr>
          <w:ilvl w:val="0"/>
          <w:numId w:val="1001"/>
        </w:numPr>
      </w:pPr>
      <w:r>
        <w:t xml:space="preserve">Добавление Google Scholar</w:t>
      </w:r>
    </w:p>
    <w:p>
      <w:pPr>
        <w:pStyle w:val="Compact"/>
        <w:numPr>
          <w:ilvl w:val="0"/>
          <w:numId w:val="1001"/>
        </w:numPr>
      </w:pPr>
      <w:r>
        <w:t xml:space="preserve">Добавление ORCID</w:t>
      </w:r>
    </w:p>
    <w:p>
      <w:pPr>
        <w:pStyle w:val="Compact"/>
        <w:numPr>
          <w:ilvl w:val="0"/>
          <w:numId w:val="1001"/>
        </w:numPr>
      </w:pPr>
      <w:r>
        <w:t xml:space="preserve">Добавление Mendeley</w:t>
      </w:r>
    </w:p>
    <w:p>
      <w:pPr>
        <w:pStyle w:val="Compact"/>
        <w:numPr>
          <w:ilvl w:val="0"/>
          <w:numId w:val="1001"/>
        </w:numPr>
      </w:pPr>
      <w:r>
        <w:t xml:space="preserve">Добавление ResearchGate</w:t>
      </w:r>
    </w:p>
    <w:p>
      <w:pPr>
        <w:pStyle w:val="Compact"/>
        <w:numPr>
          <w:ilvl w:val="0"/>
          <w:numId w:val="1001"/>
        </w:numPr>
      </w:pPr>
      <w:r>
        <w:t xml:space="preserve">Добавление Academia.edu</w:t>
      </w:r>
    </w:p>
    <w:p>
      <w:pPr>
        <w:pStyle w:val="Compact"/>
        <w:numPr>
          <w:ilvl w:val="0"/>
          <w:numId w:val="1001"/>
        </w:numPr>
      </w:pPr>
      <w:r>
        <w:t xml:space="preserve">Добавление arXiv</w:t>
      </w:r>
    </w:p>
    <w:p>
      <w:pPr>
        <w:pStyle w:val="Compact"/>
        <w:numPr>
          <w:ilvl w:val="0"/>
          <w:numId w:val="1001"/>
        </w:numPr>
      </w:pPr>
      <w:r>
        <w:t xml:space="preserve">Добавление GitHub</w:t>
      </w:r>
    </w:p>
    <w:p>
      <w:pPr>
        <w:pStyle w:val="Compact"/>
        <w:numPr>
          <w:ilvl w:val="0"/>
          <w:numId w:val="1001"/>
        </w:numPr>
      </w:pPr>
      <w:r>
        <w:t xml:space="preserve">Создание еженедельного поста</w:t>
      </w:r>
    </w:p>
    <w:p>
      <w:pPr>
        <w:pStyle w:val="Compact"/>
        <w:numPr>
          <w:ilvl w:val="0"/>
          <w:numId w:val="1001"/>
        </w:numPr>
      </w:pPr>
      <w:r>
        <w:t xml:space="preserve">Тематический материал</w:t>
      </w:r>
    </w:p>
    <w:p>
      <w:pPr>
        <w:pStyle w:val="Compact"/>
        <w:numPr>
          <w:ilvl w:val="0"/>
          <w:numId w:val="1001"/>
        </w:numPr>
      </w:pPr>
      <w:r>
        <w:t xml:space="preserve">Оформление научного отчёта</w:t>
      </w:r>
    </w:p>
    <w:p>
      <w:pPr>
        <w:pStyle w:val="Compact"/>
        <w:numPr>
          <w:ilvl w:val="0"/>
          <w:numId w:val="1001"/>
        </w:numPr>
      </w:pPr>
      <w:r>
        <w:t xml:space="preserve">Создание презентаций</w:t>
      </w:r>
    </w:p>
    <w:p>
      <w:pPr>
        <w:pStyle w:val="Compact"/>
        <w:numPr>
          <w:ilvl w:val="0"/>
          <w:numId w:val="1001"/>
        </w:numPr>
      </w:pPr>
      <w:r>
        <w:t xml:space="preserve">Работа с библиографией</w:t>
      </w:r>
    </w:p>
    <w:p>
      <w:pPr>
        <w:pStyle w:val="Compact"/>
        <w:numPr>
          <w:ilvl w:val="0"/>
          <w:numId w:val="1001"/>
        </w:numPr>
      </w:pPr>
      <w:r>
        <w:t xml:space="preserve">Проверка сайта</w:t>
      </w:r>
    </w:p>
    <w:p>
      <w:pPr>
        <w:pStyle w:val="Compact"/>
        <w:numPr>
          <w:ilvl w:val="0"/>
          <w:numId w:val="1001"/>
        </w:numPr>
      </w:pPr>
      <w:r>
        <w:t xml:space="preserve">Сохранение изменений в Git</w:t>
      </w:r>
    </w:p>
    <w:p>
      <w:pPr>
        <w:pStyle w:val="Compact"/>
        <w:numPr>
          <w:ilvl w:val="0"/>
          <w:numId w:val="1001"/>
        </w:numPr>
      </w:pPr>
      <w:r>
        <w:t xml:space="preserve">Результаты работы</w:t>
      </w:r>
    </w:p>
    <w:p>
      <w:pPr>
        <w:pStyle w:val="Compact"/>
        <w:numPr>
          <w:ilvl w:val="0"/>
          <w:numId w:val="1001"/>
        </w:numPr>
      </w:pPr>
      <w:r>
        <w:t xml:space="preserve">Вывод</w:t>
      </w:r>
    </w:p>
    <w:p>
      <w:r>
        <w:pict>
          <v:rect style="width:0;height:1.5pt" o:hralign="center" o:hrstd="t" o:hr="t"/>
        </w:pict>
      </w:r>
    </w:p>
    <w:bookmarkEnd w:id="16"/>
    <w:bookmarkStart w:id="17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четвёртого этапа индивидуального проекта является расширение персонального сайта научными и библиометрическими ресурсами.</w:t>
      </w:r>
    </w:p>
    <w:p>
      <w:pPr>
        <w:pStyle w:val="BodyText"/>
      </w:pPr>
      <w:r>
        <w:t xml:space="preserve">На сайте необходимо разместить ссылки на платформы, которые используются для поиска научной информации, публикаций, формирования исследовательского профиля и хранения результатов научной деятельности.</w:t>
      </w:r>
    </w:p>
    <w:p>
      <w:r>
        <w:pict>
          <v:rect style="width:0;height:1.5pt" o:hralign="center" o:hrstd="t" o:hr="t"/>
        </w:pict>
      </w:r>
    </w:p>
    <w:bookmarkEnd w:id="17"/>
    <w:bookmarkStart w:id="18" w:name="задачи-этапа"/>
    <w:p>
      <w:pPr>
        <w:pStyle w:val="Heading1"/>
      </w:pPr>
      <w:r>
        <w:t xml:space="preserve">2. Задачи этапа</w:t>
      </w:r>
    </w:p>
    <w:p>
      <w:pPr>
        <w:pStyle w:val="FirstParagraph"/>
      </w:pPr>
      <w:r>
        <w:t xml:space="preserve">В рамках четвёртого этапа необходимо:</w:t>
      </w:r>
    </w:p>
    <w:p>
      <w:pPr>
        <w:pStyle w:val="Compact"/>
        <w:numPr>
          <w:ilvl w:val="0"/>
          <w:numId w:val="1002"/>
        </w:numPr>
      </w:pPr>
      <w:r>
        <w:t xml:space="preserve">добавить ссылку на</w:t>
      </w:r>
      <w:r>
        <w:t xml:space="preserve"> </w:t>
      </w:r>
      <w:r>
        <w:rPr>
          <w:b/>
          <w:bCs/>
        </w:rPr>
        <w:t xml:space="preserve">eLibrary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 профиль</w:t>
      </w:r>
      <w:r>
        <w:t xml:space="preserve"> </w:t>
      </w:r>
      <w:r>
        <w:rPr>
          <w:b/>
          <w:bCs/>
        </w:rPr>
        <w:t xml:space="preserve">Google Scholar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ORCID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Mendeley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ResearchGate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Academia.edu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arXiv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GitHub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создать еженедельный пост;</w:t>
      </w:r>
    </w:p>
    <w:p>
      <w:pPr>
        <w:pStyle w:val="Compact"/>
        <w:numPr>
          <w:ilvl w:val="0"/>
          <w:numId w:val="1002"/>
        </w:numPr>
      </w:pPr>
      <w:r>
        <w:t xml:space="preserve">создать тематическую публикацию;</w:t>
      </w:r>
    </w:p>
    <w:p>
      <w:pPr>
        <w:pStyle w:val="Compact"/>
        <w:numPr>
          <w:ilvl w:val="0"/>
          <w:numId w:val="1002"/>
        </w:numPr>
      </w:pPr>
      <w:r>
        <w:t xml:space="preserve">рассмотреть оформление научных отчётов;</w:t>
      </w:r>
    </w:p>
    <w:p>
      <w:pPr>
        <w:pStyle w:val="Compact"/>
        <w:numPr>
          <w:ilvl w:val="0"/>
          <w:numId w:val="1002"/>
        </w:numPr>
      </w:pPr>
      <w:r>
        <w:t xml:space="preserve">рассмотреть создание презентаций;</w:t>
      </w:r>
    </w:p>
    <w:p>
      <w:pPr>
        <w:pStyle w:val="Compact"/>
        <w:numPr>
          <w:ilvl w:val="0"/>
          <w:numId w:val="1002"/>
        </w:numPr>
      </w:pPr>
      <w:r>
        <w:t xml:space="preserve">изучить основы оформления библиографии;</w:t>
      </w:r>
    </w:p>
    <w:p>
      <w:pPr>
        <w:pStyle w:val="Compact"/>
        <w:numPr>
          <w:ilvl w:val="0"/>
          <w:numId w:val="1002"/>
        </w:numPr>
      </w:pPr>
      <w:r>
        <w:t xml:space="preserve">проверить работу добавленных ссылок.</w:t>
      </w:r>
    </w:p>
    <w:p>
      <w:r>
        <w:pict>
          <v:rect style="width:0;height:1.5pt" o:hralign="center" o:hrstd="t" o:hr="t"/>
        </w:pict>
      </w:r>
    </w:p>
    <w:bookmarkEnd w:id="18"/>
    <w:bookmarkStart w:id="19" w:name="используемые-технологии"/>
    <w:p>
      <w:pPr>
        <w:pStyle w:val="Heading1"/>
      </w:pPr>
      <w:r>
        <w:t xml:space="preserve">3. Используемые технологии</w:t>
      </w:r>
    </w:p>
    <w:p>
      <w:pPr>
        <w:pStyle w:val="FirstParagraph"/>
      </w:pPr>
      <w:r>
        <w:t xml:space="preserve">Для выполнения этапа использовались: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Генерация персонального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Создание текстовых страниц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Настройка структуры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Контроль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Хранение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Публикация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файлов</w:t>
            </w:r>
          </w:p>
        </w:tc>
      </w:tr>
    </w:tbl>
    <w:p>
      <w:pPr>
        <w:pStyle w:val="BodyText"/>
      </w:pPr>
      <w:r>
        <w:t xml:space="preserve">Также были рассмотрены внешние научные и библиографические платформы.</w:t>
      </w:r>
    </w:p>
    <w:p>
      <w:r>
        <w:pict>
          <v:rect style="width:0;height:1.5pt" o:hralign="center" o:hrstd="t" o:hr="t"/>
        </w:pict>
      </w:r>
    </w:p>
    <w:bookmarkEnd w:id="19"/>
    <w:bookmarkStart w:id="20" w:name="научные-и-библиометрические-ресурсы"/>
    <w:p>
      <w:pPr>
        <w:pStyle w:val="Heading1"/>
      </w:pPr>
      <w:r>
        <w:t xml:space="preserve">4. Научные и библиометрические ресурсы</w:t>
      </w:r>
    </w:p>
    <w:p>
      <w:pPr>
        <w:pStyle w:val="FirstParagraph"/>
      </w:pPr>
      <w:r>
        <w:t xml:space="preserve">Научные ресурсы позволяют студенту и исследователю:</w:t>
      </w:r>
    </w:p>
    <w:p>
      <w:pPr>
        <w:pStyle w:val="Compact"/>
        <w:numPr>
          <w:ilvl w:val="0"/>
          <w:numId w:val="1003"/>
        </w:numPr>
      </w:pPr>
      <w:r>
        <w:t xml:space="preserve">находить научные публикации;</w:t>
      </w:r>
    </w:p>
    <w:p>
      <w:pPr>
        <w:pStyle w:val="Compact"/>
        <w:numPr>
          <w:ilvl w:val="0"/>
          <w:numId w:val="1003"/>
        </w:numPr>
      </w:pPr>
      <w:r>
        <w:t xml:space="preserve">хранить информацию о своих исследованиях;</w:t>
      </w:r>
    </w:p>
    <w:p>
      <w:pPr>
        <w:pStyle w:val="Compact"/>
        <w:numPr>
          <w:ilvl w:val="0"/>
          <w:numId w:val="1003"/>
        </w:numPr>
      </w:pPr>
      <w:r>
        <w:t xml:space="preserve">создавать авторский профиль;</w:t>
      </w:r>
    </w:p>
    <w:p>
      <w:pPr>
        <w:pStyle w:val="Compact"/>
        <w:numPr>
          <w:ilvl w:val="0"/>
          <w:numId w:val="1003"/>
        </w:numPr>
      </w:pPr>
      <w:r>
        <w:t xml:space="preserve">отслеживать публикации;</w:t>
      </w:r>
    </w:p>
    <w:p>
      <w:pPr>
        <w:pStyle w:val="Compact"/>
        <w:numPr>
          <w:ilvl w:val="0"/>
          <w:numId w:val="1003"/>
        </w:numPr>
      </w:pPr>
      <w:r>
        <w:t xml:space="preserve">работать с библиографией;</w:t>
      </w:r>
    </w:p>
    <w:p>
      <w:pPr>
        <w:pStyle w:val="Compact"/>
        <w:numPr>
          <w:ilvl w:val="0"/>
          <w:numId w:val="1003"/>
        </w:numPr>
      </w:pPr>
      <w:r>
        <w:t xml:space="preserve">обмениваться научными материалами;</w:t>
      </w:r>
    </w:p>
    <w:p>
      <w:pPr>
        <w:pStyle w:val="Compact"/>
        <w:numPr>
          <w:ilvl w:val="0"/>
          <w:numId w:val="1003"/>
        </w:numPr>
      </w:pPr>
      <w:r>
        <w:t xml:space="preserve">представлять результаты проектов.</w:t>
      </w:r>
    </w:p>
    <w:p>
      <w:pPr>
        <w:pStyle w:val="FirstParagraph"/>
      </w:pPr>
      <w:r>
        <w:t xml:space="preserve">В рамках этапа на сайте были предусмотрены ссылки на следующие ресурсы: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eLibrary</w:t>
            </w:r>
          </w:p>
        </w:tc>
        <w:tc>
          <w:tcPr/>
          <w:p>
            <w:pPr>
              <w:pStyle w:val="Compact"/>
            </w:pPr>
            <w:r>
              <w:t xml:space="preserve">Российская научная электронная библиотека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Поиск научных публикаций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</w:t>
            </w:r>
          </w:p>
        </w:tc>
        <w:tc>
          <w:tcPr/>
          <w:p>
            <w:pPr>
              <w:pStyle w:val="Compact"/>
            </w:pPr>
            <w:r>
              <w:t xml:space="preserve">Международный идентификатор исследователя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Mendeley</w:t>
            </w:r>
          </w:p>
        </w:tc>
        <w:tc>
          <w:tcPr/>
          <w:p>
            <w:pPr>
              <w:pStyle w:val="Compact"/>
            </w:pPr>
            <w:r>
              <w:t xml:space="preserve">Управление библиографией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ResearchGate</w:t>
            </w:r>
          </w:p>
        </w:tc>
        <w:tc>
          <w:tcPr/>
          <w:p>
            <w:pPr>
              <w:pStyle w:val="Compact"/>
            </w:pPr>
            <w:r>
              <w:t xml:space="preserve">Научная социальная 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Academia.edu</w:t>
            </w:r>
          </w:p>
        </w:tc>
        <w:tc>
          <w:tcPr/>
          <w:p>
            <w:pPr>
              <w:pStyle w:val="Compact"/>
            </w:pPr>
            <w:r>
              <w:t xml:space="preserve">Публикация и обмен научными материалами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arXiv</w:t>
            </w:r>
          </w:p>
        </w:tc>
        <w:tc>
          <w:tcPr/>
          <w:p>
            <w:pPr>
              <w:pStyle w:val="Compact"/>
            </w:pPr>
            <w:r>
              <w:t xml:space="preserve">Архив научных препринтов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Хранение исходного кода и проектов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добавление-elibrary"/>
    <w:p>
      <w:pPr>
        <w:pStyle w:val="Heading1"/>
      </w:pPr>
      <w:r>
        <w:t xml:space="preserve">5. Добавление eLibrary</w:t>
      </w:r>
    </w:p>
    <w:p>
      <w:pPr>
        <w:pStyle w:val="FirstParagraph"/>
      </w:pPr>
      <w:r>
        <w:rPr>
          <w:b/>
          <w:bCs/>
        </w:rPr>
        <w:t xml:space="preserve">eLibrary</w:t>
      </w:r>
      <w:r>
        <w:t xml:space="preserve"> </w:t>
      </w:r>
      <w:r>
        <w:t xml:space="preserve">является российской научной электронной библиотекой.</w:t>
      </w:r>
    </w:p>
    <w:p>
      <w:pPr>
        <w:pStyle w:val="BodyText"/>
      </w:pPr>
      <w:r>
        <w:t xml:space="preserve">Платформа используется для:</w:t>
      </w:r>
    </w:p>
    <w:p>
      <w:pPr>
        <w:pStyle w:val="Compact"/>
        <w:numPr>
          <w:ilvl w:val="0"/>
          <w:numId w:val="1004"/>
        </w:numPr>
      </w:pPr>
      <w:r>
        <w:t xml:space="preserve">поиска научных статей;</w:t>
      </w:r>
    </w:p>
    <w:p>
      <w:pPr>
        <w:pStyle w:val="Compact"/>
        <w:numPr>
          <w:ilvl w:val="0"/>
          <w:numId w:val="1004"/>
        </w:numPr>
      </w:pPr>
      <w:r>
        <w:t xml:space="preserve">поиска авторов;</w:t>
      </w:r>
    </w:p>
    <w:p>
      <w:pPr>
        <w:pStyle w:val="Compact"/>
        <w:numPr>
          <w:ilvl w:val="0"/>
          <w:numId w:val="1004"/>
        </w:numPr>
      </w:pPr>
      <w:r>
        <w:t xml:space="preserve">поиска журналов;</w:t>
      </w:r>
    </w:p>
    <w:p>
      <w:pPr>
        <w:pStyle w:val="Compact"/>
        <w:numPr>
          <w:ilvl w:val="0"/>
          <w:numId w:val="1004"/>
        </w:numPr>
      </w:pPr>
      <w:r>
        <w:t xml:space="preserve">работы с библиографическими данными;</w:t>
      </w:r>
    </w:p>
    <w:p>
      <w:pPr>
        <w:pStyle w:val="Compact"/>
        <w:numPr>
          <w:ilvl w:val="0"/>
          <w:numId w:val="1004"/>
        </w:numPr>
      </w:pPr>
      <w:r>
        <w:t xml:space="preserve">анализа публикационной активности.</w:t>
      </w:r>
    </w:p>
    <w:p>
      <w:pPr>
        <w:pStyle w:val="FirstParagraph"/>
      </w:pPr>
      <w:r>
        <w:t xml:space="preserve">Ссылка на eLibrary была добавлена в список научных ресурсов персонального сайта.</w:t>
      </w:r>
    </w:p>
    <w:p>
      <w:pPr>
        <w:pStyle w:val="BodyText"/>
      </w:pPr>
      <w:r>
        <w:t xml:space="preserve">В результате посетитель сайта получает возможность быстро перейти к научной электронной библиотеке.</w:t>
      </w:r>
    </w:p>
    <w:p>
      <w:r>
        <w:pict>
          <v:rect style="width:0;height:1.5pt" o:hralign="center" o:hrstd="t" o:hr="t"/>
        </w:pict>
      </w:r>
    </w:p>
    <w:bookmarkEnd w:id="21"/>
    <w:bookmarkStart w:id="22" w:name="добавление-google-scholar"/>
    <w:p>
      <w:pPr>
        <w:pStyle w:val="Heading1"/>
      </w:pPr>
      <w:r>
        <w:t xml:space="preserve">6. Добавление Google Scholar</w:t>
      </w:r>
    </w:p>
    <w:p>
      <w:pPr>
        <w:pStyle w:val="FirstParagraph"/>
      </w:pPr>
      <w:r>
        <w:rPr>
          <w:b/>
          <w:bCs/>
        </w:rPr>
        <w:t xml:space="preserve">Google Scholar</w:t>
      </w:r>
      <w:r>
        <w:t xml:space="preserve"> </w:t>
      </w:r>
      <w:r>
        <w:t xml:space="preserve">используется для поиска научной литературы.</w:t>
      </w:r>
    </w:p>
    <w:p>
      <w:pPr>
        <w:pStyle w:val="BodyText"/>
      </w:pPr>
      <w:r>
        <w:t xml:space="preserve">Сервис позволяет находить:</w:t>
      </w:r>
    </w:p>
    <w:p>
      <w:pPr>
        <w:pStyle w:val="Compact"/>
        <w:numPr>
          <w:ilvl w:val="0"/>
          <w:numId w:val="1005"/>
        </w:numPr>
      </w:pPr>
      <w:r>
        <w:t xml:space="preserve">научные статьи;</w:t>
      </w:r>
    </w:p>
    <w:p>
      <w:pPr>
        <w:pStyle w:val="Compact"/>
        <w:numPr>
          <w:ilvl w:val="0"/>
          <w:numId w:val="1005"/>
        </w:numPr>
      </w:pPr>
      <w:r>
        <w:t xml:space="preserve">книги;</w:t>
      </w:r>
    </w:p>
    <w:p>
      <w:pPr>
        <w:pStyle w:val="Compact"/>
        <w:numPr>
          <w:ilvl w:val="0"/>
          <w:numId w:val="1005"/>
        </w:numPr>
      </w:pPr>
      <w:r>
        <w:t xml:space="preserve">диссертации;</w:t>
      </w:r>
    </w:p>
    <w:p>
      <w:pPr>
        <w:pStyle w:val="Compact"/>
        <w:numPr>
          <w:ilvl w:val="0"/>
          <w:numId w:val="1005"/>
        </w:numPr>
      </w:pPr>
      <w:r>
        <w:t xml:space="preserve">материалы конференций;</w:t>
      </w:r>
    </w:p>
    <w:p>
      <w:pPr>
        <w:pStyle w:val="Compact"/>
        <w:numPr>
          <w:ilvl w:val="0"/>
          <w:numId w:val="1005"/>
        </w:numPr>
      </w:pPr>
      <w:r>
        <w:t xml:space="preserve">публикации различных научных издательств.</w:t>
      </w:r>
    </w:p>
    <w:p>
      <w:pPr>
        <w:pStyle w:val="FirstParagraph"/>
      </w:pPr>
      <w:r>
        <w:t xml:space="preserve">Также Google Scholar используется для формирования профиля исследователя и отслеживания публикаций.</w:t>
      </w:r>
    </w:p>
    <w:p>
      <w:pPr>
        <w:pStyle w:val="BodyText"/>
      </w:pPr>
      <w:r>
        <w:t xml:space="preserve">Ссылка на профиль или поисковую страницу Google Scholar была добавлена в соответствующий раздел сайта.</w:t>
      </w:r>
    </w:p>
    <w:p>
      <w:r>
        <w:pict>
          <v:rect style="width:0;height:1.5pt" o:hralign="center" o:hrstd="t" o:hr="t"/>
        </w:pict>
      </w:r>
    </w:p>
    <w:bookmarkEnd w:id="22"/>
    <w:bookmarkStart w:id="23" w:name="добавление-orcid"/>
    <w:p>
      <w:pPr>
        <w:pStyle w:val="Heading1"/>
      </w:pPr>
      <w:r>
        <w:t xml:space="preserve">7. Добавление ORCID</w:t>
      </w:r>
    </w:p>
    <w:p>
      <w:pPr>
        <w:pStyle w:val="FirstParagraph"/>
      </w:pPr>
      <w:r>
        <w:rPr>
          <w:b/>
          <w:bCs/>
        </w:rPr>
        <w:t xml:space="preserve">ORCID</w:t>
      </w:r>
      <w:r>
        <w:t xml:space="preserve"> </w:t>
      </w:r>
      <w:r>
        <w:t xml:space="preserve">предоставляет уникальный идентификатор исследователя.</w:t>
      </w:r>
    </w:p>
    <w:p>
      <w:pPr>
        <w:pStyle w:val="BodyText"/>
      </w:pPr>
      <w:r>
        <w:t xml:space="preserve">Использование ORCID позволяет:</w:t>
      </w:r>
    </w:p>
    <w:p>
      <w:pPr>
        <w:pStyle w:val="Compact"/>
        <w:numPr>
          <w:ilvl w:val="0"/>
          <w:numId w:val="1006"/>
        </w:numPr>
      </w:pPr>
      <w:r>
        <w:t xml:space="preserve">однозначно идентифицировать автора;</w:t>
      </w:r>
    </w:p>
    <w:p>
      <w:pPr>
        <w:pStyle w:val="Compact"/>
        <w:numPr>
          <w:ilvl w:val="0"/>
          <w:numId w:val="1006"/>
        </w:numPr>
      </w:pPr>
      <w:r>
        <w:t xml:space="preserve">связывать автора с научными публикациями;</w:t>
      </w:r>
    </w:p>
    <w:p>
      <w:pPr>
        <w:pStyle w:val="Compact"/>
        <w:numPr>
          <w:ilvl w:val="0"/>
          <w:numId w:val="1006"/>
        </w:numPr>
      </w:pPr>
      <w:r>
        <w:t xml:space="preserve">использовать единый идентификатор в научных системах;</w:t>
      </w:r>
    </w:p>
    <w:p>
      <w:pPr>
        <w:pStyle w:val="Compact"/>
        <w:numPr>
          <w:ilvl w:val="0"/>
          <w:numId w:val="1006"/>
        </w:numPr>
      </w:pPr>
      <w:r>
        <w:t xml:space="preserve">уменьшить вероятность путаницы между авторами с одинаковыми именами.</w:t>
      </w:r>
    </w:p>
    <w:p>
      <w:pPr>
        <w:pStyle w:val="FirstParagraph"/>
      </w:pPr>
      <w:r>
        <w:t xml:space="preserve">Ссылка на ORCID была добавлена в научный профиль персонального сайта.</w:t>
      </w:r>
    </w:p>
    <w:p>
      <w:r>
        <w:pict>
          <v:rect style="width:0;height:1.5pt" o:hralign="center" o:hrstd="t" o:hr="t"/>
        </w:pict>
      </w:r>
    </w:p>
    <w:bookmarkEnd w:id="23"/>
    <w:bookmarkStart w:id="24" w:name="добавление-mendeley"/>
    <w:p>
      <w:pPr>
        <w:pStyle w:val="Heading1"/>
      </w:pPr>
      <w:r>
        <w:t xml:space="preserve">8. Добавление Mendeley</w:t>
      </w:r>
    </w:p>
    <w:p>
      <w:pPr>
        <w:pStyle w:val="FirstParagraph"/>
      </w:pPr>
      <w:r>
        <w:rPr>
          <w:b/>
          <w:bCs/>
        </w:rPr>
        <w:t xml:space="preserve">Mendeley</w:t>
      </w:r>
      <w:r>
        <w:t xml:space="preserve"> </w:t>
      </w:r>
      <w:r>
        <w:t xml:space="preserve">представляет собой инструмент для работы с научными публикациями и библиографией.</w:t>
      </w:r>
    </w:p>
    <w:p>
      <w:pPr>
        <w:pStyle w:val="BodyText"/>
      </w:pPr>
      <w:r>
        <w:t xml:space="preserve">Он может использоваться для:</w:t>
      </w:r>
    </w:p>
    <w:p>
      <w:pPr>
        <w:pStyle w:val="Compact"/>
        <w:numPr>
          <w:ilvl w:val="0"/>
          <w:numId w:val="1007"/>
        </w:numPr>
      </w:pPr>
      <w:r>
        <w:t xml:space="preserve">хранения научных статей;</w:t>
      </w:r>
    </w:p>
    <w:p>
      <w:pPr>
        <w:pStyle w:val="Compact"/>
        <w:numPr>
          <w:ilvl w:val="0"/>
          <w:numId w:val="1007"/>
        </w:numPr>
      </w:pPr>
      <w:r>
        <w:t xml:space="preserve">организации библиотеки;</w:t>
      </w:r>
    </w:p>
    <w:p>
      <w:pPr>
        <w:pStyle w:val="Compact"/>
        <w:numPr>
          <w:ilvl w:val="0"/>
          <w:numId w:val="1007"/>
        </w:numPr>
      </w:pPr>
      <w:r>
        <w:t xml:space="preserve">работы с библиографическими данными;</w:t>
      </w:r>
    </w:p>
    <w:p>
      <w:pPr>
        <w:pStyle w:val="Compact"/>
        <w:numPr>
          <w:ilvl w:val="0"/>
          <w:numId w:val="1007"/>
        </w:numPr>
      </w:pPr>
      <w:r>
        <w:t xml:space="preserve">подготовки списков литературы;</w:t>
      </w:r>
    </w:p>
    <w:p>
      <w:pPr>
        <w:pStyle w:val="Compact"/>
        <w:numPr>
          <w:ilvl w:val="0"/>
          <w:numId w:val="1007"/>
        </w:numPr>
      </w:pPr>
      <w:r>
        <w:t xml:space="preserve">систематизации источников.</w:t>
      </w:r>
    </w:p>
    <w:p>
      <w:pPr>
        <w:pStyle w:val="FirstParagraph"/>
      </w:pPr>
      <w:r>
        <w:t xml:space="preserve">Ссылка на Mendeley была добавлена в список научных ресурсов сайта.</w:t>
      </w:r>
    </w:p>
    <w:p>
      <w:r>
        <w:pict>
          <v:rect style="width:0;height:1.5pt" o:hralign="center" o:hrstd="t" o:hr="t"/>
        </w:pict>
      </w:r>
    </w:p>
    <w:bookmarkEnd w:id="24"/>
    <w:bookmarkStart w:id="25" w:name="добавление-researchgate"/>
    <w:p>
      <w:pPr>
        <w:pStyle w:val="Heading1"/>
      </w:pPr>
      <w:r>
        <w:t xml:space="preserve">9. Добавление ResearchGate</w:t>
      </w:r>
    </w:p>
    <w:p>
      <w:pPr>
        <w:pStyle w:val="FirstParagraph"/>
      </w:pPr>
      <w:r>
        <w:rPr>
          <w:b/>
          <w:bCs/>
        </w:rPr>
        <w:t xml:space="preserve">ResearchGate</w:t>
      </w:r>
      <w:r>
        <w:t xml:space="preserve"> </w:t>
      </w:r>
      <w:r>
        <w:t xml:space="preserve">представляет собой платформу для взаимодействия исследователей.</w:t>
      </w:r>
    </w:p>
    <w:p>
      <w:pPr>
        <w:pStyle w:val="BodyText"/>
      </w:pPr>
      <w:r>
        <w:t xml:space="preserve">С помощью платформы можно:</w:t>
      </w:r>
    </w:p>
    <w:p>
      <w:pPr>
        <w:pStyle w:val="Compact"/>
        <w:numPr>
          <w:ilvl w:val="0"/>
          <w:numId w:val="1008"/>
        </w:numPr>
      </w:pPr>
      <w:r>
        <w:t xml:space="preserve">создавать научный профиль;</w:t>
      </w:r>
    </w:p>
    <w:p>
      <w:pPr>
        <w:pStyle w:val="Compact"/>
        <w:numPr>
          <w:ilvl w:val="0"/>
          <w:numId w:val="1008"/>
        </w:numPr>
      </w:pPr>
      <w:r>
        <w:t xml:space="preserve">размещать информацию о публикациях;</w:t>
      </w:r>
    </w:p>
    <w:p>
      <w:pPr>
        <w:pStyle w:val="Compact"/>
        <w:numPr>
          <w:ilvl w:val="0"/>
          <w:numId w:val="1008"/>
        </w:numPr>
      </w:pPr>
      <w:r>
        <w:t xml:space="preserve">находить исследователей;</w:t>
      </w:r>
    </w:p>
    <w:p>
      <w:pPr>
        <w:pStyle w:val="Compact"/>
        <w:numPr>
          <w:ilvl w:val="0"/>
          <w:numId w:val="1008"/>
        </w:numPr>
      </w:pPr>
      <w:r>
        <w:t xml:space="preserve">следить за научными работами;</w:t>
      </w:r>
    </w:p>
    <w:p>
      <w:pPr>
        <w:pStyle w:val="Compact"/>
        <w:numPr>
          <w:ilvl w:val="0"/>
          <w:numId w:val="1008"/>
        </w:numPr>
      </w:pPr>
      <w:r>
        <w:t xml:space="preserve">обмениваться научной информацией.</w:t>
      </w:r>
    </w:p>
    <w:p>
      <w:pPr>
        <w:pStyle w:val="FirstParagraph"/>
      </w:pPr>
      <w:r>
        <w:t xml:space="preserve">Ссылка на ResearchGate была размещена в соответствующем разделе сайта.</w:t>
      </w:r>
    </w:p>
    <w:p>
      <w:r>
        <w:pict>
          <v:rect style="width:0;height:1.5pt" o:hralign="center" o:hrstd="t" o:hr="t"/>
        </w:pict>
      </w:r>
    </w:p>
    <w:bookmarkEnd w:id="25"/>
    <w:bookmarkStart w:id="26" w:name="добавление-academia.edu"/>
    <w:p>
      <w:pPr>
        <w:pStyle w:val="Heading1"/>
      </w:pPr>
      <w:r>
        <w:t xml:space="preserve">10. Добавление Academia.edu</w:t>
      </w:r>
    </w:p>
    <w:p>
      <w:pPr>
        <w:pStyle w:val="FirstParagraph"/>
      </w:pPr>
      <w:r>
        <w:rPr>
          <w:b/>
          <w:bCs/>
        </w:rPr>
        <w:t xml:space="preserve">Academia.edu</w:t>
      </w:r>
      <w:r>
        <w:t xml:space="preserve"> </w:t>
      </w:r>
      <w:r>
        <w:t xml:space="preserve">используется для размещения и распространения научных материалов.</w:t>
      </w:r>
    </w:p>
    <w:p>
      <w:pPr>
        <w:pStyle w:val="BodyText"/>
      </w:pPr>
      <w:r>
        <w:t xml:space="preserve">Платформа позволяет:</w:t>
      </w:r>
    </w:p>
    <w:p>
      <w:pPr>
        <w:pStyle w:val="Compact"/>
        <w:numPr>
          <w:ilvl w:val="0"/>
          <w:numId w:val="1009"/>
        </w:numPr>
      </w:pPr>
      <w:r>
        <w:t xml:space="preserve">создавать исследовательский профиль;</w:t>
      </w:r>
    </w:p>
    <w:p>
      <w:pPr>
        <w:pStyle w:val="Compact"/>
        <w:numPr>
          <w:ilvl w:val="0"/>
          <w:numId w:val="1009"/>
        </w:numPr>
      </w:pPr>
      <w:r>
        <w:t xml:space="preserve">размещать научные работы;</w:t>
      </w:r>
    </w:p>
    <w:p>
      <w:pPr>
        <w:pStyle w:val="Compact"/>
        <w:numPr>
          <w:ilvl w:val="0"/>
          <w:numId w:val="1009"/>
        </w:numPr>
      </w:pPr>
      <w:r>
        <w:t xml:space="preserve">искать публикации;</w:t>
      </w:r>
    </w:p>
    <w:p>
      <w:pPr>
        <w:pStyle w:val="Compact"/>
        <w:numPr>
          <w:ilvl w:val="0"/>
          <w:numId w:val="1009"/>
        </w:numPr>
      </w:pPr>
      <w:r>
        <w:t xml:space="preserve">следить за исследованиями других авторов.</w:t>
      </w:r>
    </w:p>
    <w:p>
      <w:pPr>
        <w:pStyle w:val="FirstParagraph"/>
      </w:pPr>
      <w:r>
        <w:t xml:space="preserve">Ссылка на Academia.edu была добавлена в список научных ресурсов персонального сайта.</w:t>
      </w:r>
    </w:p>
    <w:p>
      <w:r>
        <w:pict>
          <v:rect style="width:0;height:1.5pt" o:hralign="center" o:hrstd="t" o:hr="t"/>
        </w:pict>
      </w:r>
    </w:p>
    <w:bookmarkEnd w:id="26"/>
    <w:bookmarkStart w:id="27" w:name="добавление-arxiv"/>
    <w:p>
      <w:pPr>
        <w:pStyle w:val="Heading1"/>
      </w:pPr>
      <w:r>
        <w:t xml:space="preserve">11. Добавление arXiv</w:t>
      </w:r>
    </w:p>
    <w:p>
      <w:pPr>
        <w:pStyle w:val="FirstParagraph"/>
      </w:pPr>
      <w:r>
        <w:rPr>
          <w:b/>
          <w:bCs/>
        </w:rPr>
        <w:t xml:space="preserve">arXiv</w:t>
      </w:r>
      <w:r>
        <w:t xml:space="preserve"> </w:t>
      </w:r>
      <w:r>
        <w:t xml:space="preserve">представляет собой открытый архив научных материалов.</w:t>
      </w:r>
    </w:p>
    <w:p>
      <w:pPr>
        <w:pStyle w:val="BodyText"/>
      </w:pPr>
      <w:r>
        <w:t xml:space="preserve">Особенно активно он используется для публикаций в областях:</w:t>
      </w:r>
    </w:p>
    <w:p>
      <w:pPr>
        <w:pStyle w:val="Compact"/>
        <w:numPr>
          <w:ilvl w:val="0"/>
          <w:numId w:val="1010"/>
        </w:numPr>
      </w:pPr>
      <w:r>
        <w:t xml:space="preserve">информатики;</w:t>
      </w:r>
    </w:p>
    <w:p>
      <w:pPr>
        <w:pStyle w:val="Compact"/>
        <w:numPr>
          <w:ilvl w:val="0"/>
          <w:numId w:val="1010"/>
        </w:numPr>
      </w:pPr>
      <w:r>
        <w:t xml:space="preserve">математики;</w:t>
      </w:r>
    </w:p>
    <w:p>
      <w:pPr>
        <w:pStyle w:val="Compact"/>
        <w:numPr>
          <w:ilvl w:val="0"/>
          <w:numId w:val="1010"/>
        </w:numPr>
      </w:pPr>
      <w:r>
        <w:t xml:space="preserve">физики;</w:t>
      </w:r>
    </w:p>
    <w:p>
      <w:pPr>
        <w:pStyle w:val="Compact"/>
        <w:numPr>
          <w:ilvl w:val="0"/>
          <w:numId w:val="1010"/>
        </w:numPr>
      </w:pPr>
      <w:r>
        <w:t xml:space="preserve">статистики;</w:t>
      </w:r>
    </w:p>
    <w:p>
      <w:pPr>
        <w:pStyle w:val="Compact"/>
        <w:numPr>
          <w:ilvl w:val="0"/>
          <w:numId w:val="1010"/>
        </w:numPr>
      </w:pPr>
      <w:r>
        <w:t xml:space="preserve">компьютерных наук.</w:t>
      </w:r>
    </w:p>
    <w:p>
      <w:pPr>
        <w:pStyle w:val="FirstParagraph"/>
      </w:pPr>
      <w:r>
        <w:t xml:space="preserve">Для IT-специалиста данный ресурс представляет интерес благодаря большому количеству материалов по компьютерным технологиям и программированию.</w:t>
      </w:r>
    </w:p>
    <w:p>
      <w:pPr>
        <w:pStyle w:val="BodyText"/>
      </w:pPr>
      <w:r>
        <w:t xml:space="preserve">Ссылка на arXiv была добавлена в научный раздел сайта.</w:t>
      </w:r>
    </w:p>
    <w:p>
      <w:r>
        <w:pict>
          <v:rect style="width:0;height:1.5pt" o:hralign="center" o:hrstd="t" o:hr="t"/>
        </w:pict>
      </w:r>
    </w:p>
    <w:bookmarkEnd w:id="27"/>
    <w:bookmarkStart w:id="28" w:name="добавление-github"/>
    <w:p>
      <w:pPr>
        <w:pStyle w:val="Heading1"/>
      </w:pPr>
      <w:r>
        <w:t xml:space="preserve">12. Добавление GitHub</w:t>
      </w:r>
    </w:p>
    <w:p>
      <w:pPr>
        <w:pStyle w:val="FirstParagraph"/>
      </w:pPr>
      <w:r>
        <w:t xml:space="preserve">GitHub был добавлен в список ресурсов как основная платформа для хранения программного кода и проектов.</w:t>
      </w:r>
    </w:p>
    <w:p>
      <w:pPr>
        <w:pStyle w:val="BodyText"/>
      </w:pPr>
      <w:r>
        <w:t xml:space="preserve">GitHub используется в индивидуальном проекте для:</w:t>
      </w:r>
    </w:p>
    <w:p>
      <w:pPr>
        <w:pStyle w:val="Compact"/>
        <w:numPr>
          <w:ilvl w:val="0"/>
          <w:numId w:val="1011"/>
        </w:numPr>
      </w:pPr>
      <w:r>
        <w:t xml:space="preserve">хранения исходных файлов сайта;</w:t>
      </w:r>
    </w:p>
    <w:p>
      <w:pPr>
        <w:pStyle w:val="Compact"/>
        <w:numPr>
          <w:ilvl w:val="0"/>
          <w:numId w:val="1011"/>
        </w:numPr>
      </w:pPr>
      <w:r>
        <w:t xml:space="preserve">контроля версий;</w:t>
      </w:r>
    </w:p>
    <w:p>
      <w:pPr>
        <w:pStyle w:val="Compact"/>
        <w:numPr>
          <w:ilvl w:val="0"/>
          <w:numId w:val="1011"/>
        </w:numPr>
      </w:pPr>
      <w:r>
        <w:t xml:space="preserve">публикации проекта;</w:t>
      </w:r>
    </w:p>
    <w:p>
      <w:pPr>
        <w:pStyle w:val="Compact"/>
        <w:numPr>
          <w:ilvl w:val="0"/>
          <w:numId w:val="1011"/>
        </w:numPr>
      </w:pPr>
      <w:r>
        <w:t xml:space="preserve">работы с Git;</w:t>
      </w:r>
    </w:p>
    <w:p>
      <w:pPr>
        <w:pStyle w:val="Compact"/>
        <w:numPr>
          <w:ilvl w:val="0"/>
          <w:numId w:val="1011"/>
        </w:numPr>
      </w:pPr>
      <w:r>
        <w:t xml:space="preserve">размещения исходного кода;</w:t>
      </w:r>
    </w:p>
    <w:p>
      <w:pPr>
        <w:pStyle w:val="Compact"/>
        <w:numPr>
          <w:ilvl w:val="0"/>
          <w:numId w:val="1011"/>
        </w:numPr>
      </w:pPr>
      <w:r>
        <w:t xml:space="preserve">демонстрации выполненных проектов.</w:t>
      </w:r>
    </w:p>
    <w:p>
      <w:pPr>
        <w:pStyle w:val="FirstParagraph"/>
      </w:pPr>
      <w:r>
        <w:t xml:space="preserve">Таким образом, GitHub одновременно является техническим и профессиональным ресурсом.</w:t>
      </w:r>
    </w:p>
    <w:p>
      <w:r>
        <w:pict>
          <v:rect style="width:0;height:1.5pt" o:hralign="center" o:hrstd="t" o:hr="t"/>
        </w:pict>
      </w:r>
    </w:p>
    <w:bookmarkEnd w:id="28"/>
    <w:bookmarkStart w:id="29" w:name="структура-научных-ресурсов-на-сайте"/>
    <w:p>
      <w:pPr>
        <w:pStyle w:val="Heading1"/>
      </w:pPr>
      <w:r>
        <w:t xml:space="preserve">13. Структура научных ресурсов на сайте</w:t>
      </w:r>
    </w:p>
    <w:p>
      <w:pPr>
        <w:pStyle w:val="FirstParagraph"/>
      </w:pPr>
      <w:r>
        <w:t xml:space="preserve">После добавления ресурсов сформирована следующая структура:</w:t>
      </w:r>
    </w:p>
    <w:p>
      <w:pPr>
        <w:pStyle w:val="SourceCode"/>
      </w:pPr>
      <w:r>
        <w:rPr>
          <w:rStyle w:val="VerbatimChar"/>
        </w:rPr>
        <w:t xml:space="preserve">Научные ресурсы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eLibrary</w:t>
      </w:r>
      <w:r>
        <w:br/>
      </w:r>
      <w:r>
        <w:rPr>
          <w:rStyle w:val="VerbatimChar"/>
        </w:rPr>
        <w:t xml:space="preserve">├── Google Scholar</w:t>
      </w:r>
      <w:r>
        <w:br/>
      </w:r>
      <w:r>
        <w:rPr>
          <w:rStyle w:val="VerbatimChar"/>
        </w:rPr>
        <w:t xml:space="preserve">├── ORCID</w:t>
      </w:r>
      <w:r>
        <w:br/>
      </w:r>
      <w:r>
        <w:rPr>
          <w:rStyle w:val="VerbatimChar"/>
        </w:rPr>
        <w:t xml:space="preserve">├── Mendeley</w:t>
      </w:r>
      <w:r>
        <w:br/>
      </w:r>
      <w:r>
        <w:rPr>
          <w:rStyle w:val="VerbatimChar"/>
        </w:rPr>
        <w:t xml:space="preserve">├── ResearchGate</w:t>
      </w:r>
      <w:r>
        <w:br/>
      </w:r>
      <w:r>
        <w:rPr>
          <w:rStyle w:val="VerbatimChar"/>
        </w:rPr>
        <w:t xml:space="preserve">├── Academia.edu</w:t>
      </w:r>
      <w:r>
        <w:br/>
      </w:r>
      <w:r>
        <w:rPr>
          <w:rStyle w:val="VerbatimChar"/>
        </w:rPr>
        <w:t xml:space="preserve">├── arXiv</w:t>
      </w:r>
      <w:r>
        <w:br/>
      </w:r>
      <w:r>
        <w:rPr>
          <w:rStyle w:val="VerbatimChar"/>
        </w:rPr>
        <w:t xml:space="preserve">└── GitHub</w:t>
      </w:r>
    </w:p>
    <w:p>
      <w:pPr>
        <w:pStyle w:val="FirstParagraph"/>
      </w:pPr>
      <w:r>
        <w:t xml:space="preserve">Каждый элемент представляет собой отдельную ссылку на соответствующий ресурс или профиль.</w:t>
      </w:r>
    </w:p>
    <w:p>
      <w:r>
        <w:pict>
          <v:rect style="width:0;height:1.5pt" o:hralign="center" o:hrstd="t" o:hr="t"/>
        </w:pict>
      </w:r>
    </w:p>
    <w:bookmarkEnd w:id="29"/>
    <w:bookmarkStart w:id="30" w:name="создание-еженедельного-поста"/>
    <w:p>
      <w:pPr>
        <w:pStyle w:val="Heading1"/>
      </w:pPr>
      <w:r>
        <w:t xml:space="preserve">14. Создание еженедельного поста</w:t>
      </w:r>
    </w:p>
    <w:p>
      <w:pPr>
        <w:pStyle w:val="FirstParagraph"/>
      </w:pPr>
      <w:r>
        <w:t xml:space="preserve">В рамках четвёртого этапа был подготовлен очередной еженедельный пост.</w:t>
      </w:r>
    </w:p>
    <w:p>
      <w:pPr>
        <w:pStyle w:val="BodyText"/>
      </w:pPr>
      <w:r>
        <w:t xml:space="preserve">Пример структуры: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└── blog/</w:t>
      </w:r>
      <w:r>
        <w:br/>
      </w:r>
      <w:r>
        <w:rPr>
          <w:rStyle w:val="VerbatimChar"/>
        </w:rPr>
        <w:t xml:space="preserve">    └── week-4/</w:t>
      </w:r>
      <w:r>
        <w:br/>
      </w:r>
      <w:r>
        <w:rPr>
          <w:rStyle w:val="VerbatimChar"/>
        </w:rPr>
        <w:t xml:space="preserve">        └── index.md</w:t>
      </w:r>
    </w:p>
    <w:p>
      <w:pPr>
        <w:pStyle w:val="FirstParagraph"/>
      </w:pPr>
      <w:r>
        <w:t xml:space="preserve">В публикации описывается выполненная работа за четвёртую неделю.</w:t>
      </w:r>
    </w:p>
    <w:p>
      <w:pPr>
        <w:pStyle w:val="BodyText"/>
      </w:pPr>
      <w:r>
        <w:t xml:space="preserve">Основные темы:</w:t>
      </w:r>
    </w:p>
    <w:p>
      <w:pPr>
        <w:pStyle w:val="Compact"/>
        <w:numPr>
          <w:ilvl w:val="0"/>
          <w:numId w:val="1012"/>
        </w:numPr>
      </w:pPr>
      <w:r>
        <w:t xml:space="preserve">добавление научных ресурсов;</w:t>
      </w:r>
    </w:p>
    <w:p>
      <w:pPr>
        <w:pStyle w:val="Compact"/>
        <w:numPr>
          <w:ilvl w:val="0"/>
          <w:numId w:val="1012"/>
        </w:numPr>
      </w:pPr>
      <w:r>
        <w:t xml:space="preserve">настройка ссылок;</w:t>
      </w:r>
    </w:p>
    <w:p>
      <w:pPr>
        <w:pStyle w:val="Compact"/>
        <w:numPr>
          <w:ilvl w:val="0"/>
          <w:numId w:val="1012"/>
        </w:numPr>
      </w:pPr>
      <w:r>
        <w:t xml:space="preserve">обновление персонального профиля;</w:t>
      </w:r>
    </w:p>
    <w:p>
      <w:pPr>
        <w:pStyle w:val="Compact"/>
        <w:numPr>
          <w:ilvl w:val="0"/>
          <w:numId w:val="1012"/>
        </w:numPr>
      </w:pPr>
      <w:r>
        <w:t xml:space="preserve">работа с библиографией;</w:t>
      </w:r>
    </w:p>
    <w:p>
      <w:pPr>
        <w:pStyle w:val="Compact"/>
        <w:numPr>
          <w:ilvl w:val="0"/>
          <w:numId w:val="1012"/>
        </w:numPr>
      </w:pPr>
      <w:r>
        <w:t xml:space="preserve">создание тематического материала.</w:t>
      </w:r>
    </w:p>
    <w:p>
      <w:r>
        <w:pict>
          <v:rect style="width:0;height:1.5pt" o:hralign="center" o:hrstd="t" o:hr="t"/>
        </w:pict>
      </w:r>
    </w:p>
    <w:bookmarkEnd w:id="30"/>
    <w:bookmarkStart w:id="31" w:name="структура-еженедельного-поста"/>
    <w:p>
      <w:pPr>
        <w:pStyle w:val="Heading1"/>
      </w:pPr>
      <w:r>
        <w:t xml:space="preserve">15. Структура еженедельного поста</w:t>
      </w:r>
    </w:p>
    <w:p>
      <w:pPr>
        <w:pStyle w:val="FirstParagraph"/>
      </w:pPr>
      <w:r>
        <w:t xml:space="preserve">Для публикации используется Markdown.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"Weekly Summary: Personal Website Development"</w:t>
      </w:r>
      <w:r>
        <w:br/>
      </w:r>
      <w:r>
        <w:rPr>
          <w:rStyle w:val="AnnotationTok"/>
        </w:rPr>
        <w:t xml:space="preserve">summary:</w:t>
      </w:r>
      <w:r>
        <w:rPr>
          <w:rStyle w:val="CommentTok"/>
        </w:rPr>
        <w:t xml:space="preserve"> "Results of the individual project work during the fourth week."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2026-09-04</w:t>
      </w:r>
      <w:r>
        <w:br/>
      </w:r>
      <w:r>
        <w:rPr>
          <w:rStyle w:val="AnnotationTok"/>
        </w:rPr>
        <w:t xml:space="preserve">authors:</w:t>
      </w:r>
      <w:r>
        <w:br/>
      </w:r>
      <w:r>
        <w:rPr>
          <w:rStyle w:val="CommentTok"/>
        </w:rPr>
        <w:t xml:space="preserve">  - me</w:t>
      </w:r>
      <w:r>
        <w:br/>
      </w:r>
      <w:r>
        <w:rPr>
          <w:rStyle w:val="AnnotationTok"/>
        </w:rPr>
        <w:t xml:space="preserve">tags:</w:t>
      </w:r>
      <w:r>
        <w:br/>
      </w:r>
      <w:r>
        <w:rPr>
          <w:rStyle w:val="CommentTok"/>
        </w:rPr>
        <w:t xml:space="preserve">  - Hugo</w:t>
      </w:r>
      <w:r>
        <w:br/>
      </w:r>
      <w:r>
        <w:rPr>
          <w:rStyle w:val="CommentTok"/>
        </w:rPr>
        <w:t xml:space="preserve">  - Git</w:t>
      </w:r>
      <w:r>
        <w:br/>
      </w:r>
      <w:r>
        <w:rPr>
          <w:rStyle w:val="CommentTok"/>
        </w:rPr>
        <w:t xml:space="preserve">  - Research</w:t>
      </w:r>
      <w:r>
        <w:br/>
      </w:r>
      <w:r>
        <w:rPr>
          <w:rStyle w:val="CommentTok"/>
        </w:rPr>
        <w:t xml:space="preserve">  - Bibliography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Introduction</w:t>
      </w:r>
      <w:r>
        <w:br/>
      </w:r>
      <w:r>
        <w:br/>
      </w:r>
      <w:r>
        <w:rPr>
          <w:rStyle w:val="NormalTok"/>
        </w:rPr>
        <w:t xml:space="preserve">During the fourth stage of the individual project,</w:t>
      </w:r>
      <w:r>
        <w:br/>
      </w:r>
      <w:r>
        <w:rPr>
          <w:rStyle w:val="NormalTok"/>
        </w:rPr>
        <w:t xml:space="preserve">scientific and bibliometric resources were added</w:t>
      </w:r>
      <w:r>
        <w:br/>
      </w:r>
      <w:r>
        <w:rPr>
          <w:rStyle w:val="NormalTok"/>
        </w:rPr>
        <w:t xml:space="preserve">to the personal website.</w:t>
      </w:r>
      <w:r>
        <w:br/>
      </w:r>
      <w:r>
        <w:br/>
      </w:r>
      <w:r>
        <w:rPr>
          <w:rStyle w:val="FunctionTok"/>
        </w:rPr>
        <w:t xml:space="preserve">## Results</w:t>
      </w:r>
      <w:r>
        <w:br/>
      </w:r>
      <w:r>
        <w:br/>
      </w:r>
      <w:r>
        <w:rPr>
          <w:rStyle w:val="NormalTok"/>
        </w:rPr>
        <w:t xml:space="preserve">The website was updated with scientific profiles,</w:t>
      </w:r>
      <w:r>
        <w:br/>
      </w:r>
      <w:r>
        <w:rPr>
          <w:rStyle w:val="NormalTok"/>
        </w:rPr>
        <w:t xml:space="preserve">research resources and bibliography-related tools.</w:t>
      </w:r>
    </w:p>
    <w:p>
      <w:pPr>
        <w:pStyle w:val="FirstParagraph"/>
      </w:pPr>
      <w:r>
        <w:t xml:space="preserve">После обработки Hugo данный файл превращается в отдельную страницу сайта.</w:t>
      </w:r>
    </w:p>
    <w:p>
      <w:r>
        <w:pict>
          <v:rect style="width:0;height:1.5pt" o:hralign="center" o:hrstd="t" o:hr="t"/>
        </w:pict>
      </w:r>
    </w:p>
    <w:bookmarkEnd w:id="31"/>
    <w:bookmarkStart w:id="32" w:name="markdown-для-научных-материалов"/>
    <w:p>
      <w:pPr>
        <w:pStyle w:val="Heading1"/>
      </w:pPr>
      <w:r>
        <w:t xml:space="preserve">16. Markdown для научных материалов</w:t>
      </w:r>
    </w:p>
    <w:p>
      <w:pPr>
        <w:pStyle w:val="FirstParagraph"/>
      </w:pPr>
      <w:r>
        <w:t xml:space="preserve">Markdown позволяет удобно создавать структурированные документы.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# Введение</w:t>
      </w:r>
      <w:r>
        <w:br/>
      </w:r>
      <w:r>
        <w:br/>
      </w:r>
      <w:r>
        <w:rPr>
          <w:rStyle w:val="FunctionTok"/>
        </w:rPr>
        <w:t xml:space="preserve">## Актуальность</w:t>
      </w:r>
      <w:r>
        <w:br/>
      </w:r>
      <w:r>
        <w:br/>
      </w:r>
      <w:r>
        <w:rPr>
          <w:rStyle w:val="NormalTok"/>
        </w:rPr>
        <w:t xml:space="preserve">Описание актуальности исследования.</w:t>
      </w:r>
      <w:r>
        <w:br/>
      </w:r>
      <w:r>
        <w:br/>
      </w:r>
      <w:r>
        <w:rPr>
          <w:rStyle w:val="FunctionTok"/>
        </w:rPr>
        <w:t xml:space="preserve">## Цель работы</w:t>
      </w:r>
      <w:r>
        <w:br/>
      </w:r>
      <w:r>
        <w:br/>
      </w:r>
      <w:r>
        <w:rPr>
          <w:rStyle w:val="NormalTok"/>
        </w:rPr>
        <w:t xml:space="preserve">Формулировка цели.</w:t>
      </w:r>
      <w:r>
        <w:br/>
      </w:r>
      <w:r>
        <w:br/>
      </w:r>
      <w:r>
        <w:rPr>
          <w:rStyle w:val="FunctionTok"/>
        </w:rPr>
        <w:t xml:space="preserve">## Результаты</w:t>
      </w:r>
      <w:r>
        <w:br/>
      </w:r>
      <w:r>
        <w:br/>
      </w:r>
      <w:r>
        <w:rPr>
          <w:rStyle w:val="NormalTok"/>
        </w:rPr>
        <w:t xml:space="preserve">Полученные результаты.</w:t>
      </w:r>
    </w:p>
    <w:p>
      <w:pPr>
        <w:pStyle w:val="FirstParagraph"/>
      </w:pPr>
      <w:r>
        <w:t xml:space="preserve">Использование Markdown позволяет быстро изменять структуру документа и преобразовывать его в другие форматы.</w:t>
      </w:r>
    </w:p>
    <w:p>
      <w:r>
        <w:pict>
          <v:rect style="width:0;height:1.5pt" o:hralign="center" o:hrstd="t" o:hr="t"/>
        </w:pict>
      </w:r>
    </w:p>
    <w:bookmarkEnd w:id="32"/>
    <w:bookmarkStart w:id="33" w:name="проверка-сайта"/>
    <w:p>
      <w:pPr>
        <w:pStyle w:val="Heading1"/>
      </w:pPr>
      <w:r>
        <w:t xml:space="preserve">17. Проверка сайта</w:t>
      </w:r>
    </w:p>
    <w:p>
      <w:pPr>
        <w:pStyle w:val="FirstParagraph"/>
      </w:pPr>
      <w:r>
        <w:t xml:space="preserve">После добавления научных ресурсов сайт был запущен локально:</w:t>
      </w:r>
    </w:p>
    <w:p>
      <w:pPr>
        <w:pStyle w:val="SourceCode"/>
      </w:pPr>
      <w:r>
        <w:rPr>
          <w:rStyle w:val="NormalTok"/>
        </w:rPr>
        <w:t xml:space="preserve">hugo server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disableFastRender</w:t>
      </w:r>
    </w:p>
    <w:p>
      <w:pPr>
        <w:pStyle w:val="FirstParagraph"/>
      </w:pPr>
      <w:r>
        <w:t xml:space="preserve">После запуска выполняется переход:</w:t>
      </w:r>
    </w:p>
    <w:p>
      <w:pPr>
        <w:pStyle w:val="SourceCode"/>
      </w:pPr>
      <w:r>
        <w:rPr>
          <w:rStyle w:val="VerbatimChar"/>
        </w:rPr>
        <w:t xml:space="preserve">http://localhost:1313/</w:t>
      </w:r>
    </w:p>
    <w:p>
      <w:pPr>
        <w:pStyle w:val="FirstParagraph"/>
      </w:pPr>
      <w:r>
        <w:t xml:space="preserve">Проверяется:</w:t>
      </w:r>
    </w:p>
    <w:p>
      <w:pPr>
        <w:pStyle w:val="Compact"/>
        <w:numPr>
          <w:ilvl w:val="0"/>
          <w:numId w:val="1013"/>
        </w:numPr>
      </w:pPr>
      <w:r>
        <w:t xml:space="preserve">наличие научного раздела;</w:t>
      </w:r>
    </w:p>
    <w:p>
      <w:pPr>
        <w:pStyle w:val="Compact"/>
        <w:numPr>
          <w:ilvl w:val="0"/>
          <w:numId w:val="1013"/>
        </w:numPr>
      </w:pPr>
      <w:r>
        <w:t xml:space="preserve">правильность названий ресурсов;</w:t>
      </w:r>
    </w:p>
    <w:p>
      <w:pPr>
        <w:pStyle w:val="Compact"/>
        <w:numPr>
          <w:ilvl w:val="0"/>
          <w:numId w:val="1013"/>
        </w:numPr>
      </w:pPr>
      <w:r>
        <w:t xml:space="preserve">корректность ссылок;</w:t>
      </w:r>
    </w:p>
    <w:p>
      <w:pPr>
        <w:pStyle w:val="Compact"/>
        <w:numPr>
          <w:ilvl w:val="0"/>
          <w:numId w:val="1013"/>
        </w:numPr>
      </w:pPr>
      <w:r>
        <w:t xml:space="preserve">отображение новых элементов;</w:t>
      </w:r>
    </w:p>
    <w:p>
      <w:pPr>
        <w:pStyle w:val="Compact"/>
        <w:numPr>
          <w:ilvl w:val="0"/>
          <w:numId w:val="1013"/>
        </w:numPr>
      </w:pPr>
      <w:r>
        <w:t xml:space="preserve">отсутствие ошибок Hugo;</w:t>
      </w:r>
    </w:p>
    <w:p>
      <w:pPr>
        <w:pStyle w:val="Compact"/>
        <w:numPr>
          <w:ilvl w:val="0"/>
          <w:numId w:val="1013"/>
        </w:numPr>
      </w:pPr>
      <w:r>
        <w:t xml:space="preserve">корректность публикаций.</w:t>
      </w:r>
    </w:p>
    <w:p>
      <w:r>
        <w:pict>
          <v:rect style="width:0;height:1.5pt" o:hralign="center" o:hrstd="t" o:hr="t"/>
        </w:pict>
      </w:r>
    </w:p>
    <w:bookmarkEnd w:id="33"/>
    <w:bookmarkStart w:id="34" w:name="проверка-ссылок"/>
    <w:p>
      <w:pPr>
        <w:pStyle w:val="Heading1"/>
      </w:pPr>
      <w:r>
        <w:t xml:space="preserve">18. Проверка ссылок</w:t>
      </w:r>
    </w:p>
    <w:p>
      <w:pPr>
        <w:pStyle w:val="FirstParagraph"/>
      </w:pPr>
      <w:r>
        <w:t xml:space="preserve">Для каждой добавленной ссылки необходимо проверить:</w:t>
      </w:r>
    </w:p>
    <w:p>
      <w:pPr>
        <w:pStyle w:val="Compact"/>
        <w:numPr>
          <w:ilvl w:val="0"/>
          <w:numId w:val="1014"/>
        </w:numPr>
      </w:pPr>
      <w:r>
        <w:t xml:space="preserve">правильность адреса;</w:t>
      </w:r>
    </w:p>
    <w:p>
      <w:pPr>
        <w:pStyle w:val="Compact"/>
        <w:numPr>
          <w:ilvl w:val="0"/>
          <w:numId w:val="1014"/>
        </w:numPr>
      </w:pPr>
      <w:r>
        <w:t xml:space="preserve">возможность перехода;</w:t>
      </w:r>
    </w:p>
    <w:p>
      <w:pPr>
        <w:pStyle w:val="Compact"/>
        <w:numPr>
          <w:ilvl w:val="0"/>
          <w:numId w:val="1014"/>
        </w:numPr>
      </w:pPr>
      <w:r>
        <w:t xml:space="preserve">соответствие названия ресурсу;</w:t>
      </w:r>
    </w:p>
    <w:p>
      <w:pPr>
        <w:pStyle w:val="Compact"/>
        <w:numPr>
          <w:ilvl w:val="0"/>
          <w:numId w:val="1014"/>
        </w:numPr>
      </w:pPr>
      <w:r>
        <w:t xml:space="preserve">корректность отображения ссылки;</w:t>
      </w:r>
    </w:p>
    <w:p>
      <w:pPr>
        <w:pStyle w:val="Compact"/>
        <w:numPr>
          <w:ilvl w:val="0"/>
          <w:numId w:val="1014"/>
        </w:numPr>
      </w:pPr>
      <w:r>
        <w:t xml:space="preserve">отсутствие ошибок при загрузке страницы.</w:t>
      </w:r>
    </w:p>
    <w:p>
      <w:pPr>
        <w:pStyle w:val="FirstParagraph"/>
      </w:pPr>
      <w:r>
        <w:t xml:space="preserve">Особое внимание уделяется тому, чтобы ссылки вели именно на нужные научные платформы или профили автора.</w:t>
      </w:r>
    </w:p>
    <w:p>
      <w:r>
        <w:pict>
          <v:rect style="width:0;height:1.5pt" o:hralign="center" o:hrstd="t" o:hr="t"/>
        </w:pict>
      </w:r>
    </w:p>
    <w:bookmarkEnd w:id="34"/>
    <w:bookmarkStart w:id="35" w:name="сохранение-изменений-в-git"/>
    <w:p>
      <w:pPr>
        <w:pStyle w:val="Heading1"/>
      </w:pPr>
      <w:r>
        <w:t xml:space="preserve">19. Сохранение изменений в Git</w:t>
      </w:r>
    </w:p>
    <w:p>
      <w:pPr>
        <w:pStyle w:val="FirstParagraph"/>
      </w:pPr>
      <w:r>
        <w:t xml:space="preserve">После завершения работы состояние проекта проверяется: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Изменения добавляются: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Создаётся коммит: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scientific and bibliometric resources"</w:t>
      </w:r>
    </w:p>
    <w:p>
      <w:pPr>
        <w:pStyle w:val="FirstParagraph"/>
      </w:pPr>
      <w:r>
        <w:t xml:space="preserve">После этого изменения отправляются на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Таким образом, новая версия проекта сохраняется в удалённом репозитории.</w:t>
      </w:r>
    </w:p>
    <w:p>
      <w:r>
        <w:pict>
          <v:rect style="width:0;height:1.5pt" o:hralign="center" o:hrstd="t" o:hr="t"/>
        </w:pict>
      </w:r>
    </w:p>
    <w:bookmarkEnd w:id="35"/>
    <w:bookmarkStart w:id="36" w:name="обновление-github-pages"/>
    <w:p>
      <w:pPr>
        <w:pStyle w:val="Heading1"/>
      </w:pPr>
      <w:r>
        <w:t xml:space="preserve">20 . Обновление GitHub Pages</w:t>
      </w:r>
    </w:p>
    <w:p>
      <w:pPr>
        <w:pStyle w:val="FirstParagraph"/>
      </w:pPr>
      <w:r>
        <w:t xml:space="preserve">После отправки изменений на GitHub выполняется обновление опубликованного сайта.</w:t>
      </w:r>
    </w:p>
    <w:p>
      <w:pPr>
        <w:pStyle w:val="BodyText"/>
      </w:pPr>
      <w:r>
        <w:t xml:space="preserve">Проверяется:</w:t>
      </w:r>
    </w:p>
    <w:p>
      <w:pPr>
        <w:pStyle w:val="Compact"/>
        <w:numPr>
          <w:ilvl w:val="0"/>
          <w:numId w:val="1015"/>
        </w:numPr>
      </w:pPr>
      <w:r>
        <w:t xml:space="preserve">загрузка сайта;</w:t>
      </w:r>
    </w:p>
    <w:p>
      <w:pPr>
        <w:pStyle w:val="Compact"/>
        <w:numPr>
          <w:ilvl w:val="0"/>
          <w:numId w:val="1015"/>
        </w:numPr>
      </w:pPr>
      <w:r>
        <w:t xml:space="preserve">наличие научного раздела;</w:t>
      </w:r>
    </w:p>
    <w:p>
      <w:pPr>
        <w:pStyle w:val="Compact"/>
        <w:numPr>
          <w:ilvl w:val="0"/>
          <w:numId w:val="1015"/>
        </w:numPr>
      </w:pPr>
      <w:r>
        <w:t xml:space="preserve">работа ссылок;</w:t>
      </w:r>
    </w:p>
    <w:p>
      <w:pPr>
        <w:pStyle w:val="Compact"/>
        <w:numPr>
          <w:ilvl w:val="0"/>
          <w:numId w:val="1015"/>
        </w:numPr>
      </w:pPr>
      <w:r>
        <w:t xml:space="preserve">наличие нового еженедельного поста;</w:t>
      </w:r>
    </w:p>
    <w:p>
      <w:pPr>
        <w:pStyle w:val="Compact"/>
        <w:numPr>
          <w:ilvl w:val="0"/>
          <w:numId w:val="1015"/>
        </w:numPr>
      </w:pPr>
      <w:r>
        <w:t xml:space="preserve">наличие тематической статьи;</w:t>
      </w:r>
    </w:p>
    <w:p>
      <w:pPr>
        <w:pStyle w:val="Compact"/>
        <w:numPr>
          <w:ilvl w:val="0"/>
          <w:numId w:val="1015"/>
        </w:numPr>
      </w:pPr>
      <w:r>
        <w:t xml:space="preserve">отсутствие ошибок отображения.</w:t>
      </w:r>
    </w:p>
    <w:p>
      <w:r>
        <w:pict>
          <v:rect style="width:0;height:1.5pt" o:hralign="center" o:hrstd="t" o:hr="t"/>
        </w:pict>
      </w:r>
    </w:p>
    <w:bookmarkEnd w:id="36"/>
    <w:bookmarkStart w:id="37" w:name="результаты-работы"/>
    <w:p>
      <w:pPr>
        <w:pStyle w:val="Heading1"/>
      </w:pPr>
      <w:r>
        <w:t xml:space="preserve">21. Результаты работы</w:t>
      </w:r>
    </w:p>
    <w:p>
      <w:pPr>
        <w:pStyle w:val="FirstParagraph"/>
      </w:pPr>
      <w:r>
        <w:t xml:space="preserve">В результате выполнения четвёртого этапа:</w:t>
      </w:r>
    </w:p>
    <w:p>
      <w:pPr>
        <w:pStyle w:val="Compact"/>
        <w:numPr>
          <w:ilvl w:val="0"/>
          <w:numId w:val="1016"/>
        </w:numPr>
      </w:pPr>
      <w:r>
        <w:t xml:space="preserve">добавлен раздел научных ресурсов;</w:t>
      </w:r>
    </w:p>
    <w:p>
      <w:pPr>
        <w:pStyle w:val="Compact"/>
        <w:numPr>
          <w:ilvl w:val="0"/>
          <w:numId w:val="1016"/>
        </w:numPr>
      </w:pPr>
      <w:r>
        <w:t xml:space="preserve">добавлена ссылка на eLibrary;</w:t>
      </w:r>
    </w:p>
    <w:p>
      <w:pPr>
        <w:pStyle w:val="Compact"/>
        <w:numPr>
          <w:ilvl w:val="0"/>
          <w:numId w:val="1016"/>
        </w:numPr>
      </w:pPr>
      <w:r>
        <w:t xml:space="preserve">добавлен Google Scholar;</w:t>
      </w:r>
    </w:p>
    <w:p>
      <w:pPr>
        <w:pStyle w:val="Compact"/>
        <w:numPr>
          <w:ilvl w:val="0"/>
          <w:numId w:val="1016"/>
        </w:numPr>
      </w:pPr>
      <w:r>
        <w:t xml:space="preserve">добавлен ORCID;</w:t>
      </w:r>
    </w:p>
    <w:p>
      <w:pPr>
        <w:pStyle w:val="Compact"/>
        <w:numPr>
          <w:ilvl w:val="0"/>
          <w:numId w:val="1016"/>
        </w:numPr>
      </w:pPr>
      <w:r>
        <w:t xml:space="preserve">добавлен Mendeley;</w:t>
      </w:r>
    </w:p>
    <w:p>
      <w:pPr>
        <w:pStyle w:val="Compact"/>
        <w:numPr>
          <w:ilvl w:val="0"/>
          <w:numId w:val="1016"/>
        </w:numPr>
      </w:pPr>
      <w:r>
        <w:t xml:space="preserve">добавлен ResearchGate;</w:t>
      </w:r>
    </w:p>
    <w:p>
      <w:pPr>
        <w:pStyle w:val="Compact"/>
        <w:numPr>
          <w:ilvl w:val="0"/>
          <w:numId w:val="1016"/>
        </w:numPr>
      </w:pPr>
      <w:r>
        <w:t xml:space="preserve">добавлен Academia.edu;</w:t>
      </w:r>
    </w:p>
    <w:p>
      <w:pPr>
        <w:pStyle w:val="Compact"/>
        <w:numPr>
          <w:ilvl w:val="0"/>
          <w:numId w:val="1016"/>
        </w:numPr>
      </w:pPr>
      <w:r>
        <w:t xml:space="preserve">добавлен arXiv;</w:t>
      </w:r>
    </w:p>
    <w:p>
      <w:pPr>
        <w:pStyle w:val="Compact"/>
        <w:numPr>
          <w:ilvl w:val="0"/>
          <w:numId w:val="1016"/>
        </w:numPr>
      </w:pPr>
      <w:r>
        <w:t xml:space="preserve">добавлен GitHub;</w:t>
      </w:r>
    </w:p>
    <w:p>
      <w:pPr>
        <w:pStyle w:val="Compact"/>
        <w:numPr>
          <w:ilvl w:val="0"/>
          <w:numId w:val="1016"/>
        </w:numPr>
      </w:pPr>
      <w:r>
        <w:t xml:space="preserve">создан еженедельный пост;</w:t>
      </w:r>
    </w:p>
    <w:p>
      <w:pPr>
        <w:pStyle w:val="Compact"/>
        <w:numPr>
          <w:ilvl w:val="0"/>
          <w:numId w:val="1016"/>
        </w:numPr>
      </w:pPr>
      <w:r>
        <w:t xml:space="preserve">создан тематический материал;</w:t>
      </w:r>
    </w:p>
    <w:p>
      <w:pPr>
        <w:pStyle w:val="Compact"/>
        <w:numPr>
          <w:ilvl w:val="0"/>
          <w:numId w:val="1016"/>
        </w:numPr>
      </w:pPr>
      <w:r>
        <w:t xml:space="preserve">рассмотрены правила оформления отчётов;</w:t>
      </w:r>
    </w:p>
    <w:p>
      <w:pPr>
        <w:pStyle w:val="Compact"/>
        <w:numPr>
          <w:ilvl w:val="0"/>
          <w:numId w:val="1016"/>
        </w:numPr>
      </w:pPr>
      <w:r>
        <w:t xml:space="preserve">рассмотрены принципы создания презентаций;</w:t>
      </w:r>
    </w:p>
    <w:p>
      <w:pPr>
        <w:pStyle w:val="Compact"/>
        <w:numPr>
          <w:ilvl w:val="0"/>
          <w:numId w:val="1016"/>
        </w:numPr>
      </w:pPr>
      <w:r>
        <w:t xml:space="preserve">рассмотрено оформление библиографии;</w:t>
      </w:r>
    </w:p>
    <w:p>
      <w:pPr>
        <w:pStyle w:val="Compact"/>
        <w:numPr>
          <w:ilvl w:val="0"/>
          <w:numId w:val="1016"/>
        </w:numPr>
      </w:pPr>
      <w:r>
        <w:t xml:space="preserve">сайт проверен локально;</w:t>
      </w:r>
    </w:p>
    <w:p>
      <w:pPr>
        <w:pStyle w:val="Compact"/>
        <w:numPr>
          <w:ilvl w:val="0"/>
          <w:numId w:val="1016"/>
        </w:numPr>
      </w:pPr>
      <w:r>
        <w:t xml:space="preserve">изменения сохранены в Git;</w:t>
      </w:r>
    </w:p>
    <w:p>
      <w:pPr>
        <w:pStyle w:val="Compact"/>
        <w:numPr>
          <w:ilvl w:val="0"/>
          <w:numId w:val="1016"/>
        </w:numPr>
      </w:pPr>
      <w:r>
        <w:t xml:space="preserve">обновлён GitHub-репозиторий.</w:t>
      </w:r>
    </w:p>
    <w:p>
      <w:r>
        <w:pict>
          <v:rect style="width:0;height:1.5pt" o:hralign="center" o:hrstd="t" o:hr="t"/>
        </w:pict>
      </w:r>
    </w:p>
    <w:bookmarkEnd w:id="37"/>
    <w:bookmarkStart w:id="38" w:name="итоговая-структура-персонального-сайта"/>
    <w:p>
      <w:pPr>
        <w:pStyle w:val="Heading1"/>
      </w:pPr>
      <w:r>
        <w:t xml:space="preserve">22. Итоговая структура персонального сайта</w:t>
      </w:r>
    </w:p>
    <w:p>
      <w:pPr>
        <w:pStyle w:val="FirstParagraph"/>
      </w:pPr>
      <w:r>
        <w:t xml:space="preserve">После выполнения четвёртого этапа сайт включает:</w:t>
      </w:r>
    </w:p>
    <w:p>
      <w:pPr>
        <w:pStyle w:val="SourceCode"/>
      </w:pPr>
      <w:r>
        <w:rPr>
          <w:rStyle w:val="VerbatimChar"/>
        </w:rPr>
        <w:t xml:space="preserve">Персональный сайт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Biography</w:t>
      </w:r>
      <w:r>
        <w:br/>
      </w:r>
      <w:r>
        <w:rPr>
          <w:rStyle w:val="VerbatimChar"/>
        </w:rPr>
        <w:t xml:space="preserve">├── Interests</w:t>
      </w:r>
      <w:r>
        <w:br/>
      </w:r>
      <w:r>
        <w:rPr>
          <w:rStyle w:val="VerbatimChar"/>
        </w:rPr>
        <w:t xml:space="preserve">├── Education</w:t>
      </w:r>
      <w:r>
        <w:br/>
      </w:r>
      <w:r>
        <w:rPr>
          <w:rStyle w:val="VerbatimChar"/>
        </w:rPr>
        <w:t xml:space="preserve">├── Skills</w:t>
      </w:r>
      <w:r>
        <w:br/>
      </w:r>
      <w:r>
        <w:rPr>
          <w:rStyle w:val="VerbatimChar"/>
        </w:rPr>
        <w:t xml:space="preserve">├── Experience</w:t>
      </w:r>
      <w:r>
        <w:br/>
      </w:r>
      <w:r>
        <w:rPr>
          <w:rStyle w:val="VerbatimChar"/>
        </w:rPr>
        <w:t xml:space="preserve">├── Accomplishments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Scientific Resources</w:t>
      </w:r>
      <w:r>
        <w:br/>
      </w:r>
      <w:r>
        <w:rPr>
          <w:rStyle w:val="VerbatimChar"/>
        </w:rPr>
        <w:t xml:space="preserve">│   ├── eLibrary</w:t>
      </w:r>
      <w:r>
        <w:br/>
      </w:r>
      <w:r>
        <w:rPr>
          <w:rStyle w:val="VerbatimChar"/>
        </w:rPr>
        <w:t xml:space="preserve">│   ├── Google Scholar</w:t>
      </w:r>
      <w:r>
        <w:br/>
      </w:r>
      <w:r>
        <w:rPr>
          <w:rStyle w:val="VerbatimChar"/>
        </w:rPr>
        <w:t xml:space="preserve">│   ├── ORCID</w:t>
      </w:r>
      <w:r>
        <w:br/>
      </w:r>
      <w:r>
        <w:rPr>
          <w:rStyle w:val="VerbatimChar"/>
        </w:rPr>
        <w:t xml:space="preserve">│   ├── Mendeley</w:t>
      </w:r>
      <w:r>
        <w:br/>
      </w:r>
      <w:r>
        <w:rPr>
          <w:rStyle w:val="VerbatimChar"/>
        </w:rPr>
        <w:t xml:space="preserve">│   ├── ResearchGate</w:t>
      </w:r>
      <w:r>
        <w:br/>
      </w:r>
      <w:r>
        <w:rPr>
          <w:rStyle w:val="VerbatimChar"/>
        </w:rPr>
        <w:t xml:space="preserve">│   ├── Academia.edu</w:t>
      </w:r>
      <w:r>
        <w:br/>
      </w:r>
      <w:r>
        <w:rPr>
          <w:rStyle w:val="VerbatimChar"/>
        </w:rPr>
        <w:t xml:space="preserve">│   ├── arXiv</w:t>
      </w:r>
      <w:r>
        <w:br/>
      </w:r>
      <w:r>
        <w:rPr>
          <w:rStyle w:val="VerbatimChar"/>
        </w:rPr>
        <w:t xml:space="preserve">│   └── GitHub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Blog</w:t>
      </w:r>
      <w:r>
        <w:br/>
      </w:r>
      <w:r>
        <w:rPr>
          <w:rStyle w:val="VerbatimChar"/>
        </w:rPr>
        <w:t xml:space="preserve">    ├── Weekly Posts</w:t>
      </w:r>
      <w:r>
        <w:br/>
      </w:r>
      <w:r>
        <w:rPr>
          <w:rStyle w:val="VerbatimChar"/>
        </w:rPr>
        <w:t xml:space="preserve">    ├── Git Article</w:t>
      </w:r>
      <w:r>
        <w:br/>
      </w:r>
      <w:r>
        <w:rPr>
          <w:rStyle w:val="VerbatimChar"/>
        </w:rPr>
        <w:t xml:space="preserve">    ├── Markdown / LaTeX Article</w:t>
      </w:r>
      <w:r>
        <w:br/>
      </w:r>
      <w:r>
        <w:rPr>
          <w:rStyle w:val="VerbatimChar"/>
        </w:rPr>
        <w:t xml:space="preserve">    └── Scientific Formatting Article</w:t>
      </w:r>
    </w:p>
    <w:p>
      <w:r>
        <w:pict>
          <v:rect style="width:0;height:1.5pt" o:hralign="center" o:hrstd="t" o:hr="t"/>
        </w:pict>
      </w:r>
    </w:p>
    <w:bookmarkEnd w:id="38"/>
    <w:bookmarkStart w:id="39" w:name="вывод"/>
    <w:p>
      <w:pPr>
        <w:pStyle w:val="Heading1"/>
      </w:pPr>
      <w:r>
        <w:t xml:space="preserve">23. Вывод</w:t>
      </w:r>
    </w:p>
    <w:p>
      <w:pPr>
        <w:pStyle w:val="FirstParagraph"/>
      </w:pPr>
      <w:r>
        <w:t xml:space="preserve">В ходе выполнения четвёртого этапа персональный сайт был расширен научными и библиометрическими ресурсами.</w:t>
      </w:r>
    </w:p>
    <w:p>
      <w:pPr>
        <w:pStyle w:val="BodyText"/>
      </w:pPr>
      <w:r>
        <w:t xml:space="preserve">На сайте были представлены основные платформы для поиска научной информации, формирования исследовательского профиля, хранения библиографических данных и публикации результатов работы.</w:t>
      </w:r>
    </w:p>
    <w:p>
      <w:pPr>
        <w:pStyle w:val="BodyText"/>
      </w:pPr>
      <w:r>
        <w:t xml:space="preserve">Также был создан тематический материал, посвящённый оформлению научных отчётов, презентаций и библиографии.</w:t>
      </w:r>
    </w:p>
    <w:p>
      <w:pPr>
        <w:pStyle w:val="BodyText"/>
      </w:pPr>
      <w:r>
        <w:t xml:space="preserve">Полученные результаты позволяют использовать персональный сайт не только как портфолио разработчика, но и как площадку для представления научной и учебной деятельности.</w:t>
      </w:r>
    </w:p>
    <w:p>
      <w:pPr>
        <w:pStyle w:val="BodyText"/>
      </w:pPr>
      <w:r>
        <w:rPr>
          <w:b/>
          <w:bCs/>
        </w:rPr>
        <w:t xml:space="preserve">Четвёртый этап индивидуального проекта выполнен.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2026-09-04T11:23:04Z</dcterms:created>
  <dcterms:modified xsi:type="dcterms:W3CDTF">2026-09-04T11:23:04Z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