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C3E" w:rsidRPr="006E1FB0" w:rsidRDefault="00233C3E">
      <w:pPr>
        <w:rPr>
          <w:rFonts w:ascii="宋体" w:eastAsia="宋体" w:hAnsi="宋体"/>
          <w:sz w:val="24"/>
        </w:rPr>
      </w:pPr>
      <w:r w:rsidRPr="006E1FB0">
        <w:rPr>
          <w:rFonts w:ascii="宋体" w:eastAsia="宋体" w:hAnsi="宋体" w:hint="eastAsia"/>
          <w:sz w:val="24"/>
        </w:rPr>
        <w:t>DPLL的基本的思想</w:t>
      </w:r>
    </w:p>
    <w:p w:rsidR="00233C3E" w:rsidRPr="006E1FB0" w:rsidRDefault="00233C3E">
      <w:pPr>
        <w:rPr>
          <w:rFonts w:ascii="宋体" w:eastAsia="宋体" w:hAnsi="宋体"/>
          <w:sz w:val="24"/>
        </w:rPr>
      </w:pPr>
      <w:r w:rsidRPr="006E1FB0">
        <w:rPr>
          <w:rFonts w:ascii="宋体" w:eastAsia="宋体" w:hAnsi="宋体" w:hint="eastAsia"/>
          <w:sz w:val="24"/>
        </w:rPr>
        <w:t>基本概念</w:t>
      </w:r>
    </w:p>
    <w:p w:rsidR="00233C3E" w:rsidRPr="00233C3E" w:rsidRDefault="00233C3E" w:rsidP="00233C3E">
      <w:pPr>
        <w:numPr>
          <w:ilvl w:val="0"/>
          <w:numId w:val="2"/>
        </w:numPr>
        <w:rPr>
          <w:rFonts w:ascii="宋体" w:eastAsia="宋体" w:hAnsi="宋体"/>
          <w:sz w:val="24"/>
        </w:rPr>
      </w:pPr>
      <w:r w:rsidRPr="00233C3E">
        <w:rPr>
          <w:rFonts w:ascii="宋体" w:eastAsia="宋体" w:hAnsi="宋体"/>
          <w:sz w:val="24"/>
        </w:rPr>
        <w:t>CNF</w:t>
      </w:r>
      <w:r w:rsidRPr="00233C3E">
        <w:rPr>
          <w:rFonts w:ascii="宋体" w:eastAsia="宋体" w:hAnsi="宋体" w:hint="eastAsia"/>
          <w:sz w:val="24"/>
        </w:rPr>
        <w:t>：一个逻辑或一个或多个子句。</w:t>
      </w:r>
    </w:p>
    <w:p w:rsidR="00233C3E" w:rsidRPr="00233C3E" w:rsidRDefault="00233C3E" w:rsidP="00233C3E">
      <w:pPr>
        <w:numPr>
          <w:ilvl w:val="0"/>
          <w:numId w:val="2"/>
        </w:numPr>
        <w:rPr>
          <w:rFonts w:ascii="宋体" w:eastAsia="宋体" w:hAnsi="宋体"/>
          <w:sz w:val="24"/>
        </w:rPr>
      </w:pPr>
      <w:r w:rsidRPr="00233C3E">
        <w:rPr>
          <w:rFonts w:ascii="宋体" w:eastAsia="宋体" w:hAnsi="宋体"/>
          <w:sz w:val="24"/>
        </w:rPr>
        <w:t>Clause</w:t>
      </w:r>
      <w:r w:rsidRPr="00233C3E">
        <w:rPr>
          <w:rFonts w:ascii="宋体" w:eastAsia="宋体" w:hAnsi="宋体" w:hint="eastAsia"/>
          <w:sz w:val="24"/>
        </w:rPr>
        <w:t>子句：逻辑或一个或多个文字</w:t>
      </w:r>
    </w:p>
    <w:p w:rsidR="00233C3E" w:rsidRPr="00233C3E" w:rsidRDefault="00233C3E" w:rsidP="00233C3E">
      <w:pPr>
        <w:numPr>
          <w:ilvl w:val="0"/>
          <w:numId w:val="2"/>
        </w:numPr>
        <w:rPr>
          <w:rFonts w:ascii="宋体" w:eastAsia="宋体" w:hAnsi="宋体"/>
          <w:sz w:val="24"/>
        </w:rPr>
      </w:pPr>
      <w:r w:rsidRPr="00233C3E">
        <w:rPr>
          <w:rFonts w:ascii="宋体" w:eastAsia="宋体" w:hAnsi="宋体"/>
          <w:sz w:val="24"/>
        </w:rPr>
        <w:t>Literals</w:t>
      </w:r>
      <w:r w:rsidRPr="00233C3E">
        <w:rPr>
          <w:rFonts w:ascii="宋体" w:eastAsia="宋体" w:hAnsi="宋体" w:hint="eastAsia"/>
          <w:sz w:val="24"/>
        </w:rPr>
        <w:t>文字：变量的正向或负向出现</w:t>
      </w:r>
    </w:p>
    <w:p w:rsidR="00233C3E" w:rsidRDefault="00233C3E" w:rsidP="006E1FB0">
      <w:pPr>
        <w:numPr>
          <w:ilvl w:val="0"/>
          <w:numId w:val="2"/>
        </w:numPr>
        <w:rPr>
          <w:rFonts w:ascii="宋体" w:eastAsia="宋体" w:hAnsi="宋体"/>
          <w:sz w:val="24"/>
        </w:rPr>
      </w:pPr>
      <w:r w:rsidRPr="00233C3E">
        <w:rPr>
          <w:rFonts w:ascii="宋体" w:eastAsia="宋体" w:hAnsi="宋体"/>
          <w:sz w:val="24"/>
        </w:rPr>
        <w:t xml:space="preserve">Conflicting clause </w:t>
      </w:r>
      <w:r w:rsidRPr="00233C3E">
        <w:rPr>
          <w:rFonts w:ascii="宋体" w:eastAsia="宋体" w:hAnsi="宋体" w:hint="eastAsia"/>
          <w:sz w:val="24"/>
        </w:rPr>
        <w:t>冲突子句：将所有文字都分配为值</w:t>
      </w:r>
      <w:r w:rsidRPr="00233C3E">
        <w:rPr>
          <w:rFonts w:ascii="宋体" w:eastAsia="宋体" w:hAnsi="宋体"/>
          <w:sz w:val="24"/>
        </w:rPr>
        <w:t>0</w:t>
      </w:r>
      <w:r w:rsidRPr="00233C3E">
        <w:rPr>
          <w:rFonts w:ascii="宋体" w:eastAsia="宋体" w:hAnsi="宋体" w:hint="eastAsia"/>
          <w:sz w:val="24"/>
        </w:rPr>
        <w:t>的子句</w:t>
      </w:r>
    </w:p>
    <w:p w:rsidR="003A329B" w:rsidRPr="006E1FB0" w:rsidRDefault="003A329B" w:rsidP="006E1FB0">
      <w:pPr>
        <w:numPr>
          <w:ilvl w:val="0"/>
          <w:numId w:val="2"/>
        </w:numPr>
        <w:rPr>
          <w:rFonts w:ascii="宋体" w:eastAsia="宋体" w:hAnsi="宋体" w:hint="eastAsia"/>
          <w:sz w:val="24"/>
        </w:rPr>
      </w:pP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r w:rsidRPr="003A329B">
        <w:rPr>
          <w:rFonts w:ascii="CourierNewPSMT" w:hAnsi="CourierNewPSMT" w:cs="宋体"/>
          <w:kern w:val="0"/>
          <w:sz w:val="20"/>
          <w:szCs w:val="20"/>
        </w:rPr>
        <w:t xml:space="preserve">status = preprocess(); </w:t>
      </w:r>
      <w:r w:rsidRPr="003A329B">
        <w:rPr>
          <w:rFonts w:ascii="CourierNewPSMT" w:hAnsi="CourierNewPSMT" w:cs="宋体"/>
          <w:color w:val="00AF4F"/>
          <w:kern w:val="0"/>
          <w:sz w:val="20"/>
          <w:szCs w:val="20"/>
        </w:rPr>
        <w:t>//</w:t>
      </w:r>
      <w:r w:rsidRPr="003A329B">
        <w:rPr>
          <w:rFonts w:ascii="宋体" w:hAnsi="宋体" w:cs="宋体" w:hint="eastAsia"/>
          <w:color w:val="00AF4F"/>
          <w:kern w:val="0"/>
          <w:sz w:val="20"/>
          <w:szCs w:val="20"/>
        </w:rPr>
        <w:t xml:space="preserve">预操作，对应 </w:t>
      </w:r>
      <w:r w:rsidRPr="003A329B">
        <w:rPr>
          <w:rFonts w:ascii="CourierNewPSMT" w:hAnsi="CourierNewPSMT" w:cs="宋体"/>
          <w:color w:val="00AF4F"/>
          <w:kern w:val="0"/>
          <w:sz w:val="20"/>
          <w:szCs w:val="20"/>
        </w:rPr>
        <w:t xml:space="preserve">3.5 </w:t>
      </w:r>
      <w:r w:rsidRPr="003A329B">
        <w:rPr>
          <w:rFonts w:ascii="宋体" w:hAnsi="宋体" w:cs="宋体" w:hint="eastAsia"/>
          <w:color w:val="00AF4F"/>
          <w:kern w:val="0"/>
          <w:sz w:val="20"/>
          <w:szCs w:val="20"/>
        </w:rPr>
        <w:t xml:space="preserve">节内容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r w:rsidRPr="003A329B">
        <w:rPr>
          <w:rFonts w:ascii="CourierNewPSMT" w:hAnsi="CourierNewPSMT" w:cs="宋体"/>
          <w:kern w:val="0"/>
          <w:sz w:val="20"/>
          <w:szCs w:val="20"/>
        </w:rPr>
        <w:t>if (</w:t>
      </w:r>
      <w:proofErr w:type="gramStart"/>
      <w:r w:rsidRPr="003A329B">
        <w:rPr>
          <w:rFonts w:ascii="CourierNewPSMT" w:hAnsi="CourierNewPSMT" w:cs="宋体"/>
          <w:kern w:val="0"/>
          <w:sz w:val="20"/>
          <w:szCs w:val="20"/>
        </w:rPr>
        <w:t>status!=</w:t>
      </w:r>
      <w:proofErr w:type="gramEnd"/>
      <w:r w:rsidRPr="003A329B">
        <w:rPr>
          <w:rFonts w:ascii="CourierNewPSMT" w:hAnsi="CourierNewPSMT" w:cs="宋体"/>
          <w:kern w:val="0"/>
          <w:sz w:val="20"/>
          <w:szCs w:val="20"/>
        </w:rPr>
        <w:t xml:space="preserve">UNKNOWN) return status;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r w:rsidRPr="003A329B">
        <w:rPr>
          <w:rFonts w:ascii="CourierNewPSMT" w:hAnsi="CourierNewPSMT" w:cs="宋体"/>
          <w:kern w:val="0"/>
          <w:sz w:val="20"/>
          <w:szCs w:val="20"/>
        </w:rPr>
        <w:t>while(1) {</w:t>
      </w:r>
      <w:r w:rsidRPr="003A329B">
        <w:rPr>
          <w:rFonts w:ascii="CourierNewPSMT" w:hAnsi="CourierNewPSMT" w:cs="宋体"/>
          <w:kern w:val="0"/>
          <w:sz w:val="20"/>
          <w:szCs w:val="20"/>
        </w:rPr>
        <w:br/>
      </w:r>
      <w:proofErr w:type="spellStart"/>
      <w:r w:rsidRPr="003A329B">
        <w:rPr>
          <w:rFonts w:ascii="CourierNewPSMT" w:hAnsi="CourierNewPSMT" w:cs="宋体"/>
          <w:kern w:val="0"/>
          <w:sz w:val="20"/>
          <w:szCs w:val="20"/>
        </w:rPr>
        <w:t>decide_next_branch</w:t>
      </w:r>
      <w:proofErr w:type="spellEnd"/>
      <w:r w:rsidRPr="003A329B">
        <w:rPr>
          <w:rFonts w:ascii="CourierNewPSMT" w:hAnsi="CourierNewPSMT" w:cs="宋体"/>
          <w:kern w:val="0"/>
          <w:sz w:val="20"/>
          <w:szCs w:val="20"/>
        </w:rPr>
        <w:t xml:space="preserve">(); </w:t>
      </w:r>
      <w:r w:rsidRPr="003A329B">
        <w:rPr>
          <w:rFonts w:ascii="CourierNewPSMT" w:hAnsi="CourierNewPSMT" w:cs="宋体"/>
          <w:color w:val="00AF4F"/>
          <w:kern w:val="0"/>
          <w:sz w:val="20"/>
          <w:szCs w:val="20"/>
        </w:rPr>
        <w:t>//</w:t>
      </w:r>
      <w:r w:rsidRPr="003A329B">
        <w:rPr>
          <w:rFonts w:ascii="宋体" w:hAnsi="宋体" w:cs="宋体" w:hint="eastAsia"/>
          <w:color w:val="00AF4F"/>
          <w:kern w:val="0"/>
          <w:sz w:val="20"/>
          <w:szCs w:val="20"/>
        </w:rPr>
        <w:t>变量决策环节，对应</w:t>
      </w:r>
      <w:r w:rsidRPr="003A329B">
        <w:rPr>
          <w:rFonts w:ascii="CourierNewPSMT" w:hAnsi="CourierNewPSMT" w:cs="宋体"/>
          <w:color w:val="00AF4F"/>
          <w:kern w:val="0"/>
          <w:sz w:val="20"/>
          <w:szCs w:val="20"/>
        </w:rPr>
        <w:t>3.1</w:t>
      </w:r>
      <w:r w:rsidRPr="003A329B">
        <w:rPr>
          <w:rFonts w:ascii="宋体" w:hAnsi="宋体" w:cs="宋体" w:hint="eastAsia"/>
          <w:color w:val="00AF4F"/>
          <w:kern w:val="0"/>
          <w:sz w:val="20"/>
          <w:szCs w:val="20"/>
        </w:rPr>
        <w:t xml:space="preserve">节内容 </w:t>
      </w:r>
      <w:r w:rsidRPr="003A329B">
        <w:rPr>
          <w:rFonts w:ascii="CourierNewPSMT" w:hAnsi="CourierNewPSMT" w:cs="宋体"/>
          <w:kern w:val="0"/>
          <w:sz w:val="20"/>
          <w:szCs w:val="20"/>
        </w:rPr>
        <w:t xml:space="preserve">while (true) {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r w:rsidRPr="003A329B">
        <w:rPr>
          <w:rFonts w:ascii="CourierNewPSMT" w:hAnsi="CourierNewPSMT" w:cs="宋体"/>
          <w:kern w:val="0"/>
          <w:sz w:val="20"/>
          <w:szCs w:val="20"/>
        </w:rPr>
        <w:t xml:space="preserve">status=deduce(); </w:t>
      </w:r>
      <w:r w:rsidRPr="003A329B">
        <w:rPr>
          <w:rFonts w:ascii="CourierNewPSMT" w:hAnsi="CourierNewPSMT" w:cs="宋体"/>
          <w:color w:val="00AF4F"/>
          <w:kern w:val="0"/>
          <w:sz w:val="20"/>
          <w:szCs w:val="20"/>
        </w:rPr>
        <w:t>//</w:t>
      </w:r>
      <w:r w:rsidRPr="003A329B">
        <w:rPr>
          <w:rFonts w:ascii="宋体" w:hAnsi="宋体" w:cs="宋体" w:hint="eastAsia"/>
          <w:color w:val="00AF4F"/>
          <w:kern w:val="0"/>
          <w:sz w:val="20"/>
          <w:szCs w:val="20"/>
        </w:rPr>
        <w:t>推理环节(</w:t>
      </w:r>
      <w:r w:rsidRPr="003A329B">
        <w:rPr>
          <w:rFonts w:ascii="CourierNewPSMT" w:hAnsi="CourierNewPSMT" w:cs="宋体"/>
          <w:color w:val="00AF4F"/>
          <w:kern w:val="0"/>
          <w:sz w:val="20"/>
          <w:szCs w:val="20"/>
        </w:rPr>
        <w:t>BCP</w:t>
      </w:r>
      <w:r w:rsidRPr="003A329B">
        <w:rPr>
          <w:rFonts w:ascii="宋体" w:hAnsi="宋体" w:cs="宋体" w:hint="eastAsia"/>
          <w:color w:val="00AF4F"/>
          <w:kern w:val="0"/>
          <w:sz w:val="20"/>
          <w:szCs w:val="20"/>
        </w:rPr>
        <w:t>)，对应</w:t>
      </w:r>
      <w:r w:rsidRPr="003A329B">
        <w:rPr>
          <w:rFonts w:ascii="CourierNewPSMT" w:hAnsi="CourierNewPSMT" w:cs="宋体"/>
          <w:color w:val="00AF4F"/>
          <w:kern w:val="0"/>
          <w:sz w:val="20"/>
          <w:szCs w:val="20"/>
        </w:rPr>
        <w:t>3.2</w:t>
      </w:r>
      <w:r w:rsidRPr="003A329B">
        <w:rPr>
          <w:rFonts w:ascii="宋体" w:hAnsi="宋体" w:cs="宋体" w:hint="eastAsia"/>
          <w:color w:val="00AF4F"/>
          <w:kern w:val="0"/>
          <w:sz w:val="20"/>
          <w:szCs w:val="20"/>
        </w:rPr>
        <w:t xml:space="preserve">节内容 </w:t>
      </w:r>
      <w:r w:rsidRPr="003A329B">
        <w:rPr>
          <w:rFonts w:ascii="CourierNewPSMT" w:hAnsi="CourierNewPSMT" w:cs="宋体"/>
          <w:kern w:val="0"/>
          <w:sz w:val="20"/>
          <w:szCs w:val="20"/>
        </w:rPr>
        <w:t xml:space="preserve">if (status == CONFLICT) {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proofErr w:type="spellStart"/>
      <w:r w:rsidRPr="003A329B">
        <w:rPr>
          <w:rFonts w:ascii="CourierNewPSMT" w:hAnsi="CourierNewPSMT" w:cs="宋体"/>
          <w:kern w:val="0"/>
          <w:sz w:val="20"/>
          <w:szCs w:val="20"/>
        </w:rPr>
        <w:t>blevel</w:t>
      </w:r>
      <w:proofErr w:type="spellEnd"/>
      <w:r w:rsidRPr="003A329B">
        <w:rPr>
          <w:rFonts w:ascii="CourierNewPSMT" w:hAnsi="CourierNewPSMT" w:cs="宋体"/>
          <w:kern w:val="0"/>
          <w:sz w:val="20"/>
          <w:szCs w:val="20"/>
        </w:rPr>
        <w:t>=</w:t>
      </w:r>
      <w:proofErr w:type="spellStart"/>
      <w:r w:rsidRPr="003A329B">
        <w:rPr>
          <w:rFonts w:ascii="CourierNewPSMT" w:hAnsi="CourierNewPSMT" w:cs="宋体"/>
          <w:kern w:val="0"/>
          <w:sz w:val="20"/>
          <w:szCs w:val="20"/>
        </w:rPr>
        <w:t>analyze_conflict</w:t>
      </w:r>
      <w:proofErr w:type="spellEnd"/>
      <w:r w:rsidRPr="003A329B">
        <w:rPr>
          <w:rFonts w:ascii="CourierNewPSMT" w:hAnsi="CourierNewPSMT" w:cs="宋体"/>
          <w:kern w:val="0"/>
          <w:sz w:val="20"/>
          <w:szCs w:val="20"/>
        </w:rPr>
        <w:t xml:space="preserve">(); </w:t>
      </w:r>
      <w:r w:rsidRPr="003A329B">
        <w:rPr>
          <w:rFonts w:ascii="CourierNewPSMT" w:hAnsi="CourierNewPSMT" w:cs="宋体"/>
          <w:color w:val="00AF4F"/>
          <w:kern w:val="0"/>
          <w:sz w:val="20"/>
          <w:szCs w:val="20"/>
        </w:rPr>
        <w:t>//</w:t>
      </w:r>
      <w:r w:rsidRPr="003A329B">
        <w:rPr>
          <w:rFonts w:ascii="宋体" w:hAnsi="宋体" w:cs="宋体" w:hint="eastAsia"/>
          <w:color w:val="00AF4F"/>
          <w:kern w:val="0"/>
          <w:sz w:val="20"/>
          <w:szCs w:val="20"/>
        </w:rPr>
        <w:t>冲突分析，对应</w:t>
      </w:r>
      <w:r w:rsidRPr="003A329B">
        <w:rPr>
          <w:rFonts w:ascii="CourierNewPSMT" w:hAnsi="CourierNewPSMT" w:cs="宋体"/>
          <w:color w:val="00AF4F"/>
          <w:kern w:val="0"/>
          <w:sz w:val="20"/>
          <w:szCs w:val="20"/>
        </w:rPr>
        <w:t>3.3</w:t>
      </w:r>
      <w:r w:rsidRPr="003A329B">
        <w:rPr>
          <w:rFonts w:ascii="宋体" w:hAnsi="宋体" w:cs="宋体" w:hint="eastAsia"/>
          <w:color w:val="00AF4F"/>
          <w:kern w:val="0"/>
          <w:sz w:val="20"/>
          <w:szCs w:val="20"/>
        </w:rPr>
        <w:t xml:space="preserve">节内容 </w:t>
      </w:r>
      <w:r w:rsidRPr="003A329B">
        <w:rPr>
          <w:rFonts w:ascii="CourierNewPSMT" w:hAnsi="CourierNewPSMT" w:cs="宋体"/>
          <w:kern w:val="0"/>
          <w:sz w:val="20"/>
          <w:szCs w:val="20"/>
        </w:rPr>
        <w:t>if (</w:t>
      </w:r>
      <w:proofErr w:type="spellStart"/>
      <w:r w:rsidRPr="003A329B">
        <w:rPr>
          <w:rFonts w:ascii="CourierNewPSMT" w:hAnsi="CourierNewPSMT" w:cs="宋体"/>
          <w:kern w:val="0"/>
          <w:sz w:val="20"/>
          <w:szCs w:val="20"/>
        </w:rPr>
        <w:t>blevel</w:t>
      </w:r>
      <w:proofErr w:type="spellEnd"/>
      <w:r w:rsidRPr="003A329B">
        <w:rPr>
          <w:rFonts w:ascii="CourierNewPSMT" w:hAnsi="CourierNewPSMT" w:cs="宋体"/>
          <w:kern w:val="0"/>
          <w:sz w:val="20"/>
          <w:szCs w:val="20"/>
        </w:rPr>
        <w:t xml:space="preserve"> == 0)</w:t>
      </w:r>
      <w:r w:rsidRPr="003A329B">
        <w:rPr>
          <w:rFonts w:ascii="CourierNewPSMT" w:hAnsi="CourierNewPSMT" w:cs="宋体"/>
          <w:kern w:val="0"/>
          <w:sz w:val="20"/>
          <w:szCs w:val="20"/>
        </w:rPr>
        <w:br/>
        <w:t xml:space="preserve">return UNSATISFIABLE;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r w:rsidRPr="003A329B">
        <w:rPr>
          <w:rFonts w:ascii="CourierNewPSMT" w:hAnsi="CourierNewPSMT" w:cs="宋体"/>
          <w:kern w:val="0"/>
          <w:position w:val="-30"/>
          <w:sz w:val="20"/>
          <w:szCs w:val="20"/>
        </w:rPr>
        <w:t xml:space="preserve">} </w:t>
      </w:r>
      <w:r w:rsidRPr="003A329B">
        <w:rPr>
          <w:rFonts w:ascii="CourierNewPSMT" w:hAnsi="CourierNewPSMT" w:cs="宋体"/>
          <w:kern w:val="0"/>
          <w:sz w:val="20"/>
          <w:szCs w:val="20"/>
        </w:rPr>
        <w:t>else backtrack(</w:t>
      </w:r>
      <w:proofErr w:type="spellStart"/>
      <w:r w:rsidRPr="003A329B">
        <w:rPr>
          <w:rFonts w:ascii="CourierNewPSMT" w:hAnsi="CourierNewPSMT" w:cs="宋体"/>
          <w:kern w:val="0"/>
          <w:sz w:val="20"/>
          <w:szCs w:val="20"/>
        </w:rPr>
        <w:t>blevel</w:t>
      </w:r>
      <w:proofErr w:type="spellEnd"/>
      <w:r w:rsidRPr="003A329B">
        <w:rPr>
          <w:rFonts w:ascii="CourierNewPSMT" w:hAnsi="CourierNewPSMT" w:cs="宋体"/>
          <w:kern w:val="0"/>
          <w:sz w:val="20"/>
          <w:szCs w:val="20"/>
        </w:rPr>
        <w:t xml:space="preserve">); </w:t>
      </w:r>
      <w:r w:rsidRPr="003A329B">
        <w:rPr>
          <w:rFonts w:ascii="CourierNewPSMT" w:hAnsi="CourierNewPSMT" w:cs="宋体"/>
          <w:color w:val="00AF4F"/>
          <w:kern w:val="0"/>
          <w:sz w:val="20"/>
          <w:szCs w:val="20"/>
        </w:rPr>
        <w:t>//</w:t>
      </w:r>
      <w:r w:rsidRPr="003A329B">
        <w:rPr>
          <w:rFonts w:ascii="宋体" w:hAnsi="宋体" w:cs="宋体" w:hint="eastAsia"/>
          <w:color w:val="00AF4F"/>
          <w:kern w:val="0"/>
          <w:sz w:val="20"/>
          <w:szCs w:val="20"/>
        </w:rPr>
        <w:t xml:space="preserve">智能回溯，对应 </w:t>
      </w:r>
      <w:r w:rsidRPr="003A329B">
        <w:rPr>
          <w:rFonts w:ascii="CourierNewPSMT" w:hAnsi="CourierNewPSMT" w:cs="宋体"/>
          <w:color w:val="00AF4F"/>
          <w:kern w:val="0"/>
          <w:sz w:val="20"/>
          <w:szCs w:val="20"/>
        </w:rPr>
        <w:t xml:space="preserve">3.3 </w:t>
      </w:r>
      <w:r w:rsidRPr="003A329B">
        <w:rPr>
          <w:rFonts w:ascii="宋体" w:hAnsi="宋体" w:cs="宋体" w:hint="eastAsia"/>
          <w:color w:val="00AF4F"/>
          <w:kern w:val="0"/>
          <w:sz w:val="20"/>
          <w:szCs w:val="20"/>
        </w:rPr>
        <w:t xml:space="preserve">节内容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hint="eastAsia"/>
          <w:kern w:val="0"/>
          <w:sz w:val="24"/>
        </w:rPr>
      </w:pPr>
      <w:r w:rsidRPr="003A329B">
        <w:rPr>
          <w:rFonts w:ascii="CourierNewPSMT" w:hAnsi="CourierNewPSMT" w:cs="宋体"/>
          <w:kern w:val="0"/>
          <w:sz w:val="20"/>
          <w:szCs w:val="20"/>
        </w:rPr>
        <w:t xml:space="preserve">else if (status == SATISFIABLE) return SATISFIABLE;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r w:rsidRPr="003A329B">
        <w:rPr>
          <w:rFonts w:ascii="CourierNewPSMT" w:hAnsi="CourierNewPSMT" w:cs="宋体"/>
          <w:kern w:val="0"/>
          <w:sz w:val="20"/>
          <w:szCs w:val="20"/>
        </w:rPr>
        <w:t>else break</w:t>
      </w:r>
      <w:proofErr w:type="gramStart"/>
      <w:r w:rsidRPr="003A329B">
        <w:rPr>
          <w:rFonts w:ascii="CourierNewPSMT" w:hAnsi="CourierNewPSMT" w:cs="宋体"/>
          <w:kern w:val="0"/>
          <w:sz w:val="20"/>
          <w:szCs w:val="20"/>
        </w:rPr>
        <w:t>; }</w:t>
      </w:r>
      <w:proofErr w:type="gramEnd"/>
      <w:r w:rsidRPr="003A329B">
        <w:rPr>
          <w:rFonts w:ascii="CourierNewPSMT" w:hAnsi="CourierNewPSMT" w:cs="宋体"/>
          <w:kern w:val="0"/>
          <w:sz w:val="20"/>
          <w:szCs w:val="20"/>
        </w:rPr>
        <w:t xml:space="preserve"> </w:t>
      </w:r>
    </w:p>
    <w:p w:rsidR="003A329B" w:rsidRPr="003A329B" w:rsidRDefault="003A329B" w:rsidP="003A329B">
      <w:pPr>
        <w:pStyle w:val="a4"/>
        <w:widowControl/>
        <w:numPr>
          <w:ilvl w:val="0"/>
          <w:numId w:val="2"/>
        </w:numPr>
        <w:spacing w:before="100" w:beforeAutospacing="1" w:after="100" w:afterAutospacing="1"/>
        <w:ind w:firstLineChars="0"/>
        <w:jc w:val="left"/>
        <w:rPr>
          <w:rFonts w:ascii="宋体" w:hAnsi="宋体" w:cs="宋体"/>
          <w:kern w:val="0"/>
          <w:sz w:val="24"/>
        </w:rPr>
      </w:pPr>
      <w:r w:rsidRPr="003A329B">
        <w:rPr>
          <w:rFonts w:ascii="CourierNewPSMT" w:hAnsi="CourierNewPSMT" w:cs="宋体"/>
          <w:kern w:val="0"/>
          <w:sz w:val="20"/>
          <w:szCs w:val="20"/>
        </w:rPr>
        <w:t xml:space="preserve">} </w:t>
      </w:r>
    </w:p>
    <w:p w:rsidR="003A329B" w:rsidRDefault="003A329B" w:rsidP="00233C3E">
      <w:pPr>
        <w:pStyle w:val="a3"/>
      </w:pPr>
    </w:p>
    <w:p w:rsidR="00233C3E" w:rsidRPr="006E1FB0" w:rsidRDefault="00233C3E" w:rsidP="00233C3E">
      <w:pPr>
        <w:pStyle w:val="a3"/>
      </w:pPr>
      <w:r w:rsidRPr="006E1FB0">
        <w:t>简单分析一下</w:t>
      </w:r>
      <w:r w:rsidR="003A329B">
        <w:rPr>
          <w:rFonts w:hint="eastAsia"/>
        </w:rPr>
        <w:t>迭代</w:t>
      </w:r>
      <w:r w:rsidRPr="006E1FB0">
        <w:rPr>
          <w:rFonts w:hint="eastAsia"/>
        </w:rPr>
        <w:t>的</w:t>
      </w:r>
      <w:r w:rsidRPr="006E1FB0">
        <w:t>框架，首先执行的是 preprocess()这个</w:t>
      </w:r>
      <w:r w:rsidRPr="006E1FB0">
        <w:rPr>
          <w:color w:val="FF0000"/>
        </w:rPr>
        <w:t>预处理操作</w:t>
      </w:r>
      <w:r w:rsidRPr="006E1FB0">
        <w:t>，其实就是对 CNF 实例进行各种化简减轻后续的求解工作量</w:t>
      </w:r>
      <w:r w:rsidRPr="006E1FB0">
        <w:rPr>
          <w:rFonts w:hint="eastAsia"/>
        </w:rPr>
        <w:t>。</w:t>
      </w:r>
      <w:r w:rsidRPr="006E1FB0">
        <w:t xml:space="preserve">如果预处理不能直接 得出结果的话，就进行后面的 </w:t>
      </w:r>
      <w:proofErr w:type="spellStart"/>
      <w:r w:rsidRPr="006E1FB0">
        <w:t>decide_next_branch</w:t>
      </w:r>
      <w:proofErr w:type="spellEnd"/>
      <w:r w:rsidRPr="006E1FB0">
        <w:t>()操作，这就是</w:t>
      </w:r>
      <w:r w:rsidRPr="006E1FB0">
        <w:rPr>
          <w:color w:val="FF0000"/>
        </w:rPr>
        <w:t>变量决策操作</w:t>
      </w:r>
      <w:r w:rsidRPr="006E1FB0">
        <w:t>，它会</w:t>
      </w:r>
      <w:r w:rsidRPr="006E1FB0">
        <w:rPr>
          <w:color w:val="FF0000"/>
        </w:rPr>
        <w:t>分析从哪个变量开始赋值是最合适</w:t>
      </w:r>
      <w:r w:rsidRPr="006E1FB0">
        <w:t>的</w:t>
      </w:r>
      <w:r w:rsidRPr="006E1FB0">
        <w:rPr>
          <w:rFonts w:hint="eastAsia"/>
        </w:rPr>
        <w:t>。</w:t>
      </w:r>
      <w:r w:rsidRPr="006E1FB0">
        <w:t>对</w:t>
      </w:r>
      <w:r w:rsidRPr="006E1FB0">
        <w:rPr>
          <w:color w:val="FF0000"/>
        </w:rPr>
        <w:t>变量赋值以后，会执行一个 deduce() 操作，可以管它叫推理操作</w:t>
      </w:r>
      <w:r w:rsidRPr="006E1FB0">
        <w:t xml:space="preserve">，目的是识别该赋值所导致的必要赋值，这些会在 3.2 节中具体介绍。 当然不正确的赋值可能会产生错误，这就会产生冲突，我们需要 </w:t>
      </w:r>
      <w:proofErr w:type="spellStart"/>
      <w:r w:rsidRPr="006E1FB0">
        <w:t>analyze_conflict</w:t>
      </w:r>
      <w:proofErr w:type="spellEnd"/>
      <w:r w:rsidRPr="006E1FB0">
        <w:t xml:space="preserve">()分析这个冲 突得到冲突发生的根源位置，然后通过 backtrack()回溯到这个位置，为这个变量赋另外一个值， 继续往下搜索，如此循环，直到找到满足 SAT 的一组真值指派。如果回溯到了最顶层还没有解 决问题的话，那就表示这个 CNF 实例是不可满足的。 </w:t>
      </w:r>
      <w:r w:rsidRPr="006E1FB0">
        <w:rPr>
          <w:rFonts w:hint="eastAsia"/>
        </w:rPr>
        <w:t>CNF就是合取范式。</w:t>
      </w:r>
    </w:p>
    <w:p w:rsidR="00233C3E" w:rsidRPr="006E1FB0" w:rsidRDefault="00233C3E" w:rsidP="00233C3E">
      <w:pPr>
        <w:pStyle w:val="a3"/>
      </w:pPr>
    </w:p>
    <w:p w:rsidR="00233C3E" w:rsidRPr="006E1FB0" w:rsidRDefault="00233C3E" w:rsidP="00233C3E">
      <w:pPr>
        <w:pStyle w:val="a3"/>
      </w:pPr>
      <w:r w:rsidRPr="006E1FB0">
        <w:rPr>
          <w:rFonts w:hint="eastAsia"/>
        </w:rPr>
        <w:t>DPLL使用迭代而不使用递归的原因</w:t>
      </w:r>
    </w:p>
    <w:p w:rsidR="00233C3E" w:rsidRDefault="00233C3E" w:rsidP="00233C3E">
      <w:pPr>
        <w:pStyle w:val="a3"/>
        <w:numPr>
          <w:ilvl w:val="0"/>
          <w:numId w:val="1"/>
        </w:numPr>
      </w:pPr>
      <w:r w:rsidRPr="00233C3E">
        <w:rPr>
          <w:rFonts w:hint="eastAsia"/>
        </w:rPr>
        <w:t>递归是老版本的</w:t>
      </w:r>
      <w:r w:rsidRPr="00233C3E">
        <w:t>DPLL</w:t>
      </w:r>
      <w:r w:rsidRPr="00233C3E">
        <w:rPr>
          <w:rFonts w:hint="eastAsia"/>
        </w:rPr>
        <w:t>框架 迭代是新版本的</w:t>
      </w:r>
      <w:r w:rsidRPr="00233C3E">
        <w:t>DPLL</w:t>
      </w:r>
      <w:r w:rsidRPr="00233C3E">
        <w:rPr>
          <w:rFonts w:hint="eastAsia"/>
        </w:rPr>
        <w:t>框架 因为递归速度慢并且容易发生溢出，但是迭代的速度就会比较快并且不容易发生溢出，并且这个迭代有很多自身的优势。就是非时间顺序（智能回溯）的优势，基于冲突分析和学习的非时序回溯算法就可以智能的分析冲突产生的原因并回跳多个决策层，把导致冲突的字句加到子句集，也就是找到</w:t>
      </w:r>
      <w:r w:rsidRPr="00233C3E">
        <w:rPr>
          <w:rFonts w:hint="eastAsia"/>
        </w:rPr>
        <w:lastRenderedPageBreak/>
        <w:t>冲突产生的原因（分析的过程）并且告诉</w:t>
      </w:r>
      <w:r w:rsidRPr="00233C3E">
        <w:t>SAT</w:t>
      </w:r>
      <w:r w:rsidRPr="00233C3E">
        <w:rPr>
          <w:rFonts w:hint="eastAsia"/>
        </w:rPr>
        <w:t>处理这些搜索空间会产生冲突，之后就不要再踩这些坑（这就是学习的过程）</w:t>
      </w:r>
    </w:p>
    <w:p w:rsidR="00AD0F30" w:rsidRDefault="00AD0F30" w:rsidP="00AD0F30">
      <w:pPr>
        <w:pStyle w:val="a3"/>
        <w:numPr>
          <w:ilvl w:val="0"/>
          <w:numId w:val="1"/>
        </w:numPr>
      </w:pPr>
      <w:r>
        <w:rPr>
          <w:rFonts w:hint="eastAsia"/>
        </w:rPr>
        <w:t>递归</w:t>
      </w:r>
      <w:r w:rsidRPr="00AD0F30">
        <w:t xml:space="preserve">解决冲突的方法就是回到上一层，将变量取值翻转，继续往下进行搜索，这也叫时序回 溯。但是这样做的结果很可能是冲突依旧存在，因为上一层的赋值也许并不是冲突产生的根本原 因，从而白白浪费一次计算的时间，效率非常低。 </w:t>
      </w:r>
    </w:p>
    <w:p w:rsidR="00233C3E" w:rsidRPr="00233C3E" w:rsidRDefault="00233C3E" w:rsidP="00AD0F30">
      <w:pPr>
        <w:pStyle w:val="a3"/>
        <w:ind w:left="360"/>
        <w:rPr>
          <w:rFonts w:hint="eastAsia"/>
        </w:rPr>
      </w:pPr>
    </w:p>
    <w:p w:rsidR="00233C3E" w:rsidRPr="006E1FB0" w:rsidRDefault="00233C3E" w:rsidP="00233C3E">
      <w:pPr>
        <w:pStyle w:val="a3"/>
      </w:pPr>
    </w:p>
    <w:p w:rsidR="00233C3E" w:rsidRPr="006E1FB0" w:rsidRDefault="00233C3E" w:rsidP="00233C3E">
      <w:pPr>
        <w:pStyle w:val="a3"/>
      </w:pPr>
      <w:r w:rsidRPr="006E1FB0">
        <w:rPr>
          <w:rFonts w:hint="eastAsia"/>
        </w:rPr>
        <w:t>DPLL中使用数组存储Clause字句而不使用指针的原因</w:t>
      </w:r>
    </w:p>
    <w:p w:rsidR="00233C3E" w:rsidRPr="006E1FB0" w:rsidRDefault="00233C3E" w:rsidP="00233C3E">
      <w:pPr>
        <w:pStyle w:val="a4"/>
        <w:numPr>
          <w:ilvl w:val="0"/>
          <w:numId w:val="4"/>
        </w:numPr>
        <w:spacing w:line="360" w:lineRule="auto"/>
        <w:ind w:firstLineChars="0"/>
        <w:rPr>
          <w:rFonts w:ascii="宋体" w:hAnsi="宋体"/>
          <w:sz w:val="24"/>
        </w:rPr>
      </w:pPr>
      <w:r w:rsidRPr="006E1FB0">
        <w:rPr>
          <w:rFonts w:ascii="宋体" w:hAnsi="宋体" w:hint="eastAsia"/>
          <w:sz w:val="24"/>
        </w:rPr>
        <w:t>在存储器上利用非常有效</w:t>
      </w:r>
    </w:p>
    <w:p w:rsidR="00233C3E" w:rsidRPr="006E1FB0" w:rsidRDefault="00233C3E" w:rsidP="00233C3E">
      <w:pPr>
        <w:pStyle w:val="a4"/>
        <w:numPr>
          <w:ilvl w:val="0"/>
          <w:numId w:val="4"/>
        </w:numPr>
        <w:spacing w:line="360" w:lineRule="auto"/>
        <w:ind w:firstLineChars="0"/>
        <w:rPr>
          <w:rFonts w:ascii="宋体" w:hAnsi="宋体"/>
          <w:sz w:val="24"/>
        </w:rPr>
      </w:pPr>
      <w:r w:rsidRPr="006E1FB0">
        <w:rPr>
          <w:rFonts w:ascii="宋体" w:hAnsi="宋体" w:hint="eastAsia"/>
          <w:sz w:val="24"/>
        </w:rPr>
        <w:t>占用连续内存空间，访问局部速度加快</w:t>
      </w:r>
    </w:p>
    <w:p w:rsidR="00233C3E" w:rsidRPr="006E1FB0" w:rsidRDefault="00233C3E" w:rsidP="00233C3E">
      <w:pPr>
        <w:pStyle w:val="a4"/>
        <w:numPr>
          <w:ilvl w:val="0"/>
          <w:numId w:val="4"/>
        </w:numPr>
        <w:spacing w:line="360" w:lineRule="auto"/>
        <w:ind w:firstLineChars="0"/>
        <w:rPr>
          <w:rFonts w:ascii="宋体" w:hAnsi="宋体"/>
          <w:sz w:val="24"/>
        </w:rPr>
      </w:pPr>
      <w:r w:rsidRPr="006E1FB0">
        <w:rPr>
          <w:rFonts w:ascii="宋体" w:hAnsi="宋体" w:hint="eastAsia"/>
          <w:sz w:val="24"/>
        </w:rPr>
        <w:t>数组数据结构与链表相比，就高速缓存缺失（cache misses）</w:t>
      </w:r>
      <w:r w:rsidR="00AD0F30">
        <w:rPr>
          <w:rFonts w:ascii="宋体" w:hAnsi="宋体" w:hint="eastAsia"/>
          <w:sz w:val="24"/>
        </w:rPr>
        <w:t>（也就是</w:t>
      </w:r>
      <w:r w:rsidR="003920A2">
        <w:rPr>
          <w:rFonts w:ascii="宋体" w:hAnsi="宋体" w:hint="eastAsia"/>
          <w:sz w:val="24"/>
        </w:rPr>
        <w:t>缓冲未命中</w:t>
      </w:r>
      <w:r w:rsidR="00AD0F30">
        <w:rPr>
          <w:rFonts w:ascii="宋体" w:hAnsi="宋体" w:hint="eastAsia"/>
          <w:sz w:val="24"/>
        </w:rPr>
        <w:t>）</w:t>
      </w:r>
      <w:r w:rsidRPr="006E1FB0">
        <w:rPr>
          <w:rFonts w:ascii="宋体" w:hAnsi="宋体" w:hint="eastAsia"/>
          <w:sz w:val="24"/>
        </w:rPr>
        <w:t>而言，有一个很大优势，它在求解过程</w:t>
      </w:r>
      <w:r w:rsidR="003920A2">
        <w:rPr>
          <w:rFonts w:ascii="宋体" w:hAnsi="宋体" w:hint="eastAsia"/>
          <w:sz w:val="24"/>
        </w:rPr>
        <w:t>大大加快求解的速度</w:t>
      </w:r>
      <w:r w:rsidRPr="006E1FB0">
        <w:rPr>
          <w:rFonts w:ascii="宋体" w:hAnsi="宋体" w:hint="eastAsia"/>
          <w:sz w:val="24"/>
        </w:rPr>
        <w:t>。</w:t>
      </w:r>
    </w:p>
    <w:p w:rsidR="00233C3E" w:rsidRPr="006E1FB0" w:rsidRDefault="00233C3E" w:rsidP="00233C3E">
      <w:pPr>
        <w:pStyle w:val="a4"/>
        <w:numPr>
          <w:ilvl w:val="0"/>
          <w:numId w:val="4"/>
        </w:numPr>
        <w:spacing w:line="360" w:lineRule="auto"/>
        <w:ind w:firstLineChars="0"/>
        <w:rPr>
          <w:rFonts w:ascii="宋体" w:hAnsi="宋体"/>
          <w:sz w:val="24"/>
        </w:rPr>
      </w:pPr>
      <w:r w:rsidRPr="006E1FB0">
        <w:rPr>
          <w:rFonts w:ascii="宋体" w:hAnsi="宋体"/>
          <w:sz w:val="24"/>
        </w:rPr>
        <w:t xml:space="preserve">链表存储方式，尽管比较方便对子句进行操作，例如增加和删除子句，但是存储效率很低，因为在处理的过程中因为缺少 access locality(局部访问)的能力，往往会造成很多的 cache misses(缓存丢失)。而采用的数组的方式，尽管没有链表灵活，但是存储效率大大提高，access locality(局部访问)的能力也有大幅提升。 </w:t>
      </w:r>
    </w:p>
    <w:p w:rsidR="00233C3E" w:rsidRPr="003920A2" w:rsidRDefault="00233C3E" w:rsidP="003920A2">
      <w:pPr>
        <w:spacing w:line="360" w:lineRule="auto"/>
        <w:rPr>
          <w:rFonts w:ascii="宋体" w:hAnsi="宋体" w:hint="eastAsia"/>
          <w:sz w:val="24"/>
        </w:rPr>
      </w:pPr>
    </w:p>
    <w:p w:rsidR="00233C3E" w:rsidRPr="006E1FB0" w:rsidRDefault="00233C3E" w:rsidP="00233C3E">
      <w:pPr>
        <w:pStyle w:val="a4"/>
        <w:spacing w:line="360" w:lineRule="auto"/>
        <w:ind w:left="720" w:firstLineChars="0" w:firstLine="0"/>
        <w:rPr>
          <w:rFonts w:ascii="宋体" w:hAnsi="宋体"/>
          <w:sz w:val="24"/>
        </w:rPr>
      </w:pPr>
      <w:r w:rsidRPr="006E1FB0">
        <w:rPr>
          <w:rFonts w:ascii="宋体" w:hAnsi="宋体" w:hint="eastAsia"/>
          <w:sz w:val="24"/>
        </w:rPr>
        <w:t>设计一个基于数组的数据结构存储</w:t>
      </w:r>
      <w:bookmarkStart w:id="0" w:name="OLE_LINK25"/>
      <w:bookmarkStart w:id="1" w:name="OLE_LINK26"/>
      <w:r w:rsidRPr="006E1FB0">
        <w:rPr>
          <w:rFonts w:ascii="宋体" w:hAnsi="宋体" w:hint="eastAsia"/>
          <w:sz w:val="24"/>
        </w:rPr>
        <w:t>子句数据（</w:t>
      </w:r>
      <w:r w:rsidRPr="006E1FB0">
        <w:rPr>
          <w:rFonts w:ascii="宋体" w:hAnsi="宋体"/>
          <w:sz w:val="24"/>
        </w:rPr>
        <w:t>clause data</w:t>
      </w:r>
      <w:r w:rsidRPr="006E1FB0">
        <w:rPr>
          <w:rFonts w:ascii="宋体" w:hAnsi="宋体" w:hint="eastAsia"/>
          <w:sz w:val="24"/>
        </w:rPr>
        <w:t>）</w:t>
      </w:r>
      <w:bookmarkEnd w:id="0"/>
      <w:bookmarkEnd w:id="1"/>
      <w:r w:rsidRPr="006E1FB0">
        <w:rPr>
          <w:rFonts w:ascii="宋体" w:hAnsi="宋体" w:hint="eastAsia"/>
          <w:sz w:val="24"/>
        </w:rPr>
        <w:t>中</w:t>
      </w:r>
      <w:r w:rsidRPr="006E1FB0">
        <w:rPr>
          <w:rFonts w:ascii="宋体" w:hAnsi="宋体"/>
          <w:sz w:val="24"/>
        </w:rPr>
        <w:t>的文字、子句与</w:t>
      </w:r>
      <w:r w:rsidRPr="006E1FB0">
        <w:rPr>
          <w:rFonts w:ascii="宋体" w:hAnsi="宋体" w:hint="eastAsia"/>
          <w:sz w:val="24"/>
        </w:rPr>
        <w:t>公式。</w:t>
      </w:r>
    </w:p>
    <w:p w:rsidR="00233C3E" w:rsidRPr="006E1FB0" w:rsidRDefault="00233C3E" w:rsidP="00233C3E">
      <w:pPr>
        <w:pStyle w:val="a4"/>
        <w:spacing w:line="360" w:lineRule="auto"/>
        <w:ind w:left="720" w:firstLineChars="0" w:firstLine="0"/>
        <w:rPr>
          <w:rFonts w:ascii="宋体" w:hAnsi="宋体"/>
          <w:sz w:val="24"/>
        </w:rPr>
      </w:pPr>
    </w:p>
    <w:p w:rsidR="00233C3E" w:rsidRPr="006E1FB0" w:rsidRDefault="00233C3E" w:rsidP="00233C3E">
      <w:pPr>
        <w:pStyle w:val="a4"/>
        <w:spacing w:line="360" w:lineRule="auto"/>
        <w:ind w:left="720" w:firstLineChars="0" w:firstLine="0"/>
        <w:rPr>
          <w:rFonts w:ascii="宋体" w:hAnsi="宋体"/>
          <w:sz w:val="24"/>
        </w:rPr>
      </w:pPr>
      <w:r w:rsidRPr="006E1FB0">
        <w:rPr>
          <w:rFonts w:ascii="宋体" w:hAnsi="宋体" w:hint="eastAsia"/>
          <w:sz w:val="24"/>
        </w:rPr>
        <w:t>这里就是Chaff采用的数组方式</w:t>
      </w:r>
    </w:p>
    <w:p w:rsidR="00233C3E" w:rsidRPr="006E1FB0" w:rsidRDefault="00233C3E" w:rsidP="00233C3E">
      <w:pPr>
        <w:pStyle w:val="-11"/>
        <w:numPr>
          <w:ilvl w:val="0"/>
          <w:numId w:val="5"/>
        </w:numPr>
        <w:spacing w:line="360" w:lineRule="auto"/>
        <w:ind w:firstLineChars="0"/>
        <w:rPr>
          <w:rFonts w:cs="Helvetica Neue"/>
          <w:b/>
          <w:u w:val="single"/>
        </w:rPr>
      </w:pPr>
      <w:r w:rsidRPr="006E1FB0">
        <w:rPr>
          <w:rFonts w:hint="eastAsia"/>
        </w:rPr>
        <w:t>（15分</w:t>
      </w:r>
      <w:r w:rsidRPr="006E1FB0">
        <w:t>）</w:t>
      </w:r>
      <w:r w:rsidRPr="006E1FB0">
        <w:rPr>
          <w:rFonts w:cs="Helvetica Neue"/>
        </w:rPr>
        <w:t>基于计数器的BCP算法</w:t>
      </w:r>
      <w:r w:rsidRPr="006E1FB0">
        <w:rPr>
          <w:rFonts w:cs="Helvetica Neue" w:hint="eastAsia"/>
        </w:rPr>
        <w:t>是一种容易理解与实现的 BCP 算法。假设每个子句（</w:t>
      </w:r>
      <w:r w:rsidRPr="006E1FB0">
        <w:t>clause</w:t>
      </w:r>
      <w:r w:rsidRPr="006E1FB0">
        <w:rPr>
          <w:rFonts w:cs="Helvetica Neue" w:hint="eastAsia"/>
        </w:rPr>
        <w:t>）拥有两个计数器（</w:t>
      </w:r>
      <w:r w:rsidRPr="006E1FB0">
        <w:t>counter</w:t>
      </w:r>
      <w:r w:rsidRPr="006E1FB0">
        <w:rPr>
          <w:rFonts w:cs="Helvetica Neue" w:hint="eastAsia"/>
        </w:rPr>
        <w:t>），一个用于子句中的值1字面量（</w:t>
      </w:r>
      <w:r w:rsidRPr="006E1FB0">
        <w:t>literal</w:t>
      </w:r>
      <w:r w:rsidRPr="006E1FB0">
        <w:rPr>
          <w:rFonts w:cs="Helvetica Neue" w:hint="eastAsia"/>
        </w:rPr>
        <w:t>）的计数，一个用于子句中的值0字面量的计数。每个变量（</w:t>
      </w:r>
      <w:r w:rsidRPr="006E1FB0">
        <w:t>variable</w:t>
      </w:r>
      <w:r w:rsidRPr="006E1FB0">
        <w:rPr>
          <w:rFonts w:cs="Helvetica Neue" w:hint="eastAsia"/>
        </w:rPr>
        <w:t>）都有两个列表，其中包含所有子句，其中该变量分别显示为正值和负值。当为变量分配一个值时，包含此字面量的所有子句将更新其计数器。设实例具有</w:t>
      </w:r>
      <w:r w:rsidRPr="006E1FB0">
        <w:rPr>
          <w:rFonts w:hint="eastAsia"/>
          <w:i/>
        </w:rPr>
        <w:t>m</w:t>
      </w:r>
      <w:r w:rsidRPr="006E1FB0">
        <w:rPr>
          <w:rFonts w:cs="Helvetica Neue" w:hint="eastAsia"/>
        </w:rPr>
        <w:t>个子句</w:t>
      </w:r>
      <w:bookmarkStart w:id="2" w:name="OLE_LINK3"/>
      <w:bookmarkStart w:id="3" w:name="OLE_LINK4"/>
      <w:r w:rsidRPr="006E1FB0">
        <w:rPr>
          <w:rFonts w:cs="Helvetica Neue" w:hint="eastAsia"/>
        </w:rPr>
        <w:t>（</w:t>
      </w:r>
      <w:r w:rsidRPr="006E1FB0">
        <w:t>clause</w:t>
      </w:r>
      <w:r w:rsidRPr="006E1FB0">
        <w:rPr>
          <w:rFonts w:cs="Helvetica Neue" w:hint="eastAsia"/>
        </w:rPr>
        <w:t>）</w:t>
      </w:r>
      <w:bookmarkEnd w:id="2"/>
      <w:bookmarkEnd w:id="3"/>
      <w:r w:rsidRPr="006E1FB0">
        <w:rPr>
          <w:rFonts w:cs="Helvetica Neue" w:hint="eastAsia"/>
        </w:rPr>
        <w:t>和</w:t>
      </w:r>
      <w:r w:rsidRPr="006E1FB0">
        <w:rPr>
          <w:i/>
        </w:rPr>
        <w:t>n</w:t>
      </w:r>
      <w:r w:rsidRPr="006E1FB0">
        <w:rPr>
          <w:rFonts w:cs="Helvetica Neue" w:hint="eastAsia"/>
        </w:rPr>
        <w:t>个变量</w:t>
      </w:r>
      <w:bookmarkStart w:id="4" w:name="OLE_LINK5"/>
      <w:bookmarkStart w:id="5" w:name="OLE_LINK6"/>
      <w:r w:rsidRPr="006E1FB0">
        <w:rPr>
          <w:rFonts w:cs="Helvetica Neue" w:hint="eastAsia"/>
        </w:rPr>
        <w:t>（</w:t>
      </w:r>
      <w:r w:rsidRPr="006E1FB0">
        <w:t>variable</w:t>
      </w:r>
      <w:r w:rsidRPr="006E1FB0">
        <w:rPr>
          <w:rFonts w:cs="Helvetica Neue" w:hint="eastAsia"/>
        </w:rPr>
        <w:t>）</w:t>
      </w:r>
      <w:bookmarkEnd w:id="4"/>
      <w:bookmarkEnd w:id="5"/>
      <w:r w:rsidRPr="006E1FB0">
        <w:rPr>
          <w:rFonts w:cs="Helvetica Neue" w:hint="eastAsia"/>
        </w:rPr>
        <w:t>，并且平均</w:t>
      </w:r>
      <w:r w:rsidRPr="006E1FB0">
        <w:rPr>
          <w:rFonts w:cs="Helvetica Neue" w:hint="eastAsia"/>
        </w:rPr>
        <w:lastRenderedPageBreak/>
        <w:t>每个子句具有</w:t>
      </w:r>
      <w:r w:rsidRPr="006E1FB0">
        <w:rPr>
          <w:rFonts w:hint="eastAsia"/>
          <w:i/>
        </w:rPr>
        <w:t>l</w:t>
      </w:r>
      <w:r w:rsidRPr="006E1FB0">
        <w:rPr>
          <w:rFonts w:cs="Helvetica Neue" w:hint="eastAsia"/>
        </w:rPr>
        <w:t>个字面值</w:t>
      </w:r>
      <w:bookmarkStart w:id="6" w:name="OLE_LINK7"/>
      <w:bookmarkStart w:id="7" w:name="OLE_LINK8"/>
      <w:r w:rsidRPr="006E1FB0">
        <w:rPr>
          <w:rFonts w:cs="Helvetica Neue" w:hint="eastAsia"/>
        </w:rPr>
        <w:t>（</w:t>
      </w:r>
      <w:r w:rsidRPr="006E1FB0">
        <w:t>literal</w:t>
      </w:r>
      <w:r w:rsidRPr="006E1FB0">
        <w:rPr>
          <w:rFonts w:cs="Helvetica Neue" w:hint="eastAsia"/>
        </w:rPr>
        <w:t>）</w:t>
      </w:r>
      <w:bookmarkEnd w:id="6"/>
      <w:bookmarkEnd w:id="7"/>
      <w:r w:rsidRPr="006E1FB0">
        <w:rPr>
          <w:rFonts w:cs="Helvetica Neue" w:hint="eastAsia"/>
        </w:rPr>
        <w:t>。</w:t>
      </w:r>
      <w:r w:rsidRPr="006E1FB0">
        <w:rPr>
          <w:rFonts w:cs="Helvetica Neue" w:hint="eastAsia"/>
          <w:b/>
          <w:u w:val="single"/>
        </w:rPr>
        <w:t>那么每当给一个变量赋值时，有多少个计数器</w:t>
      </w:r>
      <w:bookmarkStart w:id="8" w:name="OLE_LINK9"/>
      <w:bookmarkStart w:id="9" w:name="OLE_LINK10"/>
      <w:r w:rsidRPr="006E1FB0">
        <w:rPr>
          <w:rFonts w:cs="Helvetica Neue" w:hint="eastAsia"/>
          <w:b/>
          <w:u w:val="single"/>
        </w:rPr>
        <w:t>（</w:t>
      </w:r>
      <w:r w:rsidRPr="006E1FB0">
        <w:rPr>
          <w:b/>
          <w:u w:val="single"/>
        </w:rPr>
        <w:t>counter</w:t>
      </w:r>
      <w:r w:rsidRPr="006E1FB0">
        <w:rPr>
          <w:rFonts w:cs="Helvetica Neue" w:hint="eastAsia"/>
          <w:b/>
          <w:u w:val="single"/>
        </w:rPr>
        <w:t>）</w:t>
      </w:r>
      <w:bookmarkEnd w:id="8"/>
      <w:bookmarkEnd w:id="9"/>
      <w:r w:rsidRPr="006E1FB0">
        <w:rPr>
          <w:rFonts w:cs="Helvetica Neue" w:hint="eastAsia"/>
          <w:b/>
          <w:u w:val="single"/>
        </w:rPr>
        <w:t>需要更新。简要概述分析过程。</w:t>
      </w:r>
    </w:p>
    <w:p w:rsidR="00233C3E" w:rsidRPr="003920A2" w:rsidRDefault="00233C3E" w:rsidP="00233C3E">
      <w:pPr>
        <w:pStyle w:val="a3"/>
        <w:rPr>
          <w:color w:val="000000" w:themeColor="text1"/>
        </w:rPr>
      </w:pPr>
      <w:r w:rsidRPr="003920A2">
        <w:rPr>
          <w:color w:val="000000" w:themeColor="text1"/>
        </w:rPr>
        <w:t xml:space="preserve">有一个变量被赋值的时候，会有平均 ml/n 个计数器需要更新，在回溯的时候，每取消 一个变量赋值，也会平均有 ml/n 个计数器的更新 </w:t>
      </w:r>
    </w:p>
    <w:p w:rsidR="00233C3E" w:rsidRPr="00233C3E" w:rsidRDefault="00233C3E" w:rsidP="00233C3E">
      <w:pPr>
        <w:pStyle w:val="a3"/>
        <w:rPr>
          <w:rFonts w:hint="eastAsia"/>
        </w:rPr>
      </w:pPr>
      <w:bookmarkStart w:id="10" w:name="_GoBack"/>
      <w:bookmarkEnd w:id="10"/>
    </w:p>
    <w:p w:rsidR="00233C3E" w:rsidRDefault="00595F16" w:rsidP="00595F16">
      <w:pPr>
        <w:jc w:val="left"/>
        <w:rPr>
          <w:sz w:val="24"/>
          <w:szCs w:val="32"/>
        </w:rPr>
      </w:pPr>
      <w:r w:rsidRPr="00595F16">
        <w:rPr>
          <w:rFonts w:hint="eastAsia"/>
          <w:sz w:val="24"/>
          <w:szCs w:val="32"/>
        </w:rPr>
        <w:t>把程序翻译为逻辑公式</w:t>
      </w:r>
      <w:r w:rsidRPr="00E10748">
        <w:rPr>
          <w:noProof/>
        </w:rPr>
        <w:drawing>
          <wp:inline distT="0" distB="0" distL="0" distR="0" wp14:anchorId="2C8F8B30" wp14:editId="19DB72D4">
            <wp:extent cx="5270500" cy="3583889"/>
            <wp:effectExtent l="0" t="0" r="0" b="0"/>
            <wp:docPr id="4" name="图片 4" descr="C:\Users\ADMINI~1\AppData\Local\Temp\15156356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15635665(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3583889"/>
                    </a:xfrm>
                    <a:prstGeom prst="rect">
                      <a:avLst/>
                    </a:prstGeom>
                    <a:noFill/>
                    <a:ln>
                      <a:noFill/>
                    </a:ln>
                  </pic:spPr>
                </pic:pic>
              </a:graphicData>
            </a:graphic>
          </wp:inline>
        </w:drawing>
      </w:r>
    </w:p>
    <w:p w:rsidR="00595F16" w:rsidRDefault="00595F16" w:rsidP="00595F16">
      <w:pPr>
        <w:jc w:val="left"/>
      </w:pPr>
      <w:r>
        <w:rPr>
          <w:rFonts w:hint="eastAsia"/>
          <w:noProof/>
        </w:rPr>
        <w:drawing>
          <wp:inline distT="0" distB="0" distL="0" distR="0">
            <wp:extent cx="5270500" cy="226822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截屏2019-12-28下午5.07.05.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0500" cy="2268220"/>
                    </a:xfrm>
                    <a:prstGeom prst="rect">
                      <a:avLst/>
                    </a:prstGeom>
                  </pic:spPr>
                </pic:pic>
              </a:graphicData>
            </a:graphic>
          </wp:inline>
        </w:drawing>
      </w:r>
      <w:r>
        <w:rPr>
          <w:noProof/>
        </w:rPr>
        <w:lastRenderedPageBreak/>
        <w:drawing>
          <wp:inline distT="0" distB="0" distL="0" distR="0">
            <wp:extent cx="5270500" cy="439674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截屏2019-12-28下午5.08.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4396740"/>
                    </a:xfrm>
                    <a:prstGeom prst="rect">
                      <a:avLst/>
                    </a:prstGeom>
                  </pic:spPr>
                </pic:pic>
              </a:graphicData>
            </a:graphic>
          </wp:inline>
        </w:drawing>
      </w:r>
    </w:p>
    <w:p w:rsidR="00595F16" w:rsidRPr="00B21A3C" w:rsidRDefault="00595F16" w:rsidP="00595F16">
      <w:pPr>
        <w:pStyle w:val="a4"/>
        <w:numPr>
          <w:ilvl w:val="0"/>
          <w:numId w:val="5"/>
        </w:numPr>
        <w:spacing w:line="360" w:lineRule="auto"/>
        <w:ind w:firstLineChars="0"/>
        <w:jc w:val="left"/>
        <w:rPr>
          <w:rFonts w:ascii="宋体" w:hAnsi="宋体"/>
          <w:sz w:val="28"/>
          <w:szCs w:val="28"/>
        </w:rPr>
      </w:pPr>
      <w:r w:rsidRPr="00B21A3C">
        <w:rPr>
          <w:sz w:val="28"/>
          <w:szCs w:val="28"/>
        </w:rPr>
        <w:t>(15</w:t>
      </w:r>
      <w:r w:rsidRPr="00B21A3C">
        <w:rPr>
          <w:sz w:val="28"/>
          <w:szCs w:val="28"/>
        </w:rPr>
        <w:t>分</w:t>
      </w:r>
      <w:r w:rsidRPr="00B21A3C">
        <w:rPr>
          <w:sz w:val="28"/>
          <w:szCs w:val="28"/>
        </w:rPr>
        <w:t>) Translate the following program into logical formula.</w:t>
      </w:r>
      <w:r w:rsidRPr="00B21A3C">
        <w:rPr>
          <w:rFonts w:ascii="宋体" w:hAnsi="宋体" w:hint="eastAsia"/>
          <w:sz w:val="28"/>
          <w:szCs w:val="28"/>
        </w:rPr>
        <w:t xml:space="preserve"> </w:t>
      </w:r>
    </w:p>
    <w:p w:rsidR="00595F16" w:rsidRPr="00B21A3C" w:rsidRDefault="00595F16" w:rsidP="00595F16">
      <w:pPr>
        <w:spacing w:line="360" w:lineRule="auto"/>
        <w:ind w:firstLineChars="150" w:firstLine="420"/>
        <w:jc w:val="left"/>
        <w:rPr>
          <w:sz w:val="28"/>
          <w:szCs w:val="28"/>
        </w:rPr>
      </w:pPr>
      <w:r w:rsidRPr="00B21A3C">
        <w:rPr>
          <w:sz w:val="28"/>
          <w:szCs w:val="28"/>
        </w:rPr>
        <w:t>Program:</w:t>
      </w:r>
    </w:p>
    <w:p w:rsidR="00595F16" w:rsidRDefault="00595F16" w:rsidP="00595F16">
      <w:pPr>
        <w:spacing w:afterLines="50" w:after="156" w:line="360" w:lineRule="auto"/>
        <w:ind w:firstLineChars="150" w:firstLine="360"/>
        <w:jc w:val="left"/>
        <w:rPr>
          <w:rFonts w:ascii="宋体" w:hAnsi="宋体"/>
          <w:sz w:val="24"/>
        </w:rPr>
      </w:pPr>
      <w:r>
        <w:rPr>
          <w:rFonts w:ascii="宋体" w:hAnsi="宋体"/>
          <w:noProof/>
          <w:sz w:val="24"/>
        </w:rPr>
        <w:drawing>
          <wp:inline distT="0" distB="0" distL="0" distR="0" wp14:anchorId="4C36E65A" wp14:editId="712FF59E">
            <wp:extent cx="4278702" cy="2125180"/>
            <wp:effectExtent l="0" t="0" r="762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4748" cy="2128183"/>
                    </a:xfrm>
                    <a:prstGeom prst="rect">
                      <a:avLst/>
                    </a:prstGeom>
                    <a:noFill/>
                    <a:ln>
                      <a:noFill/>
                    </a:ln>
                  </pic:spPr>
                </pic:pic>
              </a:graphicData>
            </a:graphic>
          </wp:inline>
        </w:drawing>
      </w:r>
    </w:p>
    <w:p w:rsidR="00595F16" w:rsidRPr="00B21A3C" w:rsidRDefault="00595F16" w:rsidP="00595F16">
      <w:pPr>
        <w:spacing w:line="360" w:lineRule="auto"/>
        <w:ind w:firstLineChars="150" w:firstLine="420"/>
        <w:jc w:val="left"/>
        <w:rPr>
          <w:rFonts w:ascii="宋体" w:hAnsi="宋体"/>
          <w:sz w:val="28"/>
          <w:szCs w:val="28"/>
        </w:rPr>
      </w:pPr>
      <w:r w:rsidRPr="00B21A3C">
        <w:rPr>
          <w:sz w:val="28"/>
          <w:szCs w:val="28"/>
        </w:rPr>
        <w:t>State variables:</w:t>
      </w:r>
      <w:r w:rsidRPr="00B21A3C">
        <w:rPr>
          <w:rFonts w:ascii="宋体" w:hAnsi="宋体"/>
          <w:sz w:val="28"/>
          <w:szCs w:val="28"/>
        </w:rPr>
        <w:t xml:space="preserve"> </w:t>
      </w:r>
      <m:oMath>
        <m:r>
          <w:rPr>
            <w:rFonts w:ascii="Cambria Math" w:hAnsi="Cambria Math"/>
            <w:sz w:val="28"/>
            <w:szCs w:val="28"/>
          </w:rPr>
          <m:t xml:space="preserve">V: </m:t>
        </m:r>
        <m:d>
          <m:dPr>
            <m:ctrlPr>
              <w:rPr>
                <w:rFonts w:ascii="Cambria Math" w:hAnsi="Cambria Math"/>
                <w:i/>
                <w:sz w:val="28"/>
                <w:szCs w:val="28"/>
              </w:rPr>
            </m:ctrlPr>
          </m:dPr>
          <m:e>
            <m:m>
              <m:mPr>
                <m:mcs>
                  <m:mc>
                    <m:mcPr>
                      <m:count m:val="1"/>
                      <m:mcJc m:val="center"/>
                    </m:mcPr>
                  </m:mc>
                </m:mcs>
                <m:ctrlPr>
                  <w:rPr>
                    <w:rFonts w:ascii="Cambria Math" w:hAnsi="Cambria Math"/>
                    <w:i/>
                    <w:sz w:val="28"/>
                    <w:szCs w:val="28"/>
                  </w:rPr>
                </m:ctrlPr>
              </m:mPr>
              <m:mr>
                <m:e>
                  <m:r>
                    <w:rPr>
                      <w:rFonts w:ascii="Cambria Math" w:hAnsi="Cambria Math"/>
                      <w:sz w:val="28"/>
                      <w:szCs w:val="28"/>
                    </w:rPr>
                    <m:t xml:space="preserve">x,y :natural    </m:t>
                  </m:r>
                </m:e>
              </m:mr>
              <m:m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3</m:t>
                      </m:r>
                    </m:sub>
                  </m:sSub>
                  <m:r>
                    <w:rPr>
                      <w:rFonts w:ascii="Cambria Math" w:hAnsi="Cambria Math"/>
                      <w:sz w:val="28"/>
                      <w:szCs w:val="28"/>
                    </w:rPr>
                    <m:t>}</m:t>
                  </m:r>
                </m:e>
              </m:mr>
              <m:mr>
                <m:e>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2</m:t>
                      </m:r>
                    </m:sub>
                  </m:sSub>
                  <m:r>
                    <w:rPr>
                      <w:rFonts w:ascii="Cambria Math" w:hAnsi="Cambria Math"/>
                      <w:sz w:val="28"/>
                      <w:szCs w:val="28"/>
                    </w:rPr>
                    <m:t xml:space="preserve"> :</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e>
                  </m:d>
                  <m:r>
                    <w:rPr>
                      <w:rFonts w:ascii="Cambria Math" w:hAnsi="Cambria Math"/>
                      <w:sz w:val="28"/>
                      <w:szCs w:val="28"/>
                    </w:rPr>
                    <m:t xml:space="preserve">     </m:t>
                  </m:r>
                </m:e>
              </m:mr>
            </m:m>
          </m:e>
        </m:d>
      </m:oMath>
    </w:p>
    <w:p w:rsidR="00595F16" w:rsidRPr="00B21A3C" w:rsidRDefault="00595F16" w:rsidP="00595F16">
      <w:pPr>
        <w:spacing w:line="360" w:lineRule="auto"/>
        <w:ind w:firstLineChars="150" w:firstLine="420"/>
        <w:jc w:val="left"/>
        <w:rPr>
          <w:rFonts w:ascii="宋体" w:hAnsi="宋体"/>
          <w:sz w:val="28"/>
          <w:szCs w:val="28"/>
        </w:rPr>
      </w:pPr>
      <w:r w:rsidRPr="00B21A3C">
        <w:rPr>
          <w:sz w:val="28"/>
          <w:szCs w:val="28"/>
        </w:rPr>
        <w:t>Initial condition:</w:t>
      </w:r>
      <m:oMath>
        <m:r>
          <m:rPr>
            <m:sty m:val="p"/>
          </m:rPr>
          <w:rPr>
            <w:rFonts w:ascii="Cambria Math" w:hAnsi="Cambria Math"/>
            <w:sz w:val="28"/>
            <w:szCs w:val="28"/>
          </w:rPr>
          <m:t xml:space="preserve"> </m:t>
        </m:r>
        <m:r>
          <w:rPr>
            <w:rFonts w:ascii="Cambria Math" w:hAnsi="Cambria Math"/>
            <w:sz w:val="28"/>
            <w:szCs w:val="28"/>
          </w:rPr>
          <m:t xml:space="preserve">Θ :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 xml:space="preserve">∧x=y=0.    </m:t>
        </m:r>
      </m:oMath>
    </w:p>
    <w:p w:rsidR="00595F16" w:rsidRPr="00B21A3C" w:rsidRDefault="00595F16" w:rsidP="00595F16">
      <w:pPr>
        <w:spacing w:line="360" w:lineRule="auto"/>
        <w:ind w:firstLineChars="150" w:firstLine="420"/>
        <w:jc w:val="left"/>
        <w:rPr>
          <w:rFonts w:ascii="宋体" w:hAnsi="宋体"/>
          <w:sz w:val="28"/>
          <w:szCs w:val="28"/>
        </w:rPr>
      </w:pPr>
      <w:r w:rsidRPr="00B21A3C">
        <w:rPr>
          <w:sz w:val="28"/>
          <w:szCs w:val="28"/>
        </w:rPr>
        <w:lastRenderedPageBreak/>
        <w:t>Transition relation:</w:t>
      </w:r>
      <w:r w:rsidRPr="00B21A3C">
        <w:rPr>
          <w:rFonts w:ascii="宋体" w:hAnsi="宋体"/>
          <w:sz w:val="28"/>
          <w:szCs w:val="28"/>
        </w:rPr>
        <w:t xml:space="preserve"> </w:t>
      </w:r>
      <m:oMath>
        <m:r>
          <w:rPr>
            <w:rFonts w:ascii="Cambria Math" w:hAnsi="Cambria Math"/>
            <w:sz w:val="28"/>
            <w:szCs w:val="28"/>
          </w:rPr>
          <m:t>ρ:</m:t>
        </m:r>
        <m:sSub>
          <m:sSubPr>
            <m:ctrlPr>
              <w:rPr>
                <w:rFonts w:ascii="Cambria Math" w:hAnsi="Cambria Math"/>
                <w:i/>
                <w:sz w:val="28"/>
                <w:szCs w:val="28"/>
              </w:rPr>
            </m:ctrlPr>
          </m:sSubPr>
          <m:e>
            <m:r>
              <w:rPr>
                <w:rFonts w:ascii="Cambria Math" w:hAnsi="Cambria Math"/>
                <w:sz w:val="28"/>
                <w:szCs w:val="28"/>
              </w:rPr>
              <m:t>ρ</m:t>
            </m:r>
          </m:e>
          <m:sub>
            <m:r>
              <w:rPr>
                <w:rFonts w:ascii="Cambria Math" w:hAnsi="Cambria Math"/>
                <w:sz w:val="28"/>
                <w:szCs w:val="28"/>
              </w:rPr>
              <m:t>I</m:t>
            </m:r>
          </m:sub>
        </m:sSub>
        <m:r>
          <w:rPr>
            <w:rFonts w:ascii="Cambria Math" w:hAnsi="Cambria Math"/>
            <w:sz w:val="28"/>
            <w:szCs w:val="28"/>
          </w:rPr>
          <m:t>∨</m:t>
        </m:r>
        <w:bookmarkStart w:id="11" w:name="OLE_LINK1"/>
        <w:bookmarkStart w:id="12" w:name="OLE_LINK2"/>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sub>
        </m:sSub>
        <w:bookmarkEnd w:id="11"/>
        <w:bookmarkEnd w:id="12"/>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1</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2</m:t>
                </m:r>
              </m:sub>
            </m:sSub>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sub>
        </m:sSub>
      </m:oMath>
    </w:p>
    <w:p w:rsidR="00595F16" w:rsidRPr="00B21A3C" w:rsidRDefault="00595F16" w:rsidP="00595F16">
      <w:pPr>
        <w:spacing w:line="360" w:lineRule="auto"/>
        <w:ind w:firstLineChars="150" w:firstLine="420"/>
        <w:jc w:val="left"/>
        <w:rPr>
          <w:rFonts w:ascii="宋体" w:hAnsi="宋体"/>
          <w:sz w:val="28"/>
          <w:szCs w:val="28"/>
        </w:rPr>
      </w:pPr>
      <w:r w:rsidRPr="00B21A3C">
        <w:rPr>
          <w:sz w:val="28"/>
          <w:szCs w:val="28"/>
        </w:rPr>
        <w:t>Write the disjuncts</w:t>
      </w:r>
      <w:r w:rsidRPr="00B21A3C">
        <w:rPr>
          <w:rFonts w:ascii="宋体" w:hAnsi="宋体"/>
          <w:sz w:val="28"/>
          <w:szCs w:val="28"/>
        </w:rPr>
        <w:t xml:space="preserve"> </w:t>
      </w:r>
      <m:oMath>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sub>
        </m:sSub>
      </m:oMath>
      <w:r w:rsidRPr="00B21A3C">
        <w:rPr>
          <w:rFonts w:ascii="宋体" w:hAnsi="宋体" w:hint="eastAsia"/>
          <w:sz w:val="28"/>
          <w:szCs w:val="28"/>
        </w:rPr>
        <w:t xml:space="preserve"> </w:t>
      </w:r>
      <w:r w:rsidRPr="00B21A3C">
        <w:rPr>
          <w:sz w:val="28"/>
          <w:szCs w:val="28"/>
        </w:rPr>
        <w:t>and</w:t>
      </w:r>
      <w:r w:rsidRPr="00B21A3C">
        <w:rPr>
          <w:rFonts w:ascii="宋体" w:hAnsi="宋体" w:hint="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sub>
        </m:sSub>
        <m:r>
          <w:rPr>
            <w:rFonts w:ascii="Cambria Math" w:hAnsi="Cambria Math"/>
            <w:sz w:val="28"/>
            <w:szCs w:val="28"/>
          </w:rPr>
          <m:t>.</m:t>
        </m:r>
      </m:oMath>
    </w:p>
    <w:p w:rsidR="00595F16" w:rsidRDefault="00595F16" w:rsidP="00595F16">
      <w:pPr>
        <w:spacing w:line="360" w:lineRule="auto"/>
        <w:ind w:firstLineChars="150" w:firstLine="420"/>
        <w:jc w:val="left"/>
        <w:rPr>
          <w:sz w:val="28"/>
          <w:szCs w:val="28"/>
        </w:rPr>
      </w:pPr>
      <w:r w:rsidRPr="00B21A3C">
        <w:rPr>
          <w:sz w:val="28"/>
          <w:szCs w:val="28"/>
        </w:rPr>
        <w:t>(For example:</w:t>
      </w:r>
      <m:oMath>
        <m:sSub>
          <m:sSubPr>
            <m:ctrlPr>
              <w:rPr>
                <w:rFonts w:ascii="Cambria Math" w:hAnsi="Cambria Math"/>
                <w:i/>
                <w:sz w:val="28"/>
                <w:szCs w:val="28"/>
              </w:rPr>
            </m:ctrlPr>
          </m:sSubPr>
          <m:e>
            <m:r>
              <w:rPr>
                <w:rFonts w:ascii="Cambria Math" w:hAnsi="Cambria Math"/>
                <w:sz w:val="28"/>
                <w:szCs w:val="28"/>
              </w:rPr>
              <m:t xml:space="preserve"> ρ</m:t>
            </m:r>
          </m:e>
          <m:sub>
            <m:r>
              <w:rPr>
                <w:rFonts w:ascii="Cambria Math" w:hAnsi="Cambria Math"/>
                <w:sz w:val="28"/>
                <w:szCs w:val="28"/>
              </w:rPr>
              <m:t>I</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π</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π</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=y</m:t>
        </m:r>
      </m:oMath>
      <w:r w:rsidRPr="00B21A3C">
        <w:rPr>
          <w:sz w:val="28"/>
          <w:szCs w:val="28"/>
        </w:rPr>
        <w:t>)</w:t>
      </w:r>
    </w:p>
    <w:p w:rsidR="00595F16" w:rsidRPr="002F1744" w:rsidRDefault="00595F16" w:rsidP="00595F16">
      <w:pPr>
        <w:spacing w:line="360" w:lineRule="auto"/>
        <w:ind w:firstLineChars="150" w:firstLine="315"/>
        <w:jc w:val="left"/>
        <w:rPr>
          <w:sz w:val="28"/>
          <w:szCs w:val="28"/>
        </w:rPr>
      </w:pPr>
      <w:r>
        <w:rPr>
          <w:noProof/>
        </w:rPr>
        <w:drawing>
          <wp:inline distT="0" distB="0" distL="0" distR="0" wp14:anchorId="57EE8FF4" wp14:editId="761570A9">
            <wp:extent cx="3905250" cy="120967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05250" cy="1209675"/>
                    </a:xfrm>
                    <a:prstGeom prst="rect">
                      <a:avLst/>
                    </a:prstGeom>
                  </pic:spPr>
                </pic:pic>
              </a:graphicData>
            </a:graphic>
          </wp:inline>
        </w:drawing>
      </w:r>
    </w:p>
    <w:p w:rsidR="00595F16" w:rsidRPr="00CA0052" w:rsidRDefault="00595F16" w:rsidP="00595F16">
      <w:pPr>
        <w:spacing w:line="360" w:lineRule="auto"/>
        <w:ind w:firstLineChars="150" w:firstLine="420"/>
        <w:jc w:val="left"/>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π</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1</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π</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1</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=y</m:t>
          </m:r>
        </m:oMath>
      </m:oMathPara>
    </w:p>
    <w:p w:rsidR="00595F16" w:rsidRPr="00B21A3C" w:rsidRDefault="00595F16" w:rsidP="00595F16">
      <w:pPr>
        <w:pStyle w:val="-11"/>
        <w:spacing w:line="360" w:lineRule="auto"/>
        <w:ind w:firstLineChars="0" w:firstLine="0"/>
        <w:rPr>
          <w:sz w:val="28"/>
          <w:szCs w:val="28"/>
        </w:rPr>
      </w:pPr>
      <w:r>
        <w:rPr>
          <w:rFonts w:hint="eastAsia"/>
          <w:sz w:val="28"/>
          <w:szCs w:val="28"/>
        </w:rPr>
        <w:t xml:space="preserve">5.  </w:t>
      </w:r>
      <w:r w:rsidRPr="00B21A3C">
        <w:rPr>
          <w:sz w:val="28"/>
          <w:szCs w:val="28"/>
        </w:rPr>
        <w:t xml:space="preserve">(15分) </w:t>
      </w:r>
      <w:r>
        <w:rPr>
          <w:rFonts w:hint="eastAsia"/>
          <w:sz w:val="28"/>
          <w:szCs w:val="28"/>
        </w:rPr>
        <w:t>将下列程序转换成逻辑公式。</w:t>
      </w:r>
      <w:r w:rsidRPr="00B21A3C">
        <w:rPr>
          <w:rFonts w:hint="eastAsia"/>
          <w:sz w:val="28"/>
          <w:szCs w:val="28"/>
        </w:rPr>
        <w:t xml:space="preserve"> </w:t>
      </w:r>
    </w:p>
    <w:p w:rsidR="00595F16" w:rsidRPr="00B21A3C" w:rsidRDefault="00595F16" w:rsidP="00595F16">
      <w:pPr>
        <w:spacing w:line="360" w:lineRule="auto"/>
        <w:ind w:firstLineChars="150" w:firstLine="420"/>
        <w:jc w:val="left"/>
        <w:rPr>
          <w:sz w:val="28"/>
          <w:szCs w:val="28"/>
        </w:rPr>
      </w:pPr>
      <w:r w:rsidRPr="00B21A3C">
        <w:rPr>
          <w:sz w:val="28"/>
          <w:szCs w:val="28"/>
        </w:rPr>
        <w:t>Program:</w:t>
      </w:r>
    </w:p>
    <w:p w:rsidR="00595F16" w:rsidRDefault="00595F16" w:rsidP="00595F16">
      <w:pPr>
        <w:spacing w:afterLines="50" w:after="156" w:line="360" w:lineRule="auto"/>
        <w:ind w:firstLineChars="150" w:firstLine="360"/>
        <w:jc w:val="left"/>
        <w:rPr>
          <w:rFonts w:ascii="宋体" w:hAnsi="宋体"/>
          <w:sz w:val="24"/>
        </w:rPr>
      </w:pPr>
      <w:bookmarkStart w:id="13" w:name="OLE_LINK18"/>
      <w:bookmarkStart w:id="14" w:name="OLE_LINK19"/>
      <w:bookmarkStart w:id="15" w:name="OLE_LINK20"/>
      <w:r w:rsidRPr="00FE1A91">
        <w:rPr>
          <w:rFonts w:ascii="宋体" w:hAnsi="宋体"/>
          <w:noProof/>
          <w:sz w:val="24"/>
        </w:rPr>
        <w:drawing>
          <wp:inline distT="0" distB="0" distL="0" distR="0" wp14:anchorId="72905153" wp14:editId="258CD27E">
            <wp:extent cx="3991610" cy="1979295"/>
            <wp:effectExtent l="0" t="0" r="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91610" cy="1979295"/>
                    </a:xfrm>
                    <a:prstGeom prst="rect">
                      <a:avLst/>
                    </a:prstGeom>
                    <a:noFill/>
                    <a:ln>
                      <a:noFill/>
                    </a:ln>
                  </pic:spPr>
                </pic:pic>
              </a:graphicData>
            </a:graphic>
          </wp:inline>
        </w:drawing>
      </w:r>
      <w:bookmarkEnd w:id="13"/>
      <w:bookmarkEnd w:id="14"/>
      <w:bookmarkEnd w:id="15"/>
    </w:p>
    <w:p w:rsidR="00595F16" w:rsidRPr="00B21A3C" w:rsidRDefault="00595F16" w:rsidP="00595F16">
      <w:pPr>
        <w:spacing w:line="276" w:lineRule="auto"/>
        <w:ind w:firstLineChars="150" w:firstLine="420"/>
        <w:jc w:val="left"/>
        <w:rPr>
          <w:rFonts w:ascii="宋体" w:hAnsi="宋体"/>
          <w:sz w:val="28"/>
          <w:szCs w:val="28"/>
        </w:rPr>
      </w:pPr>
      <w:r w:rsidRPr="00B21A3C">
        <w:rPr>
          <w:sz w:val="28"/>
          <w:szCs w:val="28"/>
        </w:rPr>
        <w:t>State variables:</w:t>
      </w:r>
      <w:r w:rsidRPr="00B21A3C">
        <w:rPr>
          <w:rFonts w:ascii="宋体" w:hAnsi="宋体"/>
          <w:sz w:val="28"/>
          <w:szCs w:val="28"/>
        </w:rPr>
        <w:t xml:space="preserve"> </w:t>
      </w:r>
      <m:oMath>
        <m:r>
          <w:rPr>
            <w:rFonts w:ascii="Cambria Math" w:hAnsi="Cambria Math"/>
            <w:sz w:val="28"/>
            <w:szCs w:val="28"/>
          </w:rPr>
          <m:t xml:space="preserve">V: </m:t>
        </m:r>
      </m:oMath>
    </w:p>
    <w:p w:rsidR="00595F16" w:rsidRPr="00B21A3C" w:rsidRDefault="00595F16" w:rsidP="00595F16">
      <w:pPr>
        <w:spacing w:line="276" w:lineRule="auto"/>
        <w:ind w:firstLineChars="150" w:firstLine="420"/>
        <w:jc w:val="left"/>
        <w:rPr>
          <w:rFonts w:ascii="宋体" w:hAnsi="宋体"/>
          <w:sz w:val="28"/>
          <w:szCs w:val="28"/>
        </w:rPr>
      </w:pPr>
      <w:r w:rsidRPr="00B21A3C">
        <w:rPr>
          <w:sz w:val="28"/>
          <w:szCs w:val="28"/>
        </w:rPr>
        <w:t>Initial condition:</w:t>
      </w:r>
      <m:oMath>
        <m:r>
          <m:rPr>
            <m:sty m:val="p"/>
          </m:rPr>
          <w:rPr>
            <w:rFonts w:ascii="Cambria Math" w:hAnsi="Cambria Math"/>
            <w:sz w:val="28"/>
            <w:szCs w:val="28"/>
          </w:rPr>
          <m:t xml:space="preserve"> </m:t>
        </m:r>
        <m:r>
          <w:rPr>
            <w:rFonts w:ascii="Cambria Math" w:hAnsi="Cambria Math"/>
            <w:sz w:val="28"/>
            <w:szCs w:val="28"/>
          </w:rPr>
          <m:t xml:space="preserve">Θ : </m:t>
        </m:r>
      </m:oMath>
    </w:p>
    <w:p w:rsidR="00595F16" w:rsidRPr="00B21A3C" w:rsidRDefault="00595F16" w:rsidP="00595F16">
      <w:pPr>
        <w:spacing w:line="276" w:lineRule="auto"/>
        <w:ind w:firstLineChars="150" w:firstLine="420"/>
        <w:jc w:val="left"/>
        <w:rPr>
          <w:rFonts w:ascii="宋体" w:hAnsi="宋体"/>
          <w:sz w:val="28"/>
          <w:szCs w:val="28"/>
        </w:rPr>
      </w:pPr>
      <w:r w:rsidRPr="00B21A3C">
        <w:rPr>
          <w:sz w:val="28"/>
          <w:szCs w:val="28"/>
        </w:rPr>
        <w:t>Transition relation:</w:t>
      </w:r>
      <w:r w:rsidRPr="00B21A3C">
        <w:rPr>
          <w:rFonts w:ascii="宋体" w:hAnsi="宋体"/>
          <w:sz w:val="28"/>
          <w:szCs w:val="28"/>
        </w:rPr>
        <w:t xml:space="preserve"> </w:t>
      </w:r>
      <m:oMath>
        <m:r>
          <w:rPr>
            <w:rFonts w:ascii="Cambria Math" w:hAnsi="Cambria Math"/>
            <w:sz w:val="28"/>
            <w:szCs w:val="28"/>
          </w:rPr>
          <m:t>ρ:</m:t>
        </m:r>
      </m:oMath>
    </w:p>
    <w:p w:rsidR="00595F16" w:rsidRPr="00B21A3C" w:rsidRDefault="00595F16" w:rsidP="00595F16">
      <w:pPr>
        <w:spacing w:line="276" w:lineRule="auto"/>
        <w:ind w:firstLineChars="150" w:firstLine="420"/>
        <w:jc w:val="left"/>
        <w:rPr>
          <w:rFonts w:ascii="宋体" w:hAnsi="宋体"/>
          <w:sz w:val="28"/>
          <w:szCs w:val="28"/>
        </w:rPr>
      </w:pPr>
      <w:r w:rsidRPr="00B21A3C">
        <w:rPr>
          <w:sz w:val="28"/>
          <w:szCs w:val="28"/>
        </w:rPr>
        <w:t>Write the disjoints</w:t>
      </w:r>
      <w:r w:rsidRPr="00B21A3C">
        <w:rPr>
          <w:rFonts w:ascii="宋体" w:hAnsi="宋体"/>
          <w:sz w:val="28"/>
          <w:szCs w:val="28"/>
        </w:rPr>
        <w:t xml:space="preserve"> </w:t>
      </w:r>
      <m:oMath>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l</m:t>
                </m:r>
              </m:e>
              <m:sub>
                <m:r>
                  <w:rPr>
                    <w:rFonts w:ascii="Cambria Math" w:hAnsi="Cambria Math"/>
                    <w:sz w:val="28"/>
                    <w:szCs w:val="28"/>
                  </w:rPr>
                  <m:t>0</m:t>
                </m:r>
              </m:sub>
            </m:sSub>
          </m:sub>
        </m:sSub>
      </m:oMath>
      <w:r w:rsidRPr="00B21A3C">
        <w:rPr>
          <w:rFonts w:ascii="宋体" w:hAnsi="宋体" w:hint="eastAsia"/>
          <w:sz w:val="28"/>
          <w:szCs w:val="28"/>
        </w:rPr>
        <w:t xml:space="preserve"> </w:t>
      </w:r>
      <w:r w:rsidRPr="00B21A3C">
        <w:rPr>
          <w:sz w:val="28"/>
          <w:szCs w:val="28"/>
        </w:rPr>
        <w:t>and</w:t>
      </w:r>
      <w:r w:rsidRPr="00B21A3C">
        <w:rPr>
          <w:rFonts w:ascii="宋体" w:hAnsi="宋体" w:hint="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ρ</m:t>
            </m:r>
          </m:e>
          <m:sub>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sub>
        </m:sSub>
        <m:r>
          <w:rPr>
            <w:rFonts w:ascii="Cambria Math" w:hAnsi="Cambria Math"/>
            <w:sz w:val="28"/>
            <w:szCs w:val="28"/>
          </w:rPr>
          <m:t>.</m:t>
        </m:r>
      </m:oMath>
    </w:p>
    <w:p w:rsidR="00595F16" w:rsidRDefault="00595F16" w:rsidP="00595F16">
      <w:pPr>
        <w:spacing w:line="276" w:lineRule="auto"/>
        <w:ind w:firstLineChars="150" w:firstLine="420"/>
        <w:jc w:val="left"/>
        <w:rPr>
          <w:sz w:val="28"/>
          <w:szCs w:val="28"/>
        </w:rPr>
      </w:pPr>
      <w:r w:rsidRPr="00B21A3C">
        <w:rPr>
          <w:sz w:val="28"/>
          <w:szCs w:val="28"/>
        </w:rPr>
        <w:t>(For example:</w:t>
      </w:r>
      <m:oMath>
        <m:sSub>
          <m:sSubPr>
            <m:ctrlPr>
              <w:rPr>
                <w:rFonts w:ascii="Cambria Math" w:hAnsi="Cambria Math"/>
                <w:i/>
                <w:sz w:val="28"/>
                <w:szCs w:val="28"/>
              </w:rPr>
            </m:ctrlPr>
          </m:sSubPr>
          <m:e>
            <m:r>
              <w:rPr>
                <w:rFonts w:ascii="Cambria Math" w:hAnsi="Cambria Math"/>
                <w:sz w:val="28"/>
                <w:szCs w:val="28"/>
              </w:rPr>
              <m:t xml:space="preserve"> ρ</m:t>
            </m:r>
          </m:e>
          <m:sub>
            <m:r>
              <w:rPr>
                <w:rFonts w:ascii="Cambria Math" w:hAnsi="Cambria Math"/>
                <w:sz w:val="28"/>
                <w:szCs w:val="28"/>
              </w:rPr>
              <m:t>I</m:t>
            </m:r>
          </m:sub>
        </m:sSub>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π</m:t>
            </m:r>
          </m:e>
          <m:sub>
            <m:r>
              <w:rPr>
                <w:rFonts w:ascii="Cambria Math" w:hAnsi="Cambria Math"/>
                <w:sz w:val="28"/>
                <w:szCs w:val="28"/>
              </w:rPr>
              <m:t>1</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1</m:t>
            </m:r>
          </m:sub>
        </m:sSub>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π</m:t>
            </m:r>
          </m:e>
          <m:sub>
            <m:r>
              <w:rPr>
                <w:rFonts w:ascii="Cambria Math" w:hAnsi="Cambria Math"/>
                <w:sz w:val="28"/>
                <w:szCs w:val="28"/>
              </w:rPr>
              <m:t>2</m:t>
            </m:r>
          </m:sub>
          <m:sup>
            <m:r>
              <w:rPr>
                <w:rFonts w:ascii="Cambria Math" w:hAnsi="Cambria Math"/>
                <w:sz w:val="28"/>
                <w:szCs w:val="28"/>
              </w:rPr>
              <m: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π</m:t>
            </m:r>
          </m:e>
          <m:sub>
            <m:r>
              <w:rPr>
                <w:rFonts w:ascii="Cambria Math" w:hAnsi="Cambria Math" w:hint="eastAsia"/>
                <w:sz w:val="28"/>
                <w:szCs w:val="28"/>
              </w:rPr>
              <m:t>2</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x</m:t>
            </m:r>
          </m:e>
          <m:sup>
            <m:r>
              <w:rPr>
                <w:rFonts w:ascii="Cambria Math" w:hAnsi="Cambria Math"/>
                <w:sz w:val="28"/>
                <w:szCs w:val="28"/>
              </w:rPr>
              <m:t>'</m:t>
            </m:r>
          </m:sup>
        </m:sSup>
        <m:r>
          <w:rPr>
            <w:rFonts w:ascii="Cambria Math" w:hAnsi="Cambria Math"/>
            <w:sz w:val="28"/>
            <w:szCs w:val="28"/>
          </w:rPr>
          <m:t>=x∧</m:t>
        </m:r>
        <m:sSup>
          <m:sSupPr>
            <m:ctrlPr>
              <w:rPr>
                <w:rFonts w:ascii="Cambria Math" w:hAnsi="Cambria Math"/>
                <w:i/>
                <w:sz w:val="28"/>
                <w:szCs w:val="28"/>
              </w:rPr>
            </m:ctrlPr>
          </m:sSupPr>
          <m:e>
            <m:r>
              <w:rPr>
                <w:rFonts w:ascii="Cambria Math" w:hAnsi="Cambria Math"/>
                <w:sz w:val="28"/>
                <w:szCs w:val="28"/>
              </w:rPr>
              <m:t>y</m:t>
            </m:r>
          </m:e>
          <m:sup>
            <m:r>
              <w:rPr>
                <w:rFonts w:ascii="Cambria Math" w:hAnsi="Cambria Math"/>
                <w:sz w:val="28"/>
                <w:szCs w:val="28"/>
              </w:rPr>
              <m:t>'</m:t>
            </m:r>
          </m:sup>
        </m:sSup>
        <m:r>
          <w:rPr>
            <w:rFonts w:ascii="Cambria Math" w:hAnsi="Cambria Math"/>
            <w:sz w:val="28"/>
            <w:szCs w:val="28"/>
          </w:rPr>
          <m:t>=y</m:t>
        </m:r>
      </m:oMath>
      <w:r w:rsidRPr="00B21A3C">
        <w:rPr>
          <w:sz w:val="28"/>
          <w:szCs w:val="28"/>
        </w:rPr>
        <w:t>)</w:t>
      </w:r>
    </w:p>
    <w:p w:rsidR="007348E2" w:rsidRDefault="007348E2" w:rsidP="00595F16">
      <w:pPr>
        <w:spacing w:line="276" w:lineRule="auto"/>
        <w:ind w:firstLineChars="150" w:firstLine="420"/>
        <w:jc w:val="left"/>
        <w:rPr>
          <w:sz w:val="28"/>
          <w:szCs w:val="28"/>
        </w:rPr>
      </w:pPr>
    </w:p>
    <w:p w:rsidR="007348E2" w:rsidRDefault="007348E2" w:rsidP="007348E2">
      <w:pPr>
        <w:pStyle w:val="1"/>
      </w:pPr>
      <w:r>
        <w:rPr>
          <w:rFonts w:hint="eastAsia"/>
        </w:rPr>
        <w:lastRenderedPageBreak/>
        <w:t>子句冲突规则</w:t>
      </w:r>
    </w:p>
    <w:p w:rsidR="007348E2" w:rsidRDefault="007348E2" w:rsidP="007348E2">
      <w:pPr>
        <w:pStyle w:val="1"/>
      </w:pPr>
      <w:r>
        <w:rPr>
          <w:rFonts w:hint="eastAsia"/>
        </w:rPr>
        <w:t>恒等式</w:t>
      </w:r>
      <w:r>
        <w:rPr>
          <w:rFonts w:hint="eastAsia"/>
        </w:rPr>
        <w:t>（天花板与地板模型） （the</w:t>
      </w:r>
      <w:r>
        <w:t xml:space="preserve"> </w:t>
      </w:r>
      <w:r>
        <w:rPr>
          <w:rFonts w:hint="eastAsia"/>
        </w:rPr>
        <w:t>alloy</w:t>
      </w:r>
      <w:r>
        <w:t xml:space="preserve"> </w:t>
      </w:r>
      <w:r>
        <w:rPr>
          <w:rFonts w:hint="eastAsia"/>
        </w:rPr>
        <w:t>analyzer）</w:t>
      </w:r>
    </w:p>
    <w:p w:rsidR="007348E2" w:rsidRDefault="007348E2" w:rsidP="007348E2">
      <w:pPr>
        <w:pStyle w:val="1"/>
      </w:pPr>
      <w:r>
        <w:t>C</w:t>
      </w:r>
      <w:r>
        <w:rPr>
          <w:rFonts w:hint="eastAsia"/>
        </w:rPr>
        <w:t>eiling</w:t>
      </w:r>
      <w:r>
        <w:t xml:space="preserve"> and floors</w:t>
      </w:r>
    </w:p>
    <w:p w:rsidR="007348E2" w:rsidRDefault="007348E2" w:rsidP="007348E2">
      <w:r w:rsidRPr="00117BCE">
        <w:rPr>
          <w:noProof/>
        </w:rPr>
        <w:drawing>
          <wp:inline distT="0" distB="0" distL="0" distR="0" wp14:anchorId="67538F31" wp14:editId="0BA93BF2">
            <wp:extent cx="5274310" cy="3613699"/>
            <wp:effectExtent l="0" t="0" r="2540" b="6350"/>
            <wp:docPr id="16" name="图片 16" descr="C:\Users\ADMINI~1\AppData\Local\Temp\15156358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1563588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13699"/>
                    </a:xfrm>
                    <a:prstGeom prst="rect">
                      <a:avLst/>
                    </a:prstGeom>
                    <a:noFill/>
                    <a:ln>
                      <a:noFill/>
                    </a:ln>
                  </pic:spPr>
                </pic:pic>
              </a:graphicData>
            </a:graphic>
          </wp:inline>
        </w:drawing>
      </w:r>
    </w:p>
    <w:p w:rsidR="007348E2" w:rsidRDefault="007348E2" w:rsidP="007348E2">
      <w:r w:rsidRPr="00117BCE">
        <w:rPr>
          <w:noProof/>
        </w:rPr>
        <w:lastRenderedPageBreak/>
        <w:drawing>
          <wp:inline distT="0" distB="0" distL="0" distR="0" wp14:anchorId="766D7107" wp14:editId="5F9609A2">
            <wp:extent cx="5274310" cy="3637991"/>
            <wp:effectExtent l="0" t="0" r="2540" b="635"/>
            <wp:docPr id="23" name="图片 23" descr="C:\Users\ADMINI~1\AppData\Local\Temp\15156358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1515635891(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37991"/>
                    </a:xfrm>
                    <a:prstGeom prst="rect">
                      <a:avLst/>
                    </a:prstGeom>
                    <a:noFill/>
                    <a:ln>
                      <a:noFill/>
                    </a:ln>
                  </pic:spPr>
                </pic:pic>
              </a:graphicData>
            </a:graphic>
          </wp:inline>
        </w:drawing>
      </w:r>
    </w:p>
    <w:p w:rsidR="007348E2" w:rsidRDefault="007348E2" w:rsidP="007348E2">
      <w:pPr>
        <w:jc w:val="left"/>
      </w:pPr>
      <w:r w:rsidRPr="00117BCE">
        <w:rPr>
          <w:noProof/>
        </w:rPr>
        <w:drawing>
          <wp:inline distT="0" distB="0" distL="0" distR="0" wp14:anchorId="19FC81DE" wp14:editId="070ED85A">
            <wp:extent cx="2989580" cy="2242185"/>
            <wp:effectExtent l="0" t="0" r="1270" b="5715"/>
            <wp:docPr id="29" name="图片 29" descr="C:\Users\ADMINI~1\AppData\Local\Temp\15156359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51563594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9580" cy="2242185"/>
                    </a:xfrm>
                    <a:prstGeom prst="rect">
                      <a:avLst/>
                    </a:prstGeom>
                    <a:noFill/>
                    <a:ln>
                      <a:noFill/>
                    </a:ln>
                  </pic:spPr>
                </pic:pic>
              </a:graphicData>
            </a:graphic>
          </wp:inline>
        </w:drawing>
      </w:r>
    </w:p>
    <w:p w:rsidR="007348E2" w:rsidRDefault="007348E2" w:rsidP="007348E2">
      <w:pPr>
        <w:rPr>
          <w:rFonts w:hint="eastAsia"/>
        </w:rPr>
      </w:pPr>
      <w:proofErr w:type="spellStart"/>
      <w:r w:rsidRPr="00B645F6">
        <w:t>pred</w:t>
      </w:r>
      <w:proofErr w:type="spellEnd"/>
      <w:r w:rsidRPr="00B645F6">
        <w:t xml:space="preserve"> </w:t>
      </w:r>
      <w:proofErr w:type="gramStart"/>
      <w:r w:rsidRPr="00B645F6">
        <w:t>p(</w:t>
      </w:r>
      <w:proofErr w:type="gramEnd"/>
      <w:r w:rsidRPr="00B645F6">
        <w:t xml:space="preserve">x1: e1, ..., </w:t>
      </w:r>
      <w:proofErr w:type="spellStart"/>
      <w:r w:rsidRPr="00B645F6">
        <w:t>xn</w:t>
      </w:r>
      <w:proofErr w:type="spellEnd"/>
      <w:r w:rsidRPr="00B645F6">
        <w:t xml:space="preserve">: </w:t>
      </w:r>
      <w:proofErr w:type="spellStart"/>
      <w:r w:rsidRPr="00B645F6">
        <w:t>en</w:t>
      </w:r>
      <w:proofErr w:type="spellEnd"/>
      <w:r w:rsidRPr="00B645F6">
        <w:t>) { F }</w:t>
      </w:r>
      <w:r>
        <w:t xml:space="preserve">  </w:t>
      </w:r>
      <w:r w:rsidRPr="00B77E6A">
        <w:t>named formula with declaration parameters</w:t>
      </w:r>
      <w:r w:rsidRPr="00B77E6A">
        <w:rPr>
          <w:rFonts w:hint="eastAsia"/>
        </w:rPr>
        <w:t>用声明参数命名公式</w:t>
      </w:r>
    </w:p>
    <w:p w:rsidR="007348E2" w:rsidRDefault="007348E2" w:rsidP="007348E2">
      <w:r>
        <w:t xml:space="preserve">assert : </w:t>
      </w:r>
      <w:r w:rsidRPr="005F1B7B">
        <w:t>constraint intended to follow from facts of the model</w:t>
      </w:r>
      <w:r>
        <w:t xml:space="preserve">  </w:t>
      </w:r>
      <w:r w:rsidRPr="00CE6862">
        <w:rPr>
          <w:rFonts w:hint="eastAsia"/>
        </w:rPr>
        <w:t>约束意在跟随模型的事实</w:t>
      </w:r>
    </w:p>
    <w:p w:rsidR="00F162A4" w:rsidRDefault="00F162A4" w:rsidP="007348E2">
      <w:pPr>
        <w:rPr>
          <w:rFonts w:hint="eastAsia"/>
        </w:rPr>
      </w:pPr>
      <w:r w:rsidRPr="00F162A4">
        <w:drawing>
          <wp:inline distT="0" distB="0" distL="0" distR="0" wp14:anchorId="085C5930" wp14:editId="7594D1A6">
            <wp:extent cx="5274310" cy="10001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000125"/>
                    </a:xfrm>
                    <a:prstGeom prst="rect">
                      <a:avLst/>
                    </a:prstGeom>
                  </pic:spPr>
                </pic:pic>
              </a:graphicData>
            </a:graphic>
          </wp:inline>
        </w:drawing>
      </w:r>
    </w:p>
    <w:p w:rsidR="007348E2" w:rsidRDefault="007348E2" w:rsidP="007348E2">
      <w:r w:rsidRPr="00375B57">
        <w:rPr>
          <w:noProof/>
        </w:rPr>
        <w:lastRenderedPageBreak/>
        <w:drawing>
          <wp:inline distT="0" distB="0" distL="0" distR="0" wp14:anchorId="5F8E98BC" wp14:editId="7C864C4B">
            <wp:extent cx="5274310" cy="3233420"/>
            <wp:effectExtent l="0" t="0" r="2540" b="5080"/>
            <wp:docPr id="31" name="图片 31" descr="C:\Users\ADMINI~1\AppData\Local\Temp\15156361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1\AppData\Local\Temp\1515636122(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233420"/>
                    </a:xfrm>
                    <a:prstGeom prst="rect">
                      <a:avLst/>
                    </a:prstGeom>
                    <a:noFill/>
                    <a:ln>
                      <a:noFill/>
                    </a:ln>
                  </pic:spPr>
                </pic:pic>
              </a:graphicData>
            </a:graphic>
          </wp:inline>
        </w:drawing>
      </w:r>
    </w:p>
    <w:p w:rsidR="007348E2" w:rsidRDefault="007348E2" w:rsidP="007348E2">
      <w:pPr>
        <w:jc w:val="left"/>
      </w:pPr>
    </w:p>
    <w:p w:rsidR="007348E2" w:rsidRPr="00B5482D" w:rsidRDefault="007348E2" w:rsidP="00595F16">
      <w:pPr>
        <w:spacing w:line="276" w:lineRule="auto"/>
        <w:ind w:firstLineChars="150" w:firstLine="420"/>
        <w:jc w:val="left"/>
        <w:rPr>
          <w:rFonts w:hint="eastAsia"/>
          <w:sz w:val="28"/>
          <w:szCs w:val="28"/>
        </w:rPr>
      </w:pPr>
    </w:p>
    <w:p w:rsidR="007348E2" w:rsidRDefault="007348E2" w:rsidP="007348E2">
      <w:pPr>
        <w:jc w:val="left"/>
        <w:rPr>
          <w:rFonts w:ascii="宋体" w:eastAsia="宋体" w:hAnsi="宋体"/>
        </w:rPr>
      </w:pPr>
      <w:r>
        <w:rPr>
          <w:rFonts w:hint="eastAsia"/>
          <w:noProof/>
        </w:rPr>
        <w:drawing>
          <wp:inline distT="0" distB="0" distL="0" distR="0">
            <wp:extent cx="5270500" cy="32181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截屏2019-12-28下午5.46.3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218180"/>
                    </a:xfrm>
                    <a:prstGeom prst="rect">
                      <a:avLst/>
                    </a:prstGeom>
                  </pic:spPr>
                </pic:pic>
              </a:graphicData>
            </a:graphic>
          </wp:inline>
        </w:drawing>
      </w:r>
      <w:r>
        <w:rPr>
          <w:rFonts w:hint="eastAsia"/>
          <w:noProof/>
        </w:rPr>
        <w:lastRenderedPageBreak/>
        <w:drawing>
          <wp:inline distT="0" distB="0" distL="0" distR="0">
            <wp:extent cx="5270500" cy="35725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截屏2019-12-28下午5.45.4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3572510"/>
                    </a:xfrm>
                    <a:prstGeom prst="rect">
                      <a:avLst/>
                    </a:prstGeom>
                  </pic:spPr>
                </pic:pic>
              </a:graphicData>
            </a:graphic>
          </wp:inline>
        </w:drawing>
      </w:r>
    </w:p>
    <w:p w:rsidR="007348E2" w:rsidRDefault="007348E2" w:rsidP="007348E2">
      <w:pPr>
        <w:jc w:val="left"/>
        <w:rPr>
          <w:rFonts w:ascii="宋体" w:eastAsia="宋体" w:hAnsi="宋体"/>
        </w:rPr>
      </w:pPr>
    </w:p>
    <w:p w:rsidR="007348E2" w:rsidRDefault="007348E2" w:rsidP="007348E2">
      <w:pPr>
        <w:jc w:val="left"/>
        <w:rPr>
          <w:rFonts w:ascii="宋体" w:eastAsia="宋体" w:hAnsi="宋体"/>
        </w:rPr>
      </w:pPr>
    </w:p>
    <w:p w:rsidR="007348E2" w:rsidRPr="007348E2" w:rsidRDefault="007348E2" w:rsidP="007348E2">
      <w:pPr>
        <w:jc w:val="left"/>
        <w:rPr>
          <w:rFonts w:ascii="宋体" w:eastAsia="宋体" w:hAnsi="宋体" w:hint="eastAsia"/>
        </w:rPr>
        <w:sectPr w:rsidR="007348E2" w:rsidRPr="007348E2">
          <w:pgSz w:w="11906" w:h="16838"/>
          <w:pgMar w:top="1440" w:right="1800" w:bottom="1440" w:left="1800" w:header="851" w:footer="992" w:gutter="0"/>
          <w:cols w:space="425"/>
          <w:docGrid w:type="lines" w:linePitch="312"/>
        </w:sectPr>
      </w:pPr>
    </w:p>
    <w:p w:rsidR="007348E2" w:rsidRPr="007348E2" w:rsidRDefault="007348E2" w:rsidP="007348E2">
      <w:pPr>
        <w:spacing w:line="360" w:lineRule="auto"/>
        <w:rPr>
          <w:rFonts w:ascii="Helvetica Neue" w:eastAsia="宋体" w:hAnsi="Helvetica Neue" w:cs="Helvetica Neue" w:hint="eastAsia"/>
          <w:kern w:val="0"/>
          <w:sz w:val="28"/>
          <w:szCs w:val="28"/>
        </w:rPr>
        <w:sectPr w:rsidR="007348E2" w:rsidRPr="007348E2" w:rsidSect="00024854">
          <w:type w:val="continuous"/>
          <w:pgSz w:w="11906" w:h="16838"/>
          <w:pgMar w:top="1440" w:right="1800" w:bottom="1440" w:left="1800" w:header="851" w:footer="992" w:gutter="0"/>
          <w:cols w:num="2" w:sep="1" w:space="425"/>
          <w:docGrid w:type="lines" w:linePitch="312"/>
        </w:sectPr>
      </w:pPr>
    </w:p>
    <w:p w:rsidR="007348E2" w:rsidRPr="007348E2" w:rsidRDefault="003A654F" w:rsidP="003A654F">
      <w:pPr>
        <w:pStyle w:val="a3"/>
        <w:rPr>
          <w:rFonts w:hint="eastAsia"/>
        </w:rPr>
      </w:pPr>
      <w:r>
        <w:rPr>
          <w:rFonts w:hint="eastAsia"/>
          <w:noProof/>
        </w:rPr>
        <w:lastRenderedPageBreak/>
        <w:drawing>
          <wp:inline distT="0" distB="0" distL="0" distR="0">
            <wp:extent cx="5866404" cy="4350327"/>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截屏2019-12-28下午5.55.0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76383" cy="4357727"/>
                    </a:xfrm>
                    <a:prstGeom prst="rect">
                      <a:avLst/>
                    </a:prstGeom>
                  </pic:spPr>
                </pic:pic>
              </a:graphicData>
            </a:graphic>
          </wp:inline>
        </w:drawing>
      </w:r>
    </w:p>
    <w:sectPr w:rsidR="007348E2" w:rsidRPr="007348E2" w:rsidSect="004C697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NewPSMT">
    <w:altName w:val="Courier New"/>
    <w:panose1 w:val="020703090202050204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DE191C"/>
    <w:multiLevelType w:val="hybridMultilevel"/>
    <w:tmpl w:val="D56E847A"/>
    <w:lvl w:ilvl="0" w:tplc="A230A286">
      <w:start w:val="1"/>
      <w:numFmt w:val="bullet"/>
      <w:lvlText w:val="•"/>
      <w:lvlJc w:val="left"/>
      <w:pPr>
        <w:tabs>
          <w:tab w:val="num" w:pos="720"/>
        </w:tabs>
        <w:ind w:left="720" w:hanging="360"/>
      </w:pPr>
      <w:rPr>
        <w:rFonts w:ascii="宋体" w:hAnsi="宋体" w:hint="default"/>
      </w:rPr>
    </w:lvl>
    <w:lvl w:ilvl="1" w:tplc="8A1A69DE" w:tentative="1">
      <w:start w:val="1"/>
      <w:numFmt w:val="bullet"/>
      <w:lvlText w:val="•"/>
      <w:lvlJc w:val="left"/>
      <w:pPr>
        <w:tabs>
          <w:tab w:val="num" w:pos="1440"/>
        </w:tabs>
        <w:ind w:left="1440" w:hanging="360"/>
      </w:pPr>
      <w:rPr>
        <w:rFonts w:ascii="宋体" w:hAnsi="宋体" w:hint="default"/>
      </w:rPr>
    </w:lvl>
    <w:lvl w:ilvl="2" w:tplc="CA84D936" w:tentative="1">
      <w:start w:val="1"/>
      <w:numFmt w:val="bullet"/>
      <w:lvlText w:val="•"/>
      <w:lvlJc w:val="left"/>
      <w:pPr>
        <w:tabs>
          <w:tab w:val="num" w:pos="2160"/>
        </w:tabs>
        <w:ind w:left="2160" w:hanging="360"/>
      </w:pPr>
      <w:rPr>
        <w:rFonts w:ascii="宋体" w:hAnsi="宋体" w:hint="default"/>
      </w:rPr>
    </w:lvl>
    <w:lvl w:ilvl="3" w:tplc="68D63A0C" w:tentative="1">
      <w:start w:val="1"/>
      <w:numFmt w:val="bullet"/>
      <w:lvlText w:val="•"/>
      <w:lvlJc w:val="left"/>
      <w:pPr>
        <w:tabs>
          <w:tab w:val="num" w:pos="2880"/>
        </w:tabs>
        <w:ind w:left="2880" w:hanging="360"/>
      </w:pPr>
      <w:rPr>
        <w:rFonts w:ascii="宋体" w:hAnsi="宋体" w:hint="default"/>
      </w:rPr>
    </w:lvl>
    <w:lvl w:ilvl="4" w:tplc="4C8028EA" w:tentative="1">
      <w:start w:val="1"/>
      <w:numFmt w:val="bullet"/>
      <w:lvlText w:val="•"/>
      <w:lvlJc w:val="left"/>
      <w:pPr>
        <w:tabs>
          <w:tab w:val="num" w:pos="3600"/>
        </w:tabs>
        <w:ind w:left="3600" w:hanging="360"/>
      </w:pPr>
      <w:rPr>
        <w:rFonts w:ascii="宋体" w:hAnsi="宋体" w:hint="default"/>
      </w:rPr>
    </w:lvl>
    <w:lvl w:ilvl="5" w:tplc="09EAD178" w:tentative="1">
      <w:start w:val="1"/>
      <w:numFmt w:val="bullet"/>
      <w:lvlText w:val="•"/>
      <w:lvlJc w:val="left"/>
      <w:pPr>
        <w:tabs>
          <w:tab w:val="num" w:pos="4320"/>
        </w:tabs>
        <w:ind w:left="4320" w:hanging="360"/>
      </w:pPr>
      <w:rPr>
        <w:rFonts w:ascii="宋体" w:hAnsi="宋体" w:hint="default"/>
      </w:rPr>
    </w:lvl>
    <w:lvl w:ilvl="6" w:tplc="60BA54E0" w:tentative="1">
      <w:start w:val="1"/>
      <w:numFmt w:val="bullet"/>
      <w:lvlText w:val="•"/>
      <w:lvlJc w:val="left"/>
      <w:pPr>
        <w:tabs>
          <w:tab w:val="num" w:pos="5040"/>
        </w:tabs>
        <w:ind w:left="5040" w:hanging="360"/>
      </w:pPr>
      <w:rPr>
        <w:rFonts w:ascii="宋体" w:hAnsi="宋体" w:hint="default"/>
      </w:rPr>
    </w:lvl>
    <w:lvl w:ilvl="7" w:tplc="7096B112" w:tentative="1">
      <w:start w:val="1"/>
      <w:numFmt w:val="bullet"/>
      <w:lvlText w:val="•"/>
      <w:lvlJc w:val="left"/>
      <w:pPr>
        <w:tabs>
          <w:tab w:val="num" w:pos="5760"/>
        </w:tabs>
        <w:ind w:left="5760" w:hanging="360"/>
      </w:pPr>
      <w:rPr>
        <w:rFonts w:ascii="宋体" w:hAnsi="宋体" w:hint="default"/>
      </w:rPr>
    </w:lvl>
    <w:lvl w:ilvl="8" w:tplc="91ACFB44" w:tentative="1">
      <w:start w:val="1"/>
      <w:numFmt w:val="bullet"/>
      <w:lvlText w:val="•"/>
      <w:lvlJc w:val="left"/>
      <w:pPr>
        <w:tabs>
          <w:tab w:val="num" w:pos="6480"/>
        </w:tabs>
        <w:ind w:left="6480" w:hanging="360"/>
      </w:pPr>
      <w:rPr>
        <w:rFonts w:ascii="宋体" w:hAnsi="宋体" w:hint="default"/>
      </w:rPr>
    </w:lvl>
  </w:abstractNum>
  <w:abstractNum w:abstractNumId="1" w15:restartNumberingAfterBreak="0">
    <w:nsid w:val="29752C44"/>
    <w:multiLevelType w:val="hybridMultilevel"/>
    <w:tmpl w:val="B37052EA"/>
    <w:lvl w:ilvl="0" w:tplc="562EA814">
      <w:start w:val="1"/>
      <w:numFmt w:val="bullet"/>
      <w:lvlText w:val="•"/>
      <w:lvlJc w:val="left"/>
      <w:pPr>
        <w:tabs>
          <w:tab w:val="num" w:pos="720"/>
        </w:tabs>
        <w:ind w:left="720" w:hanging="360"/>
      </w:pPr>
      <w:rPr>
        <w:rFonts w:ascii="宋体" w:hAnsi="宋体" w:hint="default"/>
      </w:rPr>
    </w:lvl>
    <w:lvl w:ilvl="1" w:tplc="84B8FB06" w:tentative="1">
      <w:start w:val="1"/>
      <w:numFmt w:val="bullet"/>
      <w:lvlText w:val="•"/>
      <w:lvlJc w:val="left"/>
      <w:pPr>
        <w:tabs>
          <w:tab w:val="num" w:pos="1440"/>
        </w:tabs>
        <w:ind w:left="1440" w:hanging="360"/>
      </w:pPr>
      <w:rPr>
        <w:rFonts w:ascii="宋体" w:hAnsi="宋体" w:hint="default"/>
      </w:rPr>
    </w:lvl>
    <w:lvl w:ilvl="2" w:tplc="9DD476F6" w:tentative="1">
      <w:start w:val="1"/>
      <w:numFmt w:val="bullet"/>
      <w:lvlText w:val="•"/>
      <w:lvlJc w:val="left"/>
      <w:pPr>
        <w:tabs>
          <w:tab w:val="num" w:pos="2160"/>
        </w:tabs>
        <w:ind w:left="2160" w:hanging="360"/>
      </w:pPr>
      <w:rPr>
        <w:rFonts w:ascii="宋体" w:hAnsi="宋体" w:hint="default"/>
      </w:rPr>
    </w:lvl>
    <w:lvl w:ilvl="3" w:tplc="544ECAF6" w:tentative="1">
      <w:start w:val="1"/>
      <w:numFmt w:val="bullet"/>
      <w:lvlText w:val="•"/>
      <w:lvlJc w:val="left"/>
      <w:pPr>
        <w:tabs>
          <w:tab w:val="num" w:pos="2880"/>
        </w:tabs>
        <w:ind w:left="2880" w:hanging="360"/>
      </w:pPr>
      <w:rPr>
        <w:rFonts w:ascii="宋体" w:hAnsi="宋体" w:hint="default"/>
      </w:rPr>
    </w:lvl>
    <w:lvl w:ilvl="4" w:tplc="E8849AA4" w:tentative="1">
      <w:start w:val="1"/>
      <w:numFmt w:val="bullet"/>
      <w:lvlText w:val="•"/>
      <w:lvlJc w:val="left"/>
      <w:pPr>
        <w:tabs>
          <w:tab w:val="num" w:pos="3600"/>
        </w:tabs>
        <w:ind w:left="3600" w:hanging="360"/>
      </w:pPr>
      <w:rPr>
        <w:rFonts w:ascii="宋体" w:hAnsi="宋体" w:hint="default"/>
      </w:rPr>
    </w:lvl>
    <w:lvl w:ilvl="5" w:tplc="0E60F422" w:tentative="1">
      <w:start w:val="1"/>
      <w:numFmt w:val="bullet"/>
      <w:lvlText w:val="•"/>
      <w:lvlJc w:val="left"/>
      <w:pPr>
        <w:tabs>
          <w:tab w:val="num" w:pos="4320"/>
        </w:tabs>
        <w:ind w:left="4320" w:hanging="360"/>
      </w:pPr>
      <w:rPr>
        <w:rFonts w:ascii="宋体" w:hAnsi="宋体" w:hint="default"/>
      </w:rPr>
    </w:lvl>
    <w:lvl w:ilvl="6" w:tplc="5D982B5C" w:tentative="1">
      <w:start w:val="1"/>
      <w:numFmt w:val="bullet"/>
      <w:lvlText w:val="•"/>
      <w:lvlJc w:val="left"/>
      <w:pPr>
        <w:tabs>
          <w:tab w:val="num" w:pos="5040"/>
        </w:tabs>
        <w:ind w:left="5040" w:hanging="360"/>
      </w:pPr>
      <w:rPr>
        <w:rFonts w:ascii="宋体" w:hAnsi="宋体" w:hint="default"/>
      </w:rPr>
    </w:lvl>
    <w:lvl w:ilvl="7" w:tplc="DB281FCC" w:tentative="1">
      <w:start w:val="1"/>
      <w:numFmt w:val="bullet"/>
      <w:lvlText w:val="•"/>
      <w:lvlJc w:val="left"/>
      <w:pPr>
        <w:tabs>
          <w:tab w:val="num" w:pos="5760"/>
        </w:tabs>
        <w:ind w:left="5760" w:hanging="360"/>
      </w:pPr>
      <w:rPr>
        <w:rFonts w:ascii="宋体" w:hAnsi="宋体" w:hint="default"/>
      </w:rPr>
    </w:lvl>
    <w:lvl w:ilvl="8" w:tplc="553C3224"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2B550C66"/>
    <w:multiLevelType w:val="hybridMultilevel"/>
    <w:tmpl w:val="C20CFB54"/>
    <w:lvl w:ilvl="0" w:tplc="B5D2EA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753E41"/>
    <w:multiLevelType w:val="hybridMultilevel"/>
    <w:tmpl w:val="01C09D72"/>
    <w:lvl w:ilvl="0" w:tplc="0C32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C400891"/>
    <w:multiLevelType w:val="hybridMultilevel"/>
    <w:tmpl w:val="DE7852AE"/>
    <w:lvl w:ilvl="0" w:tplc="2512A5EC">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C3E"/>
    <w:rsid w:val="00233C3E"/>
    <w:rsid w:val="003920A2"/>
    <w:rsid w:val="003A329B"/>
    <w:rsid w:val="003A654F"/>
    <w:rsid w:val="003C2096"/>
    <w:rsid w:val="004C6972"/>
    <w:rsid w:val="00595F16"/>
    <w:rsid w:val="006E1FB0"/>
    <w:rsid w:val="007348E2"/>
    <w:rsid w:val="00AD0F30"/>
    <w:rsid w:val="00F162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E9A40DA"/>
  <w15:chartTrackingRefBased/>
  <w15:docId w15:val="{887D0C9E-4B66-0D4E-9163-8394322CF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348E2"/>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233C3E"/>
    <w:pPr>
      <w:widowControl/>
      <w:spacing w:before="100" w:beforeAutospacing="1" w:after="100" w:afterAutospacing="1"/>
      <w:jc w:val="left"/>
    </w:pPr>
    <w:rPr>
      <w:rFonts w:ascii="宋体" w:eastAsia="宋体" w:hAnsi="宋体" w:cs="宋体"/>
      <w:kern w:val="0"/>
      <w:sz w:val="24"/>
    </w:rPr>
  </w:style>
  <w:style w:type="paragraph" w:styleId="a4">
    <w:name w:val="List Paragraph"/>
    <w:basedOn w:val="a"/>
    <w:uiPriority w:val="34"/>
    <w:qFormat/>
    <w:rsid w:val="00233C3E"/>
    <w:pPr>
      <w:ind w:firstLineChars="200" w:firstLine="420"/>
    </w:pPr>
    <w:rPr>
      <w:rFonts w:ascii="Times New Roman" w:eastAsia="宋体" w:hAnsi="Times New Roman" w:cs="Times New Roman"/>
    </w:rPr>
  </w:style>
  <w:style w:type="paragraph" w:customStyle="1" w:styleId="-11">
    <w:name w:val="彩色列表 - 强调文字颜色 11"/>
    <w:basedOn w:val="a"/>
    <w:uiPriority w:val="34"/>
    <w:qFormat/>
    <w:rsid w:val="00233C3E"/>
    <w:pPr>
      <w:widowControl/>
      <w:ind w:firstLineChars="200" w:firstLine="420"/>
      <w:jc w:val="left"/>
    </w:pPr>
    <w:rPr>
      <w:rFonts w:ascii="宋体" w:eastAsia="宋体" w:hAnsi="宋体" w:cs="宋体"/>
      <w:kern w:val="0"/>
      <w:sz w:val="24"/>
    </w:rPr>
  </w:style>
  <w:style w:type="character" w:customStyle="1" w:styleId="10">
    <w:name w:val="标题 1 字符"/>
    <w:basedOn w:val="a0"/>
    <w:link w:val="1"/>
    <w:uiPriority w:val="9"/>
    <w:rsid w:val="007348E2"/>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8872995">
      <w:bodyDiv w:val="1"/>
      <w:marLeft w:val="0"/>
      <w:marRight w:val="0"/>
      <w:marTop w:val="0"/>
      <w:marBottom w:val="0"/>
      <w:divBdr>
        <w:top w:val="none" w:sz="0" w:space="0" w:color="auto"/>
        <w:left w:val="none" w:sz="0" w:space="0" w:color="auto"/>
        <w:bottom w:val="none" w:sz="0" w:space="0" w:color="auto"/>
        <w:right w:val="none" w:sz="0" w:space="0" w:color="auto"/>
      </w:divBdr>
      <w:divsChild>
        <w:div w:id="392198783">
          <w:marLeft w:val="547"/>
          <w:marRight w:val="0"/>
          <w:marTop w:val="154"/>
          <w:marBottom w:val="0"/>
          <w:divBdr>
            <w:top w:val="none" w:sz="0" w:space="0" w:color="auto"/>
            <w:left w:val="none" w:sz="0" w:space="0" w:color="auto"/>
            <w:bottom w:val="none" w:sz="0" w:space="0" w:color="auto"/>
            <w:right w:val="none" w:sz="0" w:space="0" w:color="auto"/>
          </w:divBdr>
        </w:div>
        <w:div w:id="1660958362">
          <w:marLeft w:val="547"/>
          <w:marRight w:val="0"/>
          <w:marTop w:val="154"/>
          <w:marBottom w:val="0"/>
          <w:divBdr>
            <w:top w:val="none" w:sz="0" w:space="0" w:color="auto"/>
            <w:left w:val="none" w:sz="0" w:space="0" w:color="auto"/>
            <w:bottom w:val="none" w:sz="0" w:space="0" w:color="auto"/>
            <w:right w:val="none" w:sz="0" w:space="0" w:color="auto"/>
          </w:divBdr>
        </w:div>
        <w:div w:id="1411930988">
          <w:marLeft w:val="547"/>
          <w:marRight w:val="0"/>
          <w:marTop w:val="154"/>
          <w:marBottom w:val="0"/>
          <w:divBdr>
            <w:top w:val="none" w:sz="0" w:space="0" w:color="auto"/>
            <w:left w:val="none" w:sz="0" w:space="0" w:color="auto"/>
            <w:bottom w:val="none" w:sz="0" w:space="0" w:color="auto"/>
            <w:right w:val="none" w:sz="0" w:space="0" w:color="auto"/>
          </w:divBdr>
        </w:div>
        <w:div w:id="610015712">
          <w:marLeft w:val="547"/>
          <w:marRight w:val="0"/>
          <w:marTop w:val="154"/>
          <w:marBottom w:val="0"/>
          <w:divBdr>
            <w:top w:val="none" w:sz="0" w:space="0" w:color="auto"/>
            <w:left w:val="none" w:sz="0" w:space="0" w:color="auto"/>
            <w:bottom w:val="none" w:sz="0" w:space="0" w:color="auto"/>
            <w:right w:val="none" w:sz="0" w:space="0" w:color="auto"/>
          </w:divBdr>
        </w:div>
      </w:divsChild>
    </w:div>
    <w:div w:id="1086927171">
      <w:bodyDiv w:val="1"/>
      <w:marLeft w:val="0"/>
      <w:marRight w:val="0"/>
      <w:marTop w:val="0"/>
      <w:marBottom w:val="0"/>
      <w:divBdr>
        <w:top w:val="none" w:sz="0" w:space="0" w:color="auto"/>
        <w:left w:val="none" w:sz="0" w:space="0" w:color="auto"/>
        <w:bottom w:val="none" w:sz="0" w:space="0" w:color="auto"/>
        <w:right w:val="none" w:sz="0" w:space="0" w:color="auto"/>
      </w:divBdr>
      <w:divsChild>
        <w:div w:id="933367791">
          <w:marLeft w:val="0"/>
          <w:marRight w:val="0"/>
          <w:marTop w:val="0"/>
          <w:marBottom w:val="0"/>
          <w:divBdr>
            <w:top w:val="none" w:sz="0" w:space="0" w:color="auto"/>
            <w:left w:val="none" w:sz="0" w:space="0" w:color="auto"/>
            <w:bottom w:val="none" w:sz="0" w:space="0" w:color="auto"/>
            <w:right w:val="none" w:sz="0" w:space="0" w:color="auto"/>
          </w:divBdr>
          <w:divsChild>
            <w:div w:id="1898391296">
              <w:marLeft w:val="0"/>
              <w:marRight w:val="0"/>
              <w:marTop w:val="0"/>
              <w:marBottom w:val="0"/>
              <w:divBdr>
                <w:top w:val="none" w:sz="0" w:space="0" w:color="auto"/>
                <w:left w:val="none" w:sz="0" w:space="0" w:color="auto"/>
                <w:bottom w:val="none" w:sz="0" w:space="0" w:color="auto"/>
                <w:right w:val="none" w:sz="0" w:space="0" w:color="auto"/>
              </w:divBdr>
              <w:divsChild>
                <w:div w:id="8908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529193">
      <w:bodyDiv w:val="1"/>
      <w:marLeft w:val="0"/>
      <w:marRight w:val="0"/>
      <w:marTop w:val="0"/>
      <w:marBottom w:val="0"/>
      <w:divBdr>
        <w:top w:val="none" w:sz="0" w:space="0" w:color="auto"/>
        <w:left w:val="none" w:sz="0" w:space="0" w:color="auto"/>
        <w:bottom w:val="none" w:sz="0" w:space="0" w:color="auto"/>
        <w:right w:val="none" w:sz="0" w:space="0" w:color="auto"/>
      </w:divBdr>
      <w:divsChild>
        <w:div w:id="1544900485">
          <w:marLeft w:val="0"/>
          <w:marRight w:val="0"/>
          <w:marTop w:val="0"/>
          <w:marBottom w:val="0"/>
          <w:divBdr>
            <w:top w:val="none" w:sz="0" w:space="0" w:color="auto"/>
            <w:left w:val="none" w:sz="0" w:space="0" w:color="auto"/>
            <w:bottom w:val="none" w:sz="0" w:space="0" w:color="auto"/>
            <w:right w:val="none" w:sz="0" w:space="0" w:color="auto"/>
          </w:divBdr>
          <w:divsChild>
            <w:div w:id="1060442602">
              <w:marLeft w:val="0"/>
              <w:marRight w:val="0"/>
              <w:marTop w:val="0"/>
              <w:marBottom w:val="0"/>
              <w:divBdr>
                <w:top w:val="none" w:sz="0" w:space="0" w:color="auto"/>
                <w:left w:val="none" w:sz="0" w:space="0" w:color="auto"/>
                <w:bottom w:val="none" w:sz="0" w:space="0" w:color="auto"/>
                <w:right w:val="none" w:sz="0" w:space="0" w:color="auto"/>
              </w:divBdr>
              <w:divsChild>
                <w:div w:id="11449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0928">
      <w:bodyDiv w:val="1"/>
      <w:marLeft w:val="0"/>
      <w:marRight w:val="0"/>
      <w:marTop w:val="0"/>
      <w:marBottom w:val="0"/>
      <w:divBdr>
        <w:top w:val="none" w:sz="0" w:space="0" w:color="auto"/>
        <w:left w:val="none" w:sz="0" w:space="0" w:color="auto"/>
        <w:bottom w:val="none" w:sz="0" w:space="0" w:color="auto"/>
        <w:right w:val="none" w:sz="0" w:space="0" w:color="auto"/>
      </w:divBdr>
      <w:divsChild>
        <w:div w:id="1820071690">
          <w:marLeft w:val="547"/>
          <w:marRight w:val="0"/>
          <w:marTop w:val="134"/>
          <w:marBottom w:val="0"/>
          <w:divBdr>
            <w:top w:val="none" w:sz="0" w:space="0" w:color="auto"/>
            <w:left w:val="none" w:sz="0" w:space="0" w:color="auto"/>
            <w:bottom w:val="none" w:sz="0" w:space="0" w:color="auto"/>
            <w:right w:val="none" w:sz="0" w:space="0" w:color="auto"/>
          </w:divBdr>
        </w:div>
      </w:divsChild>
    </w:div>
    <w:div w:id="1816485387">
      <w:bodyDiv w:val="1"/>
      <w:marLeft w:val="0"/>
      <w:marRight w:val="0"/>
      <w:marTop w:val="0"/>
      <w:marBottom w:val="0"/>
      <w:divBdr>
        <w:top w:val="none" w:sz="0" w:space="0" w:color="auto"/>
        <w:left w:val="none" w:sz="0" w:space="0" w:color="auto"/>
        <w:bottom w:val="none" w:sz="0" w:space="0" w:color="auto"/>
        <w:right w:val="none" w:sz="0" w:space="0" w:color="auto"/>
      </w:divBdr>
      <w:divsChild>
        <w:div w:id="596913323">
          <w:marLeft w:val="0"/>
          <w:marRight w:val="0"/>
          <w:marTop w:val="0"/>
          <w:marBottom w:val="0"/>
          <w:divBdr>
            <w:top w:val="none" w:sz="0" w:space="0" w:color="auto"/>
            <w:left w:val="none" w:sz="0" w:space="0" w:color="auto"/>
            <w:bottom w:val="none" w:sz="0" w:space="0" w:color="auto"/>
            <w:right w:val="none" w:sz="0" w:space="0" w:color="auto"/>
          </w:divBdr>
          <w:divsChild>
            <w:div w:id="782967358">
              <w:marLeft w:val="0"/>
              <w:marRight w:val="0"/>
              <w:marTop w:val="0"/>
              <w:marBottom w:val="0"/>
              <w:divBdr>
                <w:top w:val="none" w:sz="0" w:space="0" w:color="auto"/>
                <w:left w:val="none" w:sz="0" w:space="0" w:color="auto"/>
                <w:bottom w:val="none" w:sz="0" w:space="0" w:color="auto"/>
                <w:right w:val="none" w:sz="0" w:space="0" w:color="auto"/>
              </w:divBdr>
              <w:divsChild>
                <w:div w:id="113471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25291">
          <w:marLeft w:val="0"/>
          <w:marRight w:val="0"/>
          <w:marTop w:val="0"/>
          <w:marBottom w:val="0"/>
          <w:divBdr>
            <w:top w:val="none" w:sz="0" w:space="0" w:color="auto"/>
            <w:left w:val="none" w:sz="0" w:space="0" w:color="auto"/>
            <w:bottom w:val="none" w:sz="0" w:space="0" w:color="auto"/>
            <w:right w:val="none" w:sz="0" w:space="0" w:color="auto"/>
          </w:divBdr>
          <w:divsChild>
            <w:div w:id="1048723032">
              <w:marLeft w:val="0"/>
              <w:marRight w:val="0"/>
              <w:marTop w:val="0"/>
              <w:marBottom w:val="0"/>
              <w:divBdr>
                <w:top w:val="none" w:sz="0" w:space="0" w:color="auto"/>
                <w:left w:val="none" w:sz="0" w:space="0" w:color="auto"/>
                <w:bottom w:val="none" w:sz="0" w:space="0" w:color="auto"/>
                <w:right w:val="none" w:sz="0" w:space="0" w:color="auto"/>
              </w:divBdr>
              <w:divsChild>
                <w:div w:id="71863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10</Pages>
  <Words>451</Words>
  <Characters>2572</Characters>
  <Application>Microsoft Office Word</Application>
  <DocSecurity>0</DocSecurity>
  <Lines>21</Lines>
  <Paragraphs>6</Paragraphs>
  <ScaleCrop>false</ScaleCrop>
  <Company/>
  <LinksUpToDate>false</LinksUpToDate>
  <CharactersWithSpaces>3017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sey Han</dc:creator>
  <cp:keywords/>
  <dc:description/>
  <cp:lastModifiedBy>sey Han</cp:lastModifiedBy>
  <cp:revision>2</cp:revision>
  <dcterms:created xsi:type="dcterms:W3CDTF">2019-12-28T08:37:00Z</dcterms:created>
  <dcterms:modified xsi:type="dcterms:W3CDTF">2019-12-28T13:24:00Z</dcterms:modified>
</cp:coreProperties>
</file>