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svg" ContentType="image/svg"/>
  <Override PartName="/word/media/image7.png" ContentType="image/png"/>
  <Override PartName="/word/media/image8.svg" ContentType="image/sv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 w:val="false"/>
          <w:i w:val="false"/>
          <w:iCs w:val="false"/>
          <w:sz w:val="24"/>
          <w:szCs w:val="24"/>
          <w:u w:val="none"/>
        </w:rPr>
        <w:t>БУ ВО Ханты-Мансийского автономного округа – Югры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 w:val="false"/>
          <w:i w:val="false"/>
          <w:iCs w:val="false"/>
          <w:sz w:val="24"/>
          <w:szCs w:val="24"/>
          <w:u w:val="none"/>
        </w:rPr>
        <w:t>«Сургутский государственный университет»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</w:rPr>
        <w:t>Политехнический институт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</w:rPr>
        <w:t>Кафедра автоматики и компьютерных систем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i w:val="false"/>
          <w:iCs w:val="false"/>
          <w:sz w:val="24"/>
          <w:szCs w:val="24"/>
          <w:u w:val="none"/>
        </w:rPr>
        <w:t>ОТЧЁТ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</w:rPr>
        <w:t>по лабораторной работе №1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</w:rPr>
        <w:t>по дисциплине: «</w:t>
      </w:r>
      <w:r>
        <w:rPr>
          <w:rFonts w:cs="Arial" w:ascii="times new roman" w:hAnsi="times new roman"/>
          <w:b w:val="false"/>
          <w:i w:val="false"/>
          <w:sz w:val="24"/>
          <w:szCs w:val="24"/>
          <w:u w:val="none"/>
        </w:rPr>
        <w:t>Алгоритмы и структуры данных</w:t>
      </w:r>
      <w:r>
        <w:rPr>
          <w:rFonts w:cs="Arial"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</w:rPr>
        <w:t>»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right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</w:rPr>
        <w:t>Выполнил: студент(ка) группы №609-31,</w:t>
      </w:r>
    </w:p>
    <w:p>
      <w:pPr>
        <w:pStyle w:val="Normal"/>
        <w:jc w:val="right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</w:rPr>
        <w:t>Гаврилов Е.Е.</w:t>
      </w:r>
    </w:p>
    <w:p>
      <w:pPr>
        <w:pStyle w:val="Normal"/>
        <w:jc w:val="right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</w:rPr>
        <w:t>Принял: старший преподаватель кафедры АиКС</w:t>
      </w:r>
    </w:p>
    <w:p>
      <w:pPr>
        <w:pStyle w:val="Normal"/>
        <w:jc w:val="right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</w:rPr>
        <w:t>Назаров Е.В.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</w:rPr>
        <w:t>Сургут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</w:rPr>
        <w:t>2025г.</w:t>
      </w:r>
      <w:r>
        <w:br w:type="page"/>
      </w:r>
    </w:p>
    <w:p>
      <w:pPr>
        <w:pStyle w:val="Normal"/>
        <w:spacing w:before="0" w:after="160"/>
        <w:jc w:val="center"/>
        <w:rPr>
          <w:rFonts w:cs="Arial"/>
          <w:b w:val="false"/>
          <w:bCs w:val="false"/>
          <w:i w:val="false"/>
          <w:i w:val="false"/>
          <w:iCs w:val="false"/>
          <w:u w:val="none"/>
        </w:rPr>
      </w:pPr>
      <w:r>
        <w:rPr>
          <w:rFonts w:cs="Arial"/>
          <w:b w:val="false"/>
          <w:bCs w:val="false"/>
          <w:i w:val="false"/>
          <w:iCs w:val="false"/>
          <w:u w:val="none"/>
        </w:rPr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/>
          <w:sz w:val="24"/>
          <w:szCs w:val="24"/>
        </w:rPr>
        <w:t>Цель работы:</w:t>
      </w:r>
      <w:r>
        <w:rPr>
          <w:rFonts w:cs="Times New Roman" w:ascii="Times New Roman" w:hAnsi="Times New Roman"/>
          <w:sz w:val="24"/>
          <w:szCs w:val="24"/>
        </w:rPr>
        <w:t xml:space="preserve"> освоить принципы формирования монотонных (упорядоченных и упорядоченных в обратном порядке), частично упорядоченных и случайных последовательностей данных; изучить функции, позволяющие производить оценку длительности времени выполнения алгоритмов.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/>
          <w:sz w:val="24"/>
          <w:szCs w:val="24"/>
        </w:rPr>
        <w:t>Задание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Разработать функции, формирующие упорядоченные (в том числе и в обратном порядке), частично упорядоченные и случайные последовательности целых чисел и чисел с плавающей запятой. При реализации функций считать, что выделение памяти под последовательности происходит вне этих функций, а в качестве формальных параметров функции получают указатель на массив, его размер и, возможно, диапазон изменения величин и длину интервалов (для частично упорядоченных последовательностей). Рекомендуется продумать единый прототип для функций, формирующих последовательности, определить его и использовать массив указателей на функции для автоматизации сбора статистической информации. 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cs="Times New Roman" w:ascii="Times New Roman" w:hAnsi="Times New Roman"/>
          <w:sz w:val="24"/>
          <w:szCs w:val="24"/>
        </w:rPr>
        <w:t>Оценить длительность формирования последовательностей всех типов для нескольких значений размеров последовательностей (5</w:t>
      </w:r>
      <w:r>
        <w:rPr>
          <w:rFonts w:cs="Cambria Math" w:ascii="Cambria Math" w:hAnsi="Cambria Math"/>
          <w:sz w:val="24"/>
          <w:szCs w:val="24"/>
        </w:rPr>
        <w:t>⋅</w:t>
      </w:r>
      <w:r>
        <w:rPr>
          <w:rFonts w:cs="Times New Roman" w:ascii="Times New Roman" w:hAnsi="Times New Roman"/>
          <w:sz w:val="24"/>
          <w:szCs w:val="24"/>
        </w:rPr>
        <w:t>10^5, 10</w:t>
      </w:r>
      <w:r>
        <w:rPr>
          <w:rFonts w:cs="Cambria Math" w:ascii="Cambria Math" w:hAnsi="Cambria Math"/>
          <w:sz w:val="24"/>
          <w:szCs w:val="24"/>
        </w:rPr>
        <w:t>⋅</w:t>
      </w:r>
      <w:r>
        <w:rPr>
          <w:rFonts w:cs="Times New Roman" w:ascii="Times New Roman" w:hAnsi="Times New Roman"/>
          <w:sz w:val="24"/>
          <w:szCs w:val="24"/>
        </w:rPr>
        <w:t>10^5, …, 50</w:t>
      </w:r>
      <w:r>
        <w:rPr>
          <w:rFonts w:cs="Cambria Math" w:ascii="Cambria Math" w:hAnsi="Cambria Math"/>
          <w:sz w:val="24"/>
          <w:szCs w:val="24"/>
        </w:rPr>
        <w:t>⋅</w:t>
      </w:r>
      <w:r>
        <w:rPr>
          <w:rFonts w:cs="Times New Roman" w:ascii="Times New Roman" w:hAnsi="Times New Roman"/>
          <w:sz w:val="24"/>
          <w:szCs w:val="24"/>
        </w:rPr>
        <w:t>10</w:t>
      </w:r>
      <w:r>
        <w:rPr>
          <w:rFonts w:cs="Times New Roman" w:ascii="Times New Roman" w:hAnsi="Times New Roman"/>
          <w:sz w:val="24"/>
          <w:szCs w:val="24"/>
          <w:lang w:val="en-US"/>
        </w:rPr>
        <w:t>^</w:t>
      </w:r>
      <w:bookmarkStart w:id="0" w:name="_GoBack"/>
      <w:bookmarkEnd w:id="0"/>
      <w:r>
        <w:rPr>
          <w:rFonts w:cs="Times New Roman" w:ascii="Times New Roman" w:hAnsi="Times New Roman"/>
          <w:sz w:val="24"/>
          <w:szCs w:val="24"/>
        </w:rPr>
        <w:t xml:space="preserve">5), и на основе полученных значений построить графики зависимостей длительностей формирования от размера последовательностей. 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cs="Times New Roman" w:ascii="Times New Roman" w:hAnsi="Times New Roman"/>
          <w:sz w:val="24"/>
          <w:szCs w:val="24"/>
        </w:rPr>
        <w:t>Составить отчет, в котором привести блок-схемы функций (возможно, на примере Одной функции), Реализующих формирование частично упорядоченных последовательностей, и главной функции, полученные графики зависимостей и выводы по полученным результатам.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before="0" w:after="16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Ход работы: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1.Блок-схемы алгоритмов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1.1. Блок-схема алгоритма функции формирования частично упорядоченной последовательности на примере функции, создающей </w:t>
      </w:r>
      <w:r>
        <w:rPr>
          <w:rFonts w:cs="Times New Roman" w:ascii="Times New Roman" w:hAnsi="Times New Roman"/>
          <w:sz w:val="24"/>
          <w:szCs w:val="24"/>
        </w:rPr>
        <w:t xml:space="preserve">пилообразную </w:t>
      </w:r>
      <w:r>
        <w:rPr>
          <w:rFonts w:cs="Times New Roman" w:ascii="Times New Roman" w:hAnsi="Times New Roman"/>
          <w:sz w:val="24"/>
          <w:szCs w:val="24"/>
        </w:rPr>
        <w:t>последовательность.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26035</wp:posOffset>
                </wp:positionH>
                <wp:positionV relativeFrom="paragraph">
                  <wp:posOffset>112395</wp:posOffset>
                </wp:positionV>
                <wp:extent cx="5524500" cy="5075555"/>
                <wp:effectExtent l="0" t="0" r="0" b="0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60" cy="5075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524500" cy="4810125"/>
                                  <wp:effectExtent l="0" t="0" r="0" b="0"/>
                                  <wp:docPr id="3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0" cy="4810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</w:rPr>
                              <w:t xml:space="preserve">Рис. 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</w:rPr>
                              <w:fldChar w:fldCharType="begin"/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fldChar w:fldCharType="separate"/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t>1</w:t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</w:rPr>
                              <w:t xml:space="preserve">.Блок-схема функции заполняющей массив по </w:t>
                            </w:r>
                            <w:r>
                              <w:rPr>
                                <w:rFonts w:cs="Times New Roman" w:ascii="Times New Roman" w:hAnsi="Times New Roman"/>
                                <w:i w:val="false"/>
                                <w:iCs w:val="false"/>
                                <w:sz w:val="24"/>
                                <w:szCs w:val="24"/>
                              </w:rPr>
                              <w:t>пилообразному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</w:rPr>
                              <w:t xml:space="preserve"> закону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2.05pt;margin-top:8.85pt;width:434.95pt;height:399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6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524500" cy="4810125"/>
                            <wp:effectExtent l="0" t="0" r="0" b="0"/>
                            <wp:docPr id="4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0" cy="4810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</w:rPr>
                        <w:t xml:space="preserve">Рис. </w:t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</w:rPr>
                        <w:fldChar w:fldCharType="begin"/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instrText xml:space="preserve"> SEQ Рис. \* ARABIC </w:instrText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fldChar w:fldCharType="separate"/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t>1</w:t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</w:rPr>
                        <w:t xml:space="preserve">.Блок-схема функции заполняющей массив по </w:t>
                      </w:r>
                      <w:r>
                        <w:rPr>
                          <w:rFonts w:cs="Times New Roman" w:ascii="Times New Roman" w:hAnsi="Times New Roman"/>
                          <w:i w:val="false"/>
                          <w:iCs w:val="false"/>
                          <w:sz w:val="24"/>
                          <w:szCs w:val="24"/>
                        </w:rPr>
                        <w:t>пилообразному</w:t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</w:rPr>
                        <w:t xml:space="preserve"> закону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1.2 Основная функция.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3146425" cy="8668385"/>
                <wp:effectExtent l="0" t="0" r="0" b="0"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6400" cy="866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before="120" w:after="120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 w:val="false"/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146425" cy="8326755"/>
                                  <wp:effectExtent l="0" t="0" r="0" b="0"/>
                                  <wp:docPr id="4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46425" cy="8326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</w:rPr>
                              <w:t xml:space="preserve">Рис. 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</w:rPr>
                              <w:fldChar w:fldCharType="begin"/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fldChar w:fldCharType="separate"/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t>2</w:t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</w:rPr>
                              <w:t>.Блок-схема основной функции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0pt;margin-top:-682.6pt;width:247.7pt;height:682.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6"/>
                        <w:spacing w:before="120" w:after="120"/>
                        <w:rPr>
                          <w:rFonts w:ascii="times new roman" w:hAnsi="times new roman"/>
                          <w:i w:val="false"/>
                          <w:i w:val="false"/>
                          <w:iCs w:val="false"/>
                        </w:rPr>
                      </w:pPr>
                      <w:r>
                        <w:rPr/>
                        <w:drawing>
                          <wp:inline distT="0" distB="0" distL="0" distR="0">
                            <wp:extent cx="3146425" cy="8326755"/>
                            <wp:effectExtent l="0" t="0" r="0" b="0"/>
                            <wp:docPr id="5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46425" cy="83267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</w:rPr>
                        <w:t xml:space="preserve">Рис. </w:t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</w:rPr>
                        <w:fldChar w:fldCharType="begin"/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instrText xml:space="preserve"> SEQ Рис. \* ARABIC </w:instrText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fldChar w:fldCharType="separate"/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t>2</w:t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</w:rPr>
                        <w:t>.Блок-схема основной функции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2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. Оценка </w:t>
      </w:r>
      <w:r>
        <w:rPr>
          <w:rFonts w:cs="Times New Roman" w:ascii="times new roman" w:hAnsi="times new roman"/>
          <w:sz w:val="24"/>
          <w:szCs w:val="24"/>
          <w:lang w:val="en-US"/>
        </w:rPr>
        <w:t>длительности работы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алгоритмов.</w:t>
      </w:r>
    </w:p>
    <w:p>
      <w:pPr>
        <w:pStyle w:val="Style17"/>
        <w:keepNext w:val="true"/>
        <w:jc w:val="center"/>
        <w:rPr>
          <w:rFonts w:ascii="times new roman" w:hAnsi="times new roman"/>
          <w:i w:val="false"/>
          <w:i w:val="false"/>
          <w:iCs w:val="false"/>
        </w:rPr>
      </w:pPr>
      <w:r>
        <w:rPr>
          <w:rFonts w:ascii="times new roman" w:hAnsi="times new roman"/>
          <w:i w:val="false"/>
          <w:iCs w:val="false"/>
        </w:rPr>
        <w:t xml:space="preserve">Таблица </w:t>
      </w:r>
      <w:r>
        <w:rPr>
          <w:rFonts w:ascii="times new roman" w:hAnsi="times new roman"/>
          <w:i w:val="false"/>
          <w:iCs w:val="false"/>
        </w:rPr>
        <w:fldChar w:fldCharType="begin"/>
      </w:r>
      <w:r>
        <w:rPr>
          <w:i w:val="false"/>
          <w:iCs w:val="false"/>
          <w:rFonts w:ascii="times new roman" w:hAnsi="times new roman"/>
        </w:rPr>
        <w:instrText xml:space="preserve"> SEQ Таблица \* ARABIC </w:instrText>
      </w:r>
      <w:r>
        <w:rPr>
          <w:i w:val="false"/>
          <w:iCs w:val="false"/>
          <w:rFonts w:ascii="times new roman" w:hAnsi="times new roman"/>
        </w:rPr>
        <w:fldChar w:fldCharType="separate"/>
      </w:r>
      <w:r>
        <w:rPr>
          <w:i w:val="false"/>
          <w:iCs w:val="false"/>
          <w:rFonts w:ascii="times new roman" w:hAnsi="times new roman"/>
        </w:rPr>
        <w:t>1</w:t>
      </w:r>
      <w:r>
        <w:rPr>
          <w:i w:val="false"/>
          <w:iCs w:val="false"/>
          <w:rFonts w:ascii="times new roman" w:hAnsi="times new roman"/>
        </w:rPr>
        <w:fldChar w:fldCharType="end"/>
      </w:r>
      <w:r>
        <w:rPr>
          <w:rFonts w:ascii="times new roman" w:hAnsi="times new roman"/>
          <w:i w:val="false"/>
          <w:iCs w:val="false"/>
        </w:rPr>
        <w:t xml:space="preserve">.Длительность работы алгоритмов </w:t>
      </w:r>
      <w:r>
        <w:rPr>
          <w:rFonts w:ascii="times new roman" w:hAnsi="times new roman"/>
          <w:i w:val="false"/>
          <w:iCs w:val="false"/>
        </w:rPr>
        <w:t>для типа int.</w:t>
      </w:r>
    </w:p>
    <w:tbl>
      <w:tblPr>
        <w:tblW w:w="879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111"/>
        <w:gridCol w:w="1111"/>
        <w:gridCol w:w="463"/>
        <w:gridCol w:w="649"/>
        <w:gridCol w:w="1111"/>
        <w:gridCol w:w="1112"/>
        <w:gridCol w:w="1112"/>
        <w:gridCol w:w="992"/>
        <w:gridCol w:w="1135"/>
      </w:tblGrid>
      <w:tr>
        <w:trPr/>
        <w:tc>
          <w:tcPr>
            <w:tcW w:w="11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Кол-во элементов (*10^5)</w:t>
            </w:r>
          </w:p>
        </w:tc>
        <w:tc>
          <w:tcPr>
            <w:tcW w:w="15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61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Время работы алгоритма (us) для последовательностей:</w:t>
            </w:r>
          </w:p>
        </w:tc>
      </w:tr>
      <w:tr>
        <w:trPr>
          <w:trHeight w:val="2549" w:hRule="atLeast"/>
        </w:trPr>
        <w:tc>
          <w:tcPr>
            <w:tcW w:w="111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  <w:textDirection w:val="btL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Возрастающая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  <w:textDirection w:val="btL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Убывающая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  <w:textDirection w:val="btL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Пилообразная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  <w:textDirection w:val="btL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Случайная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  <w:textDirection w:val="btL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Синусоидальная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textDirection w:val="btL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Ступенчатая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Квази-упорядоченная</w:t>
            </w:r>
          </w:p>
        </w:tc>
      </w:tr>
      <w:tr>
        <w:trPr/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8143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2011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2856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93791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31244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101237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111184</w:t>
            </w:r>
          </w:p>
        </w:tc>
      </w:tr>
      <w:tr>
        <w:trPr/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6008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4434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6305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170677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61123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209485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182547</w:t>
            </w:r>
          </w:p>
        </w:tc>
      </w:tr>
      <w:tr>
        <w:trPr/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6278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5076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9254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258199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123469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301526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312633</w:t>
            </w:r>
          </w:p>
        </w:tc>
      </w:tr>
      <w:tr>
        <w:trPr/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8251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6856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12012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336075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122627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352965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359650</w:t>
            </w:r>
          </w:p>
        </w:tc>
      </w:tr>
      <w:tr>
        <w:trPr/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25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10223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8756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16224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460015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153019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473454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446599</w:t>
            </w:r>
          </w:p>
        </w:tc>
      </w:tr>
      <w:tr>
        <w:trPr/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30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15039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10804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18749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554179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190460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544081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575780</w:t>
            </w:r>
          </w:p>
        </w:tc>
      </w:tr>
      <w:tr>
        <w:trPr/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35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16628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13508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21781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601454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212930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626480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630018</w:t>
            </w:r>
          </w:p>
        </w:tc>
      </w:tr>
      <w:tr>
        <w:trPr/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40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19113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17873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24943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675884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260563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729633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702363</w:t>
            </w:r>
          </w:p>
        </w:tc>
      </w:tr>
      <w:tr>
        <w:trPr/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45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21208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19838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28142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767456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304711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847242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813588</w:t>
            </w:r>
          </w:p>
        </w:tc>
      </w:tr>
      <w:tr>
        <w:trPr/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23633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22511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31133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846350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370193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880506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903601</w:t>
            </w:r>
          </w:p>
        </w:tc>
      </w:tr>
    </w:tbl>
    <w:p>
      <w:pPr>
        <w:pStyle w:val="Normal"/>
        <w:spacing w:lineRule="auto" w:line="240" w:before="0" w:after="1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Style17"/>
        <w:keepNext w:val="true"/>
        <w:jc w:val="center"/>
        <w:rPr>
          <w:rFonts w:ascii="times new roman" w:hAnsi="times new roman"/>
          <w:i w:val="false"/>
          <w:i w:val="false"/>
          <w:iCs w:val="false"/>
        </w:rPr>
      </w:pPr>
      <w:r>
        <w:rPr/>
      </w:r>
      <w:r>
        <w:br w:type="page"/>
      </w:r>
    </w:p>
    <w:p>
      <w:pPr>
        <w:pStyle w:val="Style17"/>
        <w:jc w:val="center"/>
        <w:rPr>
          <w:rFonts w:ascii="times new roman" w:hAnsi="times new roman"/>
          <w:i w:val="false"/>
          <w:i w:val="false"/>
          <w:iCs w:val="false"/>
        </w:rPr>
      </w:pPr>
      <w:r>
        <w:rPr>
          <w:rFonts w:ascii="times new roman" w:hAnsi="times new roman"/>
          <w:i w:val="false"/>
          <w:iCs w:val="false"/>
        </w:rPr>
        <w:t xml:space="preserve">Таблица </w:t>
      </w:r>
      <w:r>
        <w:rPr>
          <w:rFonts w:ascii="times new roman" w:hAnsi="times new roman"/>
          <w:i w:val="false"/>
          <w:iCs w:val="false"/>
        </w:rPr>
        <w:fldChar w:fldCharType="begin"/>
      </w:r>
      <w:r>
        <w:rPr>
          <w:i w:val="false"/>
          <w:iCs w:val="false"/>
          <w:rFonts w:ascii="times new roman" w:hAnsi="times new roman"/>
        </w:rPr>
        <w:instrText xml:space="preserve"> SEQ Таблица \* ARABIC </w:instrText>
      </w:r>
      <w:r>
        <w:rPr>
          <w:i w:val="false"/>
          <w:iCs w:val="false"/>
          <w:rFonts w:ascii="times new roman" w:hAnsi="times new roman"/>
        </w:rPr>
        <w:fldChar w:fldCharType="separate"/>
      </w:r>
      <w:r>
        <w:rPr>
          <w:i w:val="false"/>
          <w:iCs w:val="false"/>
          <w:rFonts w:ascii="times new roman" w:hAnsi="times new roman"/>
        </w:rPr>
        <w:t>2</w:t>
      </w:r>
      <w:r>
        <w:rPr>
          <w:i w:val="false"/>
          <w:iCs w:val="false"/>
          <w:rFonts w:ascii="times new roman" w:hAnsi="times new roman"/>
        </w:rPr>
        <w:fldChar w:fldCharType="end"/>
      </w:r>
      <w:r>
        <w:rPr>
          <w:rFonts w:ascii="times new roman" w:hAnsi="times new roman"/>
          <w:i w:val="false"/>
          <w:iCs w:val="false"/>
        </w:rPr>
        <w:t xml:space="preserve">.Длительность работы алгоритмов </w:t>
      </w:r>
      <w:r>
        <w:rPr>
          <w:rFonts w:ascii="times new roman" w:hAnsi="times new roman"/>
          <w:i w:val="false"/>
          <w:iCs w:val="false"/>
        </w:rPr>
        <w:t>для типа double.</w:t>
      </w:r>
    </w:p>
    <w:tbl>
      <w:tblPr>
        <w:tblW w:w="879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111"/>
        <w:gridCol w:w="1111"/>
        <w:gridCol w:w="463"/>
        <w:gridCol w:w="649"/>
        <w:gridCol w:w="1111"/>
        <w:gridCol w:w="1112"/>
        <w:gridCol w:w="1112"/>
        <w:gridCol w:w="992"/>
        <w:gridCol w:w="1135"/>
      </w:tblGrid>
      <w:tr>
        <w:trPr/>
        <w:tc>
          <w:tcPr>
            <w:tcW w:w="11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Кол-во элементов (*10^5)</w:t>
            </w:r>
          </w:p>
        </w:tc>
        <w:tc>
          <w:tcPr>
            <w:tcW w:w="15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61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Время работы алгоритма (us) для последовательностей:</w:t>
            </w:r>
          </w:p>
        </w:tc>
      </w:tr>
      <w:tr>
        <w:trPr>
          <w:trHeight w:val="2549" w:hRule="atLeast"/>
        </w:trPr>
        <w:tc>
          <w:tcPr>
            <w:tcW w:w="111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  <w:textDirection w:val="btL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Возрастающая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  <w:textDirection w:val="btL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Убывающая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  <w:textDirection w:val="btL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Пилообразная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  <w:textDirection w:val="btL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Случайная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  <w:textDirection w:val="btL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Синусоидальная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textDirection w:val="btL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Ступенчатая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Квази-упорядоченная</w:t>
            </w:r>
          </w:p>
        </w:tc>
      </w:tr>
      <w:tr>
        <w:trPr/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7501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1783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3341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82717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30845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113487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123632</w:t>
            </w:r>
          </w:p>
        </w:tc>
      </w:tr>
      <w:tr>
        <w:trPr/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8716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3536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6426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188153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59720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203031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202890</w:t>
            </w:r>
          </w:p>
        </w:tc>
      </w:tr>
      <w:tr>
        <w:trPr/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13297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5742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9033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258891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94833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259725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303008</w:t>
            </w:r>
          </w:p>
        </w:tc>
      </w:tr>
      <w:tr>
        <w:trPr/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17567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8989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12042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353895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121391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353795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359375</w:t>
            </w:r>
          </w:p>
        </w:tc>
      </w:tr>
      <w:tr>
        <w:trPr/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25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21729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11147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17078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436725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152460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433804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445567</w:t>
            </w:r>
          </w:p>
        </w:tc>
      </w:tr>
      <w:tr>
        <w:trPr/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30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26161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15653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18671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512762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185973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528593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584669</w:t>
            </w:r>
          </w:p>
        </w:tc>
      </w:tr>
      <w:tr>
        <w:trPr/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35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30776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17868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21687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591827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207729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615673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626407</w:t>
            </w:r>
          </w:p>
        </w:tc>
      </w:tr>
      <w:tr>
        <w:trPr/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40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34791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20110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24883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680211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258523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708897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714022</w:t>
            </w:r>
          </w:p>
        </w:tc>
      </w:tr>
      <w:tr>
        <w:trPr/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45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39173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38262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48979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773174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342708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817956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845244</w:t>
            </w:r>
          </w:p>
        </w:tc>
      </w:tr>
      <w:tr>
        <w:trPr/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44718</w:t>
            </w:r>
          </w:p>
        </w:tc>
        <w:tc>
          <w:tcPr>
            <w:tcW w:w="111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43246</w:t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54515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856568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356107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879110</w:t>
            </w:r>
          </w:p>
        </w:tc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944795</w:t>
            </w:r>
          </w:p>
        </w:tc>
      </w:tr>
    </w:tbl>
    <w:p>
      <w:pPr>
        <w:pStyle w:val="Normal"/>
        <w:spacing w:lineRule="auto" w:line="240" w:before="0" w:after="1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160"/>
        <w:jc w:val="both"/>
        <w:rPr>
          <w:rFonts w:cs="Times New Roman"/>
          <w:sz w:val="24"/>
          <w:szCs w:val="24"/>
          <w:lang w:val="en-US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Normal"/>
        <w:spacing w:lineRule="auto" w:line="240" w:before="0" w:after="1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Графики зависимости длительнсоти работы </w:t>
      </w:r>
      <w:r>
        <w:rPr>
          <w:rFonts w:cs="Times New Roman" w:ascii="times new roman" w:hAnsi="times new roman"/>
          <w:sz w:val="24"/>
          <w:szCs w:val="24"/>
          <w:lang w:val="en-US"/>
        </w:rPr>
        <w:t>функций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(us) от количества элементов поседовательности(*10^5).</w:t>
      </w:r>
    </w:p>
    <w:p>
      <w:pPr>
        <w:pStyle w:val="Normal"/>
        <w:spacing w:lineRule="auto" w:line="240" w:before="0" w:after="160"/>
        <w:jc w:val="center"/>
        <w:rPr>
          <w:rFonts w:cs="Times New Roman"/>
          <w:sz w:val="24"/>
          <w:szCs w:val="24"/>
          <w:lang w:val="en-US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16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  <w:r>
        <mc:AlternateContent>
          <mc:Choice Requires="wps">
            <w:drawing>
              <wp:inline distT="0" distB="0" distL="0" distR="0">
                <wp:extent cx="4465955" cy="4996815"/>
                <wp:effectExtent l="0" t="0" r="0" b="0"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5955" cy="49968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6"/>
                              <w:spacing w:before="120" w:after="120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 w:val="fals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</w:rPr>
                              <w:drawing>
                                <wp:inline distT="0" distB="0" distL="0" distR="0">
                                  <wp:extent cx="4465955" cy="4465955"/>
                                  <wp:effectExtent l="0" t="0" r="0" b="0"/>
                                  <wp:docPr id="4" name="Image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65955" cy="4465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Рис. 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</w:rPr>
                              <w:fldChar w:fldCharType="begin"/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fldChar w:fldCharType="separate"/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t>3</w:t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</w:rPr>
                              <w:t>.Графики времени выполнения для Упорядоченной, Обратно Упорядоченной, и Пилообразной последовательностей с типом int.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351.65pt;height:393.45pt;mso-wrap-distance-left:0pt;mso-wrap-distance-right:0pt;mso-wrap-distance-top:0pt;mso-wrap-distance-bottom:0pt;margin-top:-393.45pt;mso-position-vertical:top;mso-position-vertical-relative:text;margin-left:58.05pt;mso-position-horizontal:center;mso-position-horizontal-relative:text">
                <v:textbox inset="0in,0in,0in,0in">
                  <w:txbxContent>
                    <w:p>
                      <w:pPr>
                        <w:pStyle w:val="Style16"/>
                        <w:spacing w:before="120" w:after="120"/>
                        <w:rPr>
                          <w:rFonts w:ascii="times new roman" w:hAnsi="times new roman"/>
                          <w:i w:val="false"/>
                          <w:i w:val="false"/>
                          <w:iCs w:val="false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 w:val="false"/>
                        </w:rPr>
                        <w:drawing>
                          <wp:inline distT="0" distB="0" distL="0" distR="0">
                            <wp:extent cx="4465955" cy="4465955"/>
                            <wp:effectExtent l="0" t="0" r="0" b="0"/>
                            <wp:docPr id="5" name="Image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65955" cy="4465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Рис. </w:t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</w:rPr>
                        <w:fldChar w:fldCharType="begin"/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instrText xml:space="preserve"> SEQ Рис. \* ARABIC </w:instrText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fldChar w:fldCharType="separate"/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t>3</w:t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</w:rPr>
                        <w:t>.Графики времени выполнения для Упорядоченной, Обратно Упорядоченной, и Пилообразной последовательностей с типом int.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lineRule="auto" w:line="240" w:before="0" w:after="16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  <w:r>
        <mc:AlternateContent>
          <mc:Choice Requires="wps">
            <w:drawing>
              <wp:inline distT="0" distB="0" distL="0" distR="0">
                <wp:extent cx="5367655" cy="4450080"/>
                <wp:effectExtent l="0" t="0" r="0" b="0"/>
                <wp:docPr id="6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655" cy="44500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6"/>
                              <w:spacing w:before="120" w:after="120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 w:val="fals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</w:rPr>
                              <w:drawing>
                                <wp:inline distT="0" distB="0" distL="0" distR="0">
                                  <wp:extent cx="5673725" cy="4228465"/>
                                  <wp:effectExtent l="0" t="0" r="0" b="0"/>
                                  <wp:docPr id="7" name="Image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73725" cy="4228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Рис. 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</w:rPr>
                              <w:fldChar w:fldCharType="begin"/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fldChar w:fldCharType="separate"/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t>4</w:t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</w:rPr>
                              <w:t>: Графики времени выполнения для Упорядоченной, Обратно Упорядоченной, и Пилообразной последовательностей с типом double.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422.65pt;height:350.4pt;mso-wrap-distance-left:0pt;mso-wrap-distance-right:0pt;mso-wrap-distance-top:0pt;mso-wrap-distance-bottom:0pt;margin-top:-175.2pt;mso-position-vertical:center;mso-position-vertical-relative:text;margin-left:-4.3pt;mso-position-horizontal-relative:text">
                <v:textbox inset="0in,0in,0in,0in">
                  <w:txbxContent>
                    <w:p>
                      <w:pPr>
                        <w:pStyle w:val="Style16"/>
                        <w:spacing w:before="120" w:after="120"/>
                        <w:rPr>
                          <w:rFonts w:ascii="times new roman" w:hAnsi="times new roman"/>
                          <w:i w:val="false"/>
                          <w:i w:val="false"/>
                          <w:iCs w:val="false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 w:val="false"/>
                        </w:rPr>
                        <w:drawing>
                          <wp:inline distT="0" distB="0" distL="0" distR="0">
                            <wp:extent cx="5673725" cy="4228465"/>
                            <wp:effectExtent l="0" t="0" r="0" b="0"/>
                            <wp:docPr id="8" name="Image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73725" cy="4228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Рис. </w:t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</w:rPr>
                        <w:fldChar w:fldCharType="begin"/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instrText xml:space="preserve"> SEQ Рис. \* ARABIC </w:instrText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fldChar w:fldCharType="separate"/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t>4</w:t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</w:rPr>
                        <w:t>: Графики времени выполнения для Упорядоченной, Обратно Упорядоченной, и Пилообразной последовательностей с типом double.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lineRule="auto" w:line="240" w:before="0" w:after="1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16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  <w:r>
        <mc:AlternateContent>
          <mc:Choice Requires="wps">
            <w:drawing>
              <wp:inline distT="0" distB="0" distL="0" distR="0">
                <wp:extent cx="4632960" cy="4912995"/>
                <wp:effectExtent l="0" t="0" r="0" b="0"/>
                <wp:docPr id="9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2960" cy="49129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6"/>
                              <w:spacing w:before="120" w:after="120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 w:val="fals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</w:rPr>
                              <w:drawing>
                                <wp:inline distT="0" distB="0" distL="0" distR="0">
                                  <wp:extent cx="4592320" cy="4599940"/>
                                  <wp:effectExtent l="0" t="0" r="0" b="0"/>
                                  <wp:docPr id="10" name="Image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92320" cy="4599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Рис. 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</w:rPr>
                              <w:fldChar w:fldCharType="begin"/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fldChar w:fldCharType="separate"/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t>5</w:t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</w:rPr>
                              <w:t>: Графики времени выполнения для Синусоидальной, Случайной, Ступенчатой и КвазиУпорядоченной последовательностей с типом int.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364.8pt;height:386.85pt;mso-wrap-distance-left:0pt;mso-wrap-distance-right:0pt;mso-wrap-distance-top:0pt;mso-wrap-distance-bottom:0pt;margin-top:-386.85pt;mso-position-vertical:top;mso-position-vertical-relative:text;margin-left:9.25pt;mso-position-horizontal:center;mso-position-horizontal-relative:text">
                <v:textbox inset="0in,0in,0in,0in">
                  <w:txbxContent>
                    <w:p>
                      <w:pPr>
                        <w:pStyle w:val="Style16"/>
                        <w:spacing w:before="120" w:after="120"/>
                        <w:rPr>
                          <w:rFonts w:ascii="times new roman" w:hAnsi="times new roman"/>
                          <w:i w:val="false"/>
                          <w:i w:val="false"/>
                          <w:iCs w:val="false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 w:val="false"/>
                        </w:rPr>
                        <w:drawing>
                          <wp:inline distT="0" distB="0" distL="0" distR="0">
                            <wp:extent cx="4592320" cy="4599940"/>
                            <wp:effectExtent l="0" t="0" r="0" b="0"/>
                            <wp:docPr id="11" name="Image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age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92320" cy="4599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Рис. </w:t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</w:rPr>
                        <w:fldChar w:fldCharType="begin"/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instrText xml:space="preserve"> SEQ Рис. \* ARABIC </w:instrText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fldChar w:fldCharType="separate"/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t>5</w:t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</w:rPr>
                        <w:t>: Графики времени выполнения для Синусоидальной, Случайной, Ступенчатой и КвазиУпорядоченной последовательностей с типом int.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lineRule="auto" w:line="240" w:before="0" w:after="16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  <w:r>
        <mc:AlternateContent>
          <mc:Choice Requires="wps">
            <w:drawing>
              <wp:inline distT="0" distB="0" distL="0" distR="0">
                <wp:extent cx="4197350" cy="4924425"/>
                <wp:effectExtent l="0" t="0" r="0" b="0"/>
                <wp:docPr id="12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0" cy="49244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6"/>
                              <w:spacing w:before="120" w:after="120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 w:val="fals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</w:rPr>
                              <w:drawing>
                                <wp:inline distT="0" distB="0" distL="0" distR="0">
                                  <wp:extent cx="4197350" cy="4204335"/>
                                  <wp:effectExtent l="0" t="0" r="0" b="0"/>
                                  <wp:docPr id="13" name="Image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7350" cy="42043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Рис. 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</w:rPr>
                              <w:fldChar w:fldCharType="begin"/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instrText xml:space="preserve"> SEQ Рис. \* ARABIC </w:instrText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fldChar w:fldCharType="separate"/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t>6</w:t>
                            </w:r>
                            <w:r>
                              <w:rPr>
                                <w:i w:val="false"/>
                                <w:iCs w:val="false"/>
                                <w:rFonts w:ascii="times new roman" w:hAnsi="times new roman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</w:rPr>
                              <w:t>: Графики времени выполнения для Синусоидальной, Случайной, Ступенчатой и КвазиУпорядоченной последовательностей с типом double.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330.5pt;height:387.75pt;mso-wrap-distance-left:0pt;mso-wrap-distance-right:0pt;mso-wrap-distance-top:0pt;mso-wrap-distance-bottom:0pt;margin-top:288.65pt;mso-position-vertical-relative:text;margin-left:10.85pt;mso-position-horizontal-relative:text">
                <v:textbox inset="0in,0in,0in,0in">
                  <w:txbxContent>
                    <w:p>
                      <w:pPr>
                        <w:pStyle w:val="Style16"/>
                        <w:spacing w:before="120" w:after="120"/>
                        <w:rPr>
                          <w:rFonts w:ascii="times new roman" w:hAnsi="times new roman"/>
                          <w:i w:val="false"/>
                          <w:i w:val="false"/>
                          <w:iCs w:val="false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 w:val="false"/>
                        </w:rPr>
                        <w:drawing>
                          <wp:inline distT="0" distB="0" distL="0" distR="0">
                            <wp:extent cx="4197350" cy="4204335"/>
                            <wp:effectExtent l="0" t="0" r="0" b="0"/>
                            <wp:docPr id="14" name="Image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age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97350" cy="42043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Рис. </w:t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</w:rPr>
                        <w:fldChar w:fldCharType="begin"/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instrText xml:space="preserve"> SEQ Рис. \* ARABIC </w:instrText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fldChar w:fldCharType="separate"/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t>6</w:t>
                      </w:r>
                      <w:r>
                        <w:rPr>
                          <w:i w:val="false"/>
                          <w:iCs w:val="false"/>
                          <w:rFonts w:ascii="times new roman" w:hAnsi="times new roman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</w:rPr>
                        <w:t>: Графики времени выполнения для Синусоидальной, Случайной, Ступенчатой и КвазиУпорядоченной последовательностей с типом double.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lineRule="auto" w:line="240" w:before="0" w:after="160"/>
        <w:jc w:val="both"/>
        <w:rPr>
          <w:rFonts w:cs="Times New Roman"/>
          <w:sz w:val="24"/>
          <w:szCs w:val="24"/>
          <w:lang w:val="en-US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Normal"/>
        <w:spacing w:lineRule="auto" w:line="240" w:before="0" w:after="1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Вывод: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были разработы функции для формирования упорядоченных, случайных и частично упорядоченных последовательностей целых и вещественных чисел. Оценено время формирования последовательностей. С учетом погрешности, время выполнения каждого алгоритма имеет линейную зависимость. Самым быстрым алгоритмом является алгоритм формирования возрастающей последовательности. Самым медленным – формирования квази-упорядоченной последовательности. Разница во времени работы одних и тех же алгоритмов, но для разных типов данных несущественна.</w:t>
      </w:r>
    </w:p>
    <w:p>
      <w:pPr>
        <w:pStyle w:val="Normal"/>
        <w:spacing w:lineRule="auto" w:line="240" w:before="0" w:after="160"/>
        <w:jc w:val="both"/>
        <w:rPr>
          <w:rFonts w:cs="Times New Roman"/>
          <w:sz w:val="24"/>
          <w:szCs w:val="24"/>
          <w:lang w:val="en-US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b/>
          <w:bCs/>
        </w:rPr>
      </w:r>
      <w:r>
        <w:br w:type="page"/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Листинг программы.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#include &lt;iostream&gt;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#include &lt;random&gt;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#include &lt;cmath&gt;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#include &lt;chrono&gt;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#include &lt;fstream&gt;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#define long long int size_t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template &lt;typename T&gt;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void IncreasingSequence(T *array, size_t len, T min, T max)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if (nullptr == array || 0 == len)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return;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if (min &gt; max)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T temp = min;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min = max;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max = temp;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double step = 1.0*(max - min) / len;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array[0] = (T)min;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double prev = (T)min;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for (size_t i = 1; i &lt; len; i++)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array[i] = prev + step;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prev += step;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template &lt;typename T&gt;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void DecreasingSequence(T *array, size_t len, T min, T max)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if (nullptr == array || 0 == len)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return;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if (min &gt; max)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T temp = min;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min = max;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max = temp;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double step = 1.0*(max - min) / len;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array[0] = max;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double prev = (T)min;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for (size_t i = 1; i &lt; len; i++)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array[i] = prev + step;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prev += step;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template &lt;typename T&gt;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void RandomSequence(T *array, size_t len, T min, T max)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if (nullptr == array || 0 == len)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return;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if (min &gt; max)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T temp = min;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min = max;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max = temp;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std::random_device random_device;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std::mt19937 generator(random_device());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std::uniform_real_distribution distribution((double)min, (double)max);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for (size_t i = 0; i &lt; len; i++)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array[i] = distribution(generator);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template &lt;typename T&gt;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void SawtoothSequence(T *array, size_t len, T start, T end, size_t period, size_t offset)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if (nullptr == array || 0 == len)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return;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double local_step = 1.0 * (end - start) / period;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for (size_t i = 0; i &lt; len; i++)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array[i] = start + local_step * ((i + offset) % period);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template &lt;typename T&gt;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void SinSequence(T *array, size_t len, T start, T end, double period = 2 * M_2_PI, T offset = 0)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if (nullptr == array || 0 == len)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return;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for (size_t i = 0; i &lt; len; i++)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array[i] = sin(i * M_2_PI *len / period/ period + offset) * (end - start) / 2 + (end + start) / 2;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template &lt;typename T&gt;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void StepSequence(T *array, size_t len, T start, T end, size_t period=10)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if (nullptr == array || 0 == len || 0 == period || len &lt; period)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return;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std::random_device random_device;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std::mt19937 generator(random_device());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std::uniform_real_distribution distribution((double)0, (double)(end - start) / (len / period));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for (size_t i = 0; i &lt; len; i++)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double ran = distribution(generator);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array[i] = (i / period) * (end - start) / (len / period) + ran;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template &lt;typename T&gt;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void QuasiOrderedSequence(T *array, size_t len, T start, T end, T spread)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if (nullptr == array || 0 == len)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return;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double step = (end - start) / len;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std::random_device random_device;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std::mt19937 generator(random_device());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T max = start &gt; end ? start : end;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T min = start &lt; end ? start : end;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double direct = start;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for (size_t i = 0; i &lt; len; i++, direct += step)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direct = start + 1.0*i*(end-start)/len;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double up_limit = max &gt; direct + spread ? direct + spread : max;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double low_limit = min &lt; direct - spread ? direct - spread : min;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std::uniform_real_distribution distribution(low_limit, up_limit);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double ran = distribution(generator);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array[i] = ran;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template &lt;typename T&gt;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void SawtoothSequence(T *array, size_t len, T start, T end){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SawtoothSequence(array, len,start, end, 10, 0);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template &lt;typename T&gt;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void SinSequence(T *array, size_t len, T start, T end){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SinSequence&lt;T&gt;(array, len,start,end, 10 * M_2_PI, 0);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template &lt;typename T&gt;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void StepSequence(T *array, size_t len, T start, T end){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StepSequence&lt;T&gt;(array, len, start, end,10);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template &lt;typename T&gt;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void QuasiOrderedSequence(T *array, size_t len, T start, T end){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QuasiOrderedSequence&lt;T&gt;(array, len, start, end, 10);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using namespace std;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using namespace std::chrono;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void (*funarrint[])(int*,size_t, int, int ) = {IncreasingSequence, DecreasingSequence, RandomSequence, SawtoothSequence, SinSequence,StepSequence,QuasiOrderedSequence};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void (*funarrdouble[])(double*,size_t, double, double ) = {IncreasingSequence, DecreasingSequence, RandomSequence, SawtoothSequence, SinSequence,StepSequence,QuasiOrderedSequence};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string funnames[]{"IncreasingSequence", "DecreasingSequence", "RandomSequence", "SawtoothSequence", "SinSequence","StepSequence","QuasiOrderedSequence"};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int main()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ofstream outstream("out.txt");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outstream &lt;&lt; "&lt;type&gt; | Alg | size | time (mics)\n";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auto begin = steady_clock::now();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auto end = steady_clock::now();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for (int i = 0; i&lt;7; i++){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for (int j = 5; j&lt;=50; j+=5){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    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    </w:t>
      </w:r>
      <w:r>
        <w:rPr>
          <w:rFonts w:cs="Times New Roman" w:ascii="curier new" w:hAnsi="curier new"/>
          <w:sz w:val="18"/>
          <w:szCs w:val="18"/>
          <w:lang w:val="en-US"/>
        </w:rPr>
        <w:t>int *iarray = (int *)malloc(sizeof(int) * j * pow(10, 5));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    </w:t>
      </w:r>
      <w:r>
        <w:rPr>
          <w:rFonts w:cs="Times New Roman" w:ascii="curier new" w:hAnsi="curier new"/>
          <w:sz w:val="18"/>
          <w:szCs w:val="18"/>
          <w:lang w:val="en-US"/>
        </w:rPr>
        <w:t>begin = steady_clock::now();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    </w:t>
      </w:r>
      <w:r>
        <w:rPr>
          <w:rFonts w:cs="Times New Roman" w:ascii="curier new" w:hAnsi="curier new"/>
          <w:sz w:val="18"/>
          <w:szCs w:val="18"/>
          <w:lang w:val="en-US"/>
        </w:rPr>
        <w:t>funarrint[i](iarray,(size_t)(j*pow(10,5)),-100,100);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    </w:t>
      </w:r>
      <w:r>
        <w:rPr>
          <w:rFonts w:cs="Times New Roman" w:ascii="curier new" w:hAnsi="curier new"/>
          <w:sz w:val="18"/>
          <w:szCs w:val="18"/>
          <w:lang w:val="en-US"/>
        </w:rPr>
        <w:t>end = steady_clock::now();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    </w:t>
      </w:r>
      <w:r>
        <w:rPr>
          <w:rFonts w:cs="Times New Roman" w:ascii="curier new" w:hAnsi="curier new"/>
          <w:sz w:val="18"/>
          <w:szCs w:val="18"/>
          <w:lang w:val="en-US"/>
        </w:rPr>
        <w:t xml:space="preserve">outstream &lt;&lt; "&lt;int&gt; " &lt;&lt; funnames[i]&lt;&lt; " " &lt;&lt; j &lt;&lt;"*10^5" &lt;&lt; " " &lt;&lt; duration_cast&lt;microseconds&gt;(end-begin).count()&lt;&lt;endl; 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    </w:t>
      </w:r>
      <w:r>
        <w:rPr>
          <w:rFonts w:cs="Times New Roman" w:ascii="curier new" w:hAnsi="curier new"/>
          <w:sz w:val="18"/>
          <w:szCs w:val="18"/>
          <w:lang w:val="en-US"/>
        </w:rPr>
        <w:t>free (iarray);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    </w:t>
      </w:r>
      <w:r>
        <w:rPr>
          <w:rFonts w:cs="Times New Roman" w:ascii="curier new" w:hAnsi="curier new"/>
          <w:sz w:val="18"/>
          <w:szCs w:val="18"/>
          <w:lang w:val="en-US"/>
        </w:rPr>
        <w:t>double *darray = (double *)malloc(sizeof(double) * j * pow(10, 5));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    </w:t>
      </w:r>
      <w:r>
        <w:rPr>
          <w:rFonts w:cs="Times New Roman" w:ascii="curier new" w:hAnsi="curier new"/>
          <w:sz w:val="18"/>
          <w:szCs w:val="18"/>
          <w:lang w:val="en-US"/>
        </w:rPr>
        <w:t>begin = steady_clock::now();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    </w:t>
      </w:r>
      <w:r>
        <w:rPr>
          <w:rFonts w:cs="Times New Roman" w:ascii="curier new" w:hAnsi="curier new"/>
          <w:sz w:val="18"/>
          <w:szCs w:val="18"/>
          <w:lang w:val="en-US"/>
        </w:rPr>
        <w:t>funarrdouble[i](darray,(size_t)(j*pow(10,5)),-100,100);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    </w:t>
      </w:r>
      <w:r>
        <w:rPr>
          <w:rFonts w:cs="Times New Roman" w:ascii="curier new" w:hAnsi="curier new"/>
          <w:sz w:val="18"/>
          <w:szCs w:val="18"/>
          <w:lang w:val="en-US"/>
        </w:rPr>
        <w:t>end = steady_clock::now();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    </w:t>
      </w:r>
      <w:r>
        <w:rPr>
          <w:rFonts w:cs="Times New Roman" w:ascii="curier new" w:hAnsi="curier new"/>
          <w:sz w:val="18"/>
          <w:szCs w:val="18"/>
          <w:lang w:val="en-US"/>
        </w:rPr>
        <w:t xml:space="preserve">outstream &lt;&lt; "&lt;double&gt; " &lt;&lt; funnames[i]&lt;&lt; " " &lt;&lt; j &lt;&lt;"*10^5" &lt;&lt; " " &lt;&lt; duration_cast&lt;microseconds&gt;(end-begin).count()&lt;&lt;endl; 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    </w:t>
      </w:r>
      <w:r>
        <w:rPr>
          <w:rFonts w:cs="Times New Roman" w:ascii="curier new" w:hAnsi="curier new"/>
          <w:sz w:val="18"/>
          <w:szCs w:val="18"/>
          <w:lang w:val="en-US"/>
        </w:rPr>
        <w:t>free (darray);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    </w:t>
      </w:r>
      <w:r>
        <w:rPr>
          <w:rFonts w:cs="Times New Roman" w:ascii="curier new" w:hAnsi="curier new"/>
          <w:sz w:val="18"/>
          <w:szCs w:val="18"/>
          <w:lang w:val="en-US"/>
        </w:rPr>
        <w:t>// cout&lt;&lt;i&lt;&lt; " " &lt;&lt; j &lt;&lt;endl;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    </w:t>
      </w: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outstream.close();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 xml:space="preserve">    </w:t>
      </w:r>
      <w:r>
        <w:rPr>
          <w:rFonts w:cs="Times New Roman" w:ascii="curier new" w:hAnsi="curier new"/>
          <w:sz w:val="18"/>
          <w:szCs w:val="18"/>
          <w:lang w:val="en-US"/>
        </w:rPr>
        <w:t>return 0;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  <w:t>}</w:t>
      </w:r>
    </w:p>
    <w:p>
      <w:pPr>
        <w:pStyle w:val="Normal"/>
        <w:spacing w:lineRule="auto" w:line="240" w:before="0" w:after="160"/>
        <w:rPr>
          <w:rFonts w:ascii="curier new" w:hAnsi="curier new" w:cs="Times New Roman"/>
          <w:sz w:val="18"/>
          <w:szCs w:val="18"/>
          <w:lang w:val="en-US"/>
        </w:rPr>
      </w:pPr>
      <w:r>
        <w:rPr>
          <w:rFonts w:cs="Times New Roman" w:ascii="curier new" w:hAnsi="curier new"/>
          <w:sz w:val="18"/>
          <w:szCs w:val="18"/>
          <w:lang w:val="en-US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mbria Math">
    <w:charset w:val="01"/>
    <w:family w:val="roman"/>
    <w:pitch w:val="variable"/>
  </w:font>
  <w:font w:name="times new roman">
    <w:charset w:val="01"/>
    <w:family w:val="roman"/>
    <w:pitch w:val="default"/>
  </w:font>
  <w:font w:name="times new roman">
    <w:charset w:val="01"/>
    <w:family w:val="auto"/>
    <w:pitch w:val="default"/>
  </w:font>
  <w:font w:name="curier new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Название Знак"/>
    <w:qFormat/>
    <w:locked/>
    <w:rsid w:val="007835dc"/>
    <w:rPr>
      <w:rFonts w:ascii="Times New Roman" w:hAnsi="Times New Roman" w:eastAsia="Calibri" w:cs="Times New Roman"/>
      <w:b/>
      <w:bCs/>
      <w:i/>
      <w:iCs/>
      <w:sz w:val="52"/>
      <w:szCs w:val="20"/>
      <w:u w:val="single"/>
      <w:lang w:eastAsia="ru-RU"/>
    </w:rPr>
  </w:style>
  <w:style w:type="character" w:styleId="Style15" w:customStyle="1">
    <w:name w:val="Заголовок Знак"/>
    <w:basedOn w:val="DefaultParagraphFont"/>
    <w:link w:val="Title"/>
    <w:uiPriority w:val="10"/>
    <w:qFormat/>
    <w:rsid w:val="007835d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15"/>
    <w:uiPriority w:val="10"/>
    <w:qFormat/>
    <w:rsid w:val="007835dc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207bb3"/>
    <w:pPr>
      <w:spacing w:before="0" w:after="160"/>
      <w:ind w:left="720"/>
      <w:contextualSpacing/>
    </w:pPr>
    <w:rPr/>
  </w:style>
  <w:style w:type="paragraph" w:styleId="Style16">
    <w:name w:val="Рис."/>
    <w:basedOn w:val="Caption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Style17">
    <w:name w:val="Таблица"/>
    <w:basedOn w:val="Caption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svg"/><Relationship Id="rId12" Type="http://schemas.openxmlformats.org/officeDocument/2006/relationships/image" Target="media/image5.png"/><Relationship Id="rId13" Type="http://schemas.openxmlformats.org/officeDocument/2006/relationships/image" Target="media/image6.svg"/><Relationship Id="rId14" Type="http://schemas.openxmlformats.org/officeDocument/2006/relationships/image" Target="media/image7.png"/><Relationship Id="rId15" Type="http://schemas.openxmlformats.org/officeDocument/2006/relationships/image" Target="media/image8.svg"/><Relationship Id="rId16" Type="http://schemas.openxmlformats.org/officeDocument/2006/relationships/image" Target="media/image7.png"/><Relationship Id="rId17" Type="http://schemas.openxmlformats.org/officeDocument/2006/relationships/image" Target="media/image8.sv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Application>LibreOffice/24.8.4.2$Linux_X86_64 LibreOffice_project/480$Build-2</Application>
  <AppVersion>15.0000</AppVersion>
  <Pages>17</Pages>
  <Words>1350</Words>
  <Characters>8371</Characters>
  <CharactersWithSpaces>10048</CharactersWithSpaces>
  <Paragraphs>386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2025-02-14T04:42:00Z</dcterms:created>
  <dc:creator>IT-mafia</dc:creator>
  <dc:description/>
  <dc:language>en-US</dc:language>
  <cp:lastModifiedBy/>
  <dcterms:modified xsi:type="dcterms:W3CDTF">2025-02-14T16:37:48Z</dcterms:modified>
  <cp:revision>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