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Module G</w:t>
      </w:r>
    </w:p>
    <w:p>
      <w:pPr>
        <w:jc w:val="center"/>
      </w:pPr>
      <w:r>
        <w:rPr>
          <w:b/>
          <w:color w:val="506987"/>
          <w:sz w:val="32"/>
        </w:rPr>
        <w:t>Reading Skills</w:t>
      </w:r>
    </w:p>
    <w:p>
      <w:pPr>
        <w:jc w:val="center"/>
      </w:pPr>
      <w:r>
        <w:rPr>
          <w:b/>
          <w:sz w:val="22"/>
        </w:rPr>
        <w:t>כולל תרגול Bagrut-Level משולב בכל שיעור · כל הטקסטים והשאלות מקוריים</w:t>
      </w:r>
    </w:p>
    <w:p>
      <w:pPr>
        <w:jc w:val="center"/>
      </w:pPr>
      <w:r>
        <w:rPr>
          <w:b w:val="0"/>
          <w:color w:val="646464"/>
          <w:sz w:val="22"/>
        </w:rPr>
        <w:t>אב־טיפוס למסכי האפליקציה</w:t>
      </w:r>
    </w:p>
    <w:p/>
    <w:tbl>
      <w:tblPr>
        <w:tblW w:type="auto" w:w="0"/>
        <w:jc w:val="center"/>
        <w:tblLook w:firstColumn="1" w:firstRow="1" w:lastColumn="0" w:lastRow="0" w:noHBand="0" w:noVBand="1" w:val="04A0"/>
      </w:tblPr>
      <w:tblGrid>
        <w:gridCol w:w="8958"/>
      </w:tblGrid>
      <w:tr>
        <w:tc>
          <w:tcPr>
            <w:tcW w:type="dxa" w:w="8958"/>
            <w:shd w:fill="F2F6FA"/>
            <w:tcBorders>
              <w:top w:val="single" w:sz="10" w:color="D9DEE7"/>
              <w:left w:val="single" w:sz="10" w:color="D9DEE7"/>
              <w:bottom w:val="single" w:sz="10" w:color="D9DEE7"/>
              <w:right w:val="single" w:sz="10" w:color="D9DEE7"/>
            </w:tcBorders>
            <w:tcMar>
              <w:top w:w="350" w:type="dxa"/>
              <w:start w:w="350" w:type="dxa"/>
              <w:bottom w:w="350" w:type="dxa"/>
              <w:end w:w="350" w:type="dxa"/>
            </w:tcMar>
          </w:tcPr>
          <w:p>
            <w:pPr>
              <w:jc w:val="center"/>
            </w:pPr>
            <w:r>
              <w:rPr>
                <w:b/>
                <w:sz w:val="26"/>
              </w:rPr>
              <w:t>18 שיעורים · מסכי הסבר · דוגמאות · תרגול · תשובות</w:t>
            </w:r>
          </w:p>
          <w:p>
            <w:pPr>
              <w:jc w:val="center"/>
            </w:pPr>
            <w:r>
              <w:t>כל עמוד בקובץ מדמה מסך אחד באפליקציה.</w:t>
            </w:r>
          </w:p>
        </w:tc>
      </w:tr>
    </w:tbl>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Module G · תרגול משולב</w:t>
            </w:r>
          </w:p>
        </w:tc>
      </w:tr>
    </w:tbl>
    <w:p>
      <w:pPr>
        <w:jc w:val="right"/>
      </w:pPr>
      <w:r>
        <w:rPr>
          <w:rFonts w:ascii="Arial" w:hAnsi="Arial"/>
          <w:b/>
          <w:i w:val="0"/>
          <w:sz w:val="36"/>
        </w:rPr>
        <w:t>Bagrut-Level Practice — איך מתרגלים</w:t>
      </w:r>
    </w:p>
    <w:p>
      <w:pPr>
        <w:jc w:val="right"/>
      </w:pPr>
      <w:r>
        <w:rPr>
          <w:rFonts w:ascii="Aptos" w:hAnsi="Aptos"/>
          <w:b/>
          <w:i w:val="0"/>
          <w:color w:val="1F4E79"/>
          <w:sz w:val="20"/>
        </w:rPr>
        <w:t>כל התרגילים מקוריים · רמת B2 / Module G</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המסכים הבאים אינם לקוחים משום בחינת בגרות. הטקסטים והשאלות נכתבו במיוחד לחוברת.</w:t>
            </w:r>
          </w:p>
          <w:p>
            <w:pPr>
              <w:spacing w:after="100"/>
            </w:pPr>
            <w:r>
              <w:rPr>
                <w:rFonts w:ascii="Aptos" w:hAnsi="Aptos"/>
                <w:b w:val="0"/>
                <w:i w:val="0"/>
                <w:sz w:val="21"/>
              </w:rPr>
              <w:t>רמת השפה והמיומנויות מכוונת למפרט Module G: הבנת טקסט ברמת B2, איתור מידע, paraphrase, inference, cause-effect, comparison ו-sentence completion.</w:t>
            </w:r>
          </w:p>
          <w:p>
            <w:pPr>
              <w:spacing w:after="100"/>
            </w:pPr>
            <w:r>
              <w:rPr>
                <w:rFonts w:ascii="Aptos" w:hAnsi="Aptos"/>
                <w:b w:val="0"/>
                <w:i w:val="0"/>
                <w:sz w:val="21"/>
              </w:rPr>
              <w:t>בדוגמאות המודרכות למדנו כל כלי צעד-אחר-צעד. ב-Practice Lab מפעילים אותו לבד, אבל בכל מסך יש שורת עזרה קצרה שמזכירה מה לעשות קודם.</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ORIGINAL CONTENT · MODULE G LEVEL</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1/18</w:t>
            </w:r>
          </w:p>
        </w:tc>
      </w:tr>
    </w:tbl>
    <w:p>
      <w:pPr>
        <w:spacing w:after="40"/>
      </w:pPr>
    </w:p>
    <w:p>
      <w:pPr>
        <w:jc w:val="right"/>
      </w:pPr>
      <w:r>
        <w:rPr>
          <w:b/>
          <w:color w:val="506987"/>
          <w:sz w:val="18"/>
        </w:rPr>
        <w:t>שיעור 1</w:t>
      </w:r>
    </w:p>
    <w:p>
      <w:pPr>
        <w:jc w:val="right"/>
      </w:pPr>
      <w:r>
        <w:rPr>
          <w:b/>
          <w:color w:val="17365D"/>
          <w:sz w:val="32"/>
        </w:rPr>
        <w:t>חלק הטקסט: במה נתמקד?</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שיעור 1 — חלק הטקסט: במה נתמקד?</w:t>
            </w:r>
          </w:p>
          <w:p>
            <w:pPr>
              <w:bidi/>
              <w:spacing w:after="80" w:before="80" w:line="285"/>
              <w:jc w:val="right"/>
            </w:pPr>
            <w:r>
              <w:rPr>
                <w:rFonts w:ascii="Arial" w:cs="Arial" w:eastAsia="Arial" w:hAnsi="Arial"/>
                <w:b w:val="false"/>
                <w:bCs w:val="false"/>
                <w:color w:val="2D2D2D"/>
                <w:sz w:val="22"/>
                <w:szCs w:val="22"/>
              </w:rPr>
              <w:t>בחלק זה נתמקד בטקסט של Module G ובדרך הנכונה לגשת אליו. נלמד איך להבין במה הטקסט עוסק, איך לזהות את הרעיונות המרכזיים, איך לאתר את המידע הדרוש לכל שאלה ואיך לנסח תשובה מדויקת באנגלית.</w:t>
            </w:r>
            <w:r>
              <w:rPr>
                <w:rFonts w:ascii="Arial" w:cs="Arial" w:eastAsia="Arial" w:hAnsi="Arial"/>
                <w:b/>
                <w:bCs/>
                <w:color w:val="2D2D2D"/>
                <w:sz w:val="22"/>
                <w:szCs w:val="22"/>
              </w:rPr>
            </w:r>
          </w:p>
          <w:p>
            <w:pPr/>
            <w:r>
              <w:t>המטרה אינה להבין או לתרגם כל מילה בטקסט. המטרה היא לפתח קריאה אסטרטגית: להבין את הנושא, לזהות מידע חשוב, לקשר בין פרטים ולהסיק מסקנות כאשר השאלה דורשת זאת.</w:t>
            </w:r>
          </w:p>
          <w:p>
            <w:pPr>
              <w:bidi/>
              <w:spacing w:after="80" w:before="80" w:line="285"/>
              <w:jc w:val="right"/>
            </w:pPr>
            <w:r>
              <w:rPr>
                <w:rFonts w:ascii="Arial" w:cs="Arial" w:eastAsia="Arial" w:hAnsi="Arial"/>
                <w:b w:val="false"/>
                <w:bCs w:val="false"/>
                <w:color w:val="2D2D2D"/>
                <w:sz w:val="22"/>
                <w:szCs w:val="22"/>
              </w:rPr>
              <w:t>במהלך השיעורים נתרגל את המיומנויות האלה צעד אחר צעד, עד שנוכל להתמודד עם טקסט של Module G בצורה מסודרת ובטוחה.</w:t>
            </w:r>
          </w:p>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1/18</w:t>
            </w:r>
          </w:p>
        </w:tc>
      </w:tr>
    </w:tbl>
    <w:p>
      <w:pPr>
        <w:spacing w:after="40"/>
      </w:pPr>
    </w:p>
    <w:p>
      <w:pPr>
        <w:jc w:val="right"/>
      </w:pPr>
      <w:r>
        <w:rPr>
          <w:b/>
          <w:color w:val="506987"/>
          <w:sz w:val="18"/>
        </w:rPr>
        <w:t>שיעור 1</w:t>
      </w:r>
    </w:p>
    <w:p>
      <w:pPr>
        <w:jc w:val="right"/>
      </w:pPr>
      <w:r>
        <w:rPr>
          <w:b/>
          <w:color w:val="17365D"/>
          <w:sz w:val="32"/>
        </w:rPr>
        <w:t>חלק הטקסט: במה נתמקד?</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10" w:before="260"/>
              <w:jc w:val="right"/>
            </w:pPr>
            <w:r>
              <w:rPr>
                <w:rFonts w:ascii="Arial" w:cs="Arial" w:eastAsia="Arial" w:hAnsi="Arial"/>
                <w:b/>
                <w:bCs/>
                <w:color w:val="2E5FA3"/>
                <w:sz w:val="26"/>
                <w:szCs w:val="26"/>
              </w:rPr>
              <w:t xml:space="preserve">מבנה חלק הקריאה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t>מה יש</w:t>
                  </w:r>
                </w:p>
              </w:tc>
              <w:tc>
                <w:tcPr>
                  <w:tcW w:type="dxa" w:w="6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t>מה חשוב לדעת</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הטקסט</w:t>
                  </w:r>
                </w:p>
              </w:tc>
              <w:tc>
                <w:tcPr>
                  <w:tcW w:type="dxa" w:w="6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טקסט אחד, בדרך כלל כ־450–500 מילים. לא צריך לתרגם כל מילה.</w:t>
                  </w:r>
                </w:p>
              </w:tc>
            </w:tr>
            <w:tr>
              <w:tc>
                <w:tcPr>
                  <w:tcW w:type="dxa" w:w="3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r>
                    <w:t>השאלות</w:t>
                  </w:r>
                </w:p>
              </w:tc>
              <w:tc>
                <w:tcPr>
                  <w:tcW w:type="dxa" w:w="6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r>
                    <w:t>בדרך כלל 8–10 שאלות. חלק הקריאה שווה 60 נקודות.</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שפת התשובות</w:t>
                  </w:r>
                </w:p>
              </w:tc>
              <w:tc>
                <w:tcPr>
                  <w:tcW w:type="dxa" w:w="6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עונים באנגלית. חשוב לכתוב תשובה ברורה שמתאימה בדיוק למה שנשאל.</w:t>
                  </w:r>
                </w:p>
              </w:tc>
            </w:tr>
            <w:tr>
              <w:tc>
                <w:tcPr>
                  <w:tcW w:type="dxa" w:w="3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r>
                    <w:t>חומר עזר</w:t>
                  </w:r>
                </w:p>
              </w:tc>
              <w:tc>
                <w:tcPr>
                  <w:tcW w:type="dxa" w:w="6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r>
                    <w:t>מילון או מילונית מאושרים לפי הוראות משרד החינוך למועד הבחינה.</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1/18</w:t>
            </w:r>
          </w:p>
        </w:tc>
      </w:tr>
    </w:tbl>
    <w:p>
      <w:pPr>
        <w:spacing w:after="40"/>
      </w:pPr>
    </w:p>
    <w:p>
      <w:pPr>
        <w:jc w:val="right"/>
      </w:pPr>
      <w:r>
        <w:rPr>
          <w:b/>
          <w:color w:val="506987"/>
          <w:sz w:val="18"/>
        </w:rPr>
        <w:t>שיעור 1</w:t>
      </w:r>
    </w:p>
    <w:p>
      <w:pPr>
        <w:jc w:val="right"/>
      </w:pPr>
      <w:r>
        <w:rPr>
          <w:b/>
          <w:color w:val="17365D"/>
          <w:sz w:val="32"/>
        </w:rPr>
        <w:t>חלק הטקסט: במה נתמקד?</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10" w:before="260"/>
              <w:jc w:val="right"/>
            </w:pPr>
            <w:r>
              <w:rPr>
                <w:rFonts w:ascii="Arial" w:cs="Arial" w:eastAsia="Arial" w:hAnsi="Arial"/>
                <w:b/>
                <w:bCs/>
                <w:color w:val="2E5FA3"/>
                <w:sz w:val="26"/>
                <w:szCs w:val="26"/>
              </w:rPr>
              <w:t>מה דורש מאיתנו Module 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p>
              </w:tc>
              <w:tc>
                <w:tcPr>
                  <w:tcW w:type="dxa" w:w="32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t>מה עושים</w:t>
                  </w:r>
                </w:p>
              </w:tc>
              <w:tc>
                <w:tcPr>
                  <w:tcW w:type="dxa" w:w="36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t>למה זה חשוב</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מבינים את הטקסט</w:t>
                  </w:r>
                </w:p>
              </w:tc>
              <w:tc>
                <w:tcPr>
                  <w:tcW w:type="dxa" w:w="3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מזהים נושא, רעיון מרכזי ומבנה.</w:t>
                  </w:r>
                </w:p>
              </w:tc>
              <w:tc>
                <w:tcPr>
                  <w:tcW w:type="dxa" w:w="3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כדי לדעת איפה לחפש מידע.</w:t>
                  </w:r>
                </w:p>
              </w:tc>
            </w:tr>
            <w:tr>
              <w:tc>
                <w:tcPr>
                  <w:tcW w:type="dxa" w:w="22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r>
                    <w:t>קוראים את השאלה</w:t>
                  </w:r>
                </w:p>
              </w:tc>
              <w:tc>
                <w:tcPr>
                  <w:tcW w:type="dxa" w:w="32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r>
                    <w:t>מזהים מה מבקשים: סיבה, פרט, מסקנה, השוואה וכו׳.</w:t>
                  </w:r>
                </w:p>
              </w:tc>
              <w:tc>
                <w:tcPr>
                  <w:tcW w:type="dxa" w:w="36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r>
                    <w:t>כדי לא לענות על משהו אחר.</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עונים במדויק</w:t>
                  </w:r>
                </w:p>
              </w:tc>
              <w:tc>
                <w:tcPr>
                  <w:tcW w:type="dxa" w:w="3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מוצאים מידע נתמך בטקסט ומנסחים תשובה באנגלית.</w:t>
                  </w:r>
                </w:p>
              </w:tc>
              <w:tc>
                <w:tcPr>
                  <w:tcW w:type="dxa" w:w="3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t>כדי לקבל נקודות על ההבנה, לא על ניחוש.</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3"/>
                    <w:left w:val="single" w:color="B8860B" w:sz="8"/>
                    <w:bottom w:val="single" w:color="B8860B" w:sz="3"/>
                    <w:right w:val="single" w:color="B8860B" w:sz="1"/>
                  </w:tcBorders>
                  <w:shd w:fill="FFF9DC" w:val="clear"/>
                  <w:tcMar>
                    <w:top w:type="dxa" w:w="100"/>
                    <w:left w:type="dxa" w:w="140"/>
                    <w:bottom w:type="dxa" w:w="100"/>
                    <w:right w:type="dxa" w:w="140"/>
                  </w:tcMar>
                </w:tcPr>
                <w:p>
                  <w:pPr>
                    <w:bidi/>
                    <w:spacing w:after="80" w:before="80" w:line="285"/>
                    <w:jc w:val="right"/>
                  </w:pPr>
                  <w:r>
                    <w:rPr>
                      <w:rFonts w:ascii="Arial" w:cs="Arial" w:eastAsia="Arial" w:hAnsi="Arial"/>
                      <w:b/>
                      <w:bCs/>
                      <w:color w:val="B8860B"/>
                      <w:sz w:val="22"/>
                      <w:szCs w:val="22"/>
                    </w:rPr>
                    <w:t>📘  תלמיד חלש לא צריך להבין הכול בבת אחת. בכל שאלה נעבוד באותו סדר: נבין מה מבקשים → נמצא את המקום הנכון בטקסט → נענה רק על מה שנשאל. את חלק הכתיבה נלמד בנפרד.</w:t>
                  </w:r>
                  <w:r>
                    <w:rPr>
                      <w:rFonts w:ascii="Arial" w:cs="Arial" w:eastAsia="Arial" w:hAnsi="Arial"/>
                      <w:b w:val="false"/>
                      <w:bCs w:val="false"/>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w:t>
                  </w:r>
                  <w:r>
                    <w:rPr>
                      <w:rFonts w:ascii="Arial" w:cs="Arial" w:eastAsia="Arial" w:hAnsi="Arial"/>
                      <w:b w:val="false"/>
                      <w:bCs w:val="false"/>
                      <w:color w:val="2D2D2D"/>
                      <w:sz w:val="22"/>
                      <w:szCs w:val="22"/>
                    </w:rPr>
                    <w:t xml:space="preserve"> קרא שתי שאלות — איזו קל יותר לאתר?</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60"/>
                    <w:jc w:val="right"/>
                  </w:pPr>
                  <w:r>
                    <w:rPr>
                      <w:rFonts w:ascii="Arial" w:cs="Arial" w:eastAsia="Arial" w:hAnsi="Arial"/>
                      <w:b/>
                      <w:bCs/>
                      <w:color w:val="1A6B5A"/>
                      <w:sz w:val="18"/>
                      <w:szCs w:val="18"/>
                    </w:rPr>
                    <w:t xml:space="preserve">❓  שאלות לדוגמה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א. "How long has Sarah Mitchell worked at DataLink?"</w:t>
                        </w:r>
                      </w:p>
                      <w:p>
                        <w:pPr>
                          <w:bidi w:val="false"/>
                          <w:spacing w:after="70" w:before="70" w:line="280"/>
                          <w:jc w:val="left"/>
                        </w:pPr>
                        <w:r>
                          <w:rPr>
                            <w:rFonts w:ascii="Arial" w:cs="Arial" w:eastAsia="Arial" w:hAnsi="Arial"/>
                            <w:b w:val="false"/>
                            <w:bCs w:val="false"/>
                            <w:color w:val="2D2D2D"/>
                            <w:sz w:val="21"/>
                            <w:szCs w:val="21"/>
                          </w:rPr>
                          <w:t xml:space="preserve">ב. "What does Dr. Shapira think about knowledge transfer?"</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קלה יותר: ___   |   למה: ___________________________</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שאלה א — "Sarah Mitchell" ו-"DataLink" הם מגנטים ברורים. שאלה ב — "thinks" כללי, קשה לאתר.</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1/18</w:t>
            </w:r>
          </w:p>
        </w:tc>
      </w:tr>
    </w:tbl>
    <w:p>
      <w:pPr>
        <w:spacing w:after="40"/>
      </w:pPr>
    </w:p>
    <w:p>
      <w:pPr>
        <w:jc w:val="right"/>
      </w:pPr>
      <w:r>
        <w:rPr>
          <w:b/>
          <w:color w:val="506987"/>
          <w:sz w:val="18"/>
        </w:rPr>
        <w:t>שיעור 1</w:t>
      </w:r>
    </w:p>
    <w:p>
      <w:pPr>
        <w:jc w:val="right"/>
      </w:pPr>
      <w:r>
        <w:rPr>
          <w:b/>
          <w:color w:val="17365D"/>
          <w:sz w:val="32"/>
        </w:rPr>
        <w:t>חלק הטקסט: במה נתמקד?</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אחרי שיעור זה — ברור לנו במה נתמקד בחלק הטקסט ומה נלמד בשיעורים הבאים.</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 · תרגול בגרות</w:t>
            </w:r>
          </w:p>
        </w:tc>
      </w:tr>
    </w:tbl>
    <w:p>
      <w:pPr>
        <w:jc w:val="right"/>
      </w:pPr>
      <w:r>
        <w:rPr>
          <w:rFonts w:ascii="Arial" w:hAnsi="Arial"/>
          <w:b/>
          <w:i w:val="0"/>
          <w:sz w:val="36"/>
        </w:rPr>
        <w:t>Mixed Reading Check</w:t>
      </w:r>
    </w:p>
    <w:p>
      <w:pPr>
        <w:jc w:val="right"/>
      </w:pPr>
      <w:r>
        <w:rPr>
          <w:rFonts w:ascii="Aptos" w:hAnsi="Aptos"/>
          <w:b/>
          <w:i w:val="0"/>
          <w:color w:val="1F4E79"/>
          <w:sz w:val="20"/>
        </w:rPr>
        <w:t>שלב 1: קרא את השאלה. שלב 2: סמן מילת שאלה או מגנט. שלב 3: מצא משפט תומך ורק אז ענה.</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Local libraries in several cities have begun lending more than books. Members can now borrow tools, sewing machines and even small musical instruments. The idea developed after librarians noticed that many residents needed such items only occasionally and did not want to buy them. Supporters say the service saves money and reduces waste. However, some librarians worry that repairing damaged equipment may become expensive. For this reason, a few libraries require users to attend a short safety session before borrowing certain tools.</w:t>
            </w:r>
          </w:p>
          <w:p>
            <w:pPr>
              <w:spacing w:after="100"/>
            </w:pPr>
            <w:r>
              <w:rPr>
                <w:rFonts w:ascii="Aptos" w:hAnsi="Aptos"/>
                <w:b/>
                <w:i w:val="0"/>
                <w:sz w:val="21"/>
              </w:rPr>
              <w:t>1. Why did libraries begin lending non-book items?</w:t>
            </w:r>
          </w:p>
          <w:p>
            <w:pPr>
              <w:spacing w:after="100"/>
            </w:pPr>
            <w:r>
              <w:rPr>
                <w:rFonts w:ascii="Aptos" w:hAnsi="Aptos"/>
                <w:b/>
                <w:i w:val="0"/>
                <w:sz w:val="21"/>
              </w:rPr>
              <w:t>2. What TWO advantages of the service are mentioned?</w:t>
            </w:r>
          </w:p>
          <w:p>
            <w:pPr>
              <w:spacing w:after="100"/>
            </w:pPr>
            <w:r>
              <w:rPr>
                <w:rFonts w:ascii="Aptos" w:hAnsi="Aptos"/>
                <w:b/>
                <w:i w:val="0"/>
                <w:sz w:val="21"/>
              </w:rPr>
              <w:t>3. What concern do some librarians have?</w:t>
            </w:r>
          </w:p>
          <w:p>
            <w:pPr>
              <w:spacing w:after="100"/>
            </w:pPr>
            <w:r>
              <w:rPr>
                <w:rFonts w:ascii="Aptos" w:hAnsi="Aptos"/>
                <w:b/>
                <w:i w:val="0"/>
                <w:sz w:val="21"/>
              </w:rPr>
              <w:t>4. What can we understand about the safety sessions?</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Residents often needed the items only occasionally and did not want to buy them.</w:t>
            </w:r>
          </w:p>
          <w:p>
            <w:pPr>
              <w:spacing w:after="60"/>
            </w:pPr>
            <w:r>
              <w:rPr>
                <w:rFonts w:ascii="Aptos" w:hAnsi="Aptos"/>
                <w:b w:val="0"/>
                <w:i w:val="0"/>
                <w:sz w:val="19"/>
              </w:rPr>
              <w:t>2. They save money and reduce waste.</w:t>
            </w:r>
          </w:p>
          <w:p>
            <w:pPr>
              <w:spacing w:after="60"/>
            </w:pPr>
            <w:r>
              <w:rPr>
                <w:rFonts w:ascii="Aptos" w:hAnsi="Aptos"/>
                <w:b w:val="0"/>
                <w:i w:val="0"/>
                <w:sz w:val="19"/>
              </w:rPr>
              <w:t>3. Repairing damaged equipment may be costly.</w:t>
            </w:r>
          </w:p>
          <w:p>
            <w:pPr>
              <w:spacing w:after="60"/>
            </w:pPr>
            <w:r>
              <w:rPr>
                <w:rFonts w:ascii="Aptos" w:hAnsi="Aptos"/>
                <w:b w:val="0"/>
                <w:i w:val="0"/>
                <w:sz w:val="19"/>
              </w:rPr>
              <w:t>4. They are intended to reduce problems / help users handle some tools safely.</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2/18</w:t>
            </w:r>
          </w:p>
        </w:tc>
      </w:tr>
    </w:tbl>
    <w:p>
      <w:pPr>
        <w:spacing w:after="40"/>
      </w:pPr>
    </w:p>
    <w:p>
      <w:pPr>
        <w:jc w:val="right"/>
      </w:pPr>
      <w:r>
        <w:rPr>
          <w:b/>
          <w:color w:val="506987"/>
          <w:sz w:val="18"/>
        </w:rPr>
        <w:t>שיעור 2</w:t>
      </w:r>
    </w:p>
    <w:p>
      <w:pPr>
        <w:jc w:val="right"/>
      </w:pPr>
      <w:r>
        <w:rPr>
          <w:b/>
          <w:color w:val="17365D"/>
          <w:sz w:val="32"/>
        </w:rPr>
        <w:t>לפני השאלות: סריקת הטקסט</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2 — לפני השאלות: סריקת הטקסט</w:t>
            </w:r>
          </w:p>
          <w:p>
            <w:pPr>
              <w:bidi/>
              <w:spacing w:after="80" w:before="80" w:line="285"/>
              <w:jc w:val="right"/>
            </w:pPr>
            <w:r>
              <w:rPr>
                <w:rFonts w:ascii="Arial" w:cs="Arial" w:eastAsia="Arial" w:hAnsi="Arial"/>
                <w:b w:val="false"/>
                <w:bCs w:val="false"/>
                <w:color w:val="2D2D2D"/>
                <w:sz w:val="22"/>
                <w:szCs w:val="22"/>
              </w:rPr>
              <w:t xml:space="preserve">לפני שנוגעים בשאלה הראשונה, שווה להשקיע 3 דקות. הן חוסכות הרבה חיפוש אחר כך.</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FA3" w:sz="3"/>
                    <w:left w:val="single" w:color="2E5FA3" w:sz="6"/>
                    <w:bottom w:val="single" w:color="2E5FA3" w:sz="3"/>
                    <w:right w:val="single" w:color="2E5FA3" w:sz="1"/>
                  </w:tcBorders>
                  <w:shd w:fill="D6E4F7"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4"/>
                      <w:szCs w:val="24"/>
                    </w:rPr>
                    <w:t xml:space="preserve">1️⃣  הכותרת</w:t>
                  </w:r>
                  <w:r>
                    <w:rPr>
                      <w:rFonts w:ascii="Arial" w:cs="Arial" w:eastAsia="Arial" w:hAnsi="Arial"/>
                      <w:b w:val="false"/>
                      <w:bCs w:val="false"/>
                      <w:color w:val="2D2D2D"/>
                      <w:sz w:val="22"/>
                      <w:szCs w:val="22"/>
                    </w:rPr>
                    <w:t xml:space="preserve"> — מה הנושא?</w:t>
                  </w:r>
                </w:p>
                <w:p>
                  <w:pPr>
                    <w:bidi/>
                    <w:spacing w:after="80" w:before="80" w:line="285"/>
                    <w:jc w:val="right"/>
                  </w:pPr>
                  <w:r>
                    <w:rPr>
                      <w:rFonts w:ascii="Arial" w:cs="Arial" w:eastAsia="Arial" w:hAnsi="Arial"/>
                      <w:b/>
                      <w:bCs/>
                      <w:color w:val="1B3A6B"/>
                      <w:sz w:val="24"/>
                      <w:szCs w:val="24"/>
                    </w:rPr>
                    <w:t xml:space="preserve">2️⃣  פסקה ראשונה</w:t>
                  </w:r>
                  <w:r>
                    <w:rPr>
                      <w:rFonts w:ascii="Arial" w:cs="Arial" w:eastAsia="Arial" w:hAnsi="Arial"/>
                      <w:b w:val="false"/>
                      <w:bCs w:val="false"/>
                      <w:color w:val="2D2D2D"/>
                      <w:sz w:val="22"/>
                      <w:szCs w:val="22"/>
                    </w:rPr>
                    <w:t xml:space="preserve"> — מי הדמויות? ההקשר?</w:t>
                  </w:r>
                </w:p>
                <w:p>
                  <w:pPr>
                    <w:bidi/>
                    <w:spacing w:after="80" w:before="80" w:line="285"/>
                    <w:jc w:val="right"/>
                  </w:pPr>
                  <w:r>
                    <w:rPr>
                      <w:rFonts w:ascii="Arial" w:cs="Arial" w:eastAsia="Arial" w:hAnsi="Arial"/>
                      <w:b/>
                      <w:bCs/>
                      <w:color w:val="1B3A6B"/>
                      <w:sz w:val="24"/>
                      <w:szCs w:val="24"/>
                    </w:rPr>
                    <w:t>3️⃣  פתיחת כל פסקה — קרא את המשפט הראשון, ולעיתים גם את השני, כדי להבין בקצרה על מה הפסקה. זה נותן לך מפה.</w:t>
                  </w:r>
                  <w:r>
                    <w:rPr>
                      <w:rFonts w:ascii="Arial" w:cs="Arial" w:eastAsia="Arial" w:hAnsi="Arial"/>
                      <w:b w:val="false"/>
                      <w:bCs w:val="false"/>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3"/>
                    <w:left w:val="single" w:color="B8860B" w:sz="8"/>
                    <w:bottom w:val="single" w:color="B8860B" w:sz="3"/>
                    <w:right w:val="single" w:color="B8860B" w:sz="1"/>
                  </w:tcBorders>
                  <w:shd w:fill="FFF9DC" w:val="clear"/>
                  <w:tcMar>
                    <w:top w:type="dxa" w:w="100"/>
                    <w:left w:type="dxa" w:w="140"/>
                    <w:bottom w:type="dxa" w:w="100"/>
                    <w:right w:type="dxa" w:w="140"/>
                  </w:tcMar>
                </w:tcPr>
                <w:p>
                  <w:pPr>
                    <w:bidi/>
                    <w:spacing w:after="80" w:before="80" w:line="285"/>
                    <w:jc w:val="right"/>
                  </w:pPr>
                  <w:r>
                    <w:rPr>
                      <w:rFonts w:ascii="Arial" w:cs="Arial" w:eastAsia="Arial" w:hAnsi="Arial"/>
                      <w:b w:val="false"/>
                      <w:bCs w:val="false"/>
                      <w:color w:val="2D2D2D"/>
                      <w:sz w:val="22"/>
                      <w:szCs w:val="22"/>
                    </w:rPr>
                    <w:t>כשהשאלה מפנה לפסקה מסוימת, הסריקה עוזרת לך להגיע אליה מהר. אחר כך קוראים את החלק הרלוונטי בעיון כדי למצוא את התשובה.</w:t>
                  </w:r>
                  <w:r>
                    <w:rPr>
                      <w:rFonts w:ascii="Arial" w:cs="Arial" w:eastAsia="Arial" w:hAnsi="Arial"/>
                      <w:b/>
                      <w:bCs/>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2/18</w:t>
            </w:r>
          </w:p>
        </w:tc>
      </w:tr>
    </w:tbl>
    <w:p>
      <w:pPr>
        <w:spacing w:after="40"/>
      </w:pPr>
    </w:p>
    <w:p>
      <w:pPr>
        <w:jc w:val="right"/>
      </w:pPr>
      <w:r>
        <w:rPr>
          <w:b/>
          <w:color w:val="506987"/>
          <w:sz w:val="18"/>
        </w:rPr>
        <w:t>שיעור 2</w:t>
      </w:r>
    </w:p>
    <w:p>
      <w:pPr>
        <w:jc w:val="right"/>
      </w:pPr>
      <w:r>
        <w:rPr>
          <w:b/>
          <w:color w:val="17365D"/>
          <w:sz w:val="32"/>
        </w:rPr>
        <w:t>לפני השאלות: סריקת הטקסט</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דוגמה: Topic Sentences של הטקסט "DIGITAL MENTORING"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555555"/>
                      <w:sz w:val="21"/>
                      <w:szCs w:val="21"/>
                    </w:rPr>
                    <w:t xml:space="preserve">כותרת: "DIGITAL MENTORING AT WORK" → נושא: חניכות דיגיטלית בעבודה</w:t>
                  </w:r>
                </w:p>
                <w:p>
                  <w:pPr>
                    <w:bidi w:val="false"/>
                    <w:spacing w:after="70" w:before="70" w:line="280"/>
                    <w:jc w:val="left"/>
                  </w:pPr>
                  <w:r>
                    <w:rPr>
                      <w:rFonts w:ascii="Arial" w:cs="Arial" w:eastAsia="Arial" w:hAnsi="Arial"/>
                      <w:b w:val="false"/>
                      <w:bCs w:val="false"/>
                      <w:color w:val="2D2D2D"/>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3200"/>
                  </w:tblGrid>
                  <w:tr>
                    <w:trPr>
                      <w:tblHeader/>
                    </w:trPr>
                    <w:tc>
                      <w:tcPr>
                        <w:tcW w:type="dxa" w:w="1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rPr>
                            <w:rFonts w:ascii="Arial" w:cs="Arial" w:eastAsia="Arial" w:hAnsi="Arial"/>
                            <w:b/>
                            <w:bCs/>
                            <w:color w:val="FFFFFF"/>
                            <w:sz w:val="20"/>
                            <w:szCs w:val="20"/>
                          </w:rPr>
                          <w:t xml:space="preserve">פסקה</w:t>
                        </w:r>
                      </w:p>
                    </w:tc>
                    <w:tc>
                      <w:tcPr>
                        <w:tcW w:type="dxa" w:w="48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rPr>
                            <w:rFonts w:ascii="Arial" w:cs="Arial" w:eastAsia="Arial" w:hAnsi="Arial"/>
                            <w:b/>
                            <w:bCs/>
                            <w:color w:val="FFFFFF"/>
                            <w:sz w:val="20"/>
                            <w:szCs w:val="20"/>
                          </w:rPr>
                          <w:t xml:space="preserve">Topic Sentence</w:t>
                        </w:r>
                      </w:p>
                    </w:tc>
                    <w:tc>
                      <w:tcPr>
                        <w:tcW w:type="dxa" w:w="32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rPr>
                            <w:rFonts w:ascii="Arial" w:cs="Arial" w:eastAsia="Arial" w:hAnsi="Arial"/>
                            <w:b/>
                            <w:bCs/>
                            <w:color w:val="FFFFFF"/>
                            <w:sz w:val="20"/>
                            <w:szCs w:val="20"/>
                          </w:rPr>
                          <w:t xml:space="preserve">מה זה אומר לי</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I</w:t>
                        </w:r>
                      </w:p>
                    </w:tc>
                    <w:tc>
                      <w:tcPr>
                        <w:tcW w:type="dxa" w:w="4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"Sarah Mitchell has worked as a marketing director...for over twelve years"</w:t>
                        </w:r>
                      </w:p>
                    </w:tc>
                    <w:tc>
                      <w:tcPr>
                        <w:tcW w:type="dxa" w:w="3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רקע: מי Mitchell?</w:t>
                        </w:r>
                      </w:p>
                    </w:tc>
                  </w:tr>
                  <w:tr>
                    <w:tc>
                      <w:tcPr>
                        <w:tcW w:type="dxa" w:w="1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II</w:t>
                        </w:r>
                      </w:p>
                    </w:tc>
                    <w:tc>
                      <w:tcPr>
                        <w:tcW w:type="dxa" w:w="4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"The approach...is sometimes called 'reverse digital mentoring.'"</w:t>
                        </w:r>
                      </w:p>
                    </w:tc>
                    <w:tc>
                      <w:tcPr>
                        <w:tcW w:type="dxa" w:w="32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הגדרת המושג</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III</w:t>
                        </w:r>
                      </w:p>
                    </w:tc>
                    <w:tc>
                      <w:tcPr>
                        <w:tcW w:type="dxa" w:w="4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"Companies that have adopted reverse digital mentoring report clear benefits"</w:t>
                        </w:r>
                      </w:p>
                    </w:tc>
                    <w:tc>
                      <w:tcPr>
                        <w:tcW w:type="dxa" w:w="3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יתרונות</w:t>
                        </w:r>
                      </w:p>
                    </w:tc>
                  </w:tr>
                  <w:tr>
                    <w:tc>
                      <w:tcPr>
                        <w:tcW w:type="dxa" w:w="1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IV</w:t>
                        </w:r>
                      </w:p>
                    </w:tc>
                    <w:tc>
                      <w:tcPr>
                        <w:tcW w:type="dxa" w:w="4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"Despite its advantages, reverse digital mentoring is not without challenges"</w:t>
                        </w:r>
                      </w:p>
                    </w:tc>
                    <w:tc>
                      <w:tcPr>
                        <w:tcW w:type="dxa" w:w="32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חסרונות</w:t>
                        </w:r>
                      </w:p>
                    </w:tc>
                  </w:tr>
                  <w:tr>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V</w:t>
                        </w:r>
                      </w:p>
                    </w:tc>
                    <w:tc>
                      <w:tcPr>
                        <w:tcW w:type="dxa" w:w="4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"The results of such programs go beyond technical skills"</w:t>
                        </w:r>
                      </w:p>
                    </w:tc>
                    <w:tc>
                      <w:tcPr>
                        <w:tcW w:type="dxa" w:w="3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תוצאות נרחבות</w:t>
                        </w:r>
                      </w:p>
                    </w:tc>
                  </w:tr>
                </w:tbl>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bCs/>
                      <w:color w:val="1A6B3C"/>
                      <w:sz w:val="21"/>
                      <w:szCs w:val="21"/>
                    </w:rPr>
                    <w:t xml:space="preserve">✅  כשהשאלה שואלת "what advantages are mentioned in paragraph III" — פסקה III = יתרונות. ישר לשם!</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2:</w:t>
                  </w:r>
                  <w:r>
                    <w:rPr>
                      <w:rFonts w:ascii="Arial" w:cs="Arial" w:eastAsia="Arial" w:hAnsi="Arial"/>
                      <w:b w:val="false"/>
                      <w:bCs w:val="false"/>
                      <w:color w:val="2D2D2D"/>
                      <w:sz w:val="22"/>
                      <w:szCs w:val="22"/>
                    </w:rPr>
                    <w:t xml:space="preserve"> לפי Topic Sentences — באיזו פסקה תחפש כל שאלה?</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20"/>
                    <w:jc w:val="right"/>
                  </w:pPr>
                  <w:r>
                    <w:rPr>
                      <w:rFonts w:ascii="Arial" w:cs="Arial" w:eastAsia="Arial" w:hAnsi="Arial"/>
                      <w:b/>
                      <w:bCs/>
                      <w:color w:val="1B3A6B"/>
                      <w:sz w:val="18"/>
                      <w:szCs w:val="18"/>
                    </w:rPr>
                    <w:t xml:space="preserve">❓  שאלות: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"According to Dr. Shapira, when did reverse digital mentoring begin?"</w:t>
                        </w:r>
                      </w:p>
                      <w:p>
                        <w:pPr>
                          <w:bidi w:val="false"/>
                          <w:spacing w:after="70" w:before="70" w:line="280"/>
                          <w:jc w:val="left"/>
                        </w:pPr>
                        <w:r>
                          <w:rPr>
                            <w:rFonts w:ascii="Arial" w:cs="Arial" w:eastAsia="Arial" w:hAnsi="Arial"/>
                            <w:b w:val="false"/>
                            <w:bCs w:val="false"/>
                            <w:color w:val="2D2D2D"/>
                            <w:sz w:val="21"/>
                            <w:szCs w:val="21"/>
                          </w:rPr>
                          <w:t xml:space="preserve">2. "What challenges does reverse digital mentoring face?"</w:t>
                        </w:r>
                      </w:p>
                      <w:p>
                        <w:pPr>
                          <w:bidi w:val="false"/>
                          <w:spacing w:after="70" w:before="70" w:line="280"/>
                          <w:jc w:val="left"/>
                        </w:pPr>
                        <w:r>
                          <w:rPr>
                            <w:rFonts w:ascii="Arial" w:cs="Arial" w:eastAsia="Arial" w:hAnsi="Arial"/>
                            <w:b w:val="false"/>
                            <w:bCs w:val="false"/>
                            <w:color w:val="2D2D2D"/>
                            <w:sz w:val="21"/>
                            <w:szCs w:val="21"/>
                          </w:rPr>
                          <w:t xml:space="preserve">3. "What effect does the program have on junior employees?"</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1. פסקה ___   2. פסקה ___   3. פסקה ___</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פסקה II (הגדרת המושג + היסטוריה)   2. פסקה IV (חסרונות)   3. פסקה V (תוצאות)</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2/18</w:t>
            </w:r>
          </w:p>
        </w:tc>
      </w:tr>
    </w:tbl>
    <w:p>
      <w:pPr>
        <w:spacing w:after="40"/>
      </w:pPr>
    </w:p>
    <w:p>
      <w:pPr>
        <w:jc w:val="right"/>
      </w:pPr>
      <w:r>
        <w:rPr>
          <w:b/>
          <w:color w:val="506987"/>
          <w:sz w:val="18"/>
        </w:rPr>
        <w:t>שיעור 2</w:t>
      </w:r>
    </w:p>
    <w:p>
      <w:pPr>
        <w:jc w:val="right"/>
      </w:pPr>
      <w:r>
        <w:rPr>
          <w:b/>
          <w:color w:val="17365D"/>
          <w:sz w:val="32"/>
        </w:rPr>
        <w:t>לפני השאלות: סריקת הטקסט</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סריקה קצרה נותנת לך מפה ראשונית. היא לא מחליפה קריאה מדויקת של החלק שנדרש בשאלה.</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2 · תרגול בגרות</w:t>
            </w:r>
          </w:p>
        </w:tc>
      </w:tr>
    </w:tbl>
    <w:p>
      <w:pPr>
        <w:jc w:val="right"/>
      </w:pPr>
      <w:r>
        <w:rPr>
          <w:rFonts w:ascii="Arial" w:hAnsi="Arial"/>
          <w:b/>
          <w:i w:val="0"/>
          <w:sz w:val="36"/>
        </w:rPr>
        <w:t>Scan Before You Read</w:t>
      </w:r>
    </w:p>
    <w:p>
      <w:pPr>
        <w:jc w:val="right"/>
      </w:pPr>
      <w:r>
        <w:rPr>
          <w:rFonts w:ascii="Aptos" w:hAnsi="Aptos"/>
          <w:b/>
          <w:i w:val="0"/>
          <w:color w:val="1F4E79"/>
          <w:sz w:val="20"/>
        </w:rPr>
        <w:t>אל תקרא הכול לעומק. קרא את פתיחת כל פסקה וכתוב לעצמך במילה אחת על מה היא.</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I. In many offices, employees spend most of the day sitting. Some companies have therefore introduced short “movement breaks” during the working day.</w:t>
              <w:br/>
              <w:t>II. Researchers studying these breaks found that even five minutes of light activity can improve concentration. The effect was especially noticeable in the afternoon.</w:t>
              <w:br/>
              <w:t>III. Not every employee welcomed the idea. Some felt uncomfortable exercising near colleagues, while others worried that breaks would interrupt their work.</w:t>
              <w:br/>
              <w:t>IV. To solve this problem, several companies began offering optional walks outside the building instead of group exercises. Participation increased soon afterward.</w:t>
            </w:r>
          </w:p>
          <w:p>
            <w:pPr>
              <w:spacing w:after="100"/>
            </w:pPr>
            <w:r>
              <w:rPr>
                <w:rFonts w:ascii="Aptos" w:hAnsi="Aptos"/>
                <w:b/>
                <w:i w:val="0"/>
                <w:sz w:val="21"/>
              </w:rPr>
              <w:t>Match each question to the paragraph you would read FIRST:</w:t>
            </w:r>
          </w:p>
          <w:p>
            <w:pPr>
              <w:spacing w:after="100"/>
            </w:pPr>
            <w:r>
              <w:rPr>
                <w:rFonts w:ascii="Aptos" w:hAnsi="Aptos"/>
                <w:b w:val="0"/>
                <w:i w:val="0"/>
                <w:sz w:val="21"/>
              </w:rPr>
              <w:t>(a) What benefit of movement breaks was found by researchers?</w:t>
            </w:r>
          </w:p>
          <w:p>
            <w:pPr>
              <w:spacing w:after="100"/>
            </w:pPr>
            <w:r>
              <w:rPr>
                <w:rFonts w:ascii="Aptos" w:hAnsi="Aptos"/>
                <w:b w:val="0"/>
                <w:i w:val="0"/>
                <w:sz w:val="21"/>
              </w:rPr>
              <w:t>(b) Why were some workers unwilling to participate?</w:t>
            </w:r>
          </w:p>
          <w:p>
            <w:pPr>
              <w:spacing w:after="100"/>
            </w:pPr>
            <w:r>
              <w:rPr>
                <w:rFonts w:ascii="Aptos" w:hAnsi="Aptos"/>
                <w:b w:val="0"/>
                <w:i w:val="0"/>
                <w:sz w:val="21"/>
              </w:rPr>
              <w:t>(c) How did companies respond to employees’ concerns?</w:t>
            </w:r>
          </w:p>
          <w:p>
            <w:pPr>
              <w:spacing w:after="100"/>
            </w:pPr>
            <w:r>
              <w:rPr>
                <w:rFonts w:ascii="Aptos" w:hAnsi="Aptos"/>
                <w:b w:val="0"/>
                <w:i w:val="0"/>
                <w:sz w:val="21"/>
              </w:rPr>
              <w:t>(d) What change in modern work created the need for movement breaks?</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(a) II   (b) III   (c) IV   (d) I</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3/18</w:t>
            </w:r>
          </w:p>
        </w:tc>
      </w:tr>
    </w:tbl>
    <w:p>
      <w:pPr>
        <w:spacing w:after="40"/>
      </w:pPr>
    </w:p>
    <w:p>
      <w:pPr>
        <w:jc w:val="right"/>
      </w:pPr>
      <w:r>
        <w:rPr>
          <w:b/>
          <w:color w:val="506987"/>
          <w:sz w:val="18"/>
        </w:rPr>
        <w:t>שיעור 3</w:t>
      </w:r>
    </w:p>
    <w:p>
      <w:pPr>
        <w:jc w:val="right"/>
      </w:pPr>
      <w:r>
        <w:rPr>
          <w:b/>
          <w:color w:val="17365D"/>
          <w:sz w:val="32"/>
        </w:rPr>
        <w:t>שיטת הרמזור: קרא שאלה לפני טקסט</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3 — שיטת הרמזור: קרא שאלה לפני טקסט</w:t>
            </w:r>
          </w:p>
          <w:p>
            <w:pPr>
              <w:bidi/>
              <w:spacing w:after="80" w:before="80" w:line="285"/>
              <w:jc w:val="right"/>
            </w:pPr>
            <w:r>
              <w:rPr>
                <w:rFonts w:ascii="Arial" w:cs="Arial" w:eastAsia="Arial" w:hAnsi="Arial"/>
                <w:b w:val="false"/>
                <w:bCs w:val="false"/>
                <w:color w:val="2D2D2D"/>
                <w:sz w:val="22"/>
                <w:szCs w:val="22"/>
              </w:rPr>
              <w:t xml:space="preserve">סרקת את הטקסט וקיבלת מפה בראש. עכשיו ניגשים לשאלות. </w:t>
            </w:r>
          </w:p>
          <w:p>
            <w:pPr>
              <w:bidi/>
              <w:spacing w:after="80" w:before="80" w:line="285"/>
              <w:jc w:val="right"/>
            </w:pPr>
            <w:r>
              <w:rPr>
                <w:rFonts w:ascii="Arial" w:cs="Arial" w:eastAsia="Arial" w:hAnsi="Arial"/>
                <w:b w:val="false"/>
                <w:bCs w:val="false"/>
                <w:color w:val="2D2D2D"/>
                <w:sz w:val="22"/>
                <w:szCs w:val="22"/>
              </w:rPr>
              <w:t xml:space="preserve">הטעות הנפוצה ביותר היא לחזור ולקרוא את הטקסט מהתחלה. </w:t>
            </w:r>
            <w:r>
              <w:rPr>
                <w:rFonts w:ascii="Arial" w:cs="Arial" w:eastAsia="Arial" w:hAnsi="Arial"/>
                <w:b/>
                <w:bCs/>
                <w:color w:val="B22222"/>
                <w:sz w:val="22"/>
                <w:szCs w:val="22"/>
              </w:rPr>
              <w:t xml:space="preserve">זה לא נחוץ.</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B22222"/>
                      <w:sz w:val="22"/>
                      <w:szCs w:val="22"/>
                    </w:rPr>
                    <w:t xml:space="preserve">🔴  עצור. </w:t>
                  </w:r>
                  <w:r>
                    <w:rPr>
                      <w:rFonts w:ascii="Arial" w:cs="Arial" w:eastAsia="Arial" w:hAnsi="Arial"/>
                      <w:b w:val="false"/>
                      <w:bCs w:val="false"/>
                      <w:color w:val="2D2D2D"/>
                      <w:sz w:val="22"/>
                      <w:szCs w:val="22"/>
                    </w:rPr>
                    <w:t xml:space="preserve">קרא את השאלה לאט. ודא שהבנת מה בדיוק נשאל.</w:t>
                  </w:r>
                </w:p>
                <w:p>
                  <w:pPr>
                    <w:bidi/>
                    <w:spacing w:after="80" w:before="80" w:line="285"/>
                    <w:jc w:val="right"/>
                  </w:pPr>
                  <w:r>
                    <w:rPr>
                      <w:rFonts w:ascii="Arial" w:cs="Arial" w:eastAsia="Arial" w:hAnsi="Arial"/>
                      <w:b/>
                      <w:bCs/>
                      <w:color w:val="B8860B"/>
                      <w:sz w:val="22"/>
                      <w:szCs w:val="22"/>
                    </w:rPr>
                    <w:t>🟡  חשוב. האם יש מגנט כמו שם, מספר, תאריך או מילה בולטת? הוא יכול לעזור לך למצוא את האזור המתאים.</w:t>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1A6B3C"/>
                      <w:sz w:val="22"/>
                      <w:szCs w:val="22"/>
                    </w:rPr>
                    <w:t>🟢  חפש. עבור לחלק המתאים בטקסט, קרא סביב המגנט, ובדוק שהמידע באמת עונה על השאלה.</w:t>
                  </w:r>
                  <w:r>
                    <w:rPr>
                      <w:rFonts w:ascii="Arial" w:cs="Arial" w:eastAsia="Arial" w:hAnsi="Arial"/>
                      <w:b w:val="false"/>
                      <w:bCs w:val="false"/>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3/18</w:t>
            </w:r>
          </w:p>
        </w:tc>
      </w:tr>
    </w:tbl>
    <w:p>
      <w:pPr>
        <w:spacing w:after="40"/>
      </w:pPr>
    </w:p>
    <w:p>
      <w:pPr>
        <w:jc w:val="right"/>
      </w:pPr>
      <w:r>
        <w:rPr>
          <w:b/>
          <w:color w:val="506987"/>
          <w:sz w:val="18"/>
        </w:rPr>
        <w:t>שיעור 3</w:t>
      </w:r>
    </w:p>
    <w:p>
      <w:pPr>
        <w:jc w:val="right"/>
      </w:pPr>
      <w:r>
        <w:rPr>
          <w:b/>
          <w:color w:val="17365D"/>
          <w:sz w:val="32"/>
        </w:rPr>
        <w:t>שיטת הרמזור: קרא שאלה לפני טקסט</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דוגמה מהטקסט "DIGITAL MENTORING"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bCs/>
                      <w:color w:val="1B3A6B"/>
                      <w:sz w:val="21"/>
                      <w:szCs w:val="21"/>
                    </w:rPr>
                    <w:t xml:space="preserve">שאלה: </w:t>
                  </w:r>
                  <w:r>
                    <w:rPr>
                      <w:rFonts w:ascii="Arial" w:cs="Arial" w:eastAsia="Arial" w:hAnsi="Arial"/>
                      <w:b w:val="false"/>
                      <w:bCs w:val="false"/>
                      <w:color w:val="2D2D2D"/>
                      <w:sz w:val="21"/>
                      <w:szCs w:val="21"/>
                    </w:rPr>
                    <w:t xml:space="preserve">"Why did Sarah Mitchell request a meeting with Ben Cohen?"</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bCs/>
                      <w:color w:val="B22222"/>
                      <w:sz w:val="21"/>
                      <w:szCs w:val="21"/>
                    </w:rPr>
                    <w:t xml:space="preserve">🔴  מה נשאל: </w:t>
                  </w:r>
                  <w:r>
                    <w:rPr>
                      <w:rFonts w:ascii="Arial" w:cs="Arial" w:eastAsia="Arial" w:hAnsi="Arial"/>
                      <w:b w:val="false"/>
                      <w:bCs w:val="false"/>
                      <w:color w:val="2D2D2D"/>
                      <w:sz w:val="21"/>
                      <w:szCs w:val="21"/>
                    </w:rPr>
                    <w:t xml:space="preserve">למה Mitchell ביקשה פגישה</w:t>
                  </w:r>
                </w:p>
                <w:p>
                  <w:pPr>
                    <w:bidi w:val="false"/>
                    <w:spacing w:after="70" w:before="70" w:line="280"/>
                    <w:jc w:val="left"/>
                  </w:pPr>
                  <w:r>
                    <w:rPr>
                      <w:rFonts w:ascii="Arial" w:cs="Arial" w:eastAsia="Arial" w:hAnsi="Arial"/>
                      <w:b/>
                      <w:bCs/>
                      <w:color w:val="B8860B"/>
                      <w:sz w:val="21"/>
                      <w:szCs w:val="21"/>
                    </w:rPr>
                    <w:t xml:space="preserve">🟡  מגנטים: </w:t>
                  </w:r>
                  <w:r>
                    <w:rPr>
                      <w:rFonts w:ascii="Arial" w:cs="Arial" w:eastAsia="Arial" w:hAnsi="Arial"/>
                      <w:b w:val="false"/>
                      <w:bCs w:val="false"/>
                      <w:color w:val="2D2D2D"/>
                      <w:sz w:val="21"/>
                      <w:szCs w:val="21"/>
                    </w:rPr>
                    <w:t xml:space="preserve">"Mitchell" + "Ben Cohen" + "requested" → פסקה I</w:t>
                  </w:r>
                </w:p>
                <w:p>
                  <w:pPr>
                    <w:bidi w:val="false"/>
                    <w:spacing w:after="70" w:before="70" w:line="280"/>
                    <w:jc w:val="left"/>
                  </w:pPr>
                  <w:r>
                    <w:rPr>
                      <w:rFonts w:ascii="Arial" w:cs="Arial" w:eastAsia="Arial" w:hAnsi="Arial"/>
                      <w:b w:val="false"/>
                      <w:bCs w:val="false"/>
                      <w:color w:val="2D2D2D"/>
                      <w:sz w:val="21"/>
                      <w:szCs w:val="21"/>
                    </w:rPr>
                    <w:t xml:space="preserve">🟢  פסקה I: "she wants Cohen to teach her how to use the company's new digital marketing platform."</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bCs/>
                      <w:color w:val="1A6B3C"/>
                      <w:sz w:val="21"/>
                      <w:szCs w:val="21"/>
                    </w:rPr>
                    <w:t xml:space="preserve">✅  Because she wanted Cohen to teach her to use the new digital marketing platform.</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3:</w:t>
                  </w:r>
                  <w:r>
                    <w:rPr>
                      <w:rFonts w:ascii="Arial" w:cs="Arial" w:eastAsia="Arial" w:hAnsi="Arial"/>
                      <w:b w:val="false"/>
                      <w:bCs w:val="false"/>
                      <w:color w:val="2D2D2D"/>
                      <w:sz w:val="22"/>
                      <w:szCs w:val="22"/>
                    </w:rPr>
                    <w:t xml:space="preserve"> שלב שלב — 🔴🟡🟢</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20"/>
                    <w:jc w:val="right"/>
                  </w:pPr>
                  <w:r>
                    <w:rPr>
                      <w:rFonts w:ascii="Arial" w:cs="Arial" w:eastAsia="Arial" w:hAnsi="Arial"/>
                      <w:b/>
                      <w:bCs/>
                      <w:color w:val="1B3A6B"/>
                      <w:sz w:val="18"/>
                      <w:szCs w:val="18"/>
                    </w:rPr>
                    <w:t xml:space="preserve">❓  שאלה |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"According to Dr. Shapira, what changed in companies in the early 2010s?  COMPLETE THE ANSWER."</w:t>
                        </w:r>
                      </w:p>
                      <w:p>
                        <w:pPr>
                          <w:bidi w:val="false"/>
                          <w:spacing w:after="70" w:before="70" w:line="280"/>
                          <w:jc w:val="left"/>
                        </w:pPr>
                        <w:r>
                          <w:rPr>
                            <w:rFonts w:ascii="Arial" w:cs="Arial" w:eastAsia="Arial" w:hAnsi="Arial"/>
                            <w:b w:val="false"/>
                            <w:bCs w:val="false"/>
                            <w:color w:val="2D2D2D"/>
                            <w:sz w:val="21"/>
                            <w:szCs w:val="21"/>
                          </w:rPr>
                          <w:t xml:space="preserve">Because ___________________________</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מה נשאל: ___   🟡  מגנטים: ___   🟢  תשובה: Because ___</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  מה קרה בתחילת 2010s   🟡  "Dr. Shapira" + "2010s"   🟢  Because the trend of reverse digital mentoring began to spread to companies of all sizes.</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3/18</w:t>
            </w:r>
          </w:p>
        </w:tc>
      </w:tr>
    </w:tbl>
    <w:p>
      <w:pPr>
        <w:spacing w:after="40"/>
      </w:pPr>
    </w:p>
    <w:p>
      <w:pPr>
        <w:jc w:val="right"/>
      </w:pPr>
      <w:r>
        <w:rPr>
          <w:b/>
          <w:color w:val="506987"/>
          <w:sz w:val="18"/>
        </w:rPr>
        <w:t>שיעור 3</w:t>
      </w:r>
    </w:p>
    <w:p>
      <w:pPr>
        <w:jc w:val="right"/>
      </w:pPr>
      <w:r>
        <w:rPr>
          <w:b/>
          <w:color w:val="17365D"/>
          <w:sz w:val="32"/>
        </w:rPr>
        <w:t>שיטת הרמזור: קרא שאלה לפני טקסט</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xml:space="preserve">✨  שלושת הצבעים האלה הם כלי קטן שעובד על כל שאלה בכל בגרות.</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3 · תרגול בגרות</w:t>
            </w:r>
          </w:p>
        </w:tc>
      </w:tr>
    </w:tbl>
    <w:p>
      <w:pPr>
        <w:jc w:val="right"/>
      </w:pPr>
      <w:r>
        <w:rPr>
          <w:rFonts w:ascii="Arial" w:hAnsi="Arial"/>
          <w:b/>
          <w:i w:val="0"/>
          <w:sz w:val="36"/>
        </w:rPr>
        <w:t>Traffic-Light Practice</w:t>
      </w:r>
    </w:p>
    <w:p>
      <w:pPr>
        <w:jc w:val="right"/>
      </w:pPr>
      <w:r>
        <w:rPr>
          <w:rFonts w:ascii="Aptos" w:hAnsi="Aptos"/>
          <w:b/>
          <w:i w:val="0"/>
          <w:color w:val="1F4E79"/>
          <w:sz w:val="20"/>
        </w:rPr>
        <w:t>אדום: מה שואלים? צהוב: איזה רמז יעזור לי למצוא? ירוק: קרא סביב הרמז ובדוק את התשובה.</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When biologist Maya Rosen began studying city birds, she expected traffic noise to make communication more difficult. Instead, she discovered that several species had changed the pitch of their calls. Birds living near busy roads used higher sounds, which were easier to hear above low-frequency engine noise. Rosen warns, however, that not all species can make this adjustment.</w:t>
            </w:r>
          </w:p>
          <w:p>
            <w:pPr>
              <w:spacing w:after="100"/>
            </w:pPr>
            <w:r>
              <w:rPr>
                <w:rFonts w:ascii="Aptos" w:hAnsi="Aptos"/>
                <w:b/>
                <w:i w:val="0"/>
                <w:sz w:val="21"/>
              </w:rPr>
              <w:t>1. What did Rosen discover about birds living near busy roads?</w:t>
            </w:r>
          </w:p>
          <w:p>
            <w:pPr>
              <w:spacing w:after="100"/>
            </w:pPr>
            <w:r>
              <w:rPr>
                <w:rFonts w:ascii="Aptos" w:hAnsi="Aptos"/>
                <w:b/>
                <w:i w:val="0"/>
                <w:sz w:val="21"/>
              </w:rPr>
              <w:t>2. Why do some city birds use higher calls?</w:t>
            </w:r>
          </w:p>
          <w:p>
            <w:pPr>
              <w:spacing w:after="100"/>
            </w:pPr>
            <w:r>
              <w:rPr>
                <w:rFonts w:ascii="Aptos" w:hAnsi="Aptos"/>
                <w:b/>
                <w:i w:val="0"/>
                <w:sz w:val="21"/>
              </w:rPr>
              <w:t>3. What does Rosen imply about species that cannot change their calls?</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Some species had changed the pitch of their calls.</w:t>
            </w:r>
          </w:p>
          <w:p>
            <w:pPr>
              <w:spacing w:after="60"/>
            </w:pPr>
            <w:r>
              <w:rPr>
                <w:rFonts w:ascii="Aptos" w:hAnsi="Aptos"/>
                <w:b w:val="0"/>
                <w:i w:val="0"/>
                <w:sz w:val="19"/>
              </w:rPr>
              <w:t>2. Higher calls can be heard more easily above traffic / engine noise.</w:t>
            </w:r>
          </w:p>
          <w:p>
            <w:pPr>
              <w:spacing w:after="60"/>
            </w:pPr>
            <w:r>
              <w:rPr>
                <w:rFonts w:ascii="Aptos" w:hAnsi="Aptos"/>
                <w:b w:val="0"/>
                <w:i w:val="0"/>
                <w:sz w:val="19"/>
              </w:rPr>
              <w:t>3. They may have greater difficulty communicating in noisy areas.</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4/18</w:t>
            </w:r>
          </w:p>
        </w:tc>
      </w:tr>
    </w:tbl>
    <w:p>
      <w:pPr>
        <w:spacing w:after="40"/>
      </w:pPr>
    </w:p>
    <w:p>
      <w:pPr>
        <w:jc w:val="right"/>
      </w:pPr>
      <w:r>
        <w:rPr>
          <w:b/>
          <w:color w:val="506987"/>
          <w:sz w:val="18"/>
        </w:rPr>
        <w:t>שיעור 4</w:t>
      </w:r>
    </w:p>
    <w:p>
      <w:pPr>
        <w:jc w:val="right"/>
      </w:pPr>
      <w:r>
        <w:rPr>
          <w:b/>
          <w:color w:val="17365D"/>
          <w:sz w:val="32"/>
        </w:rPr>
        <w:t>מגנטי עיניים: מספרים</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4 — מגנטי עיניים: מספרים</w:t>
            </w:r>
          </w:p>
          <w:p>
            <w:pPr>
              <w:bidi/>
              <w:spacing w:after="80" w:before="80" w:line="285"/>
              <w:jc w:val="right"/>
            </w:pPr>
            <w:r>
              <w:rPr>
                <w:rFonts w:ascii="Arial" w:cs="Arial" w:eastAsia="Arial" w:hAnsi="Arial"/>
                <w:b w:val="false"/>
                <w:bCs w:val="false"/>
                <w:color w:val="2D2D2D"/>
                <w:sz w:val="22"/>
                <w:szCs w:val="22"/>
              </w:rPr>
              <w:t>כשיש מספר בשאלה, הוא יכול להיות רמז מצוין למיקום. תמיד קרא גם את המילה שליד המספר כדי להבין מה הוא מודד.</w:t>
            </w:r>
            <w:r>
              <w:rPr>
                <w:rFonts w:ascii="Arial" w:cs="Arial" w:eastAsia="Arial" w:hAnsi="Arial"/>
                <w:b/>
                <w:bCs/>
                <w:color w:val="2D2D2D"/>
                <w:sz w:val="22"/>
                <w:szCs w:val="22"/>
              </w:rPr>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3"/>
                    <w:left w:val="single" w:color="B8860B" w:sz="8"/>
                    <w:bottom w:val="single" w:color="B8860B" w:sz="3"/>
                    <w:right w:val="single" w:color="B8860B" w:sz="1"/>
                  </w:tcBorders>
                  <w:shd w:fill="FFF9DC" w:val="clear"/>
                  <w:tcMar>
                    <w:top w:type="dxa" w:w="100"/>
                    <w:left w:type="dxa" w:w="140"/>
                    <w:bottom w:type="dxa" w:w="100"/>
                    <w:right w:type="dxa" w:w="140"/>
                  </w:tcMar>
                </w:tcPr>
                <w:p>
                  <w:pPr>
                    <w:bidi/>
                    <w:spacing w:after="80" w:before="80" w:line="285"/>
                    <w:jc w:val="right"/>
                  </w:pPr>
                  <w:r>
                    <w:rPr>
                      <w:rFonts w:ascii="Arial" w:cs="Arial" w:eastAsia="Arial" w:hAnsi="Arial"/>
                      <w:b w:val="false"/>
                      <w:bCs w:val="false"/>
                      <w:color w:val="1B3A6B"/>
                      <w:sz w:val="22"/>
                      <w:szCs w:val="22"/>
                    </w:rPr>
                    <w:t xml:space="preserve">twelve years  ·  23-year-old  ·  three months  ·  45%  ·  300 managers  ·  60%</w:t>
                  </w:r>
                </w:p>
                <w:p>
                  <w:pPr>
                    <w:bidi/>
                    <w:spacing w:after="80" w:before="80" w:line="285"/>
                    <w:jc w:val="right"/>
                  </w:pPr>
                  <w:r>
                    <w:rPr>
                      <w:rFonts w:ascii="Arial" w:cs="Arial" w:eastAsia="Arial" w:hAnsi="Arial"/>
                      <w:b w:val="false"/>
                      <w:bCs w:val="false"/>
                      <w:color w:val="2D2D2D"/>
                      <w:sz w:val="22"/>
                      <w:szCs w:val="22"/>
                    </w:rPr>
                    <w:t>חפש את המספר ואת ההקשר שלו בטקסט. המספר עוזר לאתר; המשפט סביבו נותן את התשובה.</w:t>
                  </w:r>
                  <w:r>
                    <w:rPr>
                      <w:rFonts w:ascii="Arial" w:cs="Arial" w:eastAsia="Arial" w:hAnsi="Arial"/>
                      <w:b/>
                      <w:bCs/>
                      <w:color w:val="2D2D2D"/>
                      <w:sz w:val="22"/>
                      <w:szCs w:val="22"/>
                    </w:rPr>
                  </w:r>
                  <w:r>
                    <w:rPr>
                      <w:rFonts w:ascii="Arial" w:cs="Arial" w:eastAsia="Arial" w:hAnsi="Arial"/>
                      <w:b w:val="false"/>
                      <w:bCs w:val="false"/>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4/18</w:t>
            </w:r>
          </w:p>
        </w:tc>
      </w:tr>
    </w:tbl>
    <w:p>
      <w:pPr>
        <w:spacing w:after="40"/>
      </w:pPr>
    </w:p>
    <w:p>
      <w:pPr>
        <w:jc w:val="right"/>
      </w:pPr>
      <w:r>
        <w:rPr>
          <w:b/>
          <w:color w:val="506987"/>
          <w:sz w:val="18"/>
        </w:rPr>
        <w:t>שיעור 4</w:t>
      </w:r>
    </w:p>
    <w:p>
      <w:pPr>
        <w:jc w:val="right"/>
      </w:pPr>
      <w:r>
        <w:rPr>
          <w:b/>
          <w:color w:val="17365D"/>
          <w:sz w:val="32"/>
        </w:rPr>
        <w:t>מגנטי עיניים: מספרים</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פסקה I מהטקסט "DIGITAL MENTORING" — מגנטי מספרים מסומנים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Sarah Mitchell has worked as a marketing director at </w:t>
                  </w:r>
                  <w:r>
                    <w:rPr>
                      <w:rFonts w:ascii="Arial" w:cs="Arial" w:eastAsia="Arial" w:hAnsi="Arial"/>
                      <w:b/>
                      <w:bCs/>
                      <w:color w:val="2E5FA3"/>
                      <w:sz w:val="21"/>
                      <w:szCs w:val="21"/>
                    </w:rPr>
                    <w:t xml:space="preserve">DataLink</w:t>
                  </w:r>
                  <w:r>
                    <w:rPr>
                      <w:rFonts w:ascii="Arial" w:cs="Arial" w:eastAsia="Arial" w:hAnsi="Arial"/>
                      <w:b w:val="false"/>
                      <w:bCs w:val="false"/>
                      <w:color w:val="2D2D2D"/>
                      <w:sz w:val="21"/>
                      <w:szCs w:val="21"/>
                    </w:rPr>
                    <w:t xml:space="preserve"> for over </w:t>
                  </w:r>
                  <w:r>
                    <w:rPr>
                      <w:rFonts w:ascii="Arial" w:cs="Arial" w:eastAsia="Arial" w:hAnsi="Arial"/>
                      <w:b/>
                      <w:bCs/>
                      <w:color w:val="B22222"/>
                      <w:sz w:val="21"/>
                      <w:szCs w:val="21"/>
                    </w:rPr>
                    <w:t xml:space="preserve">twelve years</w:t>
                  </w:r>
                  <w:r>
                    <w:rPr>
                      <w:rFonts w:ascii="Arial" w:cs="Arial" w:eastAsia="Arial" w:hAnsi="Arial"/>
                      <w:b w:val="false"/>
                      <w:bCs w:val="false"/>
                      <w:color w:val="2D2D2D"/>
                      <w:sz w:val="21"/>
                      <w:szCs w:val="21"/>
                    </w:rPr>
                    <w:t xml:space="preserve">. She is waiting for a meeting with </w:t>
                  </w:r>
                  <w:r>
                    <w:rPr>
                      <w:rFonts w:ascii="Arial" w:cs="Arial" w:eastAsia="Arial" w:hAnsi="Arial"/>
                      <w:b/>
                      <w:bCs/>
                      <w:color w:val="2E5FA3"/>
                      <w:sz w:val="21"/>
                      <w:szCs w:val="21"/>
                    </w:rPr>
                    <w:t xml:space="preserve">Ben Cohen</w:t>
                  </w:r>
                  <w:r>
                    <w:rPr>
                      <w:rFonts w:ascii="Arial" w:cs="Arial" w:eastAsia="Arial" w:hAnsi="Arial"/>
                      <w:b w:val="false"/>
                      <w:bCs w:val="false"/>
                      <w:color w:val="2D2D2D"/>
                      <w:sz w:val="21"/>
                      <w:szCs w:val="21"/>
                    </w:rPr>
                    <w:t xml:space="preserve">, a </w:t>
                  </w:r>
                  <w:r>
                    <w:rPr>
                      <w:rFonts w:ascii="Arial" w:cs="Arial" w:eastAsia="Arial" w:hAnsi="Arial"/>
                      <w:b/>
                      <w:bCs/>
                      <w:color w:val="B22222"/>
                      <w:sz w:val="21"/>
                      <w:szCs w:val="21"/>
                    </w:rPr>
                    <w:t xml:space="preserve">23-year-old</w:t>
                  </w:r>
                  <w:r>
                    <w:rPr>
                      <w:rFonts w:ascii="Arial" w:cs="Arial" w:eastAsia="Arial" w:hAnsi="Arial"/>
                      <w:b w:val="false"/>
                      <w:bCs w:val="false"/>
                      <w:color w:val="2D2D2D"/>
                      <w:sz w:val="21"/>
                      <w:szCs w:val="21"/>
                    </w:rPr>
                    <w:t xml:space="preserve"> recent graduate who joined the company just </w:t>
                  </w:r>
                  <w:r>
                    <w:rPr>
                      <w:rFonts w:ascii="Arial" w:cs="Arial" w:eastAsia="Arial" w:hAnsi="Arial"/>
                      <w:b/>
                      <w:bCs/>
                      <w:color w:val="B22222"/>
                      <w:sz w:val="21"/>
                      <w:szCs w:val="21"/>
                    </w:rPr>
                    <w:t xml:space="preserve">three months</w:t>
                  </w:r>
                  <w:r>
                    <w:rPr>
                      <w:rFonts w:ascii="Arial" w:cs="Arial" w:eastAsia="Arial" w:hAnsi="Arial"/>
                      <w:b w:val="false"/>
                      <w:bCs w:val="false"/>
                      <w:color w:val="2D2D2D"/>
                      <w:sz w:val="21"/>
                      <w:szCs w:val="21"/>
                    </w:rPr>
                    <w:t xml:space="preserve"> ago.</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val="false"/>
                      <w:bCs w:val="false"/>
                      <w:color w:val="555555"/>
                      <w:sz w:val="19"/>
                      <w:szCs w:val="19"/>
                    </w:rPr>
                    <w:t xml:space="preserve">🔴 אדום = מגנטי מספרים   |   🔵 כחול = מגנטי שמות</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4:</w:t>
                  </w:r>
                  <w:r>
                    <w:rPr>
                      <w:rFonts w:ascii="Arial" w:cs="Arial" w:eastAsia="Arial" w:hAnsi="Arial"/>
                      <w:b w:val="false"/>
                      <w:bCs w:val="false"/>
                      <w:color w:val="2D2D2D"/>
                      <w:sz w:val="22"/>
                      <w:szCs w:val="22"/>
                    </w:rPr>
                    <w:t xml:space="preserve"> סמן מגנט וכתוב תשובה:</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20"/>
                    <w:jc w:val="right"/>
                  </w:pPr>
                  <w:r>
                    <w:rPr>
                      <w:rFonts w:ascii="Arial" w:cs="Arial" w:eastAsia="Arial" w:hAnsi="Arial"/>
                      <w:b/>
                      <w:bCs/>
                      <w:color w:val="1B3A6B"/>
                      <w:sz w:val="18"/>
                      <w:szCs w:val="18"/>
                    </w:rPr>
                    <w:t xml:space="preserve">❓  שאלה |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"How long has Sarah Mitchell worked at DataLink?"  → מגנט: ___   תשובה: ___</w:t>
                        </w:r>
                      </w:p>
                      <w:p>
                        <w:pPr>
                          <w:bidi w:val="false"/>
                          <w:spacing w:after="70" w:before="70" w:line="280"/>
                          <w:jc w:val="left"/>
                        </w:pPr>
                        <w:r>
                          <w:rPr>
                            <w:rFonts w:ascii="Arial" w:cs="Arial" w:eastAsia="Arial" w:hAnsi="Arial"/>
                            <w:b w:val="false"/>
                            <w:bCs w:val="false"/>
                            <w:color w:val="2D2D2D"/>
                            <w:sz w:val="21"/>
                            <w:szCs w:val="21"/>
                          </w:rPr>
                          <w:t xml:space="preserve">2. "How old is Ben Cohen?"  → מגנט: ___   תשובה: ___</w:t>
                        </w:r>
                      </w:p>
                      <w:p>
                        <w:pPr>
                          <w:bidi w:val="false"/>
                          <w:spacing w:after="70" w:before="70" w:line="280"/>
                          <w:jc w:val="left"/>
                        </w:pPr>
                        <w:r>
                          <w:rPr>
                            <w:rFonts w:ascii="Arial" w:cs="Arial" w:eastAsia="Arial" w:hAnsi="Arial"/>
                            <w:b w:val="false"/>
                            <w:bCs w:val="false"/>
                            <w:color w:val="2D2D2D"/>
                            <w:sz w:val="21"/>
                            <w:szCs w:val="21"/>
                          </w:rPr>
                          <w:t xml:space="preserve">3. "According to paragraph III, what percentage of managers felt more confident?"  → מגנט: ___   תשובה: 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twelve years   2. 23 years old   3. 45%</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4/18</w:t>
            </w:r>
          </w:p>
        </w:tc>
      </w:tr>
    </w:tbl>
    <w:p>
      <w:pPr>
        <w:spacing w:after="40"/>
      </w:pPr>
    </w:p>
    <w:p>
      <w:pPr>
        <w:jc w:val="right"/>
      </w:pPr>
      <w:r>
        <w:rPr>
          <w:b/>
          <w:color w:val="506987"/>
          <w:sz w:val="18"/>
        </w:rPr>
        <w:t>שיעור 4</w:t>
      </w:r>
    </w:p>
    <w:p>
      <w:pPr>
        <w:jc w:val="right"/>
      </w:pPr>
      <w:r>
        <w:rPr>
          <w:b/>
          <w:color w:val="17365D"/>
          <w:sz w:val="32"/>
        </w:rPr>
        <w:t>מגנטי עיניים: מספרים</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xml:space="preserve">✨  מגנט מספר הוא הדרך הקצרה ביותר מהשאלה לתשובה.</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4 · תרגול בגרות</w:t>
            </w:r>
          </w:p>
        </w:tc>
      </w:tr>
    </w:tbl>
    <w:p>
      <w:pPr>
        <w:jc w:val="right"/>
      </w:pPr>
      <w:r>
        <w:rPr>
          <w:rFonts w:ascii="Arial" w:hAnsi="Arial"/>
          <w:b/>
          <w:i w:val="0"/>
          <w:sz w:val="36"/>
        </w:rPr>
        <w:t>Numbers Are Clues — Not Answers</w:t>
      </w:r>
    </w:p>
    <w:p>
      <w:pPr>
        <w:jc w:val="right"/>
      </w:pPr>
      <w:r>
        <w:rPr>
          <w:rFonts w:ascii="Aptos" w:hAnsi="Aptos"/>
          <w:b/>
          <w:i w:val="0"/>
          <w:color w:val="1F4E79"/>
          <w:sz w:val="20"/>
        </w:rPr>
        <w:t>מצא מספר + מה הוא מודד. אל תעתיק רק את המספר; הסבר מה השתנה או מה הוא מראה.</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A university tested a new bicycle-sharing program for students. During the first month, 1,200 rides were recorded. By the third month, the number had risen to 2,050. A survey also found that 38% of users had previously travelled to campus by car at least twice a week. After six months, that figure fell to 21%.</w:t>
            </w:r>
          </w:p>
          <w:p>
            <w:pPr>
              <w:spacing w:after="100"/>
            </w:pPr>
            <w:r>
              <w:rPr>
                <w:rFonts w:ascii="Aptos" w:hAnsi="Aptos"/>
                <w:b/>
                <w:i w:val="0"/>
                <w:sz w:val="21"/>
              </w:rPr>
              <w:t>1. What do the figures 1,200 and 2,050 show?</w:t>
            </w:r>
          </w:p>
          <w:p>
            <w:pPr>
              <w:spacing w:after="100"/>
            </w:pPr>
            <w:r>
              <w:rPr>
                <w:rFonts w:ascii="Aptos" w:hAnsi="Aptos"/>
                <w:b/>
                <w:i w:val="0"/>
                <w:sz w:val="21"/>
              </w:rPr>
              <w:t>2. What change is reflected in the figures 38% and 21%?</w:t>
            </w:r>
          </w:p>
          <w:p>
            <w:pPr>
              <w:spacing w:after="100"/>
            </w:pPr>
            <w:r>
              <w:rPr>
                <w:rFonts w:ascii="Aptos" w:hAnsi="Aptos"/>
                <w:b/>
                <w:i w:val="0"/>
                <w:sz w:val="21"/>
              </w:rPr>
              <w:t>3. What can we infer about the bicycle-sharing program?</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Use of the bicycle-sharing program increased between the first and third months.</w:t>
            </w:r>
          </w:p>
          <w:p>
            <w:pPr>
              <w:spacing w:after="60"/>
            </w:pPr>
            <w:r>
              <w:rPr>
                <w:rFonts w:ascii="Aptos" w:hAnsi="Aptos"/>
                <w:b w:val="0"/>
                <w:i w:val="0"/>
                <w:sz w:val="19"/>
              </w:rPr>
              <w:t>2. Fewer users were travelling to campus by car regularly.</w:t>
            </w:r>
          </w:p>
          <w:p>
            <w:pPr>
              <w:spacing w:after="60"/>
            </w:pPr>
            <w:r>
              <w:rPr>
                <w:rFonts w:ascii="Aptos" w:hAnsi="Aptos"/>
                <w:b w:val="0"/>
                <w:i w:val="0"/>
                <w:sz w:val="19"/>
              </w:rPr>
              <w:t>3. It appears to have encouraged at least some students to replace car trips with bicycles.</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5/18</w:t>
            </w:r>
          </w:p>
        </w:tc>
      </w:tr>
    </w:tbl>
    <w:p>
      <w:pPr>
        <w:spacing w:after="40"/>
      </w:pPr>
    </w:p>
    <w:p>
      <w:pPr>
        <w:jc w:val="right"/>
      </w:pPr>
      <w:r>
        <w:rPr>
          <w:b/>
          <w:color w:val="506987"/>
          <w:sz w:val="18"/>
        </w:rPr>
        <w:t>שיעור 5</w:t>
      </w:r>
    </w:p>
    <w:p>
      <w:pPr>
        <w:jc w:val="right"/>
      </w:pPr>
      <w:r>
        <w:rPr>
          <w:b/>
          <w:color w:val="17365D"/>
          <w:sz w:val="32"/>
        </w:rPr>
        <w:t>מגנטי עיניים: שמות</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5 — מגנטי עיניים: שמות</w:t>
            </w:r>
          </w:p>
          <w:p>
            <w:pPr>
              <w:bidi/>
              <w:spacing w:after="80" w:before="80" w:line="285"/>
              <w:jc w:val="right"/>
            </w:pPr>
            <w:r>
              <w:rPr>
                <w:rFonts w:ascii="Arial" w:cs="Arial" w:eastAsia="Arial" w:hAnsi="Arial"/>
                <w:b w:val="false"/>
                <w:bCs w:val="false"/>
                <w:color w:val="2D2D2D"/>
                <w:sz w:val="22"/>
                <w:szCs w:val="22"/>
              </w:rPr>
              <w:t xml:space="preserve">כל שם פרטי באנגלית מתחיל באות גדולה, </w:t>
            </w:r>
            <w:r>
              <w:rPr>
                <w:rFonts w:ascii="Arial" w:cs="Arial" w:eastAsia="Arial" w:hAnsi="Arial"/>
                <w:b/>
                <w:bCs/>
                <w:color w:val="2D2D2D"/>
                <w:sz w:val="22"/>
                <w:szCs w:val="22"/>
              </w:rPr>
              <w:t xml:space="preserve">גם כשהוא מופיע באמצע משפט.</w:t>
            </w:r>
            <w:r>
              <w:rPr>
                <w:rFonts w:ascii="Arial" w:cs="Arial" w:eastAsia="Arial" w:hAnsi="Arial"/>
                <w:b w:val="false"/>
                <w:bCs w:val="false"/>
                <w:color w:val="2D2D2D"/>
                <w:sz w:val="22"/>
                <w:szCs w:val="22"/>
              </w:rPr>
              <w:t xml:space="preserve"> זה מה שהופך אותו לקל לאיתור.</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סוג</w:t>
                  </w:r>
                </w:p>
              </w:tc>
              <w:tc>
                <w:tcPr>
                  <w:tcW w:type="dxa" w:w="7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דוגמאות מהטקסט שלנו</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 אדם</w:t>
                  </w:r>
                </w:p>
              </w:tc>
              <w:tc>
                <w:tcPr>
                  <w:tcW w:type="dxa" w:w="7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Sarah Mitchell · Ben Cohen · Dr. Noa Shapira · CEO Marcus Levy</w:t>
                  </w:r>
                </w:p>
              </w:tc>
            </w:tr>
            <w:tr>
              <w:tc>
                <w:tcPr>
                  <w:tcW w:type="dxa" w:w="2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 ארגון / חברה</w:t>
                  </w:r>
                </w:p>
              </w:tc>
              <w:tc>
                <w:tcPr>
                  <w:tcW w:type="dxa" w:w="7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DataLink · GlobalNet · Tel Aviv University</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 מקום</w:t>
                  </w:r>
                </w:p>
              </w:tc>
              <w:tc>
                <w:tcPr>
                  <w:tcW w:type="dxa" w:w="7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northern Israel · University of Haifa</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5/18</w:t>
            </w:r>
          </w:p>
        </w:tc>
      </w:tr>
    </w:tbl>
    <w:p>
      <w:pPr>
        <w:spacing w:after="40"/>
      </w:pPr>
    </w:p>
    <w:p>
      <w:pPr>
        <w:jc w:val="right"/>
      </w:pPr>
      <w:r>
        <w:rPr>
          <w:b/>
          <w:color w:val="506987"/>
          <w:sz w:val="18"/>
        </w:rPr>
        <w:t>שיעור 5</w:t>
      </w:r>
    </w:p>
    <w:p>
      <w:pPr>
        <w:jc w:val="right"/>
      </w:pPr>
      <w:r>
        <w:rPr>
          <w:b/>
          <w:color w:val="17365D"/>
          <w:sz w:val="32"/>
        </w:rPr>
        <w:t>מגנטי עיניים: שמות</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פסקה II מהטקסט "DIGITAL MENTORING" — מגנטי שמות מסומנים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According to </w:t>
                  </w:r>
                  <w:r>
                    <w:rPr>
                      <w:rFonts w:ascii="Arial" w:cs="Arial" w:eastAsia="Arial" w:hAnsi="Arial"/>
                      <w:b/>
                      <w:bCs/>
                      <w:color w:val="2E5FA3"/>
                      <w:sz w:val="21"/>
                      <w:szCs w:val="21"/>
                    </w:rPr>
                    <w:t xml:space="preserve">Dr. Noa Shapira</w:t>
                  </w:r>
                  <w:r>
                    <w:rPr>
                      <w:rFonts w:ascii="Arial" w:cs="Arial" w:eastAsia="Arial" w:hAnsi="Arial"/>
                      <w:b w:val="false"/>
                      <w:bCs w:val="false"/>
                      <w:color w:val="2D2D2D"/>
                      <w:sz w:val="21"/>
                      <w:szCs w:val="21"/>
                    </w:rPr>
                    <w:t xml:space="preserve"> of </w:t>
                  </w:r>
                  <w:r>
                    <w:rPr>
                      <w:rFonts w:ascii="Arial" w:cs="Arial" w:eastAsia="Arial" w:hAnsi="Arial"/>
                      <w:b/>
                      <w:bCs/>
                      <w:color w:val="2E5FA3"/>
                      <w:sz w:val="21"/>
                      <w:szCs w:val="21"/>
                    </w:rPr>
                    <w:t xml:space="preserve">Tel Aviv University</w:t>
                  </w:r>
                  <w:r>
                    <w:rPr>
                      <w:rFonts w:ascii="Arial" w:cs="Arial" w:eastAsia="Arial" w:hAnsi="Arial"/>
                      <w:b w:val="false"/>
                      <w:bCs w:val="false"/>
                      <w:color w:val="2D2D2D"/>
                      <w:sz w:val="21"/>
                      <w:szCs w:val="21"/>
                    </w:rPr>
                    <w:t xml:space="preserve">, this trend began quietly in the early </w:t>
                  </w:r>
                  <w:r>
                    <w:rPr>
                      <w:rFonts w:ascii="Arial" w:cs="Arial" w:eastAsia="Arial" w:hAnsi="Arial"/>
                      <w:b/>
                      <w:bCs/>
                      <w:color w:val="B22222"/>
                      <w:sz w:val="21"/>
                      <w:szCs w:val="21"/>
                    </w:rPr>
                    <w:t xml:space="preserve">2010s</w:t>
                  </w:r>
                  <w:r>
                    <w:rPr>
                      <w:rFonts w:ascii="Arial" w:cs="Arial" w:eastAsia="Arial" w:hAnsi="Arial"/>
                      <w:b w:val="false"/>
                      <w:bCs w:val="false"/>
                      <w:color w:val="2D2D2D"/>
                      <w:sz w:val="21"/>
                      <w:szCs w:val="21"/>
                    </w:rPr>
                    <w:t xml:space="preserve"> and has since spread to companies of all sizes. "The traditional idea was always that experience flows downward," she explains. "What we are seeing now is that knowledge can also flow upward."</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5:</w:t>
                  </w:r>
                  <w:r>
                    <w:rPr>
                      <w:rFonts w:ascii="Arial" w:cs="Arial" w:eastAsia="Arial" w:hAnsi="Arial"/>
                      <w:b w:val="false"/>
                      <w:bCs w:val="false"/>
                      <w:color w:val="2D2D2D"/>
                      <w:sz w:val="22"/>
                      <w:szCs w:val="22"/>
                    </w:rPr>
                    <w:t xml:space="preserve"> ענה על השאלות באמצעות מגנטי שמות:</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20"/>
                    <w:jc w:val="right"/>
                  </w:pPr>
                  <w:r>
                    <w:rPr>
                      <w:rFonts w:ascii="Arial" w:cs="Arial" w:eastAsia="Arial" w:hAnsi="Arial"/>
                      <w:b/>
                      <w:bCs/>
                      <w:color w:val="1B3A6B"/>
                      <w:sz w:val="18"/>
                      <w:szCs w:val="18"/>
                    </w:rPr>
                    <w:t xml:space="preserve">❓  שאלה |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"Who first explained the trend of reverse digital mentoring?"</w:t>
                        </w:r>
                      </w:p>
                      <w:p>
                        <w:pPr>
                          <w:bidi w:val="false"/>
                          <w:spacing w:after="70" w:before="70" w:line="280"/>
                          <w:jc w:val="left"/>
                        </w:pPr>
                        <w:r>
                          <w:rPr>
                            <w:rFonts w:ascii="Arial" w:cs="Arial" w:eastAsia="Arial" w:hAnsi="Arial"/>
                            <w:b w:val="false"/>
                            <w:bCs w:val="false"/>
                            <w:color w:val="2D2D2D"/>
                            <w:sz w:val="21"/>
                            <w:szCs w:val="21"/>
                          </w:rPr>
                          <w:t xml:space="preserve">   ANSWER: ___________________________</w:t>
                        </w:r>
                      </w:p>
                      <w:p>
                        <w:pPr>
                          <w:bidi w:val="false"/>
                          <w:spacing w:after="70" w:before="70" w:line="280"/>
                          <w:jc w:val="left"/>
                        </w:pPr>
                        <w:r>
                          <w:rPr>
                            <w:rFonts w:ascii="Arial" w:cs="Arial" w:eastAsia="Arial" w:hAnsi="Arial"/>
                            <w:b w:val="false"/>
                            <w:bCs w:val="false"/>
                            <w:color w:val="2D2D2D"/>
                            <w:sz w:val="21"/>
                            <w:szCs w:val="21"/>
                          </w:rPr>
                          <w:t xml:space="preserve">2. "According to Dr. Shapira, when did the trend begin?" (use both magnets!)</w:t>
                        </w:r>
                      </w:p>
                      <w:p>
                        <w:pPr>
                          <w:bidi w:val="false"/>
                          <w:spacing w:after="70" w:before="70" w:line="280"/>
                          <w:jc w:val="left"/>
                        </w:pPr>
                        <w:r>
                          <w:rPr>
                            <w:rFonts w:ascii="Arial" w:cs="Arial" w:eastAsia="Arial" w:hAnsi="Arial"/>
                            <w:b w:val="false"/>
                            <w:bCs w:val="false"/>
                            <w:color w:val="2D2D2D"/>
                            <w:sz w:val="21"/>
                            <w:szCs w:val="21"/>
                          </w:rPr>
                          <w:t xml:space="preserve">   ANSWER: ___________________________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Dr. Noa Shapira (of Tel Aviv University)</w:t>
                        </w:r>
                      </w:p>
                      <w:p>
                        <w:pPr>
                          <w:bidi/>
                          <w:spacing w:after="80" w:before="80" w:line="285"/>
                          <w:jc w:val="right"/>
                        </w:pPr>
                        <w:r>
                          <w:rPr>
                            <w:rFonts w:ascii="Arial" w:cs="Arial" w:eastAsia="Arial" w:hAnsi="Arial"/>
                            <w:b w:val="false"/>
                            <w:bCs w:val="false"/>
                            <w:color w:val="2D2D2D"/>
                            <w:sz w:val="22"/>
                            <w:szCs w:val="22"/>
                          </w:rPr>
                          <w:t xml:space="preserve">2. In the early 2010s.</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5/18</w:t>
            </w:r>
          </w:p>
        </w:tc>
      </w:tr>
    </w:tbl>
    <w:p>
      <w:pPr>
        <w:spacing w:after="40"/>
      </w:pPr>
    </w:p>
    <w:p>
      <w:pPr>
        <w:jc w:val="right"/>
      </w:pPr>
      <w:r>
        <w:rPr>
          <w:b/>
          <w:color w:val="506987"/>
          <w:sz w:val="18"/>
        </w:rPr>
        <w:t>שיעור 5</w:t>
      </w:r>
    </w:p>
    <w:p>
      <w:pPr>
        <w:jc w:val="right"/>
      </w:pPr>
      <w:r>
        <w:rPr>
          <w:b/>
          <w:color w:val="17365D"/>
          <w:sz w:val="32"/>
        </w:rPr>
        <w:t>מגנטי עיניים: שמות</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שמות, מספרים ותאריכים הם רמזים שקל במיוחד לאתר בטקסט. השתמש בהם בכל פעם שהם מופיעים בשאלה.</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5 · תרגול בגרות</w:t>
            </w:r>
          </w:p>
        </w:tc>
      </w:tr>
    </w:tbl>
    <w:p>
      <w:pPr>
        <w:jc w:val="right"/>
      </w:pPr>
      <w:r>
        <w:rPr>
          <w:rFonts w:ascii="Arial" w:hAnsi="Arial"/>
          <w:b/>
          <w:i w:val="0"/>
          <w:sz w:val="36"/>
        </w:rPr>
        <w:t>Names as Anchors</w:t>
      </w:r>
    </w:p>
    <w:p>
      <w:pPr>
        <w:jc w:val="right"/>
      </w:pPr>
      <w:r>
        <w:rPr>
          <w:rFonts w:ascii="Aptos" w:hAnsi="Aptos"/>
          <w:b/>
          <w:i w:val="0"/>
          <w:color w:val="1F4E79"/>
          <w:sz w:val="20"/>
        </w:rPr>
        <w:t>הקף את השם בשאלה, מצא אותו בטקסט, וקרא את הפעולה שמופיעה לידו.</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At Greenfield School, science teacher Liat Cohen asked students to measure classroom air quality. Engineer Amir Salim helped them build simple sensors, while principal Dana Levi arranged access to different rooms after school. The students later presented their findings to Dr. Karen Moss, a public-health researcher, who suggested repeating the measurements during winter.</w:t>
            </w:r>
          </w:p>
          <w:p>
            <w:pPr>
              <w:spacing w:after="100"/>
            </w:pPr>
            <w:r>
              <w:rPr>
                <w:rFonts w:ascii="Aptos" w:hAnsi="Aptos"/>
                <w:b/>
                <w:i w:val="0"/>
                <w:sz w:val="21"/>
              </w:rPr>
              <w:t>1. Who helped the students create the equipment they needed?</w:t>
            </w:r>
          </w:p>
          <w:p>
            <w:pPr>
              <w:spacing w:after="100"/>
            </w:pPr>
            <w:r>
              <w:rPr>
                <w:rFonts w:ascii="Aptos" w:hAnsi="Aptos"/>
                <w:b/>
                <w:i w:val="0"/>
                <w:sz w:val="21"/>
              </w:rPr>
              <w:t>2. What did Dana Levi contribute to the project?</w:t>
            </w:r>
          </w:p>
          <w:p>
            <w:pPr>
              <w:spacing w:after="100"/>
            </w:pPr>
            <w:r>
              <w:rPr>
                <w:rFonts w:ascii="Aptos" w:hAnsi="Aptos"/>
                <w:b/>
                <w:i w:val="0"/>
                <w:sz w:val="21"/>
              </w:rPr>
              <w:t>3. According to Dr. Moss, what should the students do next?</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Amir Salim.</w:t>
            </w:r>
          </w:p>
          <w:p>
            <w:pPr>
              <w:spacing w:after="60"/>
            </w:pPr>
            <w:r>
              <w:rPr>
                <w:rFonts w:ascii="Aptos" w:hAnsi="Aptos"/>
                <w:b w:val="0"/>
                <w:i w:val="0"/>
                <w:sz w:val="19"/>
              </w:rPr>
              <w:t>2. She arranged access to different rooms after school.</w:t>
            </w:r>
          </w:p>
          <w:p>
            <w:pPr>
              <w:spacing w:after="60"/>
            </w:pPr>
            <w:r>
              <w:rPr>
                <w:rFonts w:ascii="Aptos" w:hAnsi="Aptos"/>
                <w:b w:val="0"/>
                <w:i w:val="0"/>
                <w:sz w:val="19"/>
              </w:rPr>
              <w:t>3. Repeat the measurements during winter.</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6/18</w:t>
            </w:r>
          </w:p>
        </w:tc>
      </w:tr>
    </w:tbl>
    <w:p>
      <w:pPr>
        <w:spacing w:after="40"/>
      </w:pPr>
    </w:p>
    <w:p>
      <w:pPr>
        <w:jc w:val="right"/>
      </w:pPr>
      <w:r>
        <w:rPr>
          <w:b/>
          <w:color w:val="506987"/>
          <w:sz w:val="18"/>
        </w:rPr>
        <w:t>שיעור 6</w:t>
      </w:r>
    </w:p>
    <w:p>
      <w:pPr>
        <w:jc w:val="right"/>
      </w:pPr>
      <w:r>
        <w:rPr>
          <w:b/>
          <w:color w:val="17365D"/>
          <w:sz w:val="32"/>
        </w:rPr>
        <w:t>מילות השאלה: מה היא מבקשת?</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6 — מילות השאלה: מה היא מבקשת?</w:t>
            </w:r>
          </w:p>
          <w:p>
            <w:pPr>
              <w:bidi/>
              <w:spacing w:after="80" w:before="80" w:line="285"/>
              <w:jc w:val="right"/>
            </w:pPr>
            <w:r>
              <w:rPr>
                <w:rFonts w:ascii="Arial" w:cs="Arial" w:eastAsia="Arial" w:hAnsi="Arial"/>
                <w:b w:val="false"/>
                <w:bCs w:val="false"/>
                <w:color w:val="2D2D2D"/>
                <w:sz w:val="22"/>
                <w:szCs w:val="22"/>
              </w:rPr>
              <w:t xml:space="preserve">לפני שמחפשים תשובה, צריך להבין מה השאלה </w:t>
            </w:r>
            <w:r>
              <w:rPr>
                <w:rFonts w:ascii="Arial" w:cs="Arial" w:eastAsia="Arial" w:hAnsi="Arial"/>
                <w:b/>
                <w:bCs/>
                <w:color w:val="2D2D2D"/>
                <w:sz w:val="22"/>
                <w:szCs w:val="22"/>
              </w:rPr>
              <w:t xml:space="preserve">בעצם שואלת.</w:t>
            </w:r>
            <w:r>
              <w:rPr>
                <w:rFonts w:ascii="Arial" w:cs="Arial" w:eastAsia="Arial" w:hAnsi="Arial"/>
                <w:b w:val="false"/>
                <w:bCs w:val="false"/>
                <w:color w:val="2D2D2D"/>
                <w:sz w:val="22"/>
                <w:szCs w:val="22"/>
              </w:rPr>
              <w:t xml:space="preserve"> יש כמה מילות מפתח שחוזרות כמעט בכל בגרות G, וחשוב להכיר אותן.</w:t>
            </w:r>
          </w:p>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6/18</w:t>
            </w:r>
          </w:p>
        </w:tc>
      </w:tr>
    </w:tbl>
    <w:p>
      <w:pPr>
        <w:spacing w:after="40"/>
      </w:pPr>
    </w:p>
    <w:p>
      <w:pPr>
        <w:jc w:val="right"/>
      </w:pPr>
      <w:r>
        <w:rPr>
          <w:b/>
          <w:color w:val="506987"/>
          <w:sz w:val="18"/>
        </w:rPr>
        <w:t>שיעור 6</w:t>
      </w:r>
    </w:p>
    <w:p>
      <w:pPr>
        <w:jc w:val="right"/>
      </w:pPr>
      <w:r>
        <w:rPr>
          <w:b/>
          <w:color w:val="17365D"/>
          <w:sz w:val="32"/>
        </w:rPr>
        <w:t>מילות השאלה: מה היא מבקשת?</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10" w:before="260"/>
              <w:jc w:val="right"/>
            </w:pPr>
            <w:r>
              <w:rPr>
                <w:rFonts w:ascii="Arial" w:cs="Arial" w:eastAsia="Arial" w:hAnsi="Arial"/>
                <w:b/>
                <w:bCs/>
                <w:color w:val="2E5FA3"/>
                <w:sz w:val="26"/>
                <w:szCs w:val="26"/>
              </w:rPr>
              <w:t xml:space="preserve">מילות המפתח הנפוצות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rPr>
                <w:tblHeader/>
              </w:trPr>
              <w:tc>
                <w:tcPr>
                  <w:tcW w:type="dxa" w:w="28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מילה בשאלה</w:t>
                  </w:r>
                </w:p>
              </w:tc>
              <w:tc>
                <w:tcPr>
                  <w:tcW w:type="dxa" w:w="22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עברית</w:t>
                  </w:r>
                </w:p>
              </w:tc>
              <w:tc>
                <w:tcPr>
                  <w:tcW w:type="dxa" w:w="4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מה לחפש</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What does X imply?</w:t>
                  </w:r>
                </w:p>
              </w:tc>
              <w:tc>
                <w:tcPr>
                  <w:tcW w:type="dxa" w:w="2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מה X רומז?</w:t>
                  </w:r>
                </w:p>
              </w:tc>
              <w:tc>
                <w:tcPr>
                  <w:tcW w:type="dxa" w:w="4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חפש מידע שמרמז על רעיון בלי לומר אותו ישירות. מילות ניגוד כמו however עשויות לעזור, אבל אינן כלל קבוע.</w:t>
                  </w:r>
                </w:p>
              </w:tc>
            </w:tr>
            <w:tr>
              <w:tc>
                <w:tcPr>
                  <w:tcW w:type="dxa" w:w="2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What can we infer?</w:t>
                  </w:r>
                </w:p>
              </w:tc>
              <w:tc>
                <w:tcPr>
                  <w:tcW w:type="dxa" w:w="22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מה אפשר להסיק?</w:t>
                  </w:r>
                </w:p>
              </w:tc>
              <w:tc>
                <w:tcPr>
                  <w:tcW w:type="dxa" w:w="4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מה הטקסט מרמז אבל לא אומר ישירות</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According to X...</w:t>
                  </w:r>
                </w:p>
              </w:tc>
              <w:tc>
                <w:tcPr>
                  <w:tcW w:type="dxa" w:w="2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לפי X — מה X אמר ישירות</w:t>
                  </w:r>
                </w:p>
              </w:tc>
              <w:tc>
                <w:tcPr>
                  <w:tcW w:type="dxa" w:w="4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מצא את שם X ומה נאמר לידו</w:t>
                  </w:r>
                </w:p>
              </w:tc>
            </w:tr>
            <w:tr>
              <w:tc>
                <w:tcPr>
                  <w:tcW w:type="dxa" w:w="2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What does X refer to?</w:t>
                  </w:r>
                </w:p>
              </w:tc>
              <w:tc>
                <w:tcPr>
                  <w:tcW w:type="dxa" w:w="22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למה X מתייחס?</w:t>
                  </w:r>
                </w:p>
              </w:tc>
              <w:tc>
                <w:tcPr>
                  <w:tcW w:type="dxa" w:w="4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חזור אחורה — מה בא לפני</w:t>
                  </w:r>
                </w:p>
              </w:tc>
            </w:tr>
            <w:tr>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What can we understand?</w:t>
                  </w:r>
                </w:p>
              </w:tc>
              <w:tc>
                <w:tcPr>
                  <w:tcW w:type="dxa" w:w="2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מה אפשר להבין?</w:t>
                  </w:r>
                </w:p>
              </w:tc>
              <w:tc>
                <w:tcPr>
                  <w:tcW w:type="dxa" w:w="4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ישיר + מרומז</w:t>
                  </w:r>
                </w:p>
              </w:tc>
            </w:tr>
            <w:tr>
              <w:tc>
                <w:tcPr>
                  <w:tcW w:type="dxa" w:w="2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Base your answer on lines...</w:t>
                  </w:r>
                </w:p>
              </w:tc>
              <w:tc>
                <w:tcPr>
                  <w:tcW w:type="dxa" w:w="22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בסס על שורות...</w:t>
                  </w:r>
                </w:p>
              </w:tc>
              <w:tc>
                <w:tcPr>
                  <w:tcW w:type="dxa" w:w="4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קרא 2 שורות לפני המספר</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6/18</w:t>
            </w:r>
          </w:p>
        </w:tc>
      </w:tr>
    </w:tbl>
    <w:p>
      <w:pPr>
        <w:spacing w:after="40"/>
      </w:pPr>
    </w:p>
    <w:p>
      <w:pPr>
        <w:jc w:val="right"/>
      </w:pPr>
      <w:r>
        <w:rPr>
          <w:b/>
          <w:color w:val="506987"/>
          <w:sz w:val="18"/>
        </w:rPr>
        <w:t>שיעור 6</w:t>
      </w:r>
    </w:p>
    <w:p>
      <w:pPr>
        <w:jc w:val="right"/>
      </w:pPr>
      <w:r>
        <w:rPr>
          <w:b/>
          <w:color w:val="17365D"/>
          <w:sz w:val="32"/>
        </w:rPr>
        <w:t>מילות השאלה: מה היא מבקשת?</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דוגמאות מהטקסט "DIGITAL MENTORING"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bCs/>
                      <w:color w:val="1B3A6B"/>
                      <w:sz w:val="21"/>
                      <w:szCs w:val="21"/>
                    </w:rPr>
                    <w:t xml:space="preserve">1. "imply" — </w:t>
                  </w:r>
                  <w:r>
                    <w:rPr>
                      <w:rFonts w:ascii="Arial" w:cs="Arial" w:eastAsia="Arial" w:hAnsi="Arial"/>
                      <w:b w:val="false"/>
                      <w:bCs w:val="false"/>
                      <w:color w:val="2D2D2D"/>
                      <w:sz w:val="21"/>
                      <w:szCs w:val="21"/>
                    </w:rPr>
                    <w:t xml:space="preserve">"What does the writer imply about traditional mentoring in paragraph II?"</w:t>
                  </w:r>
                </w:p>
                <w:p>
                  <w:pPr>
                    <w:bidi w:val="false"/>
                    <w:spacing w:after="70" w:before="70" w:line="280"/>
                    <w:jc w:val="left"/>
                  </w:pPr>
                  <w:r>
                    <w:rPr>
                      <w:rFonts w:ascii="Arial" w:cs="Arial" w:eastAsia="Arial" w:hAnsi="Arial"/>
                      <w:b w:val="false"/>
                      <w:bCs w:val="false"/>
                      <w:color w:val="2D2D2D"/>
                      <w:sz w:val="21"/>
                      <w:szCs w:val="21"/>
                    </w:rPr>
                    <w:t xml:space="preserve">   → imply = הכותב לא כותב זאת במפורש, אלא רומז. חפש: "The traditional idea was always that experience flows downward." — הכותב מרמז שהגישה המסורתית מיושנת.</w:t>
                  </w:r>
                </w:p>
                <w:p>
                  <w:pPr>
                    <w:bidi w:val="false"/>
                    <w:spacing w:after="70" w:before="70" w:line="280"/>
                    <w:jc w:val="left"/>
                  </w:pPr>
                  <w:r>
                    <w:rPr>
                      <w:rFonts w:ascii="Arial" w:cs="Arial" w:eastAsia="Arial" w:hAnsi="Arial"/>
                      <w:b/>
                      <w:bCs/>
                      <w:color w:val="1A6B3C"/>
                      <w:sz w:val="21"/>
                      <w:szCs w:val="21"/>
                    </w:rPr>
                    <w:t xml:space="preserve">   ✅  That the traditional direction of mentoring is being challenged / questioned.</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bCs/>
                      <w:color w:val="1B3A6B"/>
                      <w:sz w:val="21"/>
                      <w:szCs w:val="21"/>
                    </w:rPr>
                    <w:t xml:space="preserve">2. "refer to" — </w:t>
                  </w:r>
                  <w:r>
                    <w:rPr>
                      <w:rFonts w:ascii="Arial" w:cs="Arial" w:eastAsia="Arial" w:hAnsi="Arial"/>
                      <w:b w:val="false"/>
                      <w:bCs w:val="false"/>
                      <w:color w:val="2D2D2D"/>
                      <w:sz w:val="21"/>
                      <w:szCs w:val="21"/>
                    </w:rPr>
                    <w:t xml:space="preserve">"What does 'this trend' in paragraph II refer to?"</w:t>
                  </w:r>
                </w:p>
                <w:p>
                  <w:pPr>
                    <w:bidi w:val="false"/>
                    <w:spacing w:after="70" w:before="70" w:line="280"/>
                    <w:jc w:val="left"/>
                  </w:pPr>
                  <w:r>
                    <w:rPr>
                      <w:rFonts w:ascii="Arial" w:cs="Arial" w:eastAsia="Arial" w:hAnsi="Arial"/>
                      <w:b w:val="false"/>
                      <w:bCs w:val="false"/>
                      <w:color w:val="2D2D2D"/>
                      <w:sz w:val="21"/>
                      <w:szCs w:val="21"/>
                    </w:rPr>
                    <w:t xml:space="preserve">   → refer to = למה המילים this trend מתייחסות? חזור שורה אחת אחורה בטקסט.</w:t>
                  </w:r>
                </w:p>
                <w:p>
                  <w:pPr>
                    <w:bidi w:val="false"/>
                    <w:spacing w:after="70" w:before="70" w:line="280"/>
                    <w:jc w:val="left"/>
                  </w:pPr>
                  <w:r>
                    <w:rPr>
                      <w:rFonts w:ascii="Arial" w:cs="Arial" w:eastAsia="Arial" w:hAnsi="Arial"/>
                      <w:b/>
                      <w:bCs/>
                      <w:color w:val="1A6B3C"/>
                      <w:sz w:val="21"/>
                      <w:szCs w:val="21"/>
                    </w:rPr>
                    <w:t xml:space="preserve">   ✅  It refers to the practice of reverse digital mentoring.</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6:</w:t>
                  </w:r>
                  <w:r>
                    <w:rPr>
                      <w:rFonts w:ascii="Arial" w:cs="Arial" w:eastAsia="Arial" w:hAnsi="Arial"/>
                      <w:b w:val="false"/>
                      <w:bCs w:val="false"/>
                      <w:color w:val="2D2D2D"/>
                      <w:sz w:val="22"/>
                      <w:szCs w:val="22"/>
                    </w:rPr>
                    <w:t xml:space="preserve"> זהה מה השאלה מבקשת:</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20"/>
                    <w:jc w:val="right"/>
                  </w:pPr>
                  <w:r>
                    <w:rPr>
                      <w:rFonts w:ascii="Arial" w:cs="Arial" w:eastAsia="Arial" w:hAnsi="Arial"/>
                      <w:b/>
                      <w:bCs/>
                      <w:color w:val="1B3A6B"/>
                      <w:sz w:val="18"/>
                      <w:szCs w:val="18"/>
                    </w:rPr>
                    <w:t xml:space="preserve">❓  שאלה |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"According to CEO Marcus Levy, what changed after the language of the program was reframed?"</w:t>
                        </w:r>
                      </w:p>
                      <w:p>
                        <w:pPr>
                          <w:bidi w:val="false"/>
                          <w:spacing w:after="70" w:before="70" w:line="280"/>
                          <w:jc w:val="left"/>
                        </w:pPr>
                        <w:r>
                          <w:rPr>
                            <w:rFonts w:ascii="Arial" w:cs="Arial" w:eastAsia="Arial" w:hAnsi="Arial"/>
                            <w:b w:val="false"/>
                            <w:bCs w:val="false"/>
                            <w:color w:val="2D2D2D"/>
                            <w:sz w:val="21"/>
                            <w:szCs w:val="21"/>
                          </w:rPr>
                          <w:t xml:space="preserve">   ישיר / מרומז: ___   |   מה לחפש: ___</w:t>
                        </w:r>
                      </w:p>
                      <w:p>
                        <w:pPr>
                          <w:bidi w:val="false"/>
                          <w:spacing w:after="70" w:before="70" w:line="280"/>
                          <w:jc w:val="left"/>
                        </w:pPr>
                        <w:r>
                          <w:rPr>
                            <w:rFonts w:ascii="Arial" w:cs="Arial" w:eastAsia="Arial" w:hAnsi="Arial"/>
                            <w:b w:val="false"/>
                            <w:bCs w:val="false"/>
                            <w:color w:val="2D2D2D"/>
                            <w:sz w:val="21"/>
                            <w:szCs w:val="21"/>
                          </w:rPr>
                          <w:t xml:space="preserve">2. "What does the writer imply about senior managers who refused to participate?"</w:t>
                        </w:r>
                      </w:p>
                      <w:p>
                        <w:pPr>
                          <w:bidi w:val="false"/>
                          <w:spacing w:after="70" w:before="70" w:line="280"/>
                          <w:jc w:val="left"/>
                        </w:pPr>
                        <w:r>
                          <w:rPr>
                            <w:rFonts w:ascii="Arial" w:cs="Arial" w:eastAsia="Arial" w:hAnsi="Arial"/>
                            <w:b w:val="false"/>
                            <w:bCs w:val="false"/>
                            <w:color w:val="2D2D2D"/>
                            <w:sz w:val="21"/>
                            <w:szCs w:val="21"/>
                          </w:rPr>
                          <w:t xml:space="preserve">   ישיר / מרומז: ___   |   מה לחפש: 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ישיר — חפש "Marcus Levy" + מה קרה אחרי שינוי הניסוח</w:t>
                        </w:r>
                      </w:p>
                      <w:p>
                        <w:pPr>
                          <w:bidi/>
                          <w:spacing w:after="80" w:before="80" w:line="285"/>
                          <w:jc w:val="right"/>
                        </w:pPr>
                        <w:r>
                          <w:rPr>
                            <w:rFonts w:ascii="Arial" w:cs="Arial" w:eastAsia="Arial" w:hAnsi="Arial"/>
                            <w:b w:val="false"/>
                            <w:bCs w:val="false"/>
                            <w:color w:val="2D2D2D"/>
                            <w:sz w:val="22"/>
                            <w:szCs w:val="22"/>
                          </w:rPr>
                          <w:t xml:space="preserve">2. מרומז — חפש "humiliating" / ניגוד / גישה שלילית</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6/18</w:t>
            </w:r>
          </w:p>
        </w:tc>
      </w:tr>
    </w:tbl>
    <w:p>
      <w:pPr>
        <w:spacing w:after="40"/>
      </w:pPr>
    </w:p>
    <w:p>
      <w:pPr>
        <w:jc w:val="right"/>
      </w:pPr>
      <w:r>
        <w:rPr>
          <w:b/>
          <w:color w:val="506987"/>
          <w:sz w:val="18"/>
        </w:rPr>
        <w:t>שיעור 6</w:t>
      </w:r>
    </w:p>
    <w:p>
      <w:pPr>
        <w:jc w:val="right"/>
      </w:pPr>
      <w:r>
        <w:rPr>
          <w:b/>
          <w:color w:val="17365D"/>
          <w:sz w:val="32"/>
        </w:rPr>
        <w:t>מילות השאלה: מה היא מבקשת?</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xml:space="preserve">✨  מי שמכיר את מילות השאלה יודע מה לחפש בטקסט עוד לפני שפתח אותו.</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6 · תרגול בגרות</w:t>
            </w:r>
          </w:p>
        </w:tc>
      </w:tr>
    </w:tbl>
    <w:p>
      <w:pPr>
        <w:jc w:val="right"/>
      </w:pPr>
      <w:r>
        <w:rPr>
          <w:rFonts w:ascii="Arial" w:hAnsi="Arial"/>
          <w:b/>
          <w:i w:val="0"/>
          <w:sz w:val="36"/>
        </w:rPr>
        <w:t>Question Words at Bagrut Level</w:t>
      </w:r>
    </w:p>
    <w:p>
      <w:pPr>
        <w:jc w:val="right"/>
      </w:pPr>
      <w:r>
        <w:rPr>
          <w:rFonts w:ascii="Aptos" w:hAnsi="Aptos"/>
          <w:b/>
          <w:i w:val="0"/>
          <w:color w:val="1F4E79"/>
          <w:sz w:val="20"/>
        </w:rPr>
        <w:t>לפני התשובה, זהה את מילת השאלה: According to = ישיר; refer to = למה זה מתייחס; imply/infer = מסקנה נתמכת.</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Some supermarkets have introduced “quiet hours” for customers who are sensitive to noise and bright light. During these periods, music is turned off, announcements are limited, and some lights are dimmed. According to store manager Hila Bar, the change was originally designed for customers with sensory difficulties, but other shoppers have also said they enjoy the calmer atmosphere. “That surprised us,” Bar says. “We expected the service to help a small group.”</w:t>
            </w:r>
          </w:p>
          <w:p>
            <w:pPr>
              <w:spacing w:after="100"/>
            </w:pPr>
            <w:r>
              <w:rPr>
                <w:rFonts w:ascii="Aptos" w:hAnsi="Aptos"/>
                <w:b/>
                <w:i w:val="0"/>
                <w:sz w:val="21"/>
              </w:rPr>
              <w:t>1. According to Bar, who was the service originally intended to help?</w:t>
            </w:r>
          </w:p>
          <w:p>
            <w:pPr>
              <w:spacing w:after="100"/>
            </w:pPr>
            <w:r>
              <w:rPr>
                <w:rFonts w:ascii="Aptos" w:hAnsi="Aptos"/>
                <w:b/>
                <w:i w:val="0"/>
                <w:sz w:val="21"/>
              </w:rPr>
              <w:t>2. What does “That” refer to?</w:t>
            </w:r>
          </w:p>
          <w:p>
            <w:pPr>
              <w:spacing w:after="100"/>
            </w:pPr>
            <w:r>
              <w:rPr>
                <w:rFonts w:ascii="Aptos" w:hAnsi="Aptos"/>
                <w:b/>
                <w:i w:val="0"/>
                <w:sz w:val="21"/>
              </w:rPr>
              <w:t>3. What does Bar imply about the response to quiet hours?</w:t>
            </w:r>
          </w:p>
          <w:p>
            <w:pPr>
              <w:spacing w:after="100"/>
            </w:pPr>
            <w:r>
              <w:rPr>
                <w:rFonts w:ascii="Aptos" w:hAnsi="Aptos"/>
                <w:b/>
                <w:i w:val="0"/>
                <w:sz w:val="21"/>
              </w:rPr>
              <w:t>4. What can we infer about the effect of the change on other customers?</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Customers with sensory difficulties.</w:t>
            </w:r>
          </w:p>
          <w:p>
            <w:pPr>
              <w:spacing w:after="60"/>
            </w:pPr>
            <w:r>
              <w:rPr>
                <w:rFonts w:ascii="Aptos" w:hAnsi="Aptos"/>
                <w:b w:val="0"/>
                <w:i w:val="0"/>
                <w:sz w:val="19"/>
              </w:rPr>
              <w:t>2. The fact that other shoppers also enjoyed the calmer atmosphere.</w:t>
            </w:r>
          </w:p>
          <w:p>
            <w:pPr>
              <w:spacing w:after="60"/>
            </w:pPr>
            <w:r>
              <w:rPr>
                <w:rFonts w:ascii="Aptos" w:hAnsi="Aptos"/>
                <w:b w:val="0"/>
                <w:i w:val="0"/>
                <w:sz w:val="19"/>
              </w:rPr>
              <w:t>3. The service appealed to more people than the store expected.</w:t>
            </w:r>
          </w:p>
          <w:p>
            <w:pPr>
              <w:spacing w:after="60"/>
            </w:pPr>
            <w:r>
              <w:rPr>
                <w:rFonts w:ascii="Aptos" w:hAnsi="Aptos"/>
                <w:b w:val="0"/>
                <w:i w:val="0"/>
                <w:sz w:val="19"/>
              </w:rPr>
              <w:t>4. Some customers without sensory difficulties also prefer a quieter shopping environment.</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7/18</w:t>
            </w:r>
          </w:p>
        </w:tc>
      </w:tr>
    </w:tbl>
    <w:p>
      <w:pPr>
        <w:spacing w:after="40"/>
      </w:pPr>
    </w:p>
    <w:p>
      <w:pPr>
        <w:jc w:val="right"/>
      </w:pPr>
      <w:r>
        <w:rPr>
          <w:b/>
          <w:color w:val="506987"/>
          <w:sz w:val="18"/>
        </w:rPr>
        <w:t>שיעור 7</w:t>
      </w:r>
    </w:p>
    <w:p>
      <w:pPr>
        <w:jc w:val="right"/>
      </w:pPr>
      <w:r>
        <w:rPr>
          <w:b/>
          <w:color w:val="17365D"/>
          <w:sz w:val="32"/>
        </w:rPr>
        <w:t>Multiple Choice: שיטת ההסרה</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7 — Multiple Choice: שיטת ההסרה</w:t>
            </w:r>
          </w:p>
          <w:p>
            <w:pPr>
              <w:bidi/>
              <w:spacing w:after="80" w:before="80" w:line="285"/>
              <w:jc w:val="right"/>
            </w:pPr>
            <w:r>
              <w:rPr>
                <w:rFonts w:ascii="Arial" w:cs="Arial" w:eastAsia="Arial" w:hAnsi="Arial"/>
                <w:b w:val="false"/>
                <w:bCs w:val="false"/>
                <w:color w:val="2D2D2D"/>
                <w:sz w:val="22"/>
                <w:szCs w:val="22"/>
              </w:rPr>
              <w:t>בשאלת Multiple Choice, כמה אפשרויות עשויות להישמע הגיוניות. שיטת ההסרה עוזרת לבדוק איזו אפשרות באמת נתמכת בטקסט.</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מה לחפש</w:t>
                  </w:r>
                </w:p>
              </w:tc>
              <w:tc>
                <w:tcPr>
                  <w:tcW w:type="dxa" w:w="5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מה עושים</w:t>
                  </w:r>
                </w:p>
              </w:tc>
            </w:tr>
            <w:tr>
              <w:tc>
                <w:tcPr>
                  <w:tcW w:type="dxa" w:w="3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סותרת את הטקסט ישירות</w:t>
                  </w:r>
                </w:p>
              </w:tc>
              <w:tc>
                <w:tcPr>
                  <w:tcW w:type="dxa" w:w="5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 הסר</w:t>
                  </w:r>
                </w:p>
              </w:tc>
            </w:tr>
            <w:tr>
              <w:tc>
                <w:tcPr>
                  <w:tcW w:type="dxa" w:w="3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נשמעת הגיונית אבל אינה נתמכת בטקסט</w:t>
                  </w:r>
                </w:p>
              </w:tc>
              <w:tc>
                <w:tcPr>
                  <w:tcW w:type="dxa" w:w="5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הסר — התשובה חייבת להיות נתמכת בטקסט</w:t>
                  </w:r>
                </w:p>
              </w:tc>
            </w:tr>
            <w:tr>
              <w:tc>
                <w:tcPr>
                  <w:tcW w:type="dxa" w:w="3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מוגזמת / כללית מדי — בדוק בזהירות</w:t>
                  </w:r>
                </w:p>
              </w:tc>
              <w:tc>
                <w:tcPr>
                  <w:tcW w:type="dxa" w:w="5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 הסר</w:t>
                  </w:r>
                </w:p>
              </w:tc>
            </w:tr>
            <w:tr>
              <w:tc>
                <w:tcPr>
                  <w:tcW w:type="dxa" w:w="3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נתמכת ישירות או בעקיפין בטקסט</w:t>
                  </w:r>
                </w:p>
              </w:tc>
              <w:tc>
                <w:tcPr>
                  <w:tcW w:type="dxa" w:w="5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מועמדת חזקה לתשובה; בדוק מול שאר האפשרויות</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7/18</w:t>
            </w:r>
          </w:p>
        </w:tc>
      </w:tr>
    </w:tbl>
    <w:p>
      <w:pPr>
        <w:spacing w:after="40"/>
      </w:pPr>
    </w:p>
    <w:p>
      <w:pPr>
        <w:jc w:val="right"/>
      </w:pPr>
      <w:r>
        <w:rPr>
          <w:b/>
          <w:color w:val="506987"/>
          <w:sz w:val="18"/>
        </w:rPr>
        <w:t>שיעור 7</w:t>
      </w:r>
    </w:p>
    <w:p>
      <w:pPr>
        <w:jc w:val="right"/>
      </w:pPr>
      <w:r>
        <w:rPr>
          <w:b/>
          <w:color w:val="17365D"/>
          <w:sz w:val="32"/>
        </w:rPr>
        <w:t>Multiple Choice: שיטת ההסרה</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פסקה III מהטקסט "DIGITAL MENTORING"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A recent survey of </w:t>
                  </w:r>
                  <w:r>
                    <w:rPr>
                      <w:rFonts w:ascii="Arial" w:cs="Arial" w:eastAsia="Arial" w:hAnsi="Arial"/>
                      <w:b/>
                      <w:bCs/>
                      <w:color w:val="B22222"/>
                      <w:sz w:val="21"/>
                      <w:szCs w:val="21"/>
                    </w:rPr>
                    <w:t xml:space="preserve">300 managers</w:t>
                  </w:r>
                  <w:r>
                    <w:rPr>
                      <w:rFonts w:ascii="Arial" w:cs="Arial" w:eastAsia="Arial" w:hAnsi="Arial"/>
                      <w:b w:val="false"/>
                      <w:bCs w:val="false"/>
                      <w:color w:val="2D2D2D"/>
                      <w:sz w:val="21"/>
                      <w:szCs w:val="21"/>
                    </w:rPr>
                    <w:t xml:space="preserve"> across different industries found that </w:t>
                  </w:r>
                  <w:r>
                    <w:rPr>
                      <w:rFonts w:ascii="Arial" w:cs="Arial" w:eastAsia="Arial" w:hAnsi="Arial"/>
                      <w:b/>
                      <w:bCs/>
                      <w:color w:val="B22222"/>
                      <w:sz w:val="21"/>
                      <w:szCs w:val="21"/>
                    </w:rPr>
                    <w:t xml:space="preserve">45%</w:t>
                  </w:r>
                  <w:r>
                    <w:rPr>
                      <w:rFonts w:ascii="Arial" w:cs="Arial" w:eastAsia="Arial" w:hAnsi="Arial"/>
                      <w:b w:val="false"/>
                      <w:bCs w:val="false"/>
                      <w:color w:val="2D2D2D"/>
                      <w:sz w:val="21"/>
                      <w:szCs w:val="21"/>
                    </w:rPr>
                    <w:t xml:space="preserve"> felt significantly more confident using digital tools after working with a younger colleague. According to </w:t>
                  </w:r>
                  <w:r>
                    <w:rPr>
                      <w:rFonts w:ascii="Arial" w:cs="Arial" w:eastAsia="Arial" w:hAnsi="Arial"/>
                      <w:b/>
                      <w:bCs/>
                      <w:color w:val="2E5FA3"/>
                      <w:sz w:val="21"/>
                      <w:szCs w:val="21"/>
                    </w:rPr>
                    <w:t xml:space="preserve">Dr. Shapira</w:t>
                  </w:r>
                  <w:r>
                    <w:rPr>
                      <w:rFonts w:ascii="Arial" w:cs="Arial" w:eastAsia="Arial" w:hAnsi="Arial"/>
                      <w:b w:val="false"/>
                      <w:bCs w:val="false"/>
                      <w:color w:val="2D2D2D"/>
                      <w:sz w:val="21"/>
                      <w:szCs w:val="21"/>
                    </w:rPr>
                    <w:t xml:space="preserve">, "Older employees often feel embarrassed asking basic questions in a group setting. A one-on-one session with a younger colleague removes that pressure entirely."</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7/18</w:t>
            </w:r>
          </w:p>
        </w:tc>
      </w:tr>
    </w:tbl>
    <w:p>
      <w:pPr>
        <w:spacing w:after="40"/>
      </w:pPr>
    </w:p>
    <w:p>
      <w:pPr>
        <w:jc w:val="right"/>
      </w:pPr>
      <w:r>
        <w:rPr>
          <w:b/>
          <w:color w:val="506987"/>
          <w:sz w:val="18"/>
        </w:rPr>
        <w:t>שיעור 7</w:t>
      </w:r>
    </w:p>
    <w:p>
      <w:pPr>
        <w:jc w:val="right"/>
      </w:pPr>
      <w:r>
        <w:rPr>
          <w:b/>
          <w:color w:val="17365D"/>
          <w:sz w:val="32"/>
        </w:rPr>
        <w:t>Multiple Choice: שיטת ההסרה</w:t>
      </w:r>
    </w:p>
    <w:p>
      <w:pPr>
        <w:jc w:val="right"/>
      </w:pPr>
      <w:r>
        <w:rPr>
          <w:b/>
          <w:sz w:val="21"/>
        </w:rPr>
        <w:t>עכשיו חושבים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20"/>
              <w:jc w:val="right"/>
            </w:pPr>
            <w:r>
              <w:rPr>
                <w:rFonts w:ascii="Arial" w:cs="Arial" w:eastAsia="Arial" w:hAnsi="Arial"/>
                <w:b/>
                <w:bCs/>
                <w:color w:val="1B3A6B"/>
                <w:sz w:val="18"/>
                <w:szCs w:val="18"/>
              </w:rPr>
              <w:t xml:space="preserve">❓  שאלה: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bCs/>
                      <w:color w:val="2D2D2D"/>
                      <w:sz w:val="21"/>
                      <w:szCs w:val="21"/>
                    </w:rPr>
                    <w:t xml:space="preserve">What do we learn about older employees from paragraph III?</w:t>
                  </w:r>
                </w:p>
                <w:p>
                  <w:pPr>
                    <w:bidi w:val="false"/>
                    <w:spacing w:after="70" w:before="70" w:line="280"/>
                    <w:jc w:val="left"/>
                  </w:pPr>
                  <w:r>
                    <w:rPr>
                      <w:rFonts w:ascii="Arial" w:cs="Arial" w:eastAsia="Arial" w:hAnsi="Arial"/>
                      <w:b w:val="false"/>
                      <w:bCs w:val="false"/>
                      <w:color w:val="2D2D2D"/>
                      <w:sz w:val="21"/>
                      <w:szCs w:val="21"/>
                    </w:rPr>
                    <w:t xml:space="preserve">(i)   Why they prefer group learning sessions.</w:t>
                  </w:r>
                </w:p>
                <w:p>
                  <w:pPr>
                    <w:bidi w:val="false"/>
                    <w:spacing w:after="70" w:before="70" w:line="280"/>
                    <w:jc w:val="left"/>
                  </w:pPr>
                  <w:r>
                    <w:rPr>
                      <w:rFonts w:ascii="Arial" w:cs="Arial" w:eastAsia="Arial" w:hAnsi="Arial"/>
                      <w:b w:val="false"/>
                      <w:bCs w:val="false"/>
                      <w:color w:val="2D2D2D"/>
                      <w:sz w:val="21"/>
                      <w:szCs w:val="21"/>
                    </w:rPr>
                    <w:t xml:space="preserve">(ii)  How their confidence with digital tools increased after working with a younger colleague.</w:t>
                  </w:r>
                </w:p>
                <w:p>
                  <w:pPr>
                    <w:bidi w:val="false"/>
                    <w:spacing w:after="70" w:before="70" w:line="280"/>
                    <w:jc w:val="left"/>
                  </w:pPr>
                  <w:r>
                    <w:rPr>
                      <w:rFonts w:ascii="Arial" w:cs="Arial" w:eastAsia="Arial" w:hAnsi="Arial"/>
                      <w:b w:val="false"/>
                      <w:bCs w:val="false"/>
                      <w:color w:val="2D2D2D"/>
                      <w:sz w:val="21"/>
                      <w:szCs w:val="21"/>
                    </w:rPr>
                    <w:t xml:space="preserve">(iii) Why they are better at asking questions than younger employees.</w:t>
                  </w:r>
                </w:p>
                <w:p>
                  <w:pPr>
                    <w:bidi w:val="false"/>
                    <w:spacing w:after="70" w:before="70" w:line="280"/>
                    <w:jc w:val="left"/>
                  </w:pPr>
                  <w:r>
                    <w:rPr>
                      <w:rFonts w:ascii="Arial" w:cs="Arial" w:eastAsia="Arial" w:hAnsi="Arial"/>
                      <w:b w:val="false"/>
                      <w:bCs w:val="false"/>
                      <w:color w:val="2D2D2D"/>
                      <w:sz w:val="21"/>
                      <w:szCs w:val="21"/>
                    </w:rPr>
                    <w:t xml:space="preserve">(iv)  How many of them refused to take part in the survey.</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7/18</w:t>
            </w:r>
          </w:p>
        </w:tc>
      </w:tr>
    </w:tbl>
    <w:p>
      <w:pPr>
        <w:spacing w:after="40"/>
      </w:pPr>
    </w:p>
    <w:p>
      <w:pPr>
        <w:jc w:val="right"/>
      </w:pPr>
      <w:r>
        <w:rPr>
          <w:b/>
          <w:color w:val="506987"/>
          <w:sz w:val="18"/>
        </w:rPr>
        <w:t>שיעור 7</w:t>
      </w:r>
    </w:p>
    <w:p>
      <w:pPr>
        <w:jc w:val="right"/>
      </w:pPr>
      <w:r>
        <w:rPr>
          <w:b/>
          <w:color w:val="17365D"/>
          <w:sz w:val="32"/>
        </w:rPr>
        <w:t>Multiple Choice: שיטת ההסרה</w:t>
      </w:r>
    </w:p>
    <w:p>
      <w:pPr>
        <w:jc w:val="right"/>
      </w:pPr>
      <w:r>
        <w:rPr>
          <w:b/>
          <w:sz w:val="21"/>
        </w:rPr>
        <w:t>בודקים תשובה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80"/>
              <w:jc w:val="right"/>
            </w:pPr>
            <w:r>
              <w:rPr>
                <w:rFonts w:ascii="Arial" w:cs="Arial" w:eastAsia="Arial" w:hAnsi="Arial"/>
                <w:b/>
                <w:bCs/>
                <w:color w:val="1A6B3C"/>
                <w:sz w:val="18"/>
                <w:szCs w:val="18"/>
              </w:rPr>
              <w:t xml:space="preserve">✅  תשובות |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val="false"/>
                    <w:spacing w:after="70" w:before="70" w:line="280"/>
                    <w:jc w:val="left"/>
                  </w:pPr>
                  <w:r>
                    <w:rPr>
                      <w:rFonts w:ascii="Arial" w:cs="Arial" w:eastAsia="Arial" w:hAnsi="Arial"/>
                      <w:b w:val="false"/>
                      <w:bCs w:val="false"/>
                      <w:color w:val="2D2D2D"/>
                      <w:sz w:val="21"/>
                      <w:szCs w:val="21"/>
                    </w:rPr>
                    <w:t xml:space="preserve">(i) ❌ — הטקסט אומר ההפך: הם מתביישים בסשן קבוצתי</w:t>
                  </w:r>
                </w:p>
                <w:p>
                  <w:pPr>
                    <w:bidi w:val="false"/>
                    <w:spacing w:after="70" w:before="70" w:line="280"/>
                    <w:jc w:val="left"/>
                  </w:pPr>
                  <w:r>
                    <w:rPr>
                      <w:rFonts w:ascii="Arial" w:cs="Arial" w:eastAsia="Arial" w:hAnsi="Arial"/>
                      <w:b/>
                      <w:bCs/>
                      <w:color w:val="1A6B3C"/>
                      <w:sz w:val="21"/>
                      <w:szCs w:val="21"/>
                    </w:rPr>
                    <w:t xml:space="preserve">(ii) ✅ — "45% felt significantly more confident after working with a younger colleague"</w:t>
                  </w:r>
                </w:p>
                <w:p>
                  <w:pPr>
                    <w:bidi w:val="false"/>
                    <w:spacing w:after="70" w:before="70" w:line="280"/>
                    <w:jc w:val="left"/>
                  </w:pPr>
                  <w:r>
                    <w:rPr>
                      <w:rFonts w:ascii="Arial" w:cs="Arial" w:eastAsia="Arial" w:hAnsi="Arial"/>
                      <w:b w:val="false"/>
                      <w:bCs w:val="false"/>
                      <w:color w:val="2D2D2D"/>
                      <w:sz w:val="21"/>
                      <w:szCs w:val="21"/>
                    </w:rPr>
                    <w:t xml:space="preserve">(iii) ❌ — לא נאמר</w:t>
                  </w:r>
                </w:p>
                <w:p>
                  <w:pPr>
                    <w:bidi w:val="false"/>
                    <w:spacing w:after="70" w:before="70" w:line="280"/>
                    <w:jc w:val="left"/>
                  </w:pPr>
                  <w:r>
                    <w:rPr>
                      <w:rFonts w:ascii="Arial" w:cs="Arial" w:eastAsia="Arial" w:hAnsi="Arial"/>
                      <w:b w:val="false"/>
                      <w:bCs w:val="false"/>
                      <w:color w:val="2D2D2D"/>
                      <w:sz w:val="21"/>
                      <w:szCs w:val="21"/>
                    </w:rPr>
                    <w:t xml:space="preserve">(iv) ❌ — הסקר לא קשור לסירוב להשתתף</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7:</w:t>
                  </w:r>
                  <w:r>
                    <w:rPr>
                      <w:rFonts w:ascii="Arial" w:cs="Arial" w:eastAsia="Arial" w:hAnsi="Arial"/>
                      <w:b w:val="false"/>
                      <w:bCs w:val="false"/>
                      <w:color w:val="2D2D2D"/>
                      <w:sz w:val="22"/>
                      <w:szCs w:val="22"/>
                    </w:rPr>
                    <w:t xml:space="preserve"> סמן ❌/✅ ליד כל אפשרות:</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60"/>
                    <w:jc w:val="right"/>
                  </w:pPr>
                  <w:r>
                    <w:rPr>
                      <w:rFonts w:ascii="Arial" w:cs="Arial" w:eastAsia="Arial" w:hAnsi="Arial"/>
                      <w:b/>
                      <w:bCs/>
                      <w:color w:val="1A6B5A"/>
                      <w:sz w:val="18"/>
                      <w:szCs w:val="18"/>
                    </w:rPr>
                    <w:t xml:space="preserve">📖  פסקה IV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"...several senior managers refused to participate. 'They saw it as humiliating,' says CEO Marcus Levy. 'We had to reframe it completely — not as 'your junior is teaching you', but as 'two colleagues sharing expertise.' Once the language changed, participation rose by 60%.'"</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 w:before="120"/>
                    <w:jc w:val="right"/>
                  </w:pPr>
                  <w:r>
                    <w:rPr>
                      <w:rFonts w:ascii="Arial" w:cs="Arial" w:eastAsia="Arial" w:hAnsi="Arial"/>
                      <w:b/>
                      <w:bCs/>
                      <w:color w:val="1B3A6B"/>
                      <w:sz w:val="18"/>
                      <w:szCs w:val="18"/>
                    </w:rPr>
                    <w:t xml:space="preserve">❓  What can we understand from paragraph IV?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(i)  Senior managers initially rejected the program.  ❌/✅: ___</w:t>
                        </w:r>
                      </w:p>
                      <w:p>
                        <w:pPr>
                          <w:bidi w:val="false"/>
                          <w:spacing w:after="70" w:before="70" w:line="280"/>
                          <w:jc w:val="left"/>
                        </w:pPr>
                        <w:r>
                          <w:rPr>
                            <w:rFonts w:ascii="Arial" w:cs="Arial" w:eastAsia="Arial" w:hAnsi="Arial"/>
                            <w:b w:val="false"/>
                            <w:bCs w:val="false"/>
                            <w:color w:val="2D2D2D"/>
                            <w:sz w:val="21"/>
                            <w:szCs w:val="21"/>
                          </w:rPr>
                          <w:t xml:space="preserve">(ii) Junior employees were paid to teach senior managers.  ❌/✅: ___</w:t>
                        </w:r>
                      </w:p>
                      <w:p>
                        <w:pPr>
                          <w:bidi w:val="false"/>
                          <w:spacing w:after="70" w:before="70" w:line="280"/>
                          <w:jc w:val="left"/>
                        </w:pPr>
                        <w:r>
                          <w:rPr>
                            <w:rFonts w:ascii="Arial" w:cs="Arial" w:eastAsia="Arial" w:hAnsi="Arial"/>
                            <w:b w:val="false"/>
                            <w:bCs w:val="false"/>
                            <w:color w:val="2D2D2D"/>
                            <w:sz w:val="21"/>
                            <w:szCs w:val="21"/>
                          </w:rPr>
                          <w:t xml:space="preserve">(iii) Changing the way the program was described led to more participation.  ❌/✅: ___</w:t>
                        </w:r>
                      </w:p>
                      <w:p>
                        <w:pPr>
                          <w:bidi w:val="false"/>
                          <w:spacing w:after="70" w:before="70" w:line="280"/>
                          <w:jc w:val="left"/>
                        </w:pPr>
                        <w:r>
                          <w:rPr>
                            <w:rFonts w:ascii="Arial" w:cs="Arial" w:eastAsia="Arial" w:hAnsi="Arial"/>
                            <w:b w:val="false"/>
                            <w:bCs w:val="false"/>
                            <w:color w:val="2D2D2D"/>
                            <w:sz w:val="21"/>
                            <w:szCs w:val="21"/>
                          </w:rPr>
                          <w:t xml:space="preserve">(iv) CEO Levy introduced the program against his own wishes.  ❌/✅: 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(i) ✅   (ii) ❌ — לא מוזכר   (iii) ✅   (iv) ❌ — ההפך</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7/18</w:t>
            </w:r>
          </w:p>
        </w:tc>
      </w:tr>
    </w:tbl>
    <w:p>
      <w:pPr>
        <w:spacing w:after="40"/>
      </w:pPr>
    </w:p>
    <w:p>
      <w:pPr>
        <w:jc w:val="right"/>
      </w:pPr>
      <w:r>
        <w:rPr>
          <w:b/>
          <w:color w:val="506987"/>
          <w:sz w:val="18"/>
        </w:rPr>
        <w:t>שיעור 7</w:t>
      </w:r>
    </w:p>
    <w:p>
      <w:pPr>
        <w:jc w:val="right"/>
      </w:pPr>
      <w:r>
        <w:rPr>
          <w:b/>
          <w:color w:val="17365D"/>
          <w:sz w:val="32"/>
        </w:rPr>
        <w:t>Multiple Choice: שיטת ההסרה</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xml:space="preserve">✨  שיטת ההסרה היא כלי חזק. במקום לנחש, אתה מחסל טעויות עד שנשארת עם התשובה הנכונה.</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7 · תרגול בגרות</w:t>
            </w:r>
          </w:p>
        </w:tc>
      </w:tr>
    </w:tbl>
    <w:p>
      <w:pPr>
        <w:jc w:val="right"/>
      </w:pPr>
      <w:r>
        <w:rPr>
          <w:rFonts w:ascii="Arial" w:hAnsi="Arial"/>
          <w:b/>
          <w:i w:val="0"/>
          <w:sz w:val="36"/>
        </w:rPr>
        <w:t>Multiple Choice — Eliminate Carefully</w:t>
      </w:r>
    </w:p>
    <w:p>
      <w:pPr>
        <w:jc w:val="right"/>
      </w:pPr>
      <w:r>
        <w:rPr>
          <w:rFonts w:ascii="Aptos" w:hAnsi="Aptos"/>
          <w:b/>
          <w:i w:val="0"/>
          <w:color w:val="1F4E79"/>
          <w:sz w:val="20"/>
        </w:rPr>
        <w:t>התשובה הנכונה יכולה להיות paraphrase או inference</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Many people assume that handwritten notes are disappearing from classrooms. Yet a study of university students found that some learners still choose paper when preparing for exams. The researchers found no single method that was best for everyone. Students who organized digital notes effectively performed just as well as those who wrote by hand. The researchers therefore concluded that the quality of the study strategy mattered more than the device used.</w:t>
            </w:r>
          </w:p>
          <w:p>
            <w:pPr>
              <w:spacing w:after="100"/>
            </w:pPr>
            <w:r>
              <w:rPr>
                <w:rFonts w:ascii="Aptos" w:hAnsi="Aptos"/>
                <w:b/>
                <w:i w:val="0"/>
                <w:sz w:val="21"/>
              </w:rPr>
              <w:t>What can we understand from the text?</w:t>
            </w:r>
          </w:p>
          <w:p>
            <w:pPr>
              <w:spacing w:after="100"/>
            </w:pPr>
            <w:r>
              <w:rPr>
                <w:rFonts w:ascii="Aptos" w:hAnsi="Aptos"/>
                <w:b w:val="0"/>
                <w:i w:val="0"/>
                <w:sz w:val="21"/>
              </w:rPr>
              <w:t>(i) Handwriting always leads to better exam results.</w:t>
            </w:r>
          </w:p>
          <w:p>
            <w:pPr>
              <w:spacing w:after="100"/>
            </w:pPr>
            <w:r>
              <w:rPr>
                <w:rFonts w:ascii="Aptos" w:hAnsi="Aptos"/>
                <w:b w:val="0"/>
                <w:i w:val="0"/>
                <w:sz w:val="21"/>
              </w:rPr>
              <w:t>(ii) Digital notes are useful only for university students.</w:t>
            </w:r>
          </w:p>
          <w:p>
            <w:pPr>
              <w:spacing w:after="100"/>
            </w:pPr>
            <w:r>
              <w:rPr>
                <w:rFonts w:ascii="Aptos" w:hAnsi="Aptos"/>
                <w:b w:val="0"/>
                <w:i w:val="0"/>
                <w:sz w:val="21"/>
              </w:rPr>
              <w:t>(iii) How students use their notes may be more important than the format.</w:t>
            </w:r>
          </w:p>
          <w:p>
            <w:pPr>
              <w:spacing w:after="100"/>
            </w:pPr>
            <w:r>
              <w:rPr>
                <w:rFonts w:ascii="Aptos" w:hAnsi="Aptos"/>
                <w:b w:val="0"/>
                <w:i w:val="0"/>
                <w:sz w:val="21"/>
              </w:rPr>
              <w:t>(iv) Researchers recommend that all students stop using paper.</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Correct: (iii). It paraphrases the conclusion; the other options are absolute or unsupported.</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8/18</w:t>
            </w:r>
          </w:p>
        </w:tc>
      </w:tr>
    </w:tbl>
    <w:p>
      <w:pPr>
        <w:spacing w:after="40"/>
      </w:pPr>
    </w:p>
    <w:p>
      <w:pPr>
        <w:jc w:val="right"/>
      </w:pPr>
      <w:r>
        <w:rPr>
          <w:b/>
          <w:color w:val="506987"/>
          <w:sz w:val="18"/>
        </w:rPr>
        <w:t>שיעור 8</w:t>
      </w:r>
    </w:p>
    <w:p>
      <w:pPr>
        <w:jc w:val="right"/>
      </w:pPr>
      <w:r>
        <w:rPr>
          <w:b/>
          <w:color w:val="17365D"/>
          <w:sz w:val="32"/>
        </w:rPr>
        <w:t>Two Correct Answers</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8 — Two Correct Answers</w:t>
            </w:r>
          </w:p>
          <w:p>
            <w:pPr>
              <w:bidi/>
              <w:spacing w:after="80" w:before="80" w:line="285"/>
              <w:jc w:val="right"/>
            </w:pPr>
            <w:r>
              <w:rPr>
                <w:rFonts w:ascii="Arial" w:cs="Arial" w:eastAsia="Arial" w:hAnsi="Arial"/>
                <w:b w:val="false"/>
                <w:bCs w:val="false"/>
                <w:color w:val="2D2D2D"/>
                <w:sz w:val="22"/>
                <w:szCs w:val="22"/>
              </w:rPr>
              <w:t>כאשר ההוראה אומרת TWO CORRECT ANSWERS, צריך לבחור בדיוק שתי תשובות. תמיד בדוק את מספר התשובות שההוראה מבקשת.</w:t>
            </w:r>
            <w:r>
              <w:rPr>
                <w:rFonts w:ascii="Arial" w:cs="Arial" w:eastAsia="Arial" w:hAnsi="Arial"/>
                <w:b/>
                <w:bCs/>
                <w:color w:val="B22222"/>
                <w:sz w:val="22"/>
                <w:szCs w:val="22"/>
              </w:rPr>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2222" w:sz="3"/>
                    <w:left w:val="single" w:color="B22222" w:sz="8"/>
                    <w:bottom w:val="single" w:color="B22222" w:sz="3"/>
                    <w:right w:val="single" w:color="B22222" w:sz="1"/>
                  </w:tcBorders>
                  <w:shd w:fill="FDECEA" w:val="clear"/>
                  <w:tcMar>
                    <w:top w:type="dxa" w:w="100"/>
                    <w:left w:type="dxa" w:w="140"/>
                    <w:bottom w:type="dxa" w:w="100"/>
                    <w:right w:type="dxa" w:w="140"/>
                  </w:tcMar>
                </w:tcPr>
                <w:p>
                  <w:pPr>
                    <w:bidi/>
                    <w:spacing w:after="80" w:before="80" w:line="285"/>
                    <w:jc w:val="right"/>
                  </w:pPr>
                  <w:r>
                    <w:rPr>
                      <w:rFonts w:ascii="Arial" w:cs="Arial" w:eastAsia="Arial" w:hAnsi="Arial"/>
                      <w:b/>
                      <w:bCs/>
                      <w:color w:val="B22222"/>
                      <w:sz w:val="22"/>
                      <w:szCs w:val="22"/>
                    </w:rPr>
                    <w:t>⚠️  כלל בטוח: בחר בדיוק את מספר התשובות שהתבקשת לבחור. סימון תשובה נוספת עלול לעלות בנקודות. בסוף בדוק שמספר הסימונים תואם להוראה.</w:t>
                  </w:r>
                </w:p>
                <w:p>
                  <w:pPr>
                    <w:bidi/>
                    <w:spacing w:after="80" w:before="80" w:line="285"/>
                    <w:jc w:val="right"/>
                  </w:pP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2D2D2D"/>
                      <w:sz w:val="22"/>
                      <w:szCs w:val="22"/>
                    </w:rPr>
                  </w:r>
                  <w:r>
                    <w:rPr>
                      <w:rFonts w:ascii="Arial" w:cs="Arial" w:eastAsia="Arial" w:hAnsi="Arial"/>
                      <w:b/>
                      <w:bCs/>
                      <w:color w:val="B22222"/>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FA3" w:sz="3"/>
                    <w:left w:val="single" w:color="2E5FA3" w:sz="6"/>
                    <w:bottom w:val="single" w:color="2E5FA3" w:sz="3"/>
                    <w:right w:val="single" w:color="2E5FA3" w:sz="1"/>
                  </w:tcBorders>
                  <w:shd w:fill="D6E4F7" w:val="clear"/>
                  <w:tcMar>
                    <w:top w:type="dxa" w:w="100"/>
                    <w:left w:type="dxa" w:w="140"/>
                    <w:bottom w:type="dxa" w:w="100"/>
                    <w:right w:type="dxa" w:w="140"/>
                  </w:tcMar>
                </w:tcPr>
                <w:p>
                  <w:pPr>
                    <w:bidi/>
                    <w:spacing w:after="80" w:before="80" w:line="285"/>
                    <w:jc w:val="right"/>
                  </w:pPr>
                  <w:r>
                    <w:rPr>
                      <w:rFonts w:ascii="Arial" w:cs="Arial" w:eastAsia="Arial" w:hAnsi="Arial"/>
                      <w:b w:val="false"/>
                      <w:bCs w:val="false"/>
                      <w:color w:val="2D2D2D"/>
                      <w:sz w:val="22"/>
                      <w:szCs w:val="22"/>
                    </w:rPr>
                    <w:t xml:space="preserve">1. קרא את הפסקה הנשאלת בשלמותה.</w:t>
                  </w:r>
                </w:p>
                <w:p>
                  <w:pPr>
                    <w:bidi/>
                    <w:spacing w:after="80" w:before="80" w:line="285"/>
                    <w:jc w:val="right"/>
                  </w:pPr>
                  <w:r>
                    <w:rPr>
                      <w:rFonts w:ascii="Arial" w:cs="Arial" w:eastAsia="Arial" w:hAnsi="Arial"/>
                      <w:b w:val="false"/>
                      <w:bCs w:val="false"/>
                      <w:color w:val="2D2D2D"/>
                      <w:sz w:val="22"/>
                      <w:szCs w:val="22"/>
                    </w:rPr>
                    <w:t xml:space="preserve">2. עבור על כל 5–6 אפשרויות. סמן V (כן) / X (לא).</w:t>
                  </w:r>
                </w:p>
                <w:p>
                  <w:pPr>
                    <w:bidi/>
                    <w:spacing w:after="80" w:before="80" w:line="285"/>
                    <w:jc w:val="right"/>
                  </w:pPr>
                  <w:r>
                    <w:rPr>
                      <w:rFonts w:ascii="Arial" w:cs="Arial" w:eastAsia="Arial" w:hAnsi="Arial"/>
                      <w:b w:val="false"/>
                      <w:bCs w:val="false"/>
                      <w:color w:val="2D2D2D"/>
                      <w:sz w:val="22"/>
                      <w:szCs w:val="22"/>
                    </w:rPr>
                    <w:t xml:space="preserve">3. בדוק: יש בדיוק 2 V? אם 3 — חזור לטקסט, אחת מהן טעות.</w:t>
                  </w:r>
                </w:p>
                <w:p>
                  <w:pPr>
                    <w:bidi/>
                    <w:spacing w:after="80" w:before="80" w:line="285"/>
                    <w:jc w:val="right"/>
                  </w:pPr>
                  <w:r>
                    <w:rPr>
                      <w:rFonts w:ascii="Arial" w:cs="Arial" w:eastAsia="Arial" w:hAnsi="Arial"/>
                      <w:b/>
                      <w:bCs/>
                      <w:color w:val="2D2D2D"/>
                      <w:sz w:val="22"/>
                      <w:szCs w:val="22"/>
                    </w:rPr>
                    <w:t xml:space="preserve">4. העתק רק 2 ה-V לשאלון.</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8/18</w:t>
            </w:r>
          </w:p>
        </w:tc>
      </w:tr>
    </w:tbl>
    <w:p>
      <w:pPr>
        <w:spacing w:after="40"/>
      </w:pPr>
    </w:p>
    <w:p>
      <w:pPr>
        <w:jc w:val="right"/>
      </w:pPr>
      <w:r>
        <w:rPr>
          <w:b/>
          <w:color w:val="506987"/>
          <w:sz w:val="18"/>
        </w:rPr>
        <w:t>שיעור 8</w:t>
      </w:r>
    </w:p>
    <w:p>
      <w:pPr>
        <w:jc w:val="right"/>
      </w:pPr>
      <w:r>
        <w:rPr>
          <w:b/>
          <w:color w:val="17365D"/>
          <w:sz w:val="32"/>
        </w:rPr>
        <w:t>Two Correct Answers</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פסקה I מהטקסט "DIGITAL MENTORING"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I   Sarah Mitchell has worked as a marketing director at </w:t>
                  </w:r>
                  <w:r>
                    <w:rPr>
                      <w:rFonts w:ascii="Arial" w:cs="Arial" w:eastAsia="Arial" w:hAnsi="Arial"/>
                      <w:b/>
                      <w:bCs/>
                      <w:color w:val="2E5FA3"/>
                      <w:sz w:val="21"/>
                      <w:szCs w:val="21"/>
                    </w:rPr>
                    <w:t xml:space="preserve">DataLink</w:t>
                  </w:r>
                  <w:r>
                    <w:rPr>
                      <w:rFonts w:ascii="Arial" w:cs="Arial" w:eastAsia="Arial" w:hAnsi="Arial"/>
                      <w:b w:val="false"/>
                      <w:bCs w:val="false"/>
                      <w:color w:val="2D2D2D"/>
                      <w:sz w:val="21"/>
                      <w:szCs w:val="21"/>
                    </w:rPr>
                    <w:t xml:space="preserve"> for over </w:t>
                  </w:r>
                  <w:r>
                    <w:rPr>
                      <w:rFonts w:ascii="Arial" w:cs="Arial" w:eastAsia="Arial" w:hAnsi="Arial"/>
                      <w:b/>
                      <w:bCs/>
                      <w:color w:val="B22222"/>
                      <w:sz w:val="21"/>
                      <w:szCs w:val="21"/>
                    </w:rPr>
                    <w:t xml:space="preserve">twelve years</w:t>
                  </w:r>
                  <w:r>
                    <w:rPr>
                      <w:rFonts w:ascii="Arial" w:cs="Arial" w:eastAsia="Arial" w:hAnsi="Arial"/>
                      <w:b w:val="false"/>
                      <w:bCs w:val="false"/>
                      <w:color w:val="2D2D2D"/>
                      <w:sz w:val="21"/>
                      <w:szCs w:val="21"/>
                    </w:rPr>
                    <w:t xml:space="preserve">. She is waiting in her office for a meeting with </w:t>
                  </w:r>
                  <w:r>
                    <w:rPr>
                      <w:rFonts w:ascii="Arial" w:cs="Arial" w:eastAsia="Arial" w:hAnsi="Arial"/>
                      <w:b/>
                      <w:bCs/>
                      <w:color w:val="2E5FA3"/>
                      <w:sz w:val="21"/>
                      <w:szCs w:val="21"/>
                    </w:rPr>
                    <w:t xml:space="preserve">Ben Cohen</w:t>
                  </w:r>
                  <w:r>
                    <w:rPr>
                      <w:rFonts w:ascii="Arial" w:cs="Arial" w:eastAsia="Arial" w:hAnsi="Arial"/>
                      <w:b w:val="false"/>
                      <w:bCs w:val="false"/>
                      <w:color w:val="2D2D2D"/>
                      <w:sz w:val="21"/>
                      <w:szCs w:val="21"/>
                    </w:rPr>
                    <w:t xml:space="preserve">, a </w:t>
                  </w:r>
                  <w:r>
                    <w:rPr>
                      <w:rFonts w:ascii="Arial" w:cs="Arial" w:eastAsia="Arial" w:hAnsi="Arial"/>
                      <w:b/>
                      <w:bCs/>
                      <w:color w:val="B22222"/>
                      <w:sz w:val="21"/>
                      <w:szCs w:val="21"/>
                    </w:rPr>
                    <w:t xml:space="preserve">23-year-old</w:t>
                  </w:r>
                  <w:r>
                    <w:rPr>
                      <w:rFonts w:ascii="Arial" w:cs="Arial" w:eastAsia="Arial" w:hAnsi="Arial"/>
                      <w:b w:val="false"/>
                      <w:bCs w:val="false"/>
                      <w:color w:val="2D2D2D"/>
                      <w:sz w:val="21"/>
                      <w:szCs w:val="21"/>
                    </w:rPr>
                    <w:t xml:space="preserve"> recent graduate who joined the company just </w:t>
                  </w:r>
                  <w:r>
                    <w:rPr>
                      <w:rFonts w:ascii="Arial" w:cs="Arial" w:eastAsia="Arial" w:hAnsi="Arial"/>
                      <w:b/>
                      <w:bCs/>
                      <w:color w:val="B22222"/>
                      <w:sz w:val="21"/>
                      <w:szCs w:val="21"/>
                    </w:rPr>
                    <w:t xml:space="preserve">three months</w:t>
                  </w:r>
                  <w:r>
                    <w:rPr>
                      <w:rFonts w:ascii="Arial" w:cs="Arial" w:eastAsia="Arial" w:hAnsi="Arial"/>
                      <w:b w:val="false"/>
                      <w:bCs w:val="false"/>
                      <w:color w:val="2D2D2D"/>
                      <w:sz w:val="21"/>
                      <w:szCs w:val="21"/>
                    </w:rPr>
                    <w:t xml:space="preserve"> ago. Unlike most meetings Mitchell attends, this one was requested by her — she wants Cohen to teach her how to use the company's new digital marketing platform.</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8/18</w:t>
            </w:r>
          </w:p>
        </w:tc>
      </w:tr>
    </w:tbl>
    <w:p>
      <w:pPr>
        <w:spacing w:after="40"/>
      </w:pPr>
    </w:p>
    <w:p>
      <w:pPr>
        <w:jc w:val="right"/>
      </w:pPr>
      <w:r>
        <w:rPr>
          <w:b/>
          <w:color w:val="506987"/>
          <w:sz w:val="18"/>
        </w:rPr>
        <w:t>שיעור 8</w:t>
      </w:r>
    </w:p>
    <w:p>
      <w:pPr>
        <w:jc w:val="right"/>
      </w:pPr>
      <w:r>
        <w:rPr>
          <w:b/>
          <w:color w:val="17365D"/>
          <w:sz w:val="32"/>
        </w:rPr>
        <w:t>Two Correct Answers</w:t>
      </w:r>
    </w:p>
    <w:p>
      <w:pPr>
        <w:jc w:val="right"/>
      </w:pPr>
      <w:r>
        <w:rPr>
          <w:b/>
          <w:sz w:val="21"/>
        </w:rPr>
        <w:t>עכשיו חושבים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20"/>
              <w:jc w:val="right"/>
            </w:pPr>
            <w:r>
              <w:rPr>
                <w:rFonts w:ascii="Arial" w:cs="Arial" w:eastAsia="Arial" w:hAnsi="Arial"/>
                <w:b/>
                <w:bCs/>
                <w:color w:val="1B3A6B"/>
                <w:sz w:val="18"/>
                <w:szCs w:val="18"/>
              </w:rPr>
              <w:t xml:space="preserve">❓  שאלה: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bCs/>
                      <w:color w:val="2D2D2D"/>
                      <w:sz w:val="21"/>
                      <w:szCs w:val="21"/>
                    </w:rPr>
                    <w:t xml:space="preserve">What are we told about Sarah Mitchell in paragraph I?  PUT A √ BY THE TWO CORRECT ANSWERS.</w:t>
                  </w:r>
                </w:p>
                <w:p>
                  <w:pPr>
                    <w:bidi w:val="false"/>
                    <w:spacing w:after="70" w:before="70" w:line="280"/>
                    <w:jc w:val="left"/>
                  </w:pPr>
                  <w:r>
                    <w:rPr>
                      <w:rFonts w:ascii="Arial" w:cs="Arial" w:eastAsia="Arial" w:hAnsi="Arial"/>
                      <w:b w:val="false"/>
                      <w:bCs w:val="false"/>
                      <w:color w:val="2D2D2D"/>
                      <w:sz w:val="21"/>
                      <w:szCs w:val="21"/>
                    </w:rPr>
                    <w:t xml:space="preserve">...... i)   How long she has worked at DataLink.</w:t>
                  </w:r>
                </w:p>
                <w:p>
                  <w:pPr>
                    <w:bidi w:val="false"/>
                    <w:spacing w:after="70" w:before="70" w:line="280"/>
                    <w:jc w:val="left"/>
                  </w:pPr>
                  <w:r>
                    <w:rPr>
                      <w:rFonts w:ascii="Arial" w:cs="Arial" w:eastAsia="Arial" w:hAnsi="Arial"/>
                      <w:b w:val="false"/>
                      <w:bCs w:val="false"/>
                      <w:color w:val="2D2D2D"/>
                      <w:sz w:val="21"/>
                      <w:szCs w:val="21"/>
                    </w:rPr>
                    <w:t xml:space="preserve">...... ii)  Why she decided to join DataLink.</w:t>
                  </w:r>
                </w:p>
                <w:p>
                  <w:pPr>
                    <w:bidi w:val="false"/>
                    <w:spacing w:after="70" w:before="70" w:line="280"/>
                    <w:jc w:val="left"/>
                  </w:pPr>
                  <w:r>
                    <w:rPr>
                      <w:rFonts w:ascii="Arial" w:cs="Arial" w:eastAsia="Arial" w:hAnsi="Arial"/>
                      <w:b w:val="false"/>
                      <w:bCs w:val="false"/>
                      <w:color w:val="2D2D2D"/>
                      <w:sz w:val="21"/>
                      <w:szCs w:val="21"/>
                    </w:rPr>
                    <w:t xml:space="preserve">...... iii) How old Ben Cohen is.</w:t>
                  </w:r>
                </w:p>
                <w:p>
                  <w:pPr>
                    <w:bidi w:val="false"/>
                    <w:spacing w:after="70" w:before="70" w:line="280"/>
                    <w:jc w:val="left"/>
                  </w:pPr>
                  <w:r>
                    <w:rPr>
                      <w:rFonts w:ascii="Arial" w:cs="Arial" w:eastAsia="Arial" w:hAnsi="Arial"/>
                      <w:b w:val="false"/>
                      <w:bCs w:val="false"/>
                      <w:color w:val="2D2D2D"/>
                      <w:sz w:val="21"/>
                      <w:szCs w:val="21"/>
                    </w:rPr>
                    <w:t xml:space="preserve">...... iv)  What field Ben Cohen studied at university.</w:t>
                  </w:r>
                </w:p>
                <w:p>
                  <w:pPr>
                    <w:bidi w:val="false"/>
                    <w:spacing w:after="70" w:before="70" w:line="280"/>
                    <w:jc w:val="left"/>
                  </w:pPr>
                  <w:r>
                    <w:rPr>
                      <w:rFonts w:ascii="Arial" w:cs="Arial" w:eastAsia="Arial" w:hAnsi="Arial"/>
                      <w:b w:val="false"/>
                      <w:bCs w:val="false"/>
                      <w:color w:val="2D2D2D"/>
                      <w:sz w:val="21"/>
                      <w:szCs w:val="21"/>
                    </w:rPr>
                    <w:t xml:space="preserve">...... v)   What Mitchell asked Cohen to teach her.</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8/18</w:t>
            </w:r>
          </w:p>
        </w:tc>
      </w:tr>
    </w:tbl>
    <w:p>
      <w:pPr>
        <w:spacing w:after="40"/>
      </w:pPr>
    </w:p>
    <w:p>
      <w:pPr>
        <w:jc w:val="right"/>
      </w:pPr>
      <w:r>
        <w:rPr>
          <w:b/>
          <w:color w:val="506987"/>
          <w:sz w:val="18"/>
        </w:rPr>
        <w:t>שיעור 8</w:t>
      </w:r>
    </w:p>
    <w:p>
      <w:pPr>
        <w:jc w:val="right"/>
      </w:pPr>
      <w:r>
        <w:rPr>
          <w:b/>
          <w:color w:val="17365D"/>
          <w:sz w:val="32"/>
        </w:rPr>
        <w:t>Two Correct Answers</w:t>
      </w:r>
    </w:p>
    <w:p>
      <w:pPr>
        <w:jc w:val="right"/>
      </w:pPr>
      <w:r>
        <w:rPr>
          <w:b/>
          <w:sz w:val="21"/>
        </w:rPr>
        <w:t>בודקים תשובה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80"/>
              <w:jc w:val="right"/>
            </w:pPr>
            <w:r>
              <w:rPr>
                <w:rFonts w:ascii="Arial" w:cs="Arial" w:eastAsia="Arial" w:hAnsi="Arial"/>
                <w:b/>
                <w:bCs/>
                <w:color w:val="1A6B3C"/>
                <w:sz w:val="18"/>
                <w:szCs w:val="18"/>
              </w:rPr>
              <w:t xml:space="preserve">✅  תשובות |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val="false"/>
                    <w:spacing w:after="70" w:before="70" w:line="280"/>
                    <w:jc w:val="left"/>
                  </w:pPr>
                  <w:r>
                    <w:rPr>
                      <w:rFonts w:ascii="Arial" w:cs="Arial" w:eastAsia="Arial" w:hAnsi="Arial"/>
                      <w:b/>
                      <w:bCs/>
                      <w:color w:val="1A6B3C"/>
                      <w:sz w:val="21"/>
                      <w:szCs w:val="21"/>
                    </w:rPr>
                    <w:t xml:space="preserve">(i) ✅ — "has worked...for over twelve years"</w:t>
                  </w:r>
                </w:p>
                <w:p>
                  <w:pPr>
                    <w:bidi w:val="false"/>
                    <w:spacing w:after="70" w:before="70" w:line="280"/>
                    <w:jc w:val="left"/>
                  </w:pPr>
                  <w:r>
                    <w:rPr>
                      <w:rFonts w:ascii="Arial" w:cs="Arial" w:eastAsia="Arial" w:hAnsi="Arial"/>
                      <w:b w:val="false"/>
                      <w:bCs w:val="false"/>
                      <w:color w:val="2D2D2D"/>
                      <w:sz w:val="21"/>
                      <w:szCs w:val="21"/>
                    </w:rPr>
                    <w:t xml:space="preserve">(ii) ❌ — לא מוזכר</w:t>
                  </w:r>
                </w:p>
                <w:p>
                  <w:pPr>
                    <w:bidi w:val="false"/>
                    <w:spacing w:after="70" w:before="70" w:line="280"/>
                    <w:jc w:val="left"/>
                  </w:pPr>
                  <w:r>
                    <w:rPr>
                      <w:rFonts w:ascii="Arial" w:cs="Arial" w:eastAsia="Arial" w:hAnsi="Arial"/>
                      <w:b w:val="false"/>
                      <w:bCs w:val="false"/>
                      <w:color w:val="2D2D2D"/>
                      <w:sz w:val="21"/>
                      <w:szCs w:val="21"/>
                    </w:rPr>
                    <w:t xml:space="preserve">(iii) ❌ — ה-23 הוא גיל Ben Cohen, לא של Mitchell</w:t>
                  </w:r>
                </w:p>
                <w:p>
                  <w:pPr>
                    <w:bidi w:val="false"/>
                    <w:spacing w:after="70" w:before="70" w:line="280"/>
                    <w:jc w:val="left"/>
                  </w:pPr>
                  <w:r>
                    <w:rPr>
                      <w:rFonts w:ascii="Arial" w:cs="Arial" w:eastAsia="Arial" w:hAnsi="Arial"/>
                      <w:b w:val="false"/>
                      <w:bCs w:val="false"/>
                      <w:color w:val="2D2D2D"/>
                      <w:sz w:val="21"/>
                      <w:szCs w:val="21"/>
                    </w:rPr>
                    <w:t xml:space="preserve">(iv) ❌ — "recent graduate" אבל לא מה למד</w:t>
                  </w:r>
                </w:p>
                <w:p>
                  <w:pPr>
                    <w:bidi w:val="false"/>
                    <w:spacing w:after="70" w:before="70" w:line="280"/>
                    <w:jc w:val="left"/>
                  </w:pPr>
                  <w:r>
                    <w:rPr>
                      <w:rFonts w:ascii="Arial" w:cs="Arial" w:eastAsia="Arial" w:hAnsi="Arial"/>
                      <w:b/>
                      <w:bCs/>
                      <w:color w:val="1A6B3C"/>
                      <w:sz w:val="21"/>
                      <w:szCs w:val="21"/>
                    </w:rPr>
                    <w:t xml:space="preserve">(v) ✅ — "she wants Cohen to teach her how to use...the digital marketing platform"</w:t>
                  </w:r>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8/18</w:t>
            </w:r>
          </w:p>
        </w:tc>
      </w:tr>
    </w:tbl>
    <w:p>
      <w:pPr>
        <w:spacing w:after="40"/>
      </w:pPr>
    </w:p>
    <w:p>
      <w:pPr>
        <w:jc w:val="right"/>
      </w:pPr>
      <w:r>
        <w:rPr>
          <w:b/>
          <w:color w:val="506987"/>
          <w:sz w:val="18"/>
        </w:rPr>
        <w:t>שיעור 8</w:t>
      </w:r>
    </w:p>
    <w:p>
      <w:pPr>
        <w:jc w:val="right"/>
      </w:pPr>
      <w:r>
        <w:rPr>
          <w:b/>
          <w:color w:val="17365D"/>
          <w:sz w:val="32"/>
        </w:rPr>
        <w:t>Two Correct Answers</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עבור על כל האפשרויות, ובסוף בדוק שמספר הסימונים מתאים בדיוק למה שנדרש בהוראה.</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8 · תרגול בגרות</w:t>
            </w:r>
          </w:p>
        </w:tc>
      </w:tr>
    </w:tbl>
    <w:p>
      <w:pPr>
        <w:jc w:val="right"/>
      </w:pPr>
      <w:r>
        <w:rPr>
          <w:rFonts w:ascii="Arial" w:hAnsi="Arial"/>
          <w:b/>
          <w:i w:val="0"/>
          <w:sz w:val="36"/>
        </w:rPr>
        <w:t>Two Correct Answers</w:t>
      </w:r>
    </w:p>
    <w:p>
      <w:pPr>
        <w:jc w:val="right"/>
      </w:pPr>
      <w:r>
        <w:rPr>
          <w:rFonts w:ascii="Aptos" w:hAnsi="Aptos"/>
          <w:b/>
          <w:i w:val="0"/>
          <w:color w:val="1F4E79"/>
          <w:sz w:val="20"/>
        </w:rPr>
        <w:t>בדוק כל אפשרות בנפרד מול הטקסט. סמן V רק אם יש לה תמיכה ברורה, ואז ודא שבחרת בדיוק שתיים.</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A coastal town created a volunteer program in which teenagers visit elderly residents once a week. At first, organizers expected the main benefit to be practical help with shopping and smartphones. After several months, interviews showed another result: many older participants said they felt less isolated, while teenagers reported becoming more comfortable speaking with people from another generation.</w:t>
            </w:r>
          </w:p>
          <w:p>
            <w:pPr>
              <w:spacing w:after="100"/>
            </w:pPr>
            <w:r>
              <w:rPr>
                <w:rFonts w:ascii="Aptos" w:hAnsi="Aptos"/>
                <w:b/>
                <w:i w:val="0"/>
                <w:sz w:val="21"/>
              </w:rPr>
              <w:t>What are we told about the program? PUT A √ BY THE TWO CORRECT ANSWERS.</w:t>
            </w:r>
          </w:p>
          <w:p>
            <w:pPr>
              <w:spacing w:after="100"/>
            </w:pPr>
            <w:r>
              <w:rPr>
                <w:rFonts w:ascii="Aptos" w:hAnsi="Aptos"/>
                <w:b w:val="0"/>
                <w:i w:val="0"/>
                <w:sz w:val="21"/>
              </w:rPr>
              <w:t>(i) Teenagers receive payment for each visit.</w:t>
            </w:r>
          </w:p>
          <w:p>
            <w:pPr>
              <w:spacing w:after="100"/>
            </w:pPr>
            <w:r>
              <w:rPr>
                <w:rFonts w:ascii="Aptos" w:hAnsi="Aptos"/>
                <w:b w:val="0"/>
                <w:i w:val="0"/>
                <w:sz w:val="21"/>
              </w:rPr>
              <w:t>(ii) Organizers initially focused on practical assistance.</w:t>
            </w:r>
          </w:p>
          <w:p>
            <w:pPr>
              <w:spacing w:after="100"/>
            </w:pPr>
            <w:r>
              <w:rPr>
                <w:rFonts w:ascii="Aptos" w:hAnsi="Aptos"/>
                <w:b w:val="0"/>
                <w:i w:val="0"/>
                <w:sz w:val="21"/>
              </w:rPr>
              <w:t>(iii) Older residents taught teenagers how to use smartphones.</w:t>
            </w:r>
          </w:p>
          <w:p>
            <w:pPr>
              <w:spacing w:after="100"/>
            </w:pPr>
            <w:r>
              <w:rPr>
                <w:rFonts w:ascii="Aptos" w:hAnsi="Aptos"/>
                <w:b w:val="0"/>
                <w:i w:val="0"/>
                <w:sz w:val="21"/>
              </w:rPr>
              <w:t>(iv) Some older participants felt less lonely.</w:t>
            </w:r>
          </w:p>
          <w:p>
            <w:pPr>
              <w:spacing w:after="100"/>
            </w:pPr>
            <w:r>
              <w:rPr>
                <w:rFonts w:ascii="Aptos" w:hAnsi="Aptos"/>
                <w:b w:val="0"/>
                <w:i w:val="0"/>
                <w:sz w:val="21"/>
              </w:rPr>
              <w:t>(v) The program was created by a national organization.</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Correct: (ii) and (iv).</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9/18</w:t>
            </w:r>
          </w:p>
        </w:tc>
      </w:tr>
    </w:tbl>
    <w:p>
      <w:pPr>
        <w:spacing w:after="40"/>
      </w:pPr>
    </w:p>
    <w:p>
      <w:pPr>
        <w:jc w:val="right"/>
      </w:pPr>
      <w:r>
        <w:rPr>
          <w:b/>
          <w:color w:val="506987"/>
          <w:sz w:val="18"/>
        </w:rPr>
        <w:t>שיעור 9</w:t>
      </w:r>
    </w:p>
    <w:p>
      <w:pPr>
        <w:jc w:val="right"/>
      </w:pPr>
      <w:r>
        <w:rPr>
          <w:b/>
          <w:color w:val="17365D"/>
          <w:sz w:val="32"/>
        </w:rPr>
        <w:t>A difference in (–): לזהות את קטגוריית ההבדל</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שיעור 9 — A difference in (–): לזהות את קטגוריית ההבדל</w:t>
            </w:r>
          </w:p>
          <w:p>
            <w:pPr>
              <w:bidi/>
              <w:spacing w:after="80" w:before="80" w:line="285"/>
              <w:jc w:val="right"/>
            </w:pPr>
            <w:r>
              <w:rPr>
                <w:rFonts w:ascii="Arial" w:cs="Arial" w:eastAsia="Arial" w:hAnsi="Arial"/>
                <w:b w:val="false"/>
                <w:bCs w:val="false"/>
                <w:color w:val="2D2D2D"/>
                <w:sz w:val="22"/>
                <w:szCs w:val="22"/>
              </w:rPr>
              <w:t>במבנה שאלות כזה, הגזע הוא "A difference in (–)." המטרה היא לזהות את קטגוריית ההבדל ולא להעתיק פרט ספציפי מהטקסט.</w:t>
            </w:r>
            <w:r>
              <w:rPr>
                <w:rFonts w:ascii="Arial" w:cs="Arial" w:eastAsia="Arial" w:hAnsi="Arial"/>
                <w:b/>
                <w:bCs/>
                <w:color w:val="1B3A6B"/>
                <w:sz w:val="22"/>
                <w:szCs w:val="22"/>
              </w:rPr>
            </w:r>
            <w:r>
              <w:rPr>
                <w:rFonts w:ascii="Arial" w:cs="Arial" w:eastAsia="Arial" w:hAnsi="Arial"/>
                <w:b w:val="false"/>
                <w:bCs w:val="false"/>
                <w:color w:val="2D2D2D"/>
                <w:sz w:val="22"/>
                <w:szCs w:val="22"/>
              </w:rPr>
            </w:r>
            <w:r>
              <w:rPr>
                <w:rFonts w:ascii="Arial" w:cs="Arial" w:eastAsia="Arial" w:hAnsi="Arial"/>
                <w:b/>
                <w:bCs/>
                <w:color w:val="2D2D2D"/>
                <w:sz w:val="22"/>
                <w:szCs w:val="22"/>
              </w:rPr>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3"/>
                    <w:left w:val="single" w:color="B8860B" w:sz="8"/>
                    <w:bottom w:val="single" w:color="B8860B" w:sz="3"/>
                    <w:right w:val="single" w:color="B8860B" w:sz="1"/>
                  </w:tcBorders>
                  <w:shd w:fill="FFF9DC" w:val="clear"/>
                  <w:tcMar>
                    <w:top w:type="dxa" w:w="100"/>
                    <w:left w:type="dxa" w:w="140"/>
                    <w:bottom w:type="dxa" w:w="100"/>
                    <w:right w:type="dxa" w:w="140"/>
                  </w:tcMar>
                </w:tcPr>
                <w:p>
                  <w:pPr>
                    <w:bidi/>
                    <w:spacing w:after="80" w:before="80" w:line="285"/>
                    <w:jc w:val="right"/>
                  </w:pPr>
                  <w:r>
                    <w:rPr>
                      <w:rFonts w:ascii="Arial" w:cs="Arial" w:eastAsia="Arial" w:hAnsi="Arial"/>
                      <w:b/>
                      <w:bCs/>
                      <w:color w:val="B8860B"/>
                      <w:sz w:val="22"/>
                      <w:szCs w:val="22"/>
                    </w:rPr>
                    <w:t xml:space="preserve">לא שואלים מה ההבדל הספציפי — אלא </w:t>
                  </w:r>
                  <w:r>
                    <w:rPr>
                      <w:rFonts w:ascii="Arial" w:cs="Arial" w:eastAsia="Arial" w:hAnsi="Arial"/>
                      <w:b/>
                      <w:bCs/>
                      <w:color w:val="2D2D2D"/>
                      <w:sz w:val="22"/>
                      <w:szCs w:val="22"/>
                    </w:rPr>
                    <w:t xml:space="preserve">באיזה תחום</w:t>
                  </w:r>
                  <w:r>
                    <w:rPr>
                      <w:rFonts w:ascii="Arial" w:cs="Arial" w:eastAsia="Arial" w:hAnsi="Arial"/>
                      <w:b w:val="false"/>
                      <w:bCs w:val="false"/>
                      <w:color w:val="2D2D2D"/>
                      <w:sz w:val="22"/>
                      <w:szCs w:val="22"/>
                    </w:rPr>
                    <w:t xml:space="preserve"> הוא. לדוגמה: amount / time / type / purpose / method</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9/18</w:t>
            </w:r>
          </w:p>
        </w:tc>
      </w:tr>
    </w:tbl>
    <w:p>
      <w:pPr>
        <w:spacing w:after="40"/>
      </w:pPr>
    </w:p>
    <w:p>
      <w:pPr>
        <w:jc w:val="right"/>
      </w:pPr>
      <w:r>
        <w:rPr>
          <w:b/>
          <w:color w:val="506987"/>
          <w:sz w:val="18"/>
        </w:rPr>
        <w:t>שיעור 9</w:t>
      </w:r>
    </w:p>
    <w:p>
      <w:pPr>
        <w:jc w:val="right"/>
      </w:pPr>
      <w:r>
        <w:rPr>
          <w:b/>
          <w:color w:val="17365D"/>
          <w:sz w:val="32"/>
        </w:rPr>
        <w:t>A difference in (–): לזהות את קטגוריית ההבדל</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מהטקסט "WILD BEES"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II   The bees that surprise Adler's visitors are wild mason bees. Unlike honeybees, which live in hives, mason bees nest in small holes in wood or stone. They are excellent pollinators in cold weather, which makes them essential in early spring when apple flowers first open. Honeybees, by contrast, only leave their hives when temperatures rise above </w:t>
                  </w:r>
                  <w:r>
                    <w:rPr>
                      <w:rFonts w:ascii="Arial" w:cs="Arial" w:eastAsia="Arial" w:hAnsi="Arial"/>
                      <w:b/>
                      <w:bCs/>
                      <w:color w:val="B22222"/>
                      <w:sz w:val="21"/>
                      <w:szCs w:val="21"/>
                    </w:rPr>
                    <w:t xml:space="preserve">10 degrees</w:t>
                  </w:r>
                  <w:r>
                    <w:rPr>
                      <w:rFonts w:ascii="Arial" w:cs="Arial" w:eastAsia="Arial" w:hAnsi="Arial"/>
                      <w:b w:val="false"/>
                      <w:bCs w:val="false"/>
                      <w:color w:val="2D2D2D"/>
                      <w:sz w:val="21"/>
                      <w:szCs w:val="21"/>
                    </w:rPr>
                    <w:t xml:space="preserve">. According to </w:t>
                  </w:r>
                  <w:r>
                    <w:rPr>
                      <w:rFonts w:ascii="Arial" w:cs="Arial" w:eastAsia="Arial" w:hAnsi="Arial"/>
                      <w:b/>
                      <w:bCs/>
                      <w:color w:val="2E5FA3"/>
                      <w:sz w:val="21"/>
                      <w:szCs w:val="21"/>
                    </w:rPr>
                    <w:t xml:space="preserve">Dr. Paolo Russo</w:t>
                  </w:r>
                  <w:r>
                    <w:rPr>
                      <w:rFonts w:ascii="Arial" w:cs="Arial" w:eastAsia="Arial" w:hAnsi="Arial"/>
                      <w:b w:val="false"/>
                      <w:bCs w:val="false"/>
                      <w:color w:val="2D2D2D"/>
                      <w:sz w:val="21"/>
                      <w:szCs w:val="21"/>
                    </w:rPr>
                    <w:t xml:space="preserve"> of the </w:t>
                  </w:r>
                  <w:r>
                    <w:rPr>
                      <w:rFonts w:ascii="Arial" w:cs="Arial" w:eastAsia="Arial" w:hAnsi="Arial"/>
                      <w:b/>
                      <w:bCs/>
                      <w:color w:val="2E5FA3"/>
                      <w:sz w:val="21"/>
                      <w:szCs w:val="21"/>
                    </w:rPr>
                    <w:t xml:space="preserve">University of Haifa</w:t>
                  </w:r>
                  <w:r>
                    <w:rPr>
                      <w:rFonts w:ascii="Arial" w:cs="Arial" w:eastAsia="Arial" w:hAnsi="Arial"/>
                      <w:b w:val="false"/>
                      <w:bCs w:val="false"/>
                      <w:color w:val="2D2D2D"/>
                      <w:sz w:val="21"/>
                      <w:szCs w:val="21"/>
                    </w:rPr>
                    <w:t xml:space="preserve">, "For the first three weeks of the apple blossom season, mason bees do almost all of the work."</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9/18</w:t>
            </w:r>
          </w:p>
        </w:tc>
      </w:tr>
    </w:tbl>
    <w:p>
      <w:pPr>
        <w:spacing w:after="40"/>
      </w:pPr>
    </w:p>
    <w:p>
      <w:pPr>
        <w:jc w:val="right"/>
      </w:pPr>
      <w:r>
        <w:rPr>
          <w:b/>
          <w:color w:val="506987"/>
          <w:sz w:val="18"/>
        </w:rPr>
        <w:t>שיעור 9</w:t>
      </w:r>
    </w:p>
    <w:p>
      <w:pPr>
        <w:jc w:val="right"/>
      </w:pPr>
      <w:r>
        <w:rPr>
          <w:b/>
          <w:color w:val="17365D"/>
          <w:sz w:val="32"/>
        </w:rPr>
        <w:t>A difference in (–): לזהות את קטגוריית ההבדל</w:t>
      </w:r>
    </w:p>
    <w:p>
      <w:pPr>
        <w:jc w:val="right"/>
      </w:pPr>
      <w:r>
        <w:rPr>
          <w:b/>
          <w:sz w:val="21"/>
        </w:rPr>
        <w:t>עכשיו חושבים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20"/>
              <w:jc w:val="right"/>
            </w:pPr>
            <w:r>
              <w:rPr>
                <w:rFonts w:ascii="Arial" w:cs="Arial" w:eastAsia="Arial" w:hAnsi="Arial"/>
                <w:b/>
                <w:bCs/>
                <w:color w:val="1B3A6B"/>
                <w:sz w:val="18"/>
                <w:szCs w:val="18"/>
              </w:rPr>
              <w:t xml:space="preserve">❓  שאלה: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bCs/>
                      <w:color w:val="2D2D2D"/>
                      <w:sz w:val="21"/>
                      <w:szCs w:val="21"/>
                    </w:rPr>
                    <w:t xml:space="preserve">What difference between mason bees and honeybees does Dr. Russo mention? A difference in (–).</w:t>
                  </w:r>
                </w:p>
                <w:p>
                  <w:pPr>
                    <w:bidi w:val="false"/>
                    <w:spacing w:after="70" w:before="70" w:line="280"/>
                    <w:jc w:val="left"/>
                  </w:pPr>
                  <w:r>
                    <w:rPr>
                      <w:rFonts w:ascii="Arial" w:cs="Arial" w:eastAsia="Arial" w:hAnsi="Arial"/>
                      <w:b w:val="false"/>
                      <w:bCs w:val="false"/>
                      <w:color w:val="2D2D2D"/>
                      <w:sz w:val="21"/>
                      <w:szCs w:val="21"/>
                    </w:rPr>
                    <w:t xml:space="preserve">(i)  the types of flowers they prefer</w:t>
                  </w:r>
                </w:p>
                <w:p>
                  <w:pPr>
                    <w:bidi w:val="false"/>
                    <w:spacing w:after="70" w:before="70" w:line="280"/>
                    <w:jc w:val="left"/>
                  </w:pPr>
                  <w:r>
                    <w:rPr>
                      <w:rFonts w:ascii="Arial" w:cs="Arial" w:eastAsia="Arial" w:hAnsi="Arial"/>
                      <w:b w:val="false"/>
                      <w:bCs w:val="false"/>
                      <w:color w:val="2D2D2D"/>
                      <w:sz w:val="21"/>
                      <w:szCs w:val="21"/>
                    </w:rPr>
                    <w:t xml:space="preserve">(ii) the weather conditions in which they are active</w:t>
                  </w:r>
                </w:p>
                <w:p>
                  <w:pPr>
                    <w:bidi w:val="false"/>
                    <w:spacing w:after="70" w:before="70" w:line="280"/>
                    <w:jc w:val="left"/>
                  </w:pPr>
                  <w:r>
                    <w:rPr>
                      <w:rFonts w:ascii="Arial" w:cs="Arial" w:eastAsia="Arial" w:hAnsi="Arial"/>
                      <w:b w:val="false"/>
                      <w:bCs w:val="false"/>
                      <w:color w:val="2D2D2D"/>
                      <w:sz w:val="21"/>
                      <w:szCs w:val="21"/>
                    </w:rPr>
                    <w:t xml:space="preserve">(iii) the number of flowers they visit per day</w:t>
                  </w:r>
                </w:p>
                <w:p>
                  <w:pPr>
                    <w:bidi w:val="false"/>
                    <w:spacing w:after="70" w:before="70" w:line="280"/>
                    <w:jc w:val="left"/>
                  </w:pPr>
                  <w:r>
                    <w:rPr>
                      <w:rFonts w:ascii="Arial" w:cs="Arial" w:eastAsia="Arial" w:hAnsi="Arial"/>
                      <w:b w:val="false"/>
                      <w:bCs w:val="false"/>
                      <w:color w:val="2D2D2D"/>
                      <w:sz w:val="21"/>
                      <w:szCs w:val="21"/>
                    </w:rPr>
                    <w:t xml:space="preserve">(iv) the types of trees near which they nest</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9/18</w:t>
            </w:r>
          </w:p>
        </w:tc>
      </w:tr>
    </w:tbl>
    <w:p>
      <w:pPr>
        <w:spacing w:after="40"/>
      </w:pPr>
    </w:p>
    <w:p>
      <w:pPr>
        <w:jc w:val="right"/>
      </w:pPr>
      <w:r>
        <w:rPr>
          <w:b/>
          <w:color w:val="506987"/>
          <w:sz w:val="18"/>
        </w:rPr>
        <w:t>שיעור 9</w:t>
      </w:r>
    </w:p>
    <w:p>
      <w:pPr>
        <w:jc w:val="right"/>
      </w:pPr>
      <w:r>
        <w:rPr>
          <w:b/>
          <w:color w:val="17365D"/>
          <w:sz w:val="32"/>
        </w:rPr>
        <w:t>A difference in (–): לזהות את קטגוריית ההבדל</w:t>
      </w:r>
    </w:p>
    <w:p>
      <w:pPr>
        <w:jc w:val="right"/>
      </w:pPr>
      <w:r>
        <w:rPr>
          <w:b/>
          <w:sz w:val="21"/>
        </w:rPr>
        <w:t>בודקים תשובה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80"/>
              <w:jc w:val="right"/>
            </w:pPr>
            <w:r>
              <w:rPr>
                <w:rFonts w:ascii="Arial" w:cs="Arial" w:eastAsia="Arial" w:hAnsi="Arial"/>
                <w:b/>
                <w:bCs/>
                <w:color w:val="1A6B3C"/>
                <w:sz w:val="18"/>
                <w:szCs w:val="18"/>
              </w:rPr>
              <w:t xml:space="preserve">✅  תשובות |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val="false"/>
                    <w:spacing w:after="70" w:before="70" w:line="280"/>
                    <w:jc w:val="left"/>
                  </w:pPr>
                  <w:r>
                    <w:rPr>
                      <w:rFonts w:ascii="Arial" w:cs="Arial" w:eastAsia="Arial" w:hAnsi="Arial"/>
                      <w:b w:val="false"/>
                      <w:bCs w:val="false"/>
                      <w:color w:val="2D2D2D"/>
                      <w:sz w:val="21"/>
                      <w:szCs w:val="21"/>
                    </w:rPr>
                    <w:t xml:space="preserve">(i) ❌ — לא מוזכר</w:t>
                  </w:r>
                </w:p>
                <w:p>
                  <w:pPr>
                    <w:bidi w:val="false"/>
                    <w:spacing w:after="70" w:before="70" w:line="280"/>
                    <w:jc w:val="left"/>
                  </w:pPr>
                  <w:r>
                    <w:rPr>
                      <w:rFonts w:ascii="Arial" w:cs="Arial" w:eastAsia="Arial" w:hAnsi="Arial"/>
                      <w:b/>
                      <w:bCs/>
                      <w:color w:val="1A6B3C"/>
                      <w:sz w:val="21"/>
                      <w:szCs w:val="21"/>
                    </w:rPr>
                    <w:t xml:space="preserve">(ii) ✅ — mason bees = cold weather / honeybees = above 10 degrees = </w:t>
                  </w:r>
                  <w:r>
                    <w:rPr>
                      <w:rFonts w:ascii="Arial" w:cs="Arial" w:eastAsia="Arial" w:hAnsi="Arial"/>
                      <w:b/>
                      <w:bCs/>
                      <w:color w:val="1A6B3C"/>
                      <w:sz w:val="21"/>
                      <w:szCs w:val="21"/>
                    </w:rPr>
                    <w:t xml:space="preserve">"weather conditions"</w:t>
                  </w:r>
                </w:p>
                <w:p>
                  <w:pPr>
                    <w:bidi w:val="false"/>
                    <w:spacing w:after="70" w:before="70" w:line="280"/>
                    <w:jc w:val="left"/>
                  </w:pPr>
                  <w:r>
                    <w:rPr>
                      <w:rFonts w:ascii="Arial" w:cs="Arial" w:eastAsia="Arial" w:hAnsi="Arial"/>
                      <w:b w:val="false"/>
                      <w:bCs w:val="false"/>
                      <w:color w:val="2D2D2D"/>
                      <w:sz w:val="21"/>
                      <w:szCs w:val="21"/>
                    </w:rPr>
                    <w:t xml:space="preserve">(iii) ❌ — לא מוזכר</w:t>
                  </w:r>
                </w:p>
                <w:p>
                  <w:pPr>
                    <w:bidi w:val="false"/>
                    <w:spacing w:after="70" w:before="70" w:line="280"/>
                    <w:jc w:val="left"/>
                  </w:pPr>
                  <w:r>
                    <w:rPr>
                      <w:rFonts w:ascii="Arial" w:cs="Arial" w:eastAsia="Arial" w:hAnsi="Arial"/>
                      <w:b w:val="false"/>
                      <w:bCs w:val="false"/>
                      <w:color w:val="2D2D2D"/>
                      <w:sz w:val="21"/>
                      <w:szCs w:val="21"/>
                    </w:rPr>
                    <w:t xml:space="preserve">(iv) ❌ — לא מוזכר</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9:</w:t>
                  </w:r>
                  <w:r>
                    <w:rPr>
                      <w:rFonts w:ascii="Arial" w:cs="Arial" w:eastAsia="Arial" w:hAnsi="Arial"/>
                      <w:b w:val="false"/>
                      <w:bCs w:val="false"/>
                      <w:color w:val="2D2D2D"/>
                      <w:sz w:val="22"/>
                      <w:szCs w:val="22"/>
                    </w:rPr>
                    <w:t xml:space="preserve"> קרא ובחר "A difference in (–)":</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60"/>
                    <w:jc w:val="right"/>
                  </w:pPr>
                  <w:r>
                    <w:rPr>
                      <w:rFonts w:ascii="Arial" w:cs="Arial" w:eastAsia="Arial" w:hAnsi="Arial"/>
                      <w:b/>
                      <w:bCs/>
                      <w:color w:val="1A6B5A"/>
                      <w:sz w:val="18"/>
                      <w:szCs w:val="18"/>
                    </w:rPr>
                    <w:t xml:space="preserve">📖  מהטקסט "DIGITAL MENTORING" — פסקה IV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"Several senior managers refused to participate...CEO Marcus Levy recalls...Once the language changed, participation rose by 60%."</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 w:before="120"/>
                    <w:jc w:val="right"/>
                  </w:pPr>
                  <w:r>
                    <w:rPr>
                      <w:rFonts w:ascii="Arial" w:cs="Arial" w:eastAsia="Arial" w:hAnsi="Arial"/>
                      <w:b/>
                      <w:bCs/>
                      <w:color w:val="1B3A6B"/>
                      <w:sz w:val="18"/>
                      <w:szCs w:val="18"/>
                    </w:rPr>
                    <w:t xml:space="preserve">❓  What difference does paragraph IV describe between before and after the language was changed? A difference in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(i)  the age of the participants</w:t>
                        </w:r>
                      </w:p>
                      <w:p>
                        <w:pPr>
                          <w:bidi w:val="false"/>
                          <w:spacing w:after="70" w:before="70" w:line="280"/>
                          <w:jc w:val="left"/>
                        </w:pPr>
                        <w:r>
                          <w:rPr>
                            <w:rFonts w:ascii="Arial" w:cs="Arial" w:eastAsia="Arial" w:hAnsi="Arial"/>
                            <w:b w:val="false"/>
                            <w:bCs w:val="false"/>
                            <w:color w:val="2D2D2D"/>
                            <w:sz w:val="21"/>
                            <w:szCs w:val="21"/>
                          </w:rPr>
                          <w:t xml:space="preserve">(ii) the rate of participation</w:t>
                        </w:r>
                      </w:p>
                      <w:p>
                        <w:pPr>
                          <w:bidi w:val="false"/>
                          <w:spacing w:after="70" w:before="70" w:line="280"/>
                          <w:jc w:val="left"/>
                        </w:pPr>
                        <w:r>
                          <w:rPr>
                            <w:rFonts w:ascii="Arial" w:cs="Arial" w:eastAsia="Arial" w:hAnsi="Arial"/>
                            <w:b w:val="false"/>
                            <w:bCs w:val="false"/>
                            <w:color w:val="2D2D2D"/>
                            <w:sz w:val="21"/>
                            <w:szCs w:val="21"/>
                          </w:rPr>
                          <w:t xml:space="preserve">(iii) the topics covered in sessions</w:t>
                        </w:r>
                      </w:p>
                      <w:p>
                        <w:pPr>
                          <w:bidi w:val="false"/>
                          <w:spacing w:after="70" w:before="70" w:line="280"/>
                          <w:jc w:val="left"/>
                        </w:pPr>
                        <w:r>
                          <w:rPr>
                            <w:rFonts w:ascii="Arial" w:cs="Arial" w:eastAsia="Arial" w:hAnsi="Arial"/>
                            <w:b w:val="false"/>
                            <w:bCs w:val="false"/>
                            <w:color w:val="2D2D2D"/>
                            <w:sz w:val="21"/>
                            <w:szCs w:val="21"/>
                          </w:rPr>
                          <w:t xml:space="preserve">(iv) the length of each session</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  (ii) — "participation rose by 60%" = קטגוריה: rate of participation</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9/18</w:t>
            </w:r>
          </w:p>
        </w:tc>
      </w:tr>
    </w:tbl>
    <w:p>
      <w:pPr>
        <w:spacing w:after="40"/>
      </w:pPr>
    </w:p>
    <w:p>
      <w:pPr>
        <w:jc w:val="right"/>
      </w:pPr>
      <w:r>
        <w:rPr>
          <w:b/>
          <w:color w:val="506987"/>
          <w:sz w:val="18"/>
        </w:rPr>
        <w:t>שיעור 9</w:t>
      </w:r>
    </w:p>
    <w:p>
      <w:pPr>
        <w:jc w:val="right"/>
      </w:pPr>
      <w:r>
        <w:rPr>
          <w:b/>
          <w:color w:val="17365D"/>
          <w:sz w:val="32"/>
        </w:rPr>
        <w:t>A difference in (–): לזהות את קטגוריית ההבדל</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ב-A difference in (–) חפש את סוג ההבדל — למשל amount, time, type או method — ולא רק פרט בודד מתוך הטקסט.</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9 · תרגול בגרות</w:t>
            </w:r>
          </w:p>
        </w:tc>
      </w:tr>
    </w:tbl>
    <w:p>
      <w:pPr>
        <w:jc w:val="right"/>
      </w:pPr>
      <w:r>
        <w:rPr>
          <w:rFonts w:ascii="Arial" w:hAnsi="Arial"/>
          <w:b/>
          <w:i w:val="0"/>
          <w:sz w:val="36"/>
        </w:rPr>
        <w:t>A Difference in (–)</w:t>
      </w:r>
    </w:p>
    <w:p>
      <w:pPr>
        <w:jc w:val="right"/>
      </w:pPr>
      <w:r>
        <w:rPr>
          <w:rFonts w:ascii="Aptos" w:hAnsi="Aptos"/>
          <w:b/>
          <w:i w:val="0"/>
          <w:color w:val="1F4E79"/>
          <w:sz w:val="20"/>
        </w:rPr>
        <w:t>שאל את עצמך: במה שני הדברים שונים — בזמן? בכמות? בשיטה? בתדירות? זו הקטגוריה.</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Two community gardens use different methods to save water. Garden A waters its plants every evening for ten minutes. Garden B waters only twice a week, but for forty minutes each time. Both gardens use approximately the same total amount of water each week.</w:t>
            </w:r>
          </w:p>
          <w:p>
            <w:pPr>
              <w:spacing w:after="100"/>
            </w:pPr>
            <w:r>
              <w:rPr>
                <w:rFonts w:ascii="Aptos" w:hAnsi="Aptos"/>
                <w:b/>
                <w:i w:val="0"/>
                <w:sz w:val="21"/>
              </w:rPr>
              <w:t>What difference between Garden A and Garden B is described? A difference in (–).</w:t>
            </w:r>
          </w:p>
          <w:p>
            <w:pPr>
              <w:spacing w:after="100"/>
            </w:pPr>
            <w:r>
              <w:rPr>
                <w:rFonts w:ascii="Aptos" w:hAnsi="Aptos"/>
                <w:b w:val="0"/>
                <w:i w:val="0"/>
                <w:sz w:val="21"/>
              </w:rPr>
              <w:t>(i) the amount of water used each week</w:t>
            </w:r>
          </w:p>
          <w:p>
            <w:pPr>
              <w:spacing w:after="100"/>
            </w:pPr>
            <w:r>
              <w:rPr>
                <w:rFonts w:ascii="Aptos" w:hAnsi="Aptos"/>
                <w:b w:val="0"/>
                <w:i w:val="0"/>
                <w:sz w:val="21"/>
              </w:rPr>
              <w:t>(ii) the frequency and length of watering sessions</w:t>
            </w:r>
          </w:p>
          <w:p>
            <w:pPr>
              <w:spacing w:after="100"/>
            </w:pPr>
            <w:r>
              <w:rPr>
                <w:rFonts w:ascii="Aptos" w:hAnsi="Aptos"/>
                <w:b w:val="0"/>
                <w:i w:val="0"/>
                <w:sz w:val="21"/>
              </w:rPr>
              <w:t>(iii) the types of vegetables they grow</w:t>
            </w:r>
          </w:p>
          <w:p>
            <w:pPr>
              <w:spacing w:after="100"/>
            </w:pPr>
            <w:r>
              <w:rPr>
                <w:rFonts w:ascii="Aptos" w:hAnsi="Aptos"/>
                <w:b w:val="0"/>
                <w:i w:val="0"/>
                <w:sz w:val="21"/>
              </w:rPr>
              <w:t>(iv) the source of their water</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Correct: (ii).</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10/18</w:t>
            </w:r>
          </w:p>
        </w:tc>
      </w:tr>
    </w:tbl>
    <w:p>
      <w:pPr>
        <w:spacing w:after="40"/>
      </w:pPr>
    </w:p>
    <w:p>
      <w:pPr>
        <w:jc w:val="right"/>
      </w:pPr>
      <w:r>
        <w:rPr>
          <w:b/>
          <w:color w:val="506987"/>
          <w:sz w:val="18"/>
        </w:rPr>
        <w:t>שיעור 10</w:t>
      </w:r>
    </w:p>
    <w:p>
      <w:pPr>
        <w:jc w:val="right"/>
      </w:pPr>
      <w:r>
        <w:rPr>
          <w:b/>
          <w:color w:val="17365D"/>
          <w:sz w:val="32"/>
        </w:rPr>
        <w:t>Complete the Answer: ממשיכים את הגזע</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שיעור 10 — Complete the Answer: ממשיכים את הגזע</w:t>
            </w:r>
          </w:p>
          <w:p>
            <w:pPr>
              <w:bidi/>
              <w:spacing w:after="80" w:before="80" w:line="285"/>
              <w:jc w:val="right"/>
            </w:pPr>
            <w:r>
              <w:rPr>
                <w:rFonts w:ascii="Arial" w:cs="Arial" w:eastAsia="Arial" w:hAnsi="Arial"/>
                <w:b w:val="false"/>
                <w:bCs w:val="false"/>
                <w:color w:val="2D2D2D"/>
                <w:sz w:val="22"/>
                <w:szCs w:val="22"/>
              </w:rPr>
              <w:t xml:space="preserve">בשאלות מסוג Complete the Sentence ו-Complete the Answer, השאלון נותן לך את תחילת התשובה ואתה ממשיך אותה. החלק שהשאלון נותן נקרא הגזע.</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2222" w:sz="3"/>
                    <w:left w:val="single" w:color="B22222" w:sz="8"/>
                    <w:bottom w:val="single" w:color="B22222" w:sz="3"/>
                    <w:right w:val="single" w:color="B22222" w:sz="1"/>
                  </w:tcBorders>
                  <w:shd w:fill="FDECEA" w:val="clear"/>
                  <w:tcMar>
                    <w:top w:type="dxa" w:w="100"/>
                    <w:left w:type="dxa" w:w="140"/>
                    <w:bottom w:type="dxa" w:w="100"/>
                    <w:right w:type="dxa" w:w="140"/>
                  </w:tcMar>
                </w:tcPr>
                <w:p>
                  <w:pPr>
                    <w:bidi/>
                    <w:spacing w:after="80" w:before="80" w:line="285"/>
                    <w:jc w:val="right"/>
                  </w:pPr>
                  <w:r>
                    <w:rPr>
                      <w:rFonts w:ascii="Arial" w:cs="Arial" w:eastAsia="Arial" w:hAnsi="Arial"/>
                      <w:b/>
                      <w:bCs/>
                      <w:color w:val="B22222"/>
                      <w:sz w:val="26"/>
                      <w:szCs w:val="26"/>
                    </w:rPr>
                    <w:t>🚨  ב-Complete the Sentence / Answer חייבים להמשיך את הגזע שניתן. תשובה שאינה מתחברת אליו מבחינה דקדוקית או משמעותית עלולה לאבד נקודות.</w:t>
                  </w:r>
                </w:p>
                <w:p>
                  <w:pPr>
                    <w:bidi/>
                    <w:spacing w:after="80" w:before="80" w:line="285"/>
                    <w:jc w:val="right"/>
                  </w:pP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B22222"/>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10/18</w:t>
            </w:r>
          </w:p>
        </w:tc>
      </w:tr>
    </w:tbl>
    <w:p>
      <w:pPr>
        <w:spacing w:after="40"/>
      </w:pPr>
    </w:p>
    <w:p>
      <w:pPr>
        <w:jc w:val="right"/>
      </w:pPr>
      <w:r>
        <w:rPr>
          <w:b/>
          <w:color w:val="506987"/>
          <w:sz w:val="18"/>
        </w:rPr>
        <w:t>שיעור 10</w:t>
      </w:r>
    </w:p>
    <w:p>
      <w:pPr>
        <w:jc w:val="right"/>
      </w:pPr>
      <w:r>
        <w:rPr>
          <w:b/>
          <w:color w:val="17365D"/>
          <w:sz w:val="32"/>
        </w:rPr>
        <w:t>Complete the Answer: ממשיכים את הגזע</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 נכון לעומת ❌ לא נכון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גזע: "Because senior managers needed to..."</w:t>
                  </w:r>
                </w:p>
                <w:p>
                  <w:pPr>
                    <w:bidi w:val="false"/>
                    <w:spacing w:after="70" w:before="70" w:line="280"/>
                    <w:jc w:val="left"/>
                  </w:pPr>
                  <w:r>
                    <w:rPr>
                      <w:rFonts w:ascii="Arial" w:cs="Arial" w:eastAsia="Arial" w:hAnsi="Arial"/>
                      <w:b/>
                      <w:bCs/>
                      <w:color w:val="1A6B3C"/>
                      <w:sz w:val="21"/>
                      <w:szCs w:val="21"/>
                    </w:rPr>
                    <w:t xml:space="preserve">✅  Because senior managers needed to learn digital skills from younger colleagues.</w:t>
                  </w:r>
                </w:p>
                <w:p>
                  <w:pPr>
                    <w:bidi w:val="false"/>
                    <w:spacing w:after="70" w:before="70" w:line="280"/>
                    <w:jc w:val="left"/>
                  </w:pPr>
                  <w:r>
                    <w:rPr>
                      <w:rFonts w:ascii="Arial" w:cs="Arial" w:eastAsia="Arial" w:hAnsi="Arial"/>
                      <w:b w:val="false"/>
                      <w:bCs w:val="false"/>
                      <w:color w:val="B22222"/>
                      <w:sz w:val="21"/>
                      <w:szCs w:val="21"/>
                    </w:rPr>
                    <w:t>❌  They needed new technology training.  ← זה משפט חדש ואינו ממשיך את הגזע שניתן.</w:t>
                  </w:r>
                  <w:r>
                    <w:rPr>
                      <w:rFonts w:ascii="Arial" w:cs="Arial" w:eastAsia="Arial" w:hAnsi="Arial"/>
                      <w:b w:val="false"/>
                      <w:bCs w:val="false"/>
                      <w:color w:val="2D2D2D"/>
                      <w:sz w:val="21"/>
                      <w:szCs w:val="21"/>
                    </w:rPr>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val="false"/>
                      <w:bCs w:val="false"/>
                      <w:color w:val="2D2D2D"/>
                      <w:sz w:val="21"/>
                      <w:szCs w:val="21"/>
                    </w:rPr>
                    <w:t xml:space="preserve">גזע: "In order to..."</w:t>
                  </w:r>
                </w:p>
                <w:p>
                  <w:pPr>
                    <w:bidi w:val="false"/>
                    <w:spacing w:after="70" w:before="70" w:line="280"/>
                    <w:jc w:val="left"/>
                  </w:pPr>
                  <w:r>
                    <w:rPr>
                      <w:rFonts w:ascii="Arial" w:cs="Arial" w:eastAsia="Arial" w:hAnsi="Arial"/>
                      <w:b/>
                      <w:bCs/>
                      <w:color w:val="1A6B3C"/>
                      <w:sz w:val="21"/>
                      <w:szCs w:val="21"/>
                    </w:rPr>
                    <w:t xml:space="preserve">✅  In order to ensure that all staff are comfortable with digital tools.</w:t>
                  </w:r>
                </w:p>
                <w:p>
                  <w:pPr>
                    <w:bidi w:val="false"/>
                    <w:spacing w:after="70" w:before="70" w:line="280"/>
                    <w:jc w:val="left"/>
                  </w:pPr>
                  <w:r>
                    <w:rPr>
                      <w:rFonts w:ascii="Arial" w:cs="Arial" w:eastAsia="Arial" w:hAnsi="Arial"/>
                      <w:b w:val="false"/>
                      <w:bCs w:val="false"/>
                      <w:color w:val="B22222"/>
                      <w:sz w:val="21"/>
                      <w:szCs w:val="21"/>
                    </w:rPr>
                    <w:t>❌  Companies wanted staff to improve.  ← זה משפט חדש ואינו ממשיך את הגזע שניתן.</w:t>
                  </w:r>
                  <w:r>
                    <w:rPr>
                      <w:rFonts w:ascii="Arial" w:cs="Arial" w:eastAsia="Arial" w:hAnsi="Arial"/>
                      <w:b w:val="false"/>
                      <w:bCs w:val="false"/>
                      <w:color w:val="2D2D2D"/>
                      <w:sz w:val="21"/>
                      <w:szCs w:val="21"/>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10/18</w:t>
            </w:r>
          </w:p>
        </w:tc>
      </w:tr>
    </w:tbl>
    <w:p>
      <w:pPr>
        <w:spacing w:after="40"/>
      </w:pPr>
    </w:p>
    <w:p>
      <w:pPr>
        <w:jc w:val="right"/>
      </w:pPr>
      <w:r>
        <w:rPr>
          <w:b/>
          <w:color w:val="506987"/>
          <w:sz w:val="18"/>
        </w:rPr>
        <w:t>שיעור 10</w:t>
      </w:r>
    </w:p>
    <w:p>
      <w:pPr>
        <w:jc w:val="right"/>
      </w:pPr>
      <w:r>
        <w:rPr>
          <w:b/>
          <w:color w:val="17365D"/>
          <w:sz w:val="32"/>
        </w:rPr>
        <w:t>Complete the Answer: ממשיכים את הגזע</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10" w:before="260"/>
              <w:jc w:val="right"/>
            </w:pPr>
            <w:r>
              <w:rPr>
                <w:rFonts w:ascii="Arial" w:cs="Arial" w:eastAsia="Arial" w:hAnsi="Arial"/>
                <w:b/>
                <w:bCs/>
                <w:color w:val="2E5FA3"/>
                <w:sz w:val="26"/>
                <w:szCs w:val="26"/>
              </w:rPr>
              <w:t xml:space="preserve">גזעים נפוצים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rPr>
                <w:tblHeader/>
              </w:trPr>
              <w:tc>
                <w:tcPr>
                  <w:tcW w:type="dxa" w:w="18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גזע</w:t>
                  </w:r>
                </w:p>
              </w:tc>
              <w:tc>
                <w:tcPr>
                  <w:tcW w:type="dxa" w:w="14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מחפש</w:t>
                  </w:r>
                </w:p>
              </w:tc>
              <w:tc>
                <w:tcPr>
                  <w:tcW w:type="dxa" w:w="58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דוגמה</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Because...</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סיבה (WHY)</w:t>
                  </w:r>
                </w:p>
              </w:tc>
              <w:tc>
                <w:tcPr>
                  <w:tcW w:type="dxa" w:w="5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Because senior managers needed to learn digital skills.</w:t>
                  </w:r>
                </w:p>
              </w:tc>
            </w:tr>
            <w:tr>
              <w:tc>
                <w:tcPr>
                  <w:tcW w:type="dxa" w:w="1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In order to...</w:t>
                  </w:r>
                </w:p>
              </w:tc>
              <w:tc>
                <w:tcPr>
                  <w:tcW w:type="dxa" w:w="14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מטרה (WHAT FOR)</w:t>
                  </w:r>
                </w:p>
              </w:tc>
              <w:tc>
                <w:tcPr>
                  <w:tcW w:type="dxa" w:w="5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In order to ensure that all staff are comfortable with digital tools.</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Ones that...</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תיאור</w:t>
                  </w:r>
                </w:p>
              </w:tc>
              <w:tc>
                <w:tcPr>
                  <w:tcW w:type="dxa" w:w="5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Ones that are large and crisp.</w:t>
                  </w:r>
                </w:p>
              </w:tc>
            </w:tr>
            <w:tr>
              <w:tc>
                <w:tcPr>
                  <w:tcW w:type="dxa" w:w="1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They...</w:t>
                  </w:r>
                </w:p>
              </w:tc>
              <w:tc>
                <w:tcPr>
                  <w:tcW w:type="dxa" w:w="14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פעולה</w:t>
                  </w:r>
                </w:p>
              </w:tc>
              <w:tc>
                <w:tcPr>
                  <w:tcW w:type="dxa" w:w="58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They planted different types of flowers between the trees.</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10:</w:t>
                  </w:r>
                  <w:r>
                    <w:rPr>
                      <w:rFonts w:ascii="Arial" w:cs="Arial" w:eastAsia="Arial" w:hAnsi="Arial"/>
                      <w:b w:val="false"/>
                      <w:bCs w:val="false"/>
                      <w:color w:val="2D2D2D"/>
                      <w:sz w:val="22"/>
                      <w:szCs w:val="22"/>
                    </w:rPr>
                    <w:t xml:space="preserve"> ✅ ממשיך גזע / ❌ משפט חדש?</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גזע: "Because the older employees needed to..."</w:t>
                        </w:r>
                      </w:p>
                      <w:p>
                        <w:pPr>
                          <w:bidi w:val="false"/>
                          <w:spacing w:after="70" w:before="70" w:line="280"/>
                          <w:jc w:val="left"/>
                        </w:pPr>
                        <w:r>
                          <w:rPr>
                            <w:rFonts w:ascii="Arial" w:cs="Arial" w:eastAsia="Arial" w:hAnsi="Arial"/>
                            <w:b w:val="false"/>
                            <w:bCs w:val="false"/>
                            <w:color w:val="2D2D2D"/>
                            <w:sz w:val="21"/>
                            <w:szCs w:val="21"/>
                          </w:rPr>
                          <w:t xml:space="preserve">א. "learn how to use new digital tools"  →  ✅/❌: ___</w:t>
                        </w:r>
                      </w:p>
                      <w:p>
                        <w:pPr>
                          <w:bidi w:val="false"/>
                          <w:spacing w:after="70" w:before="70" w:line="280"/>
                          <w:jc w:val="left"/>
                        </w:pPr>
                        <w:r>
                          <w:rPr>
                            <w:rFonts w:ascii="Arial" w:cs="Arial" w:eastAsia="Arial" w:hAnsi="Arial"/>
                            <w:b w:val="false"/>
                            <w:bCs w:val="false"/>
                            <w:color w:val="2D2D2D"/>
                            <w:sz w:val="21"/>
                            <w:szCs w:val="21"/>
                          </w:rPr>
                          <w:t xml:space="preserve">ב. "They lacked knowledge of social media"  →  ✅/❌: ___</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val="false"/>
                            <w:bCs w:val="false"/>
                            <w:color w:val="2D2D2D"/>
                            <w:sz w:val="21"/>
                            <w:szCs w:val="21"/>
                          </w:rPr>
                          <w:t xml:space="preserve">גזע: "In order to..."</w:t>
                        </w:r>
                      </w:p>
                      <w:p>
                        <w:pPr>
                          <w:bidi w:val="false"/>
                          <w:spacing w:after="70" w:before="70" w:line="280"/>
                          <w:jc w:val="left"/>
                        </w:pPr>
                        <w:r>
                          <w:rPr>
                            <w:rFonts w:ascii="Arial" w:cs="Arial" w:eastAsia="Arial" w:hAnsi="Arial"/>
                            <w:b w:val="false"/>
                            <w:bCs w:val="false"/>
                            <w:color w:val="2D2D2D"/>
                            <w:sz w:val="21"/>
                            <w:szCs w:val="21"/>
                          </w:rPr>
                          <w:t xml:space="preserve">ג. "ensure that all employees are up to date with technology"  →  ✅/❌: ___</w:t>
                        </w:r>
                      </w:p>
                      <w:p>
                        <w:pPr>
                          <w:bidi w:val="false"/>
                          <w:spacing w:after="70" w:before="70" w:line="280"/>
                          <w:jc w:val="left"/>
                        </w:pPr>
                        <w:r>
                          <w:rPr>
                            <w:rFonts w:ascii="Arial" w:cs="Arial" w:eastAsia="Arial" w:hAnsi="Arial"/>
                            <w:b w:val="false"/>
                            <w:bCs w:val="false"/>
                            <w:color w:val="2D2D2D"/>
                            <w:sz w:val="21"/>
                            <w:szCs w:val="21"/>
                          </w:rPr>
                          <w:t xml:space="preserve">ד. "Companies adopted this approach"  →  ✅/❌: 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א ✅   ב ❌ (Subject "They")   ג ✅   ד ❌ (Subject "Companies")</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10/18</w:t>
            </w:r>
          </w:p>
        </w:tc>
      </w:tr>
    </w:tbl>
    <w:p>
      <w:pPr>
        <w:spacing w:after="40"/>
      </w:pPr>
    </w:p>
    <w:p>
      <w:pPr>
        <w:jc w:val="right"/>
      </w:pPr>
      <w:r>
        <w:rPr>
          <w:b/>
          <w:color w:val="506987"/>
          <w:sz w:val="18"/>
        </w:rPr>
        <w:t>שיעור 10</w:t>
      </w:r>
    </w:p>
    <w:p>
      <w:pPr>
        <w:jc w:val="right"/>
      </w:pPr>
      <w:r>
        <w:rPr>
          <w:b/>
          <w:color w:val="17365D"/>
          <w:sz w:val="32"/>
        </w:rPr>
        <w:t>Complete the Answer: ממשיכים את הגזע</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הכלל החשוב: ממשיכים את הגזע שהשאלון נתן בצורה שמתאימה לו מבחינה דקדוקית ומשמעותית; לא מתחילים תשובה חדשה שאינה ממשיכה אותו.</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10 · תרגול בגרות</w:t>
            </w:r>
          </w:p>
        </w:tc>
      </w:tr>
    </w:tbl>
    <w:p>
      <w:pPr>
        <w:jc w:val="right"/>
      </w:pPr>
      <w:r>
        <w:rPr>
          <w:rFonts w:ascii="Arial" w:hAnsi="Arial"/>
          <w:b/>
          <w:i w:val="0"/>
          <w:sz w:val="36"/>
        </w:rPr>
        <w:t>Complete the Answer</w:t>
      </w:r>
    </w:p>
    <w:p>
      <w:pPr>
        <w:jc w:val="right"/>
      </w:pPr>
      <w:r>
        <w:rPr>
          <w:rFonts w:ascii="Aptos" w:hAnsi="Aptos"/>
          <w:b/>
          <w:i w:val="0"/>
          <w:color w:val="1F4E79"/>
          <w:sz w:val="20"/>
        </w:rPr>
        <w:t>קרא את הגזע בקול עם התשובה שלך. הוא צריך ליצור משפט אחד נכון שגם מתאים למידע בטקסט.</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A museum noticed that many visitors spent less than ten seconds looking at each painting. It therefore introduced “slow-looking” cards that invite visitors to choose one artwork and examine it for five minutes before reading any information about it. The museum says the goal is to encourage visitors to notice details independently.</w:t>
            </w:r>
          </w:p>
          <w:p>
            <w:pPr>
              <w:spacing w:after="100"/>
            </w:pPr>
            <w:r>
              <w:rPr>
                <w:rFonts w:ascii="Aptos" w:hAnsi="Aptos"/>
                <w:b/>
                <w:i w:val="0"/>
                <w:sz w:val="21"/>
              </w:rPr>
              <w:t>1. Why did the museum introduce slow-looking cards? COMPLETE THE ANSWER.</w:t>
            </w:r>
          </w:p>
          <w:p>
            <w:pPr>
              <w:spacing w:after="100"/>
            </w:pPr>
            <w:r>
              <w:rPr>
                <w:rFonts w:ascii="Aptos" w:hAnsi="Aptos"/>
                <w:b w:val="0"/>
                <w:i w:val="0"/>
                <w:sz w:val="21"/>
              </w:rPr>
              <w:t>Because visitors ________________________________.</w:t>
            </w:r>
          </w:p>
          <w:p>
            <w:pPr>
              <w:spacing w:after="100"/>
            </w:pPr>
            <w:r>
              <w:rPr>
                <w:rFonts w:ascii="Aptos" w:hAnsi="Aptos"/>
                <w:b/>
                <w:i w:val="0"/>
                <w:sz w:val="21"/>
              </w:rPr>
              <w:t>2. What are visitors asked to do before reading information? COMPLETE THE ANSWER.</w:t>
            </w:r>
          </w:p>
          <w:p>
            <w:pPr>
              <w:spacing w:after="100"/>
            </w:pPr>
            <w:r>
              <w:rPr>
                <w:rFonts w:ascii="Aptos" w:hAnsi="Aptos"/>
                <w:b w:val="0"/>
                <w:i w:val="0"/>
                <w:sz w:val="21"/>
              </w:rPr>
              <w:t>They ___________________________________________.</w:t>
            </w:r>
          </w:p>
          <w:p>
            <w:pPr>
              <w:spacing w:after="100"/>
            </w:pPr>
            <w:r>
              <w:rPr>
                <w:rFonts w:ascii="Aptos" w:hAnsi="Aptos"/>
                <w:b/>
                <w:i w:val="0"/>
                <w:sz w:val="21"/>
              </w:rPr>
              <w:t>3. What is the purpose of the activity? COMPLETE THE ANSWER.</w:t>
            </w:r>
          </w:p>
          <w:p>
            <w:pPr>
              <w:spacing w:after="100"/>
            </w:pPr>
            <w:r>
              <w:rPr>
                <w:rFonts w:ascii="Aptos" w:hAnsi="Aptos"/>
                <w:b w:val="0"/>
                <w:i w:val="0"/>
                <w:sz w:val="21"/>
              </w:rPr>
              <w:t>In order to ____________________________________.</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were spending very little time looking at each painting.</w:t>
            </w:r>
          </w:p>
          <w:p>
            <w:pPr>
              <w:spacing w:after="60"/>
            </w:pPr>
            <w:r>
              <w:rPr>
                <w:rFonts w:ascii="Aptos" w:hAnsi="Aptos"/>
                <w:b w:val="0"/>
                <w:i w:val="0"/>
                <w:sz w:val="19"/>
              </w:rPr>
              <w:t>2. choose one artwork and examine it for five minutes.</w:t>
            </w:r>
          </w:p>
          <w:p>
            <w:pPr>
              <w:spacing w:after="60"/>
            </w:pPr>
            <w:r>
              <w:rPr>
                <w:rFonts w:ascii="Aptos" w:hAnsi="Aptos"/>
                <w:b w:val="0"/>
                <w:i w:val="0"/>
                <w:sz w:val="19"/>
              </w:rPr>
              <w:t>3. encourage visitors to notice details independently.</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11/18</w:t>
            </w:r>
          </w:p>
        </w:tc>
      </w:tr>
    </w:tbl>
    <w:p>
      <w:pPr>
        <w:spacing w:after="40"/>
      </w:pPr>
    </w:p>
    <w:p>
      <w:pPr>
        <w:jc w:val="right"/>
      </w:pPr>
      <w:r>
        <w:rPr>
          <w:b/>
          <w:color w:val="506987"/>
          <w:sz w:val="18"/>
        </w:rPr>
        <w:t>שיעור 11</w:t>
      </w:r>
    </w:p>
    <w:p>
      <w:pPr>
        <w:jc w:val="right"/>
      </w:pPr>
      <w:r>
        <w:rPr>
          <w:b/>
          <w:color w:val="17365D"/>
          <w:sz w:val="32"/>
        </w:rPr>
        <w:t>By או to? הכלל הפשוט</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11 — By או to? הכלל הפשוט</w:t>
            </w:r>
          </w:p>
          <w:p>
            <w:pPr>
              <w:bidi/>
              <w:spacing w:after="80" w:before="80" w:line="285"/>
              <w:jc w:val="right"/>
            </w:pPr>
            <w:r>
              <w:rPr>
                <w:rFonts w:ascii="Arial" w:cs="Arial" w:eastAsia="Arial" w:hAnsi="Arial"/>
                <w:b w:val="false"/>
                <w:bCs w:val="false"/>
                <w:color w:val="2D2D2D"/>
                <w:sz w:val="22"/>
                <w:szCs w:val="22"/>
              </w:rPr>
              <w:t xml:space="preserve">לפני שכותבים כל תשובה שמתחילה ב-BY או ב-TO, כדאי לעצור ולשאול שאלה אחת: </w:t>
            </w:r>
            <w:r>
              <w:rPr>
                <w:rFonts w:ascii="Arial" w:cs="Arial" w:eastAsia="Arial" w:hAnsi="Arial"/>
                <w:b/>
                <w:bCs/>
                <w:color w:val="1B3A6B"/>
                <w:sz w:val="24"/>
                <w:szCs w:val="24"/>
              </w:rPr>
              <w:t xml:space="preserve">האם הגזע מסתיים ב-BY או ב-TO?</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2E5FA3" w:sz="4"/>
                    <w:left w:val="single" w:color="2E5FA3" w:sz="4"/>
                    <w:bottom w:val="single" w:color="2E5FA3" w:sz="4"/>
                    <w:right w:val="single" w:color="CCCCCC" w:sz="2"/>
                  </w:tcBorders>
                  <w:shd w:fill="D6E4F7" w:val="clear"/>
                  <w:tcMar>
                    <w:top w:type="dxa" w:w="100"/>
                    <w:left w:type="dxa" w:w="120"/>
                    <w:bottom w:type="dxa" w:w="100"/>
                    <w:right w:type="dxa" w:w="120"/>
                  </w:tcMar>
                </w:tcPr>
                <w:p>
                  <w:pPr>
                    <w:spacing w:after="20" w:before="40"/>
                    <w:jc w:val="center"/>
                  </w:pPr>
                  <w:r>
                    <w:rPr>
                      <w:rFonts w:ascii="Arial" w:cs="Arial" w:eastAsia="Arial" w:hAnsi="Arial"/>
                      <w:b/>
                      <w:bCs/>
                      <w:color w:val="2E5FA3"/>
                      <w:sz w:val="32"/>
                      <w:szCs w:val="32"/>
                    </w:rPr>
                    <w:t xml:space="preserve">🔵  BY</w:t>
                  </w:r>
                </w:p>
                <w:p>
                  <w:pPr>
                    <w:spacing w:after="20" w:before="0"/>
                    <w:jc w:val="center"/>
                  </w:pPr>
                  <w:r>
                    <w:rPr>
                      <w:rFonts w:ascii="Arial" w:cs="Arial" w:eastAsia="Arial" w:hAnsi="Arial"/>
                      <w:b/>
                      <w:bCs/>
                      <w:color w:val="1B3A6B"/>
                      <w:sz w:val="22"/>
                      <w:szCs w:val="22"/>
                    </w:rPr>
                    <w:t xml:space="preserve">תוסיף ing לפועל</w:t>
                  </w:r>
                </w:p>
                <w:p>
                  <w:pPr>
                    <w:spacing w:after="5" w:before="10"/>
                    <w:jc w:val="center"/>
                  </w:pPr>
                  <w:r>
                    <w:rPr>
                      <w:rFonts w:ascii="Arial" w:cs="Arial" w:eastAsia="Arial" w:hAnsi="Arial"/>
                      <w:b w:val="false"/>
                      <w:bCs w:val="false"/>
                      <w:color w:val="B22222"/>
                      <w:sz w:val="20"/>
                      <w:szCs w:val="20"/>
                    </w:rPr>
                    <w:t xml:space="preserve">By study  ❌</w:t>
                  </w:r>
                </w:p>
                <w:p>
                  <w:pPr>
                    <w:spacing w:after="40" w:before="5"/>
                    <w:jc w:val="center"/>
                  </w:pPr>
                  <w:r>
                    <w:rPr>
                      <w:rFonts w:ascii="Arial" w:cs="Arial" w:eastAsia="Arial" w:hAnsi="Arial"/>
                      <w:b/>
                      <w:bCs/>
                      <w:color w:val="1A6B3C"/>
                      <w:sz w:val="20"/>
                      <w:szCs w:val="20"/>
                    </w:rPr>
                    <w:t xml:space="preserve">By studying  ✅</w:t>
                  </w:r>
                </w:p>
              </w:tc>
              <w:tc>
                <w:tcPr>
                  <w:tcW w:type="dxa" w:w="4600"/>
                  <w:tcBorders>
                    <w:top w:val="single" w:color="C05621" w:sz="4"/>
                    <w:left w:val="single" w:color="CCCCCC" w:sz="2"/>
                    <w:bottom w:val="single" w:color="C05621" w:sz="4"/>
                    <w:right w:val="single" w:color="C05621" w:sz="4"/>
                  </w:tcBorders>
                  <w:shd w:fill="FEF3E2" w:val="clear"/>
                  <w:tcMar>
                    <w:top w:type="dxa" w:w="100"/>
                    <w:left w:type="dxa" w:w="120"/>
                    <w:bottom w:type="dxa" w:w="100"/>
                    <w:right w:type="dxa" w:w="120"/>
                  </w:tcMar>
                </w:tcPr>
                <w:p>
                  <w:pPr>
                    <w:spacing w:after="20" w:before="40"/>
                    <w:jc w:val="center"/>
                  </w:pPr>
                  <w:r>
                    <w:rPr>
                      <w:rFonts w:ascii="Arial" w:cs="Arial" w:eastAsia="Arial" w:hAnsi="Arial"/>
                      <w:b/>
                      <w:bCs/>
                      <w:color w:val="C05621"/>
                      <w:sz w:val="32"/>
                      <w:szCs w:val="32"/>
                    </w:rPr>
                    <w:t xml:space="preserve">🟠  TO</w:t>
                  </w:r>
                </w:p>
                <w:p>
                  <w:pPr>
                    <w:spacing w:after="20" w:before="0"/>
                    <w:jc w:val="center"/>
                  </w:pPr>
                  <w:r>
                    <w:rPr>
                      <w:rFonts w:ascii="Arial" w:cs="Arial" w:eastAsia="Arial" w:hAnsi="Arial"/>
                      <w:b/>
                      <w:bCs/>
                      <w:color w:val="C05621"/>
                      <w:sz w:val="22"/>
                      <w:szCs w:val="22"/>
                    </w:rPr>
                    <w:t xml:space="preserve">פועל רגיל — בלי ing</w:t>
                  </w:r>
                </w:p>
                <w:p>
                  <w:pPr>
                    <w:spacing w:after="5" w:before="10"/>
                    <w:jc w:val="center"/>
                  </w:pPr>
                  <w:r>
                    <w:rPr>
                      <w:rFonts w:ascii="Arial" w:cs="Arial" w:eastAsia="Arial" w:hAnsi="Arial"/>
                      <w:b w:val="false"/>
                      <w:bCs w:val="false"/>
                      <w:color w:val="B22222"/>
                      <w:sz w:val="20"/>
                      <w:szCs w:val="20"/>
                    </w:rPr>
                    <w:t xml:space="preserve">In order to studying  ❌</w:t>
                  </w:r>
                </w:p>
                <w:p>
                  <w:pPr>
                    <w:spacing w:after="40" w:before="5"/>
                    <w:jc w:val="center"/>
                  </w:pPr>
                  <w:r>
                    <w:rPr>
                      <w:rFonts w:ascii="Arial" w:cs="Arial" w:eastAsia="Arial" w:hAnsi="Arial"/>
                      <w:b/>
                      <w:bCs/>
                      <w:color w:val="1A6B3C"/>
                      <w:sz w:val="20"/>
                      <w:szCs w:val="20"/>
                    </w:rPr>
                    <w:t xml:space="preserve">In order to study  ✅</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11/18</w:t>
            </w:r>
          </w:p>
        </w:tc>
      </w:tr>
    </w:tbl>
    <w:p>
      <w:pPr>
        <w:spacing w:after="40"/>
      </w:pPr>
    </w:p>
    <w:p>
      <w:pPr>
        <w:jc w:val="right"/>
      </w:pPr>
      <w:r>
        <w:rPr>
          <w:b/>
          <w:color w:val="506987"/>
          <w:sz w:val="18"/>
        </w:rPr>
        <w:t>שיעור 11</w:t>
      </w:r>
    </w:p>
    <w:p>
      <w:pPr>
        <w:jc w:val="right"/>
      </w:pPr>
      <w:r>
        <w:rPr>
          <w:b/>
          <w:color w:val="17365D"/>
          <w:sz w:val="32"/>
        </w:rPr>
        <w:t>By או to? הכלל הפשוט</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BY ו-TO — דוגמאות מסגנון בגרות 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rPr>
                            <w:rFonts w:ascii="Arial" w:cs="Arial" w:eastAsia="Arial" w:hAnsi="Arial"/>
                            <w:b/>
                            <w:bCs/>
                            <w:color w:val="FFFFFF"/>
                            <w:sz w:val="20"/>
                            <w:szCs w:val="20"/>
                          </w:rPr>
                          <w:t xml:space="preserve">BY → +ing</w:t>
                        </w:r>
                      </w:p>
                    </w:tc>
                    <w:tc>
                      <w:tcPr>
                        <w:tcW w:type="dxa" w:w="4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r>
                          <w:rPr>
                            <w:rFonts w:ascii="Arial" w:cs="Arial" w:eastAsia="Arial" w:hAnsi="Arial"/>
                            <w:b/>
                            <w:bCs/>
                            <w:color w:val="FFFFFF"/>
                            <w:sz w:val="20"/>
                            <w:szCs w:val="20"/>
                          </w:rPr>
                          <w:t xml:space="preserve">TO → בלי ing</w:t>
                        </w:r>
                      </w:p>
                    </w:tc>
                  </w:tr>
                  <w:tr>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By reading scientific reports  ✅</w:t>
                        </w:r>
                      </w:p>
                    </w:tc>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In order to ensure accuracy  ✅</w:t>
                        </w:r>
                      </w:p>
                    </w:tc>
                  </w:tr>
                  <w:tr>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By interviewing participants  ✅</w:t>
                        </w:r>
                      </w:p>
                    </w:tc>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needs to reduce costs  ✅</w:t>
                        </w:r>
                      </w:p>
                    </w:tc>
                  </w:tr>
                  <w:tr>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By reframing the program  ✅</w:t>
                        </w:r>
                      </w:p>
                    </w:tc>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val="false"/>
                          <w:jc w:val="left"/>
                        </w:pPr>
                        <w:r>
                          <w:rPr>
                            <w:rFonts w:ascii="Arial" w:cs="Arial" w:eastAsia="Arial" w:hAnsi="Arial"/>
                            <w:color w:val="2D2D2D"/>
                            <w:sz w:val="20"/>
                            <w:szCs w:val="20"/>
                          </w:rPr>
                          <w:t xml:space="preserve">able to identify solutions  ✅</w:t>
                        </w:r>
                      </w:p>
                    </w:tc>
                  </w:tr>
                </w:tbl>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3"/>
                    <w:left w:val="single" w:color="B8860B" w:sz="8"/>
                    <w:bottom w:val="single" w:color="B8860B" w:sz="3"/>
                    <w:right w:val="single" w:color="B8860B" w:sz="1"/>
                  </w:tcBorders>
                  <w:shd w:fill="FFF9DC" w:val="clear"/>
                  <w:tcMar>
                    <w:top w:type="dxa" w:w="100"/>
                    <w:left w:type="dxa" w:w="140"/>
                    <w:bottom w:type="dxa" w:w="100"/>
                    <w:right w:type="dxa" w:w="140"/>
                  </w:tcMar>
                </w:tcPr>
                <w:p>
                  <w:pPr>
                    <w:bidi/>
                    <w:spacing w:after="80" w:before="80" w:line="285"/>
                    <w:jc w:val="right"/>
                  </w:pPr>
                  <w:r>
                    <w:rPr>
                      <w:rFonts w:ascii="Arial" w:cs="Arial" w:eastAsia="Arial" w:hAnsi="Arial"/>
                      <w:b w:val="false"/>
                      <w:bCs w:val="false"/>
                      <w:color w:val="2D2D2D"/>
                      <w:sz w:val="22"/>
                      <w:szCs w:val="22"/>
                    </w:rPr>
                    <w:t xml:space="preserve">"Because ___"  →  משפט שלם: Because the company needed to...    </w:t>
                  </w:r>
                </w:p>
                <w:p>
                  <w:pPr>
                    <w:bidi/>
                    <w:spacing w:after="80" w:before="80" w:line="285"/>
                    <w:jc w:val="right"/>
                  </w:pPr>
                  <w:r>
                    <w:rPr>
                      <w:rFonts w:ascii="Arial" w:cs="Arial" w:eastAsia="Arial" w:hAnsi="Arial"/>
                      <w:b w:val="false"/>
                      <w:bCs w:val="false"/>
                      <w:color w:val="2D2D2D"/>
                      <w:sz w:val="22"/>
                      <w:szCs w:val="22"/>
                    </w:rPr>
                    <w:t xml:space="preserve">"They ___"  →  פועל: They planted / They adopted    </w:t>
                  </w:r>
                </w:p>
                <w:p>
                  <w:pPr>
                    <w:bidi/>
                    <w:spacing w:after="80" w:before="80" w:line="285"/>
                    <w:jc w:val="right"/>
                  </w:pPr>
                  <w:r>
                    <w:rPr>
                      <w:rFonts w:ascii="Arial" w:cs="Arial" w:eastAsia="Arial" w:hAnsi="Arial"/>
                      <w:b w:val="false"/>
                      <w:bCs w:val="false"/>
                      <w:color w:val="2D2D2D"/>
                      <w:sz w:val="22"/>
                      <w:szCs w:val="22"/>
                    </w:rPr>
                    <w:t xml:space="preserve">"Ones that ___"  →  פועל: Ones that are large and crisp</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11:</w:t>
                  </w:r>
                  <w:r>
                    <w:rPr>
                      <w:rFonts w:ascii="Arial" w:cs="Arial" w:eastAsia="Arial" w:hAnsi="Arial"/>
                      <w:b w:val="false"/>
                      <w:bCs w:val="false"/>
                      <w:color w:val="2D2D2D"/>
                      <w:sz w:val="22"/>
                      <w:szCs w:val="22"/>
                    </w:rPr>
                    <w:t xml:space="preserve"> BY (+ing) או TO (בלי ing)?</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"By ___" → ___ (+ing / בלי ing)</w:t>
                        </w:r>
                      </w:p>
                      <w:p>
                        <w:pPr>
                          <w:bidi w:val="false"/>
                          <w:spacing w:after="70" w:before="70" w:line="280"/>
                          <w:jc w:val="left"/>
                        </w:pPr>
                        <w:r>
                          <w:rPr>
                            <w:rFonts w:ascii="Arial" w:cs="Arial" w:eastAsia="Arial" w:hAnsi="Arial"/>
                            <w:b w:val="false"/>
                            <w:bCs w:val="false"/>
                            <w:color w:val="2D2D2D"/>
                            <w:sz w:val="21"/>
                            <w:szCs w:val="21"/>
                          </w:rPr>
                          <w:t xml:space="preserve">2. "In order to ___" → ___</w:t>
                        </w:r>
                      </w:p>
                      <w:p>
                        <w:pPr>
                          <w:bidi w:val="false"/>
                          <w:spacing w:after="70" w:before="70" w:line="280"/>
                          <w:jc w:val="left"/>
                        </w:pPr>
                        <w:r>
                          <w:rPr>
                            <w:rFonts w:ascii="Arial" w:cs="Arial" w:eastAsia="Arial" w:hAnsi="Arial"/>
                            <w:b w:val="false"/>
                            <w:bCs w:val="false"/>
                            <w:color w:val="2D2D2D"/>
                            <w:sz w:val="21"/>
                            <w:szCs w:val="21"/>
                          </w:rPr>
                          <w:t xml:space="preserve">3. "needs to ___" → ___</w:t>
                        </w:r>
                      </w:p>
                      <w:p>
                        <w:pPr>
                          <w:bidi w:val="false"/>
                          <w:spacing w:after="70" w:before="70" w:line="280"/>
                          <w:jc w:val="left"/>
                        </w:pPr>
                        <w:r>
                          <w:rPr>
                            <w:rFonts w:ascii="Arial" w:cs="Arial" w:eastAsia="Arial" w:hAnsi="Arial"/>
                            <w:b w:val="false"/>
                            <w:bCs w:val="false"/>
                            <w:color w:val="2D2D2D"/>
                            <w:sz w:val="21"/>
                            <w:szCs w:val="21"/>
                          </w:rPr>
                          <w:t xml:space="preserve">4. "By ___ (introduce) the program" → By ___</w:t>
                        </w:r>
                      </w:p>
                      <w:p>
                        <w:pPr>
                          <w:bidi w:val="false"/>
                          <w:spacing w:after="70" w:before="70" w:line="280"/>
                          <w:jc w:val="left"/>
                        </w:pPr>
                        <w:r>
                          <w:rPr>
                            <w:rFonts w:ascii="Arial" w:cs="Arial" w:eastAsia="Arial" w:hAnsi="Arial"/>
                            <w:b w:val="false"/>
                            <w:bCs w:val="false"/>
                            <w:color w:val="2D2D2D"/>
                            <w:sz w:val="21"/>
                            <w:szCs w:val="21"/>
                          </w:rPr>
                          <w:t xml:space="preserve">5. "In order to ___ (ensure) success" → In order to 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+ing   2. בלי ing   3. בלי ing   4. By introducing   5. In order to ensure</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11/18</w:t>
            </w:r>
          </w:p>
        </w:tc>
      </w:tr>
    </w:tbl>
    <w:p>
      <w:pPr>
        <w:spacing w:after="40"/>
      </w:pPr>
    </w:p>
    <w:p>
      <w:pPr>
        <w:jc w:val="right"/>
      </w:pPr>
      <w:r>
        <w:rPr>
          <w:b/>
          <w:color w:val="506987"/>
          <w:sz w:val="18"/>
        </w:rPr>
        <w:t>שיעור 11</w:t>
      </w:r>
    </w:p>
    <w:p>
      <w:pPr>
        <w:jc w:val="right"/>
      </w:pPr>
      <w:r>
        <w:rPr>
          <w:b/>
          <w:color w:val="17365D"/>
          <w:sz w:val="32"/>
        </w:rPr>
        <w:t>By או to? הכלל הפשוט</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xml:space="preserve">✨  כשהגזע מסתיים ב-BY כותבים פועל עם ing. כשהוא מסתיים ב-TO כותבים פועל רגיל בלי ing. שתי שורות שחוסכות הרבה נקודות.</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11 · תרגול בגרות</w:t>
            </w:r>
          </w:p>
        </w:tc>
      </w:tr>
    </w:tbl>
    <w:p>
      <w:pPr>
        <w:jc w:val="right"/>
      </w:pPr>
      <w:r>
        <w:rPr>
          <w:rFonts w:ascii="Arial" w:hAnsi="Arial"/>
          <w:b/>
          <w:i w:val="0"/>
          <w:sz w:val="36"/>
        </w:rPr>
        <w:t>BY or TO in Context</w:t>
      </w:r>
    </w:p>
    <w:p>
      <w:pPr>
        <w:jc w:val="right"/>
      </w:pPr>
      <w:r>
        <w:rPr>
          <w:rFonts w:ascii="Aptos" w:hAnsi="Aptos"/>
          <w:b/>
          <w:i w:val="0"/>
          <w:color w:val="1F4E79"/>
          <w:sz w:val="20"/>
        </w:rPr>
        <w:t>אם אחרי BY צריך לכתוב פעולה, השתמש ב־verb + ing; אחרי TO השתמש ב־base verb. אם BY מציג מספר או אמצעי, אל תוסיף ing אוטומטית. תמיד בדוק שהמידע בא מהטקסט.</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A school reduced food waste by changing how lunch was served. Instead of giving every student the same portion, staff allowed students to request smaller servings and return for more if necessary. The school also placed signs near the bins to remind students to take only what they expected to eat.</w:t>
            </w:r>
          </w:p>
          <w:p>
            <w:pPr>
              <w:spacing w:after="100"/>
            </w:pPr>
            <w:r>
              <w:rPr>
                <w:rFonts w:ascii="Aptos" w:hAnsi="Aptos"/>
                <w:b/>
                <w:i w:val="0"/>
                <w:sz w:val="21"/>
              </w:rPr>
              <w:t>Complete each answer:</w:t>
            </w:r>
          </w:p>
          <w:p>
            <w:pPr>
              <w:spacing w:after="100"/>
            </w:pPr>
            <w:r>
              <w:rPr>
                <w:rFonts w:ascii="Aptos" w:hAnsi="Aptos"/>
                <w:b w:val="0"/>
                <w:i w:val="0"/>
                <w:sz w:val="21"/>
              </w:rPr>
              <w:t>1. The school reduced waste by ___________________________.</w:t>
            </w:r>
          </w:p>
          <w:p>
            <w:pPr>
              <w:spacing w:after="100"/>
            </w:pPr>
            <w:r>
              <w:rPr>
                <w:rFonts w:ascii="Aptos" w:hAnsi="Aptos"/>
                <w:b w:val="0"/>
                <w:i w:val="0"/>
                <w:sz w:val="21"/>
              </w:rPr>
              <w:t>2. Students could avoid wasting food by ___________________.</w:t>
            </w:r>
          </w:p>
          <w:p>
            <w:pPr>
              <w:spacing w:after="100"/>
            </w:pPr>
            <w:r>
              <w:rPr>
                <w:rFonts w:ascii="Aptos" w:hAnsi="Aptos"/>
                <w:b w:val="0"/>
                <w:i w:val="0"/>
                <w:sz w:val="21"/>
              </w:rPr>
              <w:t>3. The signs were placed near the bins in order to __________.</w:t>
            </w:r>
          </w:p>
          <w:p>
            <w:pPr>
              <w:spacing w:after="100"/>
            </w:pPr>
            <w:r>
              <w:rPr>
                <w:rFonts w:ascii="Aptos" w:hAnsi="Aptos"/>
                <w:b w:val="0"/>
                <w:i w:val="0"/>
                <w:sz w:val="21"/>
              </w:rPr>
              <w:t>4. Staff allowed students to return for more so as to ________.</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Possible answers: 1. changing how lunch was served / allowing smaller portions. 2. requesting smaller servings / taking only what they expected to eat. 3. remind students not to take too much food. 4. let them take more food if they were still hungry.</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12/18</w:t>
            </w:r>
          </w:p>
        </w:tc>
      </w:tr>
    </w:tbl>
    <w:p>
      <w:pPr>
        <w:spacing w:after="40"/>
      </w:pPr>
    </w:p>
    <w:p>
      <w:pPr>
        <w:jc w:val="right"/>
      </w:pPr>
      <w:r>
        <w:rPr>
          <w:b/>
          <w:color w:val="506987"/>
          <w:sz w:val="18"/>
        </w:rPr>
        <w:t>שיעור 12</w:t>
      </w:r>
    </w:p>
    <w:p>
      <w:pPr>
        <w:jc w:val="right"/>
      </w:pPr>
      <w:r>
        <w:rPr>
          <w:b/>
          <w:color w:val="17365D"/>
          <w:sz w:val="32"/>
        </w:rPr>
        <w:t>By + ing: תרגול מעמיק</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12 — By + ing: תרגול מעמיק</w:t>
            </w:r>
          </w:p>
          <w:p>
            <w:pPr>
              <w:bidi/>
              <w:spacing w:after="80" w:before="80" w:line="285"/>
              <w:jc w:val="right"/>
            </w:pPr>
            <w:r>
              <w:rPr>
                <w:rFonts w:ascii="Arial" w:cs="Arial" w:eastAsia="Arial" w:hAnsi="Arial"/>
                <w:b w:val="false"/>
                <w:bCs w:val="false"/>
                <w:color w:val="2D2D2D"/>
                <w:sz w:val="22"/>
                <w:szCs w:val="22"/>
              </w:rPr>
              <w:t xml:space="preserve">בשיעור הקודם למדנו את הכלל. עכשיו מתרגלים אותו על קטעים מקוריים.</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תשובה שגויה</w:t>
                  </w:r>
                </w:p>
              </w:tc>
              <w:tc>
                <w:tcPr>
                  <w:tcW w:type="dxa" w:w="2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הבעיה</w:t>
                  </w:r>
                </w:p>
              </w:tc>
              <w:tc>
                <w:tcPr>
                  <w:tcW w:type="dxa" w:w="3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תשובה נכונה</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By interview experts</w:t>
                  </w:r>
                </w:p>
              </w:tc>
              <w:tc>
                <w:tcPr>
                  <w:tcW w:type="dxa" w:w="2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חסר -ing</w:t>
                  </w:r>
                </w:p>
              </w:tc>
              <w:tc>
                <w:tcPr>
                  <w:tcW w:type="dxa" w:w="3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By interviewing experts</w:t>
                  </w:r>
                </w:p>
              </w:tc>
            </w:tr>
            <w:tr>
              <w:tc>
                <w:tcPr>
                  <w:tcW w:type="dxa" w:w="3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By they interview experts</w:t>
                  </w:r>
                </w:p>
              </w:tc>
              <w:tc>
                <w:tcPr>
                  <w:tcW w:type="dxa" w:w="2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Subject "they" — משפט חדש</w:t>
                  </w:r>
                </w:p>
              </w:tc>
              <w:tc>
                <w:tcPr>
                  <w:tcW w:type="dxa" w:w="3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By interviewing experts</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In order to ensuring...</w:t>
                  </w:r>
                </w:p>
              </w:tc>
              <w:tc>
                <w:tcPr>
                  <w:tcW w:type="dxa" w:w="2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TO + ing = שגוי</w:t>
                  </w:r>
                </w:p>
              </w:tc>
              <w:tc>
                <w:tcPr>
                  <w:tcW w:type="dxa" w:w="3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In order to ensure...</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12/18</w:t>
            </w:r>
          </w:p>
        </w:tc>
      </w:tr>
    </w:tbl>
    <w:p>
      <w:pPr>
        <w:spacing w:after="40"/>
      </w:pPr>
    </w:p>
    <w:p>
      <w:pPr>
        <w:jc w:val="right"/>
      </w:pPr>
      <w:r>
        <w:rPr>
          <w:b/>
          <w:color w:val="506987"/>
          <w:sz w:val="18"/>
        </w:rPr>
        <w:t>שיעור 12</w:t>
      </w:r>
    </w:p>
    <w:p>
      <w:pPr>
        <w:jc w:val="right"/>
      </w:pPr>
      <w:r>
        <w:rPr>
          <w:b/>
          <w:color w:val="17365D"/>
          <w:sz w:val="32"/>
        </w:rPr>
        <w:t>By + ing: תרגול מעמיק</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מהטקסט "WILD BEES"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I   Every spring, apple orchards in </w:t>
                  </w:r>
                  <w:r>
                    <w:rPr>
                      <w:rFonts w:ascii="Arial" w:cs="Arial" w:eastAsia="Arial" w:hAnsi="Arial"/>
                      <w:b/>
                      <w:bCs/>
                      <w:color w:val="2E5FA3"/>
                      <w:sz w:val="21"/>
                      <w:szCs w:val="21"/>
                    </w:rPr>
                    <w:t xml:space="preserve">northern Israel</w:t>
                  </w:r>
                  <w:r>
                    <w:rPr>
                      <w:rFonts w:ascii="Arial" w:cs="Arial" w:eastAsia="Arial" w:hAnsi="Arial"/>
                      <w:b w:val="false"/>
                      <w:bCs w:val="false"/>
                      <w:color w:val="2D2D2D"/>
                      <w:sz w:val="21"/>
                      <w:szCs w:val="21"/>
                    </w:rPr>
                    <w:t xml:space="preserve"> come alive with colour. Farmer </w:t>
                  </w:r>
                  <w:r>
                    <w:rPr>
                      <w:rFonts w:ascii="Arial" w:cs="Arial" w:eastAsia="Arial" w:hAnsi="Arial"/>
                      <w:b/>
                      <w:bCs/>
                      <w:color w:val="2E5FA3"/>
                      <w:sz w:val="21"/>
                      <w:szCs w:val="21"/>
                    </w:rPr>
                    <w:t xml:space="preserve">Ruth Adler</w:t>
                  </w:r>
                  <w:r>
                    <w:rPr>
                      <w:rFonts w:ascii="Arial" w:cs="Arial" w:eastAsia="Arial" w:hAnsi="Arial"/>
                      <w:b w:val="false"/>
                      <w:bCs w:val="false"/>
                      <w:color w:val="2D2D2D"/>
                      <w:sz w:val="21"/>
                      <w:szCs w:val="21"/>
                    </w:rPr>
                    <w:t xml:space="preserve"> has been growing apples on her farm for </w:t>
                  </w:r>
                  <w:r>
                    <w:rPr>
                      <w:rFonts w:ascii="Arial" w:cs="Arial" w:eastAsia="Arial" w:hAnsi="Arial"/>
                      <w:b/>
                      <w:bCs/>
                      <w:color w:val="B22222"/>
                      <w:sz w:val="21"/>
                      <w:szCs w:val="21"/>
                    </w:rPr>
                    <w:t xml:space="preserve">eighteen years</w:t>
                  </w:r>
                  <w:r>
                    <w:rPr>
                      <w:rFonts w:ascii="Arial" w:cs="Arial" w:eastAsia="Arial" w:hAnsi="Arial"/>
                      <w:b w:val="false"/>
                      <w:bCs w:val="false"/>
                      <w:color w:val="2D2D2D"/>
                      <w:sz w:val="21"/>
                      <w:szCs w:val="21"/>
                    </w:rPr>
                    <w:t xml:space="preserve">. She has learned that the secret to a good harvest is not just water and soil — it is bees. But not the kind most people expect. "My visitors always look for honeybees," she says. "What they find instead surprises them."</w:t>
                  </w:r>
                </w:p>
                <w:p>
                  <w:pPr>
                    <w:bidi w:val="false"/>
                    <w:spacing w:after="70" w:before="70" w:line="280"/>
                    <w:jc w:val="left"/>
                  </w:pPr>
                  <w:r>
                    <w:rPr>
                      <w:rFonts w:ascii="Arial" w:cs="Arial" w:eastAsia="Arial" w:hAnsi="Arial"/>
                      <w:b w:val="false"/>
                      <w:bCs w:val="false"/>
                      <w:color w:val="2D2D2D"/>
                      <w:sz w:val="21"/>
                      <w:szCs w:val="21"/>
                    </w:rPr>
                    <w:t xml:space="preserve">II   The bees that surprise Adler's visitors are wild mason bees. Unlike honeybees, which live in hives, mason bees nest in small holes in wood or stone. They are excellent pollinators in cold weather, which makes them essential in early spring when apple flowers first open. Honeybees, by contrast, only leave their hives when temperatures rise above </w:t>
                  </w:r>
                  <w:r>
                    <w:rPr>
                      <w:rFonts w:ascii="Arial" w:cs="Arial" w:eastAsia="Arial" w:hAnsi="Arial"/>
                      <w:b/>
                      <w:bCs/>
                      <w:color w:val="B22222"/>
                      <w:sz w:val="21"/>
                      <w:szCs w:val="21"/>
                    </w:rPr>
                    <w:t xml:space="preserve">10 degrees</w:t>
                  </w:r>
                  <w:r>
                    <w:rPr>
                      <w:rFonts w:ascii="Arial" w:cs="Arial" w:eastAsia="Arial" w:hAnsi="Arial"/>
                      <w:b w:val="false"/>
                      <w:bCs w:val="false"/>
                      <w:color w:val="2D2D2D"/>
                      <w:sz w:val="21"/>
                      <w:szCs w:val="21"/>
                    </w:rPr>
                    <w:t xml:space="preserve">. According to </w:t>
                  </w:r>
                  <w:r>
                    <w:rPr>
                      <w:rFonts w:ascii="Arial" w:cs="Arial" w:eastAsia="Arial" w:hAnsi="Arial"/>
                      <w:b/>
                      <w:bCs/>
                      <w:color w:val="2E5FA3"/>
                      <w:sz w:val="21"/>
                      <w:szCs w:val="21"/>
                    </w:rPr>
                    <w:t xml:space="preserve">Dr. Paolo Russo</w:t>
                  </w:r>
                  <w:r>
                    <w:rPr>
                      <w:rFonts w:ascii="Arial" w:cs="Arial" w:eastAsia="Arial" w:hAnsi="Arial"/>
                      <w:b w:val="false"/>
                      <w:bCs w:val="false"/>
                      <w:color w:val="2D2D2D"/>
                      <w:sz w:val="21"/>
                      <w:szCs w:val="21"/>
                    </w:rPr>
                    <w:t xml:space="preserve"> of the </w:t>
                  </w:r>
                  <w:r>
                    <w:rPr>
                      <w:rFonts w:ascii="Arial" w:cs="Arial" w:eastAsia="Arial" w:hAnsi="Arial"/>
                      <w:b/>
                      <w:bCs/>
                      <w:color w:val="2E5FA3"/>
                      <w:sz w:val="21"/>
                      <w:szCs w:val="21"/>
                    </w:rPr>
                    <w:t xml:space="preserve">University of Haifa</w:t>
                  </w:r>
                  <w:r>
                    <w:rPr>
                      <w:rFonts w:ascii="Arial" w:cs="Arial" w:eastAsia="Arial" w:hAnsi="Arial"/>
                      <w:b w:val="false"/>
                      <w:bCs w:val="false"/>
                      <w:color w:val="2D2D2D"/>
                      <w:sz w:val="21"/>
                      <w:szCs w:val="21"/>
                    </w:rPr>
                    <w:t xml:space="preserve">, "For the first three weeks of the apple blossom season, mason bees do almost all of the work."</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12/18</w:t>
            </w:r>
          </w:p>
        </w:tc>
      </w:tr>
    </w:tbl>
    <w:p>
      <w:pPr>
        <w:spacing w:after="40"/>
      </w:pPr>
    </w:p>
    <w:p>
      <w:pPr>
        <w:jc w:val="right"/>
      </w:pPr>
      <w:r>
        <w:rPr>
          <w:b/>
          <w:color w:val="506987"/>
          <w:sz w:val="18"/>
        </w:rPr>
        <w:t>שיעור 12</w:t>
      </w:r>
    </w:p>
    <w:p>
      <w:pPr>
        <w:jc w:val="right"/>
      </w:pPr>
      <w:r>
        <w:rPr>
          <w:b/>
          <w:color w:val="17365D"/>
          <w:sz w:val="32"/>
        </w:rPr>
        <w:t>By + ing: תרגול מעמיק</w:t>
      </w:r>
    </w:p>
    <w:p>
      <w:pPr>
        <w:jc w:val="right"/>
      </w:pPr>
      <w:r>
        <w:rPr>
          <w:b/>
          <w:sz w:val="21"/>
        </w:rPr>
        <w:t>עכשיו חושבים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20"/>
              <w:jc w:val="right"/>
            </w:pPr>
            <w:r>
              <w:rPr>
                <w:rFonts w:ascii="Arial" w:cs="Arial" w:eastAsia="Arial" w:hAnsi="Arial"/>
                <w:b/>
                <w:bCs/>
                <w:color w:val="1B3A6B"/>
                <w:sz w:val="18"/>
                <w:szCs w:val="18"/>
              </w:rPr>
              <w:t xml:space="preserve">❓  שאלה: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"According to Dr. Russo, how do mason bees improve the apple harvest? Give ONE answer."</w:t>
                  </w:r>
                </w:p>
                <w:p>
                  <w:pPr>
                    <w:bidi w:val="false"/>
                    <w:spacing w:after="70" w:before="70" w:line="280"/>
                    <w:jc w:val="left"/>
                  </w:pPr>
                  <w:r>
                    <w:rPr>
                      <w:rFonts w:ascii="Arial" w:cs="Arial" w:eastAsia="Arial" w:hAnsi="Arial"/>
                      <w:b w:val="false"/>
                      <w:bCs w:val="false"/>
                      <w:color w:val="2D2D2D"/>
                      <w:sz w:val="21"/>
                      <w:szCs w:val="21"/>
                    </w:rPr>
                    <w:t xml:space="preserve">COMPLETE THE ANSWER.</w:t>
                  </w:r>
                </w:p>
                <w:p>
                  <w:pPr>
                    <w:bidi w:val="false"/>
                    <w:spacing w:after="70" w:before="70" w:line="280"/>
                    <w:jc w:val="left"/>
                  </w:pPr>
                  <w:r>
                    <w:rPr>
                      <w:rFonts w:ascii="Arial" w:cs="Arial" w:eastAsia="Arial" w:hAnsi="Arial"/>
                      <w:b w:val="false"/>
                      <w:bCs w:val="false"/>
                      <w:color w:val="2D2D2D"/>
                      <w:sz w:val="21"/>
                      <w:szCs w:val="21"/>
                    </w:rPr>
                    <w:t xml:space="preserve">By ___________________________</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12/18</w:t>
            </w:r>
          </w:p>
        </w:tc>
      </w:tr>
    </w:tbl>
    <w:p>
      <w:pPr>
        <w:spacing w:after="40"/>
      </w:pPr>
    </w:p>
    <w:p>
      <w:pPr>
        <w:jc w:val="right"/>
      </w:pPr>
      <w:r>
        <w:rPr>
          <w:b/>
          <w:color w:val="506987"/>
          <w:sz w:val="18"/>
        </w:rPr>
        <w:t>שיעור 12</w:t>
      </w:r>
    </w:p>
    <w:p>
      <w:pPr>
        <w:jc w:val="right"/>
      </w:pPr>
      <w:r>
        <w:rPr>
          <w:b/>
          <w:color w:val="17365D"/>
          <w:sz w:val="32"/>
        </w:rPr>
        <w:t>By + ing: תרגול מעמיק</w:t>
      </w:r>
    </w:p>
    <w:p>
      <w:pPr>
        <w:jc w:val="right"/>
      </w:pPr>
      <w:r>
        <w:rPr>
          <w:b/>
          <w:sz w:val="21"/>
        </w:rPr>
        <w:t>בודקים תשובה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80"/>
              <w:jc w:val="right"/>
            </w:pPr>
            <w:r>
              <w:rPr>
                <w:rFonts w:ascii="Arial" w:cs="Arial" w:eastAsia="Arial" w:hAnsi="Arial"/>
                <w:b/>
                <w:bCs/>
                <w:color w:val="1A6B3C"/>
                <w:sz w:val="18"/>
                <w:szCs w:val="18"/>
              </w:rPr>
              <w:t xml:space="preserve">✅  תשובות |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val="false"/>
                    <w:spacing w:after="70" w:before="70" w:line="280"/>
                    <w:jc w:val="left"/>
                  </w:pPr>
                  <w:r>
                    <w:rPr>
                      <w:rFonts w:ascii="Arial" w:cs="Arial" w:eastAsia="Arial" w:hAnsi="Arial"/>
                      <w:b/>
                      <w:bCs/>
                      <w:color w:val="1A6B3C"/>
                      <w:sz w:val="21"/>
                      <w:szCs w:val="21"/>
                    </w:rPr>
                    <w:t xml:space="preserve">✅  By pollinating the flowers in cold weather (when honeybees cannot).</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12:</w:t>
                  </w:r>
                  <w:r>
                    <w:rPr>
                      <w:rFonts w:ascii="Arial" w:cs="Arial" w:eastAsia="Arial" w:hAnsi="Arial"/>
                      <w:b w:val="false"/>
                      <w:bCs w:val="false"/>
                      <w:color w:val="2D2D2D"/>
                      <w:sz w:val="22"/>
                      <w:szCs w:val="22"/>
                    </w:rPr>
                    <w:t xml:space="preserve"> תקן את הטעויות:</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"By the farmers use mason bees"  →  תיקון: ___________________________</w:t>
                        </w:r>
                      </w:p>
                      <w:p>
                        <w:pPr>
                          <w:bidi w:val="false"/>
                          <w:spacing w:after="70" w:before="70" w:line="280"/>
                          <w:jc w:val="left"/>
                        </w:pPr>
                        <w:r>
                          <w:rPr>
                            <w:rFonts w:ascii="Arial" w:cs="Arial" w:eastAsia="Arial" w:hAnsi="Arial"/>
                            <w:b w:val="false"/>
                            <w:bCs w:val="false"/>
                            <w:color w:val="2D2D2D"/>
                            <w:sz w:val="21"/>
                            <w:szCs w:val="21"/>
                          </w:rPr>
                          <w:t xml:space="preserve">2. "By plant different flowers"     →  תיקון: ___________________________</w:t>
                        </w:r>
                      </w:p>
                      <w:p>
                        <w:pPr>
                          <w:bidi w:val="false"/>
                          <w:spacing w:after="70" w:before="70" w:line="280"/>
                          <w:jc w:val="left"/>
                        </w:pPr>
                        <w:r>
                          <w:rPr>
                            <w:rFonts w:ascii="Arial" w:cs="Arial" w:eastAsia="Arial" w:hAnsi="Arial"/>
                            <w:b w:val="false"/>
                            <w:bCs w:val="false"/>
                            <w:color w:val="2D2D2D"/>
                            <w:sz w:val="21"/>
                            <w:szCs w:val="21"/>
                          </w:rPr>
                          <w:t xml:space="preserve">3. "In order to ensuring a good harvest" →  תיקון: ___________________________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By using mason bees   2. By planting different flowers   3. In order to ensure a good harvest</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12/18</w:t>
            </w:r>
          </w:p>
        </w:tc>
      </w:tr>
    </w:tbl>
    <w:p>
      <w:pPr>
        <w:spacing w:after="40"/>
      </w:pPr>
    </w:p>
    <w:p>
      <w:pPr>
        <w:jc w:val="right"/>
      </w:pPr>
      <w:r>
        <w:rPr>
          <w:b/>
          <w:color w:val="506987"/>
          <w:sz w:val="18"/>
        </w:rPr>
        <w:t>שיעור 12</w:t>
      </w:r>
    </w:p>
    <w:p>
      <w:pPr>
        <w:jc w:val="right"/>
      </w:pPr>
      <w:r>
        <w:rPr>
          <w:b/>
          <w:color w:val="17365D"/>
          <w:sz w:val="32"/>
        </w:rPr>
        <w:t>By + ing: תרגול מעמיק</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זכרו: אחרי BY משתמשים ב־verb + ing. הכלל הפשוט הזה מונע טעויות דקדוק מיותרות.</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12 · תרגול בגרות</w:t>
            </w:r>
          </w:p>
        </w:tc>
      </w:tr>
    </w:tbl>
    <w:p>
      <w:pPr>
        <w:jc w:val="right"/>
      </w:pPr>
      <w:r>
        <w:rPr>
          <w:rFonts w:ascii="Arial" w:hAnsi="Arial"/>
          <w:b/>
          <w:i w:val="0"/>
          <w:sz w:val="36"/>
        </w:rPr>
        <w:t>By + -ing — Bagrut Completion</w:t>
      </w:r>
    </w:p>
    <w:p>
      <w:pPr>
        <w:jc w:val="right"/>
      </w:pPr>
      <w:r>
        <w:rPr>
          <w:rFonts w:ascii="Aptos" w:hAnsi="Aptos"/>
          <w:b/>
          <w:i w:val="0"/>
          <w:color w:val="1F4E79"/>
          <w:sz w:val="20"/>
        </w:rPr>
        <w:t>קודם מצא את הפעולה בטקסט. רק אחר כך התאם אותה לצורה By + -ing.</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Researchers wanted to know whether trees could reduce heat around school buildings. They compared temperatures in two playgrounds: one with several mature trees and one with almost no shade. At midday, the shaded playground was on average 4°C cooler. The researchers suggest that schools can make outdoor areas more comfortable without installing expensive cooling systems.</w:t>
            </w:r>
          </w:p>
          <w:p>
            <w:pPr>
              <w:spacing w:after="100"/>
            </w:pPr>
            <w:r>
              <w:rPr>
                <w:rFonts w:ascii="Aptos" w:hAnsi="Aptos"/>
                <w:b/>
                <w:i w:val="0"/>
                <w:sz w:val="21"/>
              </w:rPr>
              <w:t>How can schools make playgrounds more comfortable? COMPLETE THE ANSWER.</w:t>
            </w:r>
          </w:p>
          <w:p>
            <w:pPr>
              <w:spacing w:after="100"/>
            </w:pPr>
            <w:r>
              <w:rPr>
                <w:rFonts w:ascii="Aptos" w:hAnsi="Aptos"/>
                <w:b w:val="0"/>
                <w:i w:val="0"/>
                <w:sz w:val="21"/>
              </w:rPr>
              <w:t>By _______________________________________________.</w:t>
            </w:r>
          </w:p>
          <w:p>
            <w:pPr>
              <w:spacing w:after="100"/>
            </w:pPr>
            <w:r>
              <w:rPr>
                <w:rFonts w:ascii="Aptos" w:hAnsi="Aptos"/>
                <w:b/>
                <w:i w:val="0"/>
                <w:sz w:val="21"/>
              </w:rPr>
              <w:t>How did the researchers examine the effect of trees? COMPLETE THE ANSWER.</w:t>
            </w:r>
          </w:p>
          <w:p>
            <w:pPr>
              <w:spacing w:after="100"/>
            </w:pPr>
            <w:r>
              <w:rPr>
                <w:rFonts w:ascii="Aptos" w:hAnsi="Aptos"/>
                <w:b w:val="0"/>
                <w:i w:val="0"/>
                <w:sz w:val="21"/>
              </w:rPr>
              <w:t>By _______________________________________________.</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planting / keeping mature trees that provide shade.</w:t>
            </w:r>
          </w:p>
          <w:p>
            <w:pPr>
              <w:spacing w:after="60"/>
            </w:pPr>
            <w:r>
              <w:rPr>
                <w:rFonts w:ascii="Aptos" w:hAnsi="Aptos"/>
                <w:b w:val="0"/>
                <w:i w:val="0"/>
                <w:sz w:val="19"/>
              </w:rPr>
              <w:t>2. comparing temperatures in a shaded playground and one with almost no shade.</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13/18</w:t>
            </w:r>
          </w:p>
        </w:tc>
      </w:tr>
    </w:tbl>
    <w:p>
      <w:pPr>
        <w:spacing w:after="40"/>
      </w:pPr>
    </w:p>
    <w:p>
      <w:pPr>
        <w:jc w:val="right"/>
      </w:pPr>
      <w:r>
        <w:rPr>
          <w:b/>
          <w:color w:val="506987"/>
          <w:sz w:val="18"/>
        </w:rPr>
        <w:t>שיעור 13</w:t>
      </w:r>
    </w:p>
    <w:p>
      <w:pPr>
        <w:jc w:val="right"/>
      </w:pPr>
      <w:r>
        <w:rPr>
          <w:b/>
          <w:color w:val="17365D"/>
          <w:sz w:val="32"/>
        </w:rPr>
        <w:t>Open Answer (ANSWER:)</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13 — Open Answer (ANSWER:)</w:t>
            </w:r>
          </w:p>
          <w:p>
            <w:pPr>
              <w:bidi/>
              <w:spacing w:after="80" w:before="80" w:line="285"/>
              <w:jc w:val="right"/>
            </w:pPr>
            <w:r>
              <w:rPr>
                <w:rFonts w:ascii="Arial" w:cs="Arial" w:eastAsia="Arial" w:hAnsi="Arial"/>
                <w:b w:val="false"/>
                <w:bCs w:val="false"/>
                <w:color w:val="2D2D2D"/>
                <w:sz w:val="22"/>
                <w:szCs w:val="22"/>
              </w:rPr>
              <w:t xml:space="preserve">בשאלת ה-Open Answer אין גזע שהשאלון נותן לך. אתה כותב חופשי. אבל יש כמה כללים שחשוב לזכור.</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כלל</w:t>
                  </w:r>
                </w:p>
              </w:tc>
              <w:tc>
                <w:tcPr>
                  <w:tcW w:type="dxa" w:w="6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הסבר</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חובה אנגלית</w:t>
                  </w:r>
                </w:p>
              </w:tc>
              <w:tc>
                <w:tcPr>
                  <w:tcW w:type="dxa" w:w="6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התשובה צריכה להיות באנגלית לפי הוראות הבחינה.</w:t>
                  </w:r>
                </w:p>
              </w:tc>
            </w:tr>
            <w:tr>
              <w:tc>
                <w:tcPr>
                  <w:tcW w:type="dxa" w:w="3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ענה בדיוק לפי ההוראה</w:t>
                  </w:r>
                </w:p>
              </w:tc>
              <w:tc>
                <w:tcPr>
                  <w:tcW w:type="dxa" w:w="6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Give ONE answer = רעיון אחד; Give TWO = שני רעיונות. כתוב רק כמה שנדרש.</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הכל מהטקסט</w:t>
                  </w:r>
                </w:p>
              </w:tc>
              <w:tc>
                <w:tcPr>
                  <w:tcW w:type="dxa" w:w="6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אסור להוסיף ידע כללי שלא בטקסט</w:t>
                  </w:r>
                </w:p>
              </w:tc>
            </w:tr>
            <w:tr>
              <w:tc>
                <w:tcPr>
                  <w:tcW w:type="dxa" w:w="3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לא לחזור על השאלה</w:t>
                  </w:r>
                </w:p>
              </w:tc>
              <w:tc>
                <w:tcPr>
                  <w:tcW w:type="dxa" w:w="6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תן מידע חדש ישירות</w:t>
                  </w:r>
                </w:p>
              </w:tc>
            </w:tr>
            <w:tr>
              <w:tc>
                <w:tcPr>
                  <w:tcW w:type="dxa" w:w="3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תשובה עם מידע</w:t>
                  </w:r>
                </w:p>
              </w:tc>
              <w:tc>
                <w:tcPr>
                  <w:tcW w:type="dxa" w:w="6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אל תשאיר ריק ואל תכתוב “I don’t know”. כתוב מידע רלוונטי שנתמך בטקסט.</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13/18</w:t>
            </w:r>
          </w:p>
        </w:tc>
      </w:tr>
    </w:tbl>
    <w:p>
      <w:pPr>
        <w:spacing w:after="40"/>
      </w:pPr>
    </w:p>
    <w:p>
      <w:pPr>
        <w:jc w:val="right"/>
      </w:pPr>
      <w:r>
        <w:rPr>
          <w:b/>
          <w:color w:val="506987"/>
          <w:sz w:val="18"/>
        </w:rPr>
        <w:t>שיעור 13</w:t>
      </w:r>
    </w:p>
    <w:p>
      <w:pPr>
        <w:jc w:val="right"/>
      </w:pPr>
      <w:r>
        <w:rPr>
          <w:b/>
          <w:color w:val="17365D"/>
          <w:sz w:val="32"/>
        </w:rPr>
        <w:t>Open Answer (ANSWER:)</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פסקה V מהטקסט "DIGITAL MENTORING"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Dr. Shapira: "When younger and older colleagues share knowledge directly, both sides communicate more openly and young people see that their knowledge is valued."</w:t>
                  </w:r>
                  <w:r>
                    <w:rPr>
                      <w:rFonts w:ascii="Arial" w:cs="Arial" w:eastAsia="Arial" w:hAnsi="Arial"/>
                      <w:b/>
                      <w:bCs/>
                      <w:color w:val="B22222"/>
                      <w:sz w:val="21"/>
                      <w:szCs w:val="21"/>
                    </w:rPr>
                  </w:r>
                  <w:r>
                    <w:rPr>
                      <w:rFonts w:ascii="Arial" w:cs="Arial" w:eastAsia="Arial" w:hAnsi="Arial"/>
                      <w:b w:val="false"/>
                      <w:bCs w:val="false"/>
                      <w:color w:val="2D2D2D"/>
                      <w:sz w:val="21"/>
                      <w:szCs w:val="21"/>
                    </w:rPr>
                  </w:r>
                  <w:r>
                    <w:rPr>
                      <w:rFonts w:ascii="Arial" w:cs="Arial" w:eastAsia="Arial" w:hAnsi="Arial"/>
                      <w:b/>
                      <w:bCs/>
                      <w:color w:val="B22222"/>
                      <w:sz w:val="21"/>
                      <w:szCs w:val="21"/>
                    </w:rPr>
                  </w:r>
                  <w:r>
                    <w:rPr>
                      <w:rFonts w:ascii="Arial" w:cs="Arial" w:eastAsia="Arial" w:hAnsi="Arial"/>
                      <w:b w:val="false"/>
                      <w:bCs w:val="false"/>
                      <w:color w:val="2D2D2D"/>
                      <w:sz w:val="21"/>
                      <w:szCs w:val="21"/>
                    </w:rPr>
                  </w:r>
                  <w:r>
                    <w:rPr>
                      <w:rFonts w:ascii="Arial" w:cs="Arial" w:eastAsia="Arial" w:hAnsi="Arial"/>
                      <w:b/>
                      <w:bCs/>
                      <w:color w:val="2E5FA3"/>
                      <w:sz w:val="21"/>
                      <w:szCs w:val="21"/>
                    </w:rPr>
                  </w:r>
                  <w:r>
                    <w:rPr>
                      <w:rFonts w:ascii="Arial" w:cs="Arial" w:eastAsia="Arial" w:hAnsi="Arial"/>
                      <w:b w:val="false"/>
                      <w:bCs w:val="false"/>
                      <w:color w:val="2D2D2D"/>
                      <w:sz w:val="21"/>
                      <w:szCs w:val="21"/>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13/18</w:t>
            </w:r>
          </w:p>
        </w:tc>
      </w:tr>
    </w:tbl>
    <w:p>
      <w:pPr>
        <w:spacing w:after="40"/>
      </w:pPr>
    </w:p>
    <w:p>
      <w:pPr>
        <w:jc w:val="right"/>
      </w:pPr>
      <w:r>
        <w:rPr>
          <w:b/>
          <w:color w:val="506987"/>
          <w:sz w:val="18"/>
        </w:rPr>
        <w:t>שיעור 13</w:t>
      </w:r>
    </w:p>
    <w:p>
      <w:pPr>
        <w:jc w:val="right"/>
      </w:pPr>
      <w:r>
        <w:rPr>
          <w:b/>
          <w:color w:val="17365D"/>
          <w:sz w:val="32"/>
        </w:rPr>
        <w:t>Open Answer (ANSWER:)</w:t>
      </w:r>
    </w:p>
    <w:p>
      <w:pPr>
        <w:jc w:val="right"/>
      </w:pPr>
      <w:r>
        <w:rPr>
          <w:b/>
          <w:sz w:val="21"/>
        </w:rPr>
        <w:t>עכשיו חושבים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20"/>
              <w:jc w:val="right"/>
            </w:pPr>
            <w:r>
              <w:rPr>
                <w:rFonts w:ascii="Arial" w:cs="Arial" w:eastAsia="Arial" w:hAnsi="Arial"/>
                <w:b/>
                <w:bCs/>
                <w:color w:val="1B3A6B"/>
                <w:sz w:val="18"/>
                <w:szCs w:val="18"/>
              </w:rPr>
              <w:t xml:space="preserve">❓  שאלה: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"According to paragraph V, what effect does the program have on junior employees? ANSWER: ___________________________"</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13/18</w:t>
            </w:r>
          </w:p>
        </w:tc>
      </w:tr>
    </w:tbl>
    <w:p>
      <w:pPr>
        <w:spacing w:after="40"/>
      </w:pPr>
    </w:p>
    <w:p>
      <w:pPr>
        <w:jc w:val="right"/>
      </w:pPr>
      <w:r>
        <w:rPr>
          <w:b/>
          <w:color w:val="506987"/>
          <w:sz w:val="18"/>
        </w:rPr>
        <w:t>שיעור 13</w:t>
      </w:r>
    </w:p>
    <w:p>
      <w:pPr>
        <w:jc w:val="right"/>
      </w:pPr>
      <w:r>
        <w:rPr>
          <w:b/>
          <w:color w:val="17365D"/>
          <w:sz w:val="32"/>
        </w:rPr>
        <w:t>Open Answer (ANSWER:)</w:t>
      </w:r>
    </w:p>
    <w:p>
      <w:pPr>
        <w:jc w:val="right"/>
      </w:pPr>
      <w:r>
        <w:rPr>
          <w:b/>
          <w:sz w:val="21"/>
        </w:rPr>
        <w:t>בודקים תשובה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80"/>
              <w:jc w:val="right"/>
            </w:pPr>
            <w:r>
              <w:rPr>
                <w:rFonts w:ascii="Arial" w:cs="Arial" w:eastAsia="Arial" w:hAnsi="Arial"/>
                <w:b/>
                <w:bCs/>
                <w:color w:val="1A6B3C"/>
                <w:sz w:val="18"/>
                <w:szCs w:val="18"/>
              </w:rPr>
              <w:t xml:space="preserve">✅  תשובות |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val="false"/>
                    <w:spacing w:after="70" w:before="70" w:line="280"/>
                    <w:jc w:val="left"/>
                  </w:pPr>
                  <w:r>
                    <w:rPr>
                      <w:rFonts w:ascii="Arial" w:cs="Arial" w:eastAsia="Arial" w:hAnsi="Arial"/>
                      <w:b/>
                      <w:bCs/>
                      <w:color w:val="1A6B3C"/>
                      <w:sz w:val="21"/>
                      <w:szCs w:val="21"/>
                    </w:rPr>
                    <w:t xml:space="preserve">✅  They feel a stronger sense of purpose / they feel that their knowledge is valued.</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13:</w:t>
                  </w:r>
                  <w:r>
                    <w:rPr>
                      <w:rFonts w:ascii="Arial" w:cs="Arial" w:eastAsia="Arial" w:hAnsi="Arial"/>
                      <w:b w:val="false"/>
                      <w:bCs w:val="false"/>
                      <w:color w:val="2D2D2D"/>
                      <w:sz w:val="22"/>
                      <w:szCs w:val="22"/>
                    </w:rPr>
                    <w:t xml:space="preserve"> איזו תשובה תקבל ניכוי? למה?</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הגזע: ANSWER: (שאלה על פסקה IV, 7 נקודות)</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val="false"/>
                            <w:bCs w:val="false"/>
                            <w:color w:val="2D2D2D"/>
                            <w:sz w:val="21"/>
                            <w:szCs w:val="21"/>
                          </w:rPr>
                          <w:t xml:space="preserve">א. "They saw it as humiliating."</w:t>
                        </w:r>
                      </w:p>
                      <w:p>
                        <w:pPr>
                          <w:bidi w:val="false"/>
                          <w:spacing w:after="70" w:before="70" w:line="280"/>
                          <w:jc w:val="left"/>
                        </w:pPr>
                        <w:r>
                          <w:rPr>
                            <w:rFonts w:ascii="Arial" w:cs="Arial" w:eastAsia="Arial" w:hAnsi="Arial"/>
                            <w:b w:val="false"/>
                            <w:bCs w:val="false"/>
                            <w:color w:val="2D2D2D"/>
                            <w:sz w:val="21"/>
                            <w:szCs w:val="21"/>
                          </w:rPr>
                          <w:t>ב. "הם התביישו."</w:t>
                        </w:r>
                      </w:p>
                      <w:p>
                        <w:pPr>
                          <w:bidi w:val="false"/>
                          <w:spacing w:after="70" w:before="70" w:line="280"/>
                          <w:jc w:val="left"/>
                        </w:pPr>
                        <w:r>
                          <w:rPr>
                            <w:rFonts w:ascii="Arial" w:cs="Arial" w:eastAsia="Arial" w:hAnsi="Arial"/>
                            <w:b w:val="false"/>
                            <w:bCs w:val="false"/>
                            <w:color w:val="2D2D2D"/>
                            <w:sz w:val="21"/>
                            <w:szCs w:val="21"/>
                          </w:rPr>
                          <w:t xml:space="preserve">ג. "Because they were embarrassed to admit they lacked digital skills."</w:t>
                        </w:r>
                      </w:p>
                      <w:p>
                        <w:pPr>
                          <w:bidi w:val="false"/>
                          <w:spacing w:after="70" w:before="70" w:line="280"/>
                          <w:jc w:val="left"/>
                        </w:pPr>
                        <w:r>
                          <w:rPr>
                            <w:rFonts w:ascii="Arial" w:cs="Arial" w:eastAsia="Arial" w:hAnsi="Arial"/>
                            <w:b w:val="false"/>
                            <w:bCs w:val="false"/>
                            <w:color w:val="2D2D2D"/>
                            <w:sz w:val="21"/>
                            <w:szCs w:val="21"/>
                          </w:rPr>
                          <w:t xml:space="preserve">ד. "Senior managers refused because the program was boring and too long."</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א ✅ נכון   ב ❌ עברית = 0   ג ✅ נכון   ד ❌ "boring and too long" לא בטקסט = ניכוי</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13/18</w:t>
            </w:r>
          </w:p>
        </w:tc>
      </w:tr>
    </w:tbl>
    <w:p>
      <w:pPr>
        <w:spacing w:after="40"/>
      </w:pPr>
    </w:p>
    <w:p>
      <w:pPr>
        <w:jc w:val="right"/>
      </w:pPr>
      <w:r>
        <w:rPr>
          <w:b/>
          <w:color w:val="506987"/>
          <w:sz w:val="18"/>
        </w:rPr>
        <w:t>שיעור 13</w:t>
      </w:r>
    </w:p>
    <w:p>
      <w:pPr>
        <w:jc w:val="right"/>
      </w:pPr>
      <w:r>
        <w:rPr>
          <w:b/>
          <w:color w:val="17365D"/>
          <w:sz w:val="32"/>
        </w:rPr>
        <w:t>Open Answer (ANSWER:)</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שאלת ANSWER דורשת תשובה ממוקדת: קרא כמה פרטי מידע מבקשים, ענה באנגלית, והשתמש רק במידע שנתמך בטקסט.</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13 · תרגול בגרות</w:t>
            </w:r>
          </w:p>
        </w:tc>
      </w:tr>
    </w:tbl>
    <w:p>
      <w:pPr>
        <w:jc w:val="right"/>
      </w:pPr>
      <w:r>
        <w:rPr>
          <w:rFonts w:ascii="Arial" w:hAnsi="Arial"/>
          <w:b/>
          <w:i w:val="0"/>
          <w:sz w:val="36"/>
        </w:rPr>
        <w:t>Open Answers</w:t>
      </w:r>
    </w:p>
    <w:p>
      <w:pPr>
        <w:jc w:val="right"/>
      </w:pPr>
      <w:r>
        <w:rPr>
          <w:rFonts w:ascii="Aptos" w:hAnsi="Aptos"/>
          <w:b/>
          <w:i w:val="0"/>
          <w:color w:val="1F4E79"/>
          <w:sz w:val="20"/>
        </w:rPr>
        <w:t>סמן את מילת השאלה ואת מספר הרעיונות שנדרשו. כתוב תשובה קצרה עם מידע נתמך בלבד.</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For years, a small theatre struggled to attract younger audiences. Last year it began offering “pay what you can” performances once a month. Attendance among people under 30 increased sharply, but total income from those evenings was lower than on regular nights. The theatre nevertheless kept the program because many first-time visitors later returned and bought full-price tickets.</w:t>
            </w:r>
          </w:p>
          <w:p>
            <w:pPr>
              <w:spacing w:after="100"/>
            </w:pPr>
            <w:r>
              <w:rPr>
                <w:rFonts w:ascii="Aptos" w:hAnsi="Aptos"/>
                <w:b/>
                <w:i w:val="0"/>
                <w:sz w:val="21"/>
              </w:rPr>
              <w:t>1. What problem was the theatre trying to solve?</w:t>
            </w:r>
          </w:p>
          <w:p>
            <w:pPr>
              <w:spacing w:after="100"/>
            </w:pPr>
            <w:r>
              <w:rPr>
                <w:rFonts w:ascii="Aptos" w:hAnsi="Aptos"/>
                <w:b/>
                <w:i w:val="0"/>
                <w:sz w:val="21"/>
              </w:rPr>
              <w:t>2. What disadvantage of the program is mentioned?</w:t>
            </w:r>
          </w:p>
          <w:p>
            <w:pPr>
              <w:spacing w:after="100"/>
            </w:pPr>
            <w:r>
              <w:rPr>
                <w:rFonts w:ascii="Aptos" w:hAnsi="Aptos"/>
                <w:b/>
                <w:i w:val="0"/>
                <w:sz w:val="21"/>
              </w:rPr>
              <w:t>3. Why did the theatre decide to continue the program?</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It had difficulty attracting younger audiences.</w:t>
            </w:r>
          </w:p>
          <w:p>
            <w:pPr>
              <w:spacing w:after="60"/>
            </w:pPr>
            <w:r>
              <w:rPr>
                <w:rFonts w:ascii="Aptos" w:hAnsi="Aptos"/>
                <w:b w:val="0"/>
                <w:i w:val="0"/>
                <w:sz w:val="19"/>
              </w:rPr>
              <w:t>2. The theatre earned less on pay-what-you-can evenings.</w:t>
            </w:r>
          </w:p>
          <w:p>
            <w:pPr>
              <w:spacing w:after="60"/>
            </w:pPr>
            <w:r>
              <w:rPr>
                <w:rFonts w:ascii="Aptos" w:hAnsi="Aptos"/>
                <w:b w:val="0"/>
                <w:i w:val="0"/>
                <w:sz w:val="19"/>
              </w:rPr>
              <w:t>3. Many first-time visitors later returned and bought regular/full-price tickets.</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14/18</w:t>
            </w:r>
          </w:p>
        </w:tc>
      </w:tr>
    </w:tbl>
    <w:p>
      <w:pPr>
        <w:spacing w:after="40"/>
      </w:pPr>
    </w:p>
    <w:p>
      <w:pPr>
        <w:jc w:val="right"/>
      </w:pPr>
      <w:r>
        <w:rPr>
          <w:b/>
          <w:color w:val="506987"/>
          <w:sz w:val="18"/>
        </w:rPr>
        <w:t>שיעור 14</w:t>
      </w:r>
    </w:p>
    <w:p>
      <w:pPr>
        <w:jc w:val="right"/>
      </w:pPr>
      <w:r>
        <w:rPr>
          <w:b/>
          <w:color w:val="17365D"/>
          <w:sz w:val="32"/>
        </w:rPr>
        <w:t>Paraphrasing: אותו רעיון, מילים אחרות</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14 — Paraphrasing: אותו רעיון, מילים אחרות</w:t>
            </w:r>
          </w:p>
          <w:p>
            <w:pPr>
              <w:bidi/>
              <w:spacing w:after="80" w:before="80" w:line="285"/>
              <w:jc w:val="right"/>
            </w:pPr>
            <w:r>
              <w:rPr>
                <w:rFonts w:ascii="Arial" w:cs="Arial" w:eastAsia="Arial" w:hAnsi="Arial"/>
                <w:b w:val="false"/>
                <w:bCs w:val="false"/>
                <w:color w:val="2D2D2D"/>
                <w:sz w:val="22"/>
                <w:szCs w:val="22"/>
              </w:rPr>
              <w:t>קודם מבינים את הרעיון. אחר כך מנסחים אותו בצורה ברורה ומדויקת, במילים שלך כשאפשר. אין צורך להחליף מילים באופן מכני.</w:t>
            </w:r>
            <w:r>
              <w:rPr>
                <w:rFonts w:ascii="Arial" w:cs="Arial" w:eastAsia="Arial" w:hAnsi="Arial"/>
                <w:b/>
                <w:bCs/>
                <w:color w:val="2D2D2D"/>
                <w:sz w:val="22"/>
                <w:szCs w:val="22"/>
              </w:rPr>
            </w:r>
          </w:p>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14/18</w:t>
            </w:r>
          </w:p>
        </w:tc>
      </w:tr>
    </w:tbl>
    <w:p>
      <w:pPr>
        <w:spacing w:after="40"/>
      </w:pPr>
    </w:p>
    <w:p>
      <w:pPr>
        <w:jc w:val="right"/>
      </w:pPr>
      <w:r>
        <w:rPr>
          <w:b/>
          <w:color w:val="506987"/>
          <w:sz w:val="18"/>
        </w:rPr>
        <w:t>שיעור 14</w:t>
      </w:r>
    </w:p>
    <w:p>
      <w:pPr>
        <w:jc w:val="right"/>
      </w:pPr>
      <w:r>
        <w:rPr>
          <w:b/>
          <w:color w:val="17365D"/>
          <w:sz w:val="32"/>
        </w:rPr>
        <w:t>Paraphrasing: אותו רעיון, מילים אחרות</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דוגמאות Paraphrasing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הטקסט אומר</w:t>
                  </w:r>
                </w:p>
              </w:tc>
              <w:tc>
                <w:tcPr>
                  <w:tcW w:type="dxa" w:w="4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פרפרזה טובה</w:t>
                  </w:r>
                </w:p>
              </w:tc>
            </w:tr>
            <w:tr>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"knowledge can also flow upward"</w:t>
                  </w:r>
                </w:p>
              </w:tc>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junior employees can teach senior ones</w:t>
                  </w:r>
                </w:p>
              </w:tc>
            </w:tr>
            <w:tr>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"feel embarrassed asking basic questions"</w:t>
                  </w:r>
                </w:p>
              </w:tc>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are uncomfortable showing they do not know something</w:t>
                  </w:r>
                </w:p>
              </w:tc>
            </w:tr>
            <w:tr>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"participation rose by 60%"</w:t>
                  </w:r>
                </w:p>
              </w:tc>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significantly more managers joined the program</w:t>
                  </w:r>
                </w:p>
              </w:tc>
            </w:tr>
            <w:tr>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"removes that pressure entirely"</w:t>
                  </w:r>
                </w:p>
              </w:tc>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makes it much easier for older staff to ask questions</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110" w:before="260"/>
              <w:jc w:val="right"/>
            </w:pPr>
            <w:r>
              <w:rPr>
                <w:rFonts w:ascii="Arial" w:cs="Arial" w:eastAsia="Arial" w:hAnsi="Arial"/>
                <w:b/>
                <w:bCs/>
                <w:color w:val="2E5FA3"/>
                <w:sz w:val="26"/>
                <w:szCs w:val="26"/>
              </w:rPr>
              <w:t>הכלל: משמעות לפני מילים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1B3A6B"/>
                      <w:sz w:val="21"/>
                      <w:szCs w:val="21"/>
                    </w:rPr>
                    <w:t xml:space="preserve">"employees felt embarrassed" </w:t>
                  </w:r>
                  <w:r>
                    <w:rPr>
                      <w:rFonts w:ascii="Arial" w:cs="Arial" w:eastAsia="Arial" w:hAnsi="Arial"/>
                      <w:b/>
                      <w:bCs/>
                      <w:color w:val="2D2D2D"/>
                      <w:sz w:val="21"/>
                      <w:szCs w:val="21"/>
                    </w:rPr>
                    <w:t xml:space="preserve">  →  </w:t>
                  </w:r>
                  <w:r>
                    <w:rPr>
                      <w:rFonts w:ascii="Arial" w:cs="Arial" w:eastAsia="Arial" w:hAnsi="Arial"/>
                      <w:b w:val="false"/>
                      <w:bCs w:val="false"/>
                      <w:color w:val="1A6B3C"/>
                      <w:sz w:val="21"/>
                      <w:szCs w:val="21"/>
                    </w:rPr>
                    <w:t xml:space="preserve">"staff were uncomfortable"</w:t>
                  </w:r>
                </w:p>
                <w:p>
                  <w:pPr>
                    <w:bidi w:val="false"/>
                    <w:spacing w:after="70" w:before="70" w:line="280"/>
                    <w:jc w:val="left"/>
                  </w:pPr>
                  <w:r>
                    <w:rPr>
                      <w:rFonts w:ascii="Arial" w:cs="Arial" w:eastAsia="Arial" w:hAnsi="Arial"/>
                      <w:b w:val="false"/>
                      <w:bCs w:val="false"/>
                      <w:color w:val="2D2D2D"/>
                      <w:sz w:val="21"/>
                      <w:szCs w:val="21"/>
                    </w:rPr>
                    <w:t xml:space="preserve">שינויים: employees→staff,  felt embarrassed→were uncomfortable</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14:</w:t>
                  </w:r>
                  <w:r>
                    <w:rPr>
                      <w:rFonts w:ascii="Arial" w:cs="Arial" w:eastAsia="Arial" w:hAnsi="Arial"/>
                      <w:b w:val="false"/>
                      <w:bCs w:val="false"/>
                      <w:color w:val="2D2D2D"/>
                      <w:sz w:val="22"/>
                      <w:szCs w:val="22"/>
                    </w:rPr>
                    <w:t xml:space="preserve"> כתוב פרפרזה:</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"The traditional idea was always that experience flows downward."</w:t>
                        </w:r>
                      </w:p>
                      <w:p>
                        <w:pPr>
                          <w:bidi w:val="false"/>
                          <w:spacing w:after="70" w:before="70" w:line="280"/>
                          <w:jc w:val="left"/>
                        </w:pPr>
                        <w:r>
                          <w:rPr>
                            <w:rFonts w:ascii="Arial" w:cs="Arial" w:eastAsia="Arial" w:hAnsi="Arial"/>
                            <w:b w:val="false"/>
                            <w:bCs w:val="false"/>
                            <w:color w:val="2D2D2D"/>
                            <w:sz w:val="21"/>
                            <w:szCs w:val="21"/>
                          </w:rPr>
                          <w:t xml:space="preserve">   פרפרזה: ___________________________</w:t>
                        </w:r>
                      </w:p>
                      <w:p>
                        <w:pPr>
                          <w:bidi w:val="false"/>
                          <w:spacing w:after="70" w:before="70" w:line="280"/>
                          <w:jc w:val="left"/>
                        </w:pPr>
                        <w:r>
                          <w:rPr>
                            <w:rFonts w:ascii="Arial" w:cs="Arial" w:eastAsia="Arial" w:hAnsi="Arial"/>
                            <w:b w:val="false"/>
                            <w:bCs w:val="false"/>
                            <w:color w:val="2D2D2D"/>
                            <w:sz w:val="21"/>
                            <w:szCs w:val="21"/>
                          </w:rPr>
                          <w:t xml:space="preserve">2. "once the language changed, participation rose by 60%"</w:t>
                        </w:r>
                      </w:p>
                      <w:p>
                        <w:pPr>
                          <w:bidi w:val="false"/>
                          <w:spacing w:after="70" w:before="70" w:line="280"/>
                          <w:jc w:val="left"/>
                        </w:pPr>
                        <w:r>
                          <w:rPr>
                            <w:rFonts w:ascii="Arial" w:cs="Arial" w:eastAsia="Arial" w:hAnsi="Arial"/>
                            <w:b w:val="false"/>
                            <w:bCs w:val="false"/>
                            <w:color w:val="2D2D2D"/>
                            <w:sz w:val="21"/>
                            <w:szCs w:val="21"/>
                          </w:rPr>
                          <w:t xml:space="preserve">   פרפרזה: ___________________________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Traditionally, it was assumed that more experienced staff always teach less experienced ones.</w:t>
                        </w:r>
                      </w:p>
                      <w:p>
                        <w:pPr>
                          <w:bidi/>
                          <w:spacing w:after="80" w:before="80" w:line="285"/>
                          <w:jc w:val="right"/>
                        </w:pPr>
                        <w:r>
                          <w:rPr>
                            <w:rFonts w:ascii="Arial" w:cs="Arial" w:eastAsia="Arial" w:hAnsi="Arial"/>
                            <w:b w:val="false"/>
                            <w:bCs w:val="false"/>
                            <w:color w:val="2D2D2D"/>
                            <w:sz w:val="22"/>
                            <w:szCs w:val="22"/>
                          </w:rPr>
                          <w:t xml:space="preserve">2. After the program was reframed, significantly more managers agreed to take part.</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14/18</w:t>
            </w:r>
          </w:p>
        </w:tc>
      </w:tr>
    </w:tbl>
    <w:p>
      <w:pPr>
        <w:spacing w:after="40"/>
      </w:pPr>
    </w:p>
    <w:p>
      <w:pPr>
        <w:jc w:val="right"/>
      </w:pPr>
      <w:r>
        <w:rPr>
          <w:b/>
          <w:color w:val="506987"/>
          <w:sz w:val="18"/>
        </w:rPr>
        <w:t>שיעור 14</w:t>
      </w:r>
    </w:p>
    <w:p>
      <w:pPr>
        <w:jc w:val="right"/>
      </w:pPr>
      <w:r>
        <w:rPr>
          <w:b/>
          <w:color w:val="17365D"/>
          <w:sz w:val="32"/>
        </w:rPr>
        <w:t>Paraphrasing: אותו רעיון, מילים אחרות</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Paraphrasing טוב שומר על המשמעות. אין כלל של מספר מילים שחייבים לשנות; משנים ניסוח רק כאשר אפשר לעשות זאת בלי לפגוע בדיוק.</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14 · תרגול בגרות</w:t>
            </w:r>
          </w:p>
        </w:tc>
      </w:tr>
    </w:tbl>
    <w:p>
      <w:pPr>
        <w:jc w:val="right"/>
      </w:pPr>
      <w:r>
        <w:rPr>
          <w:rFonts w:ascii="Arial" w:hAnsi="Arial"/>
          <w:b/>
          <w:i w:val="0"/>
          <w:sz w:val="36"/>
        </w:rPr>
        <w:t>Paraphrasing Without Changing Meaning</w:t>
      </w:r>
    </w:p>
    <w:p>
      <w:pPr>
        <w:jc w:val="right"/>
      </w:pPr>
      <w:r>
        <w:rPr>
          <w:rFonts w:ascii="Aptos" w:hAnsi="Aptos"/>
          <w:b/>
          <w:i w:val="0"/>
          <w:color w:val="1F4E79"/>
          <w:sz w:val="20"/>
        </w:rPr>
        <w:t>זה תרגול מיומנות: הבן את הרעיון ואז נסח אותו מחדש. אל תשנה מילה אם השינוי פוגע במשמעות.</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A recent survey found that remote workers did not necessarily work fewer hours than office employees. In fact, many reported that the boundary between work and personal time had become less clear. Some said they checked messages late at night because they felt they should always be available.</w:t>
            </w:r>
          </w:p>
          <w:p>
            <w:pPr>
              <w:spacing w:after="100"/>
            </w:pPr>
            <w:r>
              <w:rPr>
                <w:rFonts w:ascii="Aptos" w:hAnsi="Aptos"/>
                <w:b/>
                <w:i w:val="0"/>
                <w:sz w:val="21"/>
              </w:rPr>
              <w:t>Skill practice (to prepare for paraphrased Bagrut questions): Rewrite each idea in your own words without changing its meaning:</w:t>
            </w:r>
          </w:p>
          <w:p>
            <w:pPr>
              <w:spacing w:after="100"/>
            </w:pPr>
            <w:r>
              <w:rPr>
                <w:rFonts w:ascii="Aptos" w:hAnsi="Aptos"/>
                <w:b w:val="0"/>
                <w:i w:val="0"/>
                <w:sz w:val="21"/>
              </w:rPr>
              <w:t>1. “the boundary between work and personal time had become less clear”</w:t>
            </w:r>
          </w:p>
          <w:p>
            <w:pPr>
              <w:spacing w:after="100"/>
            </w:pPr>
            <w:r>
              <w:rPr>
                <w:rFonts w:ascii="Aptos" w:hAnsi="Aptos"/>
                <w:b w:val="0"/>
                <w:i w:val="0"/>
                <w:sz w:val="21"/>
              </w:rPr>
              <w:t>2. “they felt they should always be available”</w:t>
            </w:r>
          </w:p>
          <w:p>
            <w:pPr>
              <w:spacing w:after="100"/>
            </w:pPr>
            <w:r>
              <w:rPr>
                <w:rFonts w:ascii="Aptos" w:hAnsi="Aptos"/>
                <w:b w:val="0"/>
                <w:i w:val="0"/>
                <w:sz w:val="21"/>
              </w:rPr>
              <w:t>3. What can we understand about one possible disadvantage of remote work?</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Possible: 1. It became harder to separate working time from private time. 2. They believed they needed to be reachable at all times. 3. Work may continue into personal/free time.</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15/18</w:t>
            </w:r>
          </w:p>
        </w:tc>
      </w:tr>
    </w:tbl>
    <w:p>
      <w:pPr>
        <w:spacing w:after="40"/>
      </w:pPr>
    </w:p>
    <w:p>
      <w:pPr>
        <w:jc w:val="right"/>
      </w:pPr>
      <w:r>
        <w:rPr>
          <w:b/>
          <w:color w:val="506987"/>
          <w:sz w:val="18"/>
        </w:rPr>
        <w:t>שיעור 15</w:t>
      </w:r>
    </w:p>
    <w:p>
      <w:pPr>
        <w:jc w:val="right"/>
      </w:pPr>
      <w:r>
        <w:rPr>
          <w:b/>
          <w:color w:val="17365D"/>
          <w:sz w:val="32"/>
        </w:rPr>
        <w:t>השוואת שתי דעות</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 xml:space="preserve">שיעור 15 — השוואת שתי דעות</w:t>
            </w:r>
          </w:p>
          <w:p>
            <w:pPr>
              <w:bidi/>
              <w:spacing w:after="80" w:before="80" w:line="285"/>
              <w:jc w:val="right"/>
            </w:pPr>
            <w:r>
              <w:rPr>
                <w:rFonts w:ascii="Arial" w:cs="Arial" w:eastAsia="Arial" w:hAnsi="Arial"/>
                <w:b w:val="false"/>
                <w:bCs w:val="false"/>
                <w:color w:val="2D2D2D"/>
                <w:sz w:val="22"/>
                <w:szCs w:val="22"/>
              </w:rPr>
              <w:t xml:space="preserve">חלק מבגרויות G כוללות שאלה שמשווה בין שתי דעות: </w:t>
            </w:r>
            <w:r>
              <w:rPr>
                <w:rFonts w:ascii="Arial" w:cs="Arial" w:eastAsia="Arial" w:hAnsi="Arial"/>
                <w:b/>
                <w:bCs/>
                <w:color w:val="1B3A6B"/>
                <w:sz w:val="22"/>
                <w:szCs w:val="22"/>
              </w:rPr>
              <w:t xml:space="preserve">"What opinion do X and Y share?"</w:t>
            </w:r>
          </w:p>
          <w:p>
            <w:pPr>
              <w:bidi/>
              <w:spacing w:after="80" w:before="80" w:line="285"/>
              <w:jc w:val="right"/>
            </w:pPr>
            <w:r>
              <w:rPr>
                <w:rFonts w:ascii="Arial" w:cs="Arial" w:eastAsia="Arial" w:hAnsi="Arial"/>
                <w:b w:val="false"/>
                <w:bCs w:val="false"/>
                <w:color w:val="2D2D2D"/>
                <w:sz w:val="22"/>
                <w:szCs w:val="22"/>
              </w:rPr>
              <w:t>בשאלה כזאת צריך לקרוא את שתי הדעות. אם קוראים רק את X, אי אפשר לדעת מה באמת משותף ל-X ול-Y.</w:t>
            </w:r>
            <w:r>
              <w:rPr>
                <w:rFonts w:ascii="Arial" w:cs="Arial" w:eastAsia="Arial" w:hAnsi="Arial"/>
                <w:b/>
                <w:bCs/>
                <w:color w:val="B22222"/>
                <w:sz w:val="22"/>
                <w:szCs w:val="22"/>
              </w:rPr>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FA3" w:sz="3"/>
                    <w:left w:val="single" w:color="2E5FA3" w:sz="6"/>
                    <w:bottom w:val="single" w:color="2E5FA3" w:sz="3"/>
                    <w:right w:val="single" w:color="2E5FA3" w:sz="1"/>
                  </w:tcBorders>
                  <w:shd w:fill="D6E4F7" w:val="clear"/>
                  <w:tcMar>
                    <w:top w:type="dxa" w:w="100"/>
                    <w:left w:type="dxa" w:w="140"/>
                    <w:bottom w:type="dxa" w:w="100"/>
                    <w:right w:type="dxa" w:w="140"/>
                  </w:tcMar>
                </w:tcPr>
                <w:p>
                  <w:pPr>
                    <w:bidi/>
                    <w:spacing w:after="80" w:before="80" w:line="285"/>
                    <w:jc w:val="right"/>
                  </w:pPr>
                  <w:r>
                    <w:rPr>
                      <w:rFonts w:ascii="Arial" w:cs="Arial" w:eastAsia="Arial" w:hAnsi="Arial"/>
                      <w:b w:val="false"/>
                      <w:bCs w:val="false"/>
                      <w:color w:val="2D2D2D"/>
                      <w:sz w:val="22"/>
                      <w:szCs w:val="22"/>
                    </w:rPr>
                    <w:t xml:space="preserve">1️⃣  מצא מה X אומר → רשום בשורה אחת.</w:t>
                  </w:r>
                </w:p>
                <w:p>
                  <w:pPr>
                    <w:bidi/>
                    <w:spacing w:after="80" w:before="80" w:line="285"/>
                    <w:jc w:val="right"/>
                  </w:pPr>
                  <w:r>
                    <w:rPr>
                      <w:rFonts w:ascii="Arial" w:cs="Arial" w:eastAsia="Arial" w:hAnsi="Arial"/>
                      <w:b w:val="false"/>
                      <w:bCs w:val="false"/>
                      <w:color w:val="2D2D2D"/>
                      <w:sz w:val="22"/>
                      <w:szCs w:val="22"/>
                    </w:rPr>
                    <w:t xml:space="preserve">2️⃣  מצא מה Y אומר → רשום בשורה אחת.</w:t>
                  </w:r>
                </w:p>
                <w:p>
                  <w:pPr>
                    <w:bidi/>
                    <w:spacing w:after="80" w:before="80" w:line="285"/>
                    <w:jc w:val="right"/>
                  </w:pPr>
                  <w:r>
                    <w:rPr>
                      <w:rFonts w:ascii="Arial" w:cs="Arial" w:eastAsia="Arial" w:hAnsi="Arial"/>
                      <w:b w:val="false"/>
                      <w:bCs w:val="false"/>
                      <w:color w:val="2D2D2D"/>
                      <w:sz w:val="22"/>
                      <w:szCs w:val="22"/>
                    </w:rPr>
                    <w:t>3️⃣  מהו הרעיון המשותף ששתי הדעות תומכות בו? נסח מכנה משותף מדויק, גם אם המילים שונות.</w:t>
                  </w:r>
                  <w:r>
                    <w:rPr>
                      <w:rFonts w:ascii="Arial" w:cs="Arial" w:eastAsia="Arial" w:hAnsi="Arial"/>
                      <w:b/>
                      <w:bCs/>
                      <w:color w:val="2D2D2D"/>
                      <w:sz w:val="22"/>
                      <w:szCs w:val="22"/>
                    </w:rPr>
                  </w:r>
                  <w:r>
                    <w:rPr>
                      <w:rFonts w:ascii="Arial" w:cs="Arial" w:eastAsia="Arial" w:hAnsi="Arial"/>
                      <w:b w:val="false"/>
                      <w:bCs w:val="false"/>
                      <w:color w:val="2D2D2D"/>
                      <w:sz w:val="22"/>
                      <w:szCs w:val="22"/>
                    </w:rPr>
                  </w:r>
                  <w:r>
                    <w:rPr>
                      <w:rFonts w:ascii="Arial" w:cs="Arial" w:eastAsia="Arial" w:hAnsi="Arial"/>
                      <w:b/>
                      <w:bCs/>
                      <w:color w:val="B22222"/>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15/18</w:t>
            </w:r>
          </w:p>
        </w:tc>
      </w:tr>
    </w:tbl>
    <w:p>
      <w:pPr>
        <w:spacing w:after="40"/>
      </w:pPr>
    </w:p>
    <w:p>
      <w:pPr>
        <w:jc w:val="right"/>
      </w:pPr>
      <w:r>
        <w:rPr>
          <w:b/>
          <w:color w:val="506987"/>
          <w:sz w:val="18"/>
        </w:rPr>
        <w:t>שיעור 15</w:t>
      </w:r>
    </w:p>
    <w:p>
      <w:pPr>
        <w:jc w:val="right"/>
      </w:pPr>
      <w:r>
        <w:rPr>
          <w:b/>
          <w:color w:val="17365D"/>
          <w:sz w:val="32"/>
        </w:rPr>
        <w:t>השוואת שתי דעות</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xml:space="preserve">📖  מהטקסט "DIGITAL MENTORING" — שתי דעות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bCs/>
                      <w:color w:val="2E5FA3"/>
                      <w:sz w:val="21"/>
                      <w:szCs w:val="21"/>
                    </w:rPr>
                    <w:t xml:space="preserve">Dr. Shapira: </w:t>
                  </w:r>
                  <w:r>
                    <w:rPr>
                      <w:rFonts w:ascii="Arial" w:cs="Arial" w:eastAsia="Arial" w:hAnsi="Arial"/>
                      <w:b w:val="false"/>
                      <w:bCs w:val="false"/>
                      <w:color w:val="2D2D2D"/>
                      <w:sz w:val="21"/>
                      <w:szCs w:val="21"/>
                    </w:rPr>
                    <w:t xml:space="preserve">"Older employees often feel embarrassed asking basic questions in a group setting. A one-on-one session with a younger colleague removes that pressure entirely."</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bCs/>
                      <w:color w:val="C05621"/>
                      <w:sz w:val="21"/>
                      <w:szCs w:val="21"/>
                    </w:rPr>
                    <w:t xml:space="preserve">CEO Levy: </w:t>
                  </w:r>
                  <w:r>
                    <w:rPr>
                      <w:rFonts w:ascii="Arial" w:cs="Arial" w:eastAsia="Arial" w:hAnsi="Arial"/>
                      <w:b w:val="false"/>
                      <w:bCs w:val="false"/>
                      <w:color w:val="2D2D2D"/>
                      <w:sz w:val="21"/>
                      <w:szCs w:val="21"/>
                    </w:rPr>
                    <w:t xml:space="preserve">"We had to reframe it completely — not as 'your junior is teaching you', but as 'two colleagues sharing expertise.'"</w:t>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15/18</w:t>
            </w:r>
          </w:p>
        </w:tc>
      </w:tr>
    </w:tbl>
    <w:p>
      <w:pPr>
        <w:spacing w:after="40"/>
      </w:pPr>
    </w:p>
    <w:p>
      <w:pPr>
        <w:jc w:val="right"/>
      </w:pPr>
      <w:r>
        <w:rPr>
          <w:b/>
          <w:color w:val="506987"/>
          <w:sz w:val="18"/>
        </w:rPr>
        <w:t>שיעור 15</w:t>
      </w:r>
    </w:p>
    <w:p>
      <w:pPr>
        <w:jc w:val="right"/>
      </w:pPr>
      <w:r>
        <w:rPr>
          <w:b/>
          <w:color w:val="17365D"/>
          <w:sz w:val="32"/>
        </w:rPr>
        <w:t>השוואת שתי דעות</w:t>
      </w:r>
    </w:p>
    <w:p>
      <w:pPr>
        <w:jc w:val="right"/>
      </w:pPr>
      <w:r>
        <w:rPr>
          <w:b/>
          <w:sz w:val="21"/>
        </w:rPr>
        <w:t>עכשיו חושבים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20"/>
              <w:jc w:val="right"/>
            </w:pPr>
            <w:r>
              <w:rPr>
                <w:rFonts w:ascii="Arial" w:cs="Arial" w:eastAsia="Arial" w:hAnsi="Arial"/>
                <w:b/>
                <w:bCs/>
                <w:color w:val="1B3A6B"/>
                <w:sz w:val="18"/>
                <w:szCs w:val="18"/>
              </w:rPr>
              <w:t xml:space="preserve">❓  What opinion do Dr. Shapira and CEO Levy share about reverse digital mentoring?</w:t>
            </w:r>
          </w:p>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15/18</w:t>
            </w:r>
          </w:p>
        </w:tc>
      </w:tr>
    </w:tbl>
    <w:p>
      <w:pPr>
        <w:spacing w:after="40"/>
      </w:pPr>
    </w:p>
    <w:p>
      <w:pPr>
        <w:jc w:val="right"/>
      </w:pPr>
      <w:r>
        <w:rPr>
          <w:b/>
          <w:color w:val="506987"/>
          <w:sz w:val="18"/>
        </w:rPr>
        <w:t>שיעור 15</w:t>
      </w:r>
    </w:p>
    <w:p>
      <w:pPr>
        <w:jc w:val="right"/>
      </w:pPr>
      <w:r>
        <w:rPr>
          <w:b/>
          <w:color w:val="17365D"/>
          <w:sz w:val="32"/>
        </w:rPr>
        <w:t>השוואת שתי דעות</w:t>
      </w:r>
    </w:p>
    <w:p>
      <w:pPr>
        <w:jc w:val="right"/>
      </w:pPr>
      <w:r>
        <w:rPr>
          <w:b/>
          <w:sz w:val="21"/>
        </w:rPr>
        <w:t>בודקים תשובה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80"/>
              <w:jc w:val="right"/>
            </w:pPr>
            <w:r>
              <w:rPr>
                <w:rFonts w:ascii="Arial" w:cs="Arial" w:eastAsia="Arial" w:hAnsi="Arial"/>
                <w:b/>
                <w:bCs/>
                <w:color w:val="1A6B3C"/>
                <w:sz w:val="18"/>
                <w:szCs w:val="18"/>
              </w:rPr>
              <w:t xml:space="preserve">✅  תשובות |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val="false"/>
                    <w:spacing w:after="70" w:before="70" w:line="280"/>
                    <w:jc w:val="left"/>
                  </w:pPr>
                  <w:r>
                    <w:rPr>
                      <w:rFonts w:ascii="Arial" w:cs="Arial" w:eastAsia="Arial" w:hAnsi="Arial"/>
                      <w:b/>
                      <w:bCs/>
                      <w:color w:val="2E5FA3"/>
                      <w:sz w:val="21"/>
                      <w:szCs w:val="21"/>
                    </w:rPr>
                    <w:t xml:space="preserve">Dr. Shapira: </w:t>
                  </w:r>
                  <w:r>
                    <w:rPr>
                      <w:rFonts w:ascii="Arial" w:cs="Arial" w:eastAsia="Arial" w:hAnsi="Arial"/>
                      <w:b w:val="false"/>
                      <w:bCs w:val="false"/>
                      <w:color w:val="2D2D2D"/>
                      <w:sz w:val="21"/>
                      <w:szCs w:val="21"/>
                    </w:rPr>
                    <w:t xml:space="preserve">one-on-one removes the pressure/embarrassment</w:t>
                  </w:r>
                </w:p>
                <w:p>
                  <w:pPr>
                    <w:bidi w:val="false"/>
                    <w:spacing w:after="70" w:before="70" w:line="280"/>
                    <w:jc w:val="left"/>
                  </w:pPr>
                  <w:r>
                    <w:rPr>
                      <w:rFonts w:ascii="Arial" w:cs="Arial" w:eastAsia="Arial" w:hAnsi="Arial"/>
                      <w:b/>
                      <w:bCs/>
                      <w:color w:val="C05621"/>
                      <w:sz w:val="21"/>
                      <w:szCs w:val="21"/>
                    </w:rPr>
                    <w:t xml:space="preserve">Levy: </w:t>
                  </w:r>
                  <w:r>
                    <w:rPr>
                      <w:rFonts w:ascii="Arial" w:cs="Arial" w:eastAsia="Arial" w:hAnsi="Arial"/>
                      <w:b w:val="false"/>
                      <w:bCs w:val="false"/>
                      <w:color w:val="2D2D2D"/>
                      <w:sz w:val="21"/>
                      <w:szCs w:val="21"/>
                    </w:rPr>
                    <w:t xml:space="preserve">reframing the relationship made it work</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bCs/>
                      <w:color w:val="1A6B3C"/>
                      <w:sz w:val="21"/>
                      <w:szCs w:val="21"/>
                    </w:rPr>
                    <w:t xml:space="preserve">משותף: </w:t>
                  </w:r>
                  <w:r>
                    <w:rPr>
                      <w:rFonts w:ascii="Arial" w:cs="Arial" w:eastAsia="Arial" w:hAnsi="Arial"/>
                      <w:b w:val="false"/>
                      <w:bCs w:val="false"/>
                      <w:color w:val="2D2D2D"/>
                      <w:sz w:val="21"/>
                      <w:szCs w:val="21"/>
                    </w:rPr>
                    <w:t xml:space="preserve">שניהם חושבים שאופן הצגת היחסים בין הצדדים חשוב להצלחת התוכנית.</w:t>
                  </w:r>
                </w:p>
                <w:p>
                  <w:pPr>
                    <w:bidi w:val="false"/>
                    <w:spacing w:after="70" w:before="70" w:line="280"/>
                    <w:jc w:val="left"/>
                  </w:pPr>
                  <w:r>
                    <w:rPr>
                      <w:rFonts w:ascii="Arial" w:cs="Arial" w:eastAsia="Arial" w:hAnsi="Arial"/>
                      <w:b w:val="false"/>
                      <w:bCs w:val="false"/>
                      <w:color w:val="2D2D2D"/>
                      <w:sz w:val="21"/>
                      <w:szCs w:val="21"/>
                    </w:rPr>
                    <w:t xml:space="preserve"/>
                  </w:r>
                </w:p>
                <w:p>
                  <w:pPr>
                    <w:bidi w:val="false"/>
                    <w:spacing w:after="70" w:before="70" w:line="280"/>
                    <w:jc w:val="left"/>
                  </w:pPr>
                  <w:r>
                    <w:rPr>
                      <w:rFonts w:ascii="Arial" w:cs="Arial" w:eastAsia="Arial" w:hAnsi="Arial"/>
                      <w:b/>
                      <w:bCs/>
                      <w:color w:val="1A6B3C"/>
                      <w:sz w:val="21"/>
                      <w:szCs w:val="21"/>
                    </w:rPr>
                    <w:t xml:space="preserve">✅  They both believe that the way the relationship between the two colleagues is presented/framed affects the success of the program.</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15:</w:t>
                  </w:r>
                  <w:r>
                    <w:rPr>
                      <w:rFonts w:ascii="Arial" w:cs="Arial" w:eastAsia="Arial" w:hAnsi="Arial"/>
                      <w:b w:val="false"/>
                      <w:bCs w:val="false"/>
                      <w:color w:val="2D2D2D"/>
                      <w:sz w:val="22"/>
                      <w:szCs w:val="22"/>
                    </w:rPr>
                    <w:t xml:space="preserve"> קרא שתי דעות — מה משותף?</w:t>
                  </w:r>
                </w:p>
                <w:p>
                  <w:pPr>
                    <w:bidi/>
                    <w:spacing w:after="80" w:before="80" w:line="285"/>
                    <w:jc w:val="right"/>
                  </w:pPr>
                  <w:r>
                    <w:rPr>
                      <w:rFonts w:ascii="Arial" w:cs="Arial" w:eastAsia="Arial" w:hAnsi="Arial"/>
                      <w:b w:val="false"/>
                      <w:bCs w:val="false"/>
                      <w:color w:val="2D2D2D"/>
                      <w:sz w:val="22"/>
                      <w:szCs w:val="22"/>
                    </w:rPr>
                    <w:t xml:space="preserve"/>
                  </w:r>
                </w:p>
                <w:p>
                  <w:pPr>
                    <w:bidi/>
                    <w:spacing w:after="8" w:before="160"/>
                    <w:jc w:val="right"/>
                  </w:pPr>
                  <w:r>
                    <w:rPr>
                      <w:rFonts w:ascii="Arial" w:cs="Arial" w:eastAsia="Arial" w:hAnsi="Arial"/>
                      <w:b/>
                      <w:bCs/>
                      <w:color w:val="1A6B5A"/>
                      <w:sz w:val="18"/>
                      <w:szCs w:val="18"/>
                    </w:rPr>
                    <w:t xml:space="preserve">📖  שתי דעות על מהי הצלחת התוכנית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Dr. Shapira: "When younger and older colleagues share knowledge directly, both sides communicate more openly and young people see that their knowledge is valued."</w:t>
                        </w:r>
                      </w:p>
                      <w:p>
                        <w:pPr>
                          <w:bidi w:val="false"/>
                          <w:spacing w:after="70" w:before="70" w:line="280"/>
                          <w:jc w:val="left"/>
                        </w:pPr>
                        <w:r>
                          <w:rPr>
                            <w:rFonts w:ascii="Arial" w:cs="Arial" w:eastAsia="Arial" w:hAnsi="Arial"/>
                            <w:b w:val="false"/>
                            <w:bCs w:val="false"/>
                            <w:color w:val="2D2D2D"/>
                            <w:sz w:val="21"/>
                            <w:szCs w:val="21"/>
                          </w:rPr>
                          <w:t>CEO Levy: "When younger and older employees work together, communication in mixed-age teams improves significantly."</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Shapira בקצרה: ___   |   Levy בקצרה: ___   |   משותף: כן/לא → ___</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Shapira: עובדים צעירים מרגישים שהידע שלהם נחשב</w:t>
                        </w:r>
                      </w:p>
                      <w:p>
                        <w:pPr>
                          <w:bidi/>
                          <w:spacing w:after="80" w:before="80" w:line="285"/>
                          <w:jc w:val="right"/>
                        </w:pPr>
                        <w:r>
                          <w:rPr>
                            <w:rFonts w:ascii="Arial" w:cs="Arial" w:eastAsia="Arial" w:hAnsi="Arial"/>
                            <w:b w:val="false"/>
                            <w:bCs w:val="false"/>
                            <w:color w:val="2D2D2D"/>
                            <w:sz w:val="22"/>
                            <w:szCs w:val="22"/>
                          </w:rPr>
                          <w:t xml:space="preserve">Levy: צוותות מעורבות בגיל הופכות יעילות יותר</w:t>
                        </w:r>
                      </w:p>
                      <w:p>
                        <w:pPr>
                          <w:bidi/>
                          <w:spacing w:after="80" w:before="80" w:line="285"/>
                          <w:jc w:val="right"/>
                        </w:pPr>
                        <w:r>
                          <w:rPr>
                            <w:rFonts w:ascii="Arial" w:cs="Arial" w:eastAsia="Arial" w:hAnsi="Arial"/>
                            <w:b w:val="false"/>
                            <w:bCs w:val="false"/>
                            <w:color w:val="2D2D2D"/>
                            <w:sz w:val="22"/>
                            <w:szCs w:val="22"/>
                          </w:rPr>
                          <w:t>משותף: שניהם חושבים שעבודה משותפת בין עובדים צעירים ומבוגרים משפרת את התקשורת בין קבוצות הגיל.</w:t>
                        </w:r>
                      </w:p>
                      <w:p>
                        <w:pPr>
                          <w:bidi/>
                          <w:spacing w:after="80" w:before="80" w:line="285"/>
                          <w:jc w:val="right"/>
                        </w:pPr>
                        <w:r>
                          <w:rPr>
                            <w:rFonts w:ascii="Arial" w:cs="Arial" w:eastAsia="Arial" w:hAnsi="Arial"/>
                            <w:b w:val="false"/>
                            <w:bCs w:val="false"/>
                            <w:color w:val="2D2D2D"/>
                            <w:sz w:val="22"/>
                            <w:szCs w:val="22"/>
                          </w:rPr>
                          <w:t xml:space="preserve">📌  שיעור: תמיד לקרוא את שתי הדעות ולנסח את המכנה המשותף שנתמך בשתיהן.</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15/18</w:t>
            </w:r>
          </w:p>
        </w:tc>
      </w:tr>
    </w:tbl>
    <w:p>
      <w:pPr>
        <w:spacing w:after="40"/>
      </w:pPr>
    </w:p>
    <w:p>
      <w:pPr>
        <w:jc w:val="right"/>
      </w:pPr>
      <w:r>
        <w:rPr>
          <w:b/>
          <w:color w:val="506987"/>
          <w:sz w:val="18"/>
        </w:rPr>
        <w:t>שיעור 15</w:t>
      </w:r>
    </w:p>
    <w:p>
      <w:pPr>
        <w:jc w:val="right"/>
      </w:pPr>
      <w:r>
        <w:rPr>
          <w:b/>
          <w:color w:val="17365D"/>
          <w:sz w:val="32"/>
        </w:rPr>
        <w:t>השוואת שתי דעות</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בשאלה על שתי דעות, קוראים את שתיהן לפני שעונים ומנסחים את הרעיון המשותף שנתמך בשתיהן.</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15 · תרגול בגרות</w:t>
            </w:r>
          </w:p>
        </w:tc>
      </w:tr>
    </w:tbl>
    <w:p>
      <w:pPr>
        <w:jc w:val="right"/>
      </w:pPr>
      <w:r>
        <w:rPr>
          <w:rFonts w:ascii="Arial" w:hAnsi="Arial"/>
          <w:b/>
          <w:i w:val="0"/>
          <w:sz w:val="36"/>
        </w:rPr>
        <w:t>Comparing Two Opinions</w:t>
      </w:r>
    </w:p>
    <w:p>
      <w:pPr>
        <w:jc w:val="right"/>
      </w:pPr>
      <w:r>
        <w:rPr>
          <w:rFonts w:ascii="Aptos" w:hAnsi="Aptos"/>
          <w:b/>
          <w:i w:val="0"/>
          <w:color w:val="1F4E79"/>
          <w:sz w:val="20"/>
        </w:rPr>
        <w:t>כתוב לעצמך במשפט קצר מה אומר כל דובר. אחר כך חפש רעיון אחד ששניהם באמת תומכים בו.</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Dr. Amina Haddad says community projects succeed when residents are involved in planning them from the beginning: “People support changes they helped shape.” Architect Ron Halevi agrees that participation matters, but adds that experts still need to set realistic limits: “Residents know what the neighborhood needs; professionals know what can actually be built.”</w:t>
            </w:r>
          </w:p>
          <w:p>
            <w:pPr>
              <w:spacing w:after="100"/>
            </w:pPr>
            <w:r>
              <w:rPr>
                <w:rFonts w:ascii="Aptos" w:hAnsi="Aptos"/>
                <w:b/>
                <w:i w:val="0"/>
                <w:sz w:val="21"/>
              </w:rPr>
              <w:t>1. What opinion do Haddad and Halevi share?</w:t>
            </w:r>
          </w:p>
          <w:p>
            <w:pPr>
              <w:spacing w:after="100"/>
            </w:pPr>
            <w:r>
              <w:rPr>
                <w:rFonts w:ascii="Aptos" w:hAnsi="Aptos"/>
                <w:b/>
                <w:i w:val="0"/>
                <w:sz w:val="21"/>
              </w:rPr>
              <w:t>2. In what way does Halevi’s view add to Haddad’s?</w:t>
            </w:r>
          </w:p>
          <w:p>
            <w:pPr>
              <w:spacing w:after="100"/>
            </w:pPr>
            <w:r>
              <w:rPr>
                <w:rFonts w:ascii="Aptos" w:hAnsi="Aptos"/>
                <w:b/>
                <w:i w:val="0"/>
                <w:sz w:val="21"/>
              </w:rPr>
              <w:t>3. Which statement best summarizes their common position?</w:t>
              <w:br/>
              <w:t>(i) Experts should make all decisions alone.</w:t>
              <w:br/>
              <w:t>(ii) Local people should be involved, while professional knowledge also has a role.</w:t>
              <w:br/>
              <w:t>(iii) Community projects usually fail because residents disagree.</w:t>
              <w:br/>
              <w:t>(iv) Building projects should avoid public discussion.</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Both believe residents should be involved in planning community projects.</w:t>
            </w:r>
          </w:p>
          <w:p>
            <w:pPr>
              <w:spacing w:after="60"/>
            </w:pPr>
            <w:r>
              <w:rPr>
                <w:rFonts w:ascii="Aptos" w:hAnsi="Aptos"/>
                <w:b w:val="0"/>
                <w:i w:val="0"/>
                <w:sz w:val="19"/>
              </w:rPr>
              <w:t>2. He says expert/professional limits are also necessary.</w:t>
            </w:r>
          </w:p>
          <w:p>
            <w:pPr>
              <w:spacing w:after="60"/>
            </w:pPr>
            <w:r>
              <w:rPr>
                <w:rFonts w:ascii="Aptos" w:hAnsi="Aptos"/>
                <w:b w:val="0"/>
                <w:i w:val="0"/>
                <w:sz w:val="19"/>
              </w:rPr>
              <w:t>3. (ii).</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16/18</w:t>
            </w:r>
          </w:p>
        </w:tc>
      </w:tr>
    </w:tbl>
    <w:p>
      <w:pPr>
        <w:spacing w:after="40"/>
      </w:pPr>
    </w:p>
    <w:p>
      <w:pPr>
        <w:jc w:val="right"/>
      </w:pPr>
      <w:r>
        <w:rPr>
          <w:b/>
          <w:color w:val="506987"/>
          <w:sz w:val="18"/>
        </w:rPr>
        <w:t>שיעור 16</w:t>
      </w:r>
    </w:p>
    <w:p>
      <w:pPr>
        <w:jc w:val="right"/>
      </w:pPr>
      <w:r>
        <w:rPr>
          <w:b/>
          <w:color w:val="17365D"/>
          <w:sz w:val="32"/>
        </w:rPr>
        <w:t>הפניות לשורות ודיוק בתשובה</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t>שיעור 16 — הפניות לשורות ודיוק בתשובה</w:t>
              <w:br/>
              <w:t>לפעמים השאלה שולחת אותך לשורות מסוימות. זה יתרון: הגבולות כבר ידועים. המטרה היא לקרוא את הטווח שניתן, למצוא בתוכו את המידע הדרוש, ולענות בלי להוסיף מידע שאינו נדרש.</w:t>
            </w:r>
          </w:p>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16/18</w:t>
            </w:r>
          </w:p>
        </w:tc>
      </w:tr>
    </w:tbl>
    <w:p>
      <w:pPr>
        <w:spacing w:after="40"/>
      </w:pPr>
    </w:p>
    <w:p>
      <w:pPr>
        <w:jc w:val="right"/>
      </w:pPr>
      <w:r>
        <w:rPr>
          <w:b/>
          <w:color w:val="506987"/>
          <w:sz w:val="18"/>
        </w:rPr>
        <w:t>שיעור 16</w:t>
      </w:r>
    </w:p>
    <w:p>
      <w:pPr>
        <w:jc w:val="right"/>
      </w:pPr>
      <w:r>
        <w:rPr>
          <w:b/>
          <w:color w:val="17365D"/>
          <w:sz w:val="32"/>
        </w:rPr>
        <w:t>הפניות לשורות ודיוק בתשובה</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10" w:before="260"/>
              <w:jc w:val="right"/>
            </w:pPr>
            <w:r>
              <w:rPr>
                <w:rFonts w:ascii="Arial" w:cs="Arial" w:eastAsia="Arial" w:hAnsi="Arial"/>
                <w:b/>
                <w:bCs/>
                <w:color w:val="2E5FA3"/>
                <w:sz w:val="26"/>
                <w:szCs w:val="26"/>
              </w:rPr>
              <w:t xml:space="preserve">הפניות לשורות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8860B" w:sz="3"/>
                    <w:left w:val="single" w:color="B8860B" w:sz="8"/>
                    <w:bottom w:val="single" w:color="B8860B" w:sz="3"/>
                    <w:right w:val="single" w:color="B8860B" w:sz="1"/>
                  </w:tcBorders>
                  <w:shd w:fill="FFF9DC" w:val="clear"/>
                  <w:tcMar>
                    <w:top w:type="dxa" w:w="100"/>
                    <w:left w:type="dxa" w:w="140"/>
                    <w:bottom w:type="dxa" w:w="100"/>
                    <w:right w:type="dxa" w:w="140"/>
                  </w:tcMar>
                </w:tcPr>
                <w:p>
                  <w:pPr>
                    <w:bidi/>
                    <w:spacing w:after="80" w:before="80" w:line="285"/>
                    <w:jc w:val="right"/>
                  </w:pPr>
                  <w:r>
                    <w:rPr>
                      <w:rFonts w:ascii="Arial" w:cs="Arial" w:eastAsia="Arial" w:hAnsi="Arial"/>
                      <w:b/>
                      <w:bCs/>
                      <w:color w:val="B8860B"/>
                      <w:sz w:val="22"/>
                      <w:szCs w:val="22"/>
                    </w:rPr>
                    <w:t xml:space="preserve">"Base your answer on lines 17–20"</w:t>
                  </w:r>
                  <w:r>
                    <w:rPr>
                      <w:rFonts w:ascii="Arial" w:cs="Arial" w:eastAsia="Arial" w:hAnsi="Arial"/>
                      <w:b w:val="false"/>
                      <w:bCs w:val="false"/>
                      <w:color w:val="2D2D2D"/>
                      <w:sz w:val="22"/>
                      <w:szCs w:val="22"/>
                    </w:rPr>
                    <w:t xml:space="preserve"> = מפה לאוצר.</w:t>
                  </w:r>
                </w:p>
                <w:p>
                  <w:pPr>
                    <w:bidi/>
                    <w:spacing w:after="80" w:before="80" w:line="285"/>
                    <w:jc w:val="right"/>
                  </w:pPr>
                  <w:r>
                    <w:rPr>
                      <w:rFonts w:ascii="Arial" w:cs="Arial" w:eastAsia="Arial" w:hAnsi="Arial"/>
                      <w:b w:val="false"/>
                      <w:bCs w:val="false"/>
                      <w:color w:val="2D2D2D"/>
                      <w:sz w:val="22"/>
                      <w:szCs w:val="22"/>
                    </w:rPr>
                    <w:t>קרא קודם את השורות שניתנו. אם חסר הקשר, הצץ במשפט שלפניהן — אבל בסס את התשובה על השורות שהשאלה ביקשה.</w:t>
                  </w:r>
                  <w:r>
                    <w:rPr>
                      <w:rFonts w:ascii="Arial" w:cs="Arial" w:eastAsia="Arial" w:hAnsi="Arial"/>
                      <w:b/>
                      <w:bCs/>
                      <w:color w:val="2D2D2D"/>
                      <w:sz w:val="22"/>
                      <w:szCs w:val="22"/>
                    </w:rPr>
                  </w:r>
                  <w:r>
                    <w:rPr>
                      <w:rFonts w:ascii="Arial" w:cs="Arial" w:eastAsia="Arial" w:hAnsi="Arial"/>
                      <w:b w:val="false"/>
                      <w:bCs w:val="false"/>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16/18</w:t>
            </w:r>
          </w:p>
        </w:tc>
      </w:tr>
    </w:tbl>
    <w:p>
      <w:pPr>
        <w:spacing w:after="40"/>
      </w:pPr>
    </w:p>
    <w:p>
      <w:pPr>
        <w:jc w:val="right"/>
      </w:pPr>
      <w:r>
        <w:rPr>
          <w:b/>
          <w:color w:val="506987"/>
          <w:sz w:val="18"/>
        </w:rPr>
        <w:t>שיעור 16</w:t>
      </w:r>
    </w:p>
    <w:p>
      <w:pPr>
        <w:jc w:val="right"/>
      </w:pPr>
      <w:r>
        <w:rPr>
          <w:b/>
          <w:color w:val="17365D"/>
          <w:sz w:val="32"/>
        </w:rPr>
        <w:t>הפניות לשורות ודיוק בתשובה</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10" w:before="260"/>
              <w:jc w:val="right"/>
            </w:pPr>
            <w:r>
              <w:rPr>
                <w:rFonts w:ascii="Arial" w:cs="Arial" w:eastAsia="Arial" w:hAnsi="Arial"/>
                <w:b/>
                <w:bCs/>
                <w:color w:val="2E5FA3"/>
                <w:sz w:val="26"/>
                <w:szCs w:val="26"/>
              </w:rPr>
              <w:t>מה עלול לגרום לאיבוד נקודות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2222" w:sz="3"/>
                    <w:left w:val="single" w:color="B22222" w:sz="8"/>
                    <w:bottom w:val="single" w:color="B22222" w:sz="3"/>
                    <w:right w:val="single" w:color="B22222" w:sz="1"/>
                  </w:tcBorders>
                  <w:shd w:fill="FDECEA" w:val="clear"/>
                  <w:tcMar>
                    <w:top w:type="dxa" w:w="100"/>
                    <w:left w:type="dxa" w:w="140"/>
                    <w:bottom w:type="dxa" w:w="100"/>
                    <w:right w:type="dxa" w:w="140"/>
                  </w:tcMar>
                </w:tcPr>
                <w:p>
                  <w:pPr>
                    <w:bidi/>
                    <w:spacing w:after="80" w:before="80" w:line="285"/>
                    <w:jc w:val="right"/>
                  </w:pPr>
                  <w:r>
                    <w:rPr>
                      <w:rFonts w:ascii="Arial" w:cs="Arial" w:eastAsia="Arial" w:hAnsi="Arial"/>
                      <w:b/>
                      <w:bCs/>
                      <w:color w:val="B22222"/>
                      <w:sz w:val="24"/>
                      <w:szCs w:val="24"/>
                    </w:rPr>
                    <w:t>כדאי לבדוק לפני שממשיכים לשאלה הבאה:</w:t>
                  </w:r>
                </w:p>
                <w:p>
                  <w:pPr>
                    <w:bidi/>
                    <w:spacing w:after="80" w:before="80" w:line="285"/>
                    <w:jc w:val="right"/>
                  </w:pPr>
                  <w:r>
                    <w:rPr>
                      <w:rFonts w:ascii="Arial" w:cs="Arial" w:eastAsia="Arial" w:hAnsi="Arial"/>
                      <w:b/>
                      <w:bCs/>
                      <w:color w:val="B22222"/>
                      <w:sz w:val="22"/>
                      <w:szCs w:val="22"/>
                    </w:rPr>
                    <w:t>1. תשובה שאינה באנגלית</w:t>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B22222"/>
                      <w:sz w:val="22"/>
                      <w:szCs w:val="22"/>
                    </w:rPr>
                    <w:t>2. השארת תשובה ריקה</w:t>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B22222"/>
                      <w:sz w:val="22"/>
                      <w:szCs w:val="22"/>
                    </w:rPr>
                    <w:t>3. תשובה שאינה כוללת מידע</w:t>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B22222"/>
                      <w:sz w:val="22"/>
                      <w:szCs w:val="22"/>
                    </w:rPr>
                    <w:t>4. מידע שסותר את הטקסט</w:t>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B22222"/>
                      <w:sz w:val="22"/>
                      <w:szCs w:val="22"/>
                    </w:rPr>
                    <w:t>5. מידע שהומצא ואינו נתמך בטקסט</w:t>
                  </w: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B22222"/>
                      <w:sz w:val="22"/>
                      <w:szCs w:val="22"/>
                    </w:rPr>
                    <w:t>6. תשובה שאינה עונה למה שנשאל</w:t>
                  </w:r>
                  <w:r>
                    <w:rPr>
                      <w:rFonts w:ascii="Arial" w:cs="Arial" w:eastAsia="Arial" w:hAnsi="Arial"/>
                      <w:b w:val="false"/>
                      <w:bCs w:val="false"/>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16:</w:t>
                  </w:r>
                  <w:r>
                    <w:rPr>
                      <w:rFonts w:ascii="Arial" w:cs="Arial" w:eastAsia="Arial" w:hAnsi="Arial"/>
                      <w:b w:val="false"/>
                      <w:bCs w:val="false"/>
                      <w:color w:val="2D2D2D"/>
                      <w:sz w:val="22"/>
                      <w:szCs w:val="22"/>
                    </w:rPr>
                    <w:t xml:space="preserve"> מה יקרה? (שאלה ב-7 נקודות)</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א. "..."  →  ___</w:t>
                        </w:r>
                      </w:p>
                      <w:p>
                        <w:pPr>
                          <w:bidi w:val="false"/>
                          <w:spacing w:after="70" w:before="70" w:line="280"/>
                          <w:jc w:val="left"/>
                        </w:pPr>
                        <w:r>
                          <w:rPr>
                            <w:rFonts w:ascii="Arial" w:cs="Arial" w:eastAsia="Arial" w:hAnsi="Arial"/>
                            <w:b w:val="false"/>
                            <w:bCs w:val="false"/>
                            <w:color w:val="2D2D2D"/>
                            <w:sz w:val="21"/>
                            <w:szCs w:val="21"/>
                          </w:rPr>
                          <w:t xml:space="preserve">ב. "Because senior managers felt it was humiliating."  →  ___</w:t>
                        </w:r>
                      </w:p>
                      <w:p>
                        <w:pPr>
                          <w:bidi w:val="false"/>
                          <w:spacing w:after="70" w:before="70" w:line="280"/>
                          <w:jc w:val="left"/>
                        </w:pPr>
                        <w:r>
                          <w:rPr>
                            <w:rFonts w:ascii="Arial" w:cs="Arial" w:eastAsia="Arial" w:hAnsi="Arial"/>
                            <w:b w:val="false"/>
                            <w:bCs w:val="false"/>
                            <w:color w:val="2D2D2D"/>
                            <w:sz w:val="21"/>
                            <w:szCs w:val="21"/>
                          </w:rPr>
                          <w:t xml:space="preserve">ג. "כי הם התביישו."  →  ___</w:t>
                        </w:r>
                      </w:p>
                      <w:p>
                        <w:pPr>
                          <w:bidi w:val="false"/>
                          <w:spacing w:after="70" w:before="70" w:line="280"/>
                          <w:jc w:val="left"/>
                        </w:pPr>
                        <w:r>
                          <w:rPr>
                            <w:rFonts w:ascii="Arial" w:cs="Arial" w:eastAsia="Arial" w:hAnsi="Arial"/>
                            <w:b w:val="false"/>
                            <w:bCs w:val="false"/>
                            <w:color w:val="2D2D2D"/>
                            <w:sz w:val="21"/>
                            <w:szCs w:val="21"/>
                          </w:rPr>
                          <w:t xml:space="preserve">ד. "Because they were bored and tired."  (מידע לא מהטקסט)  →  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א. 0   ב. 7 ✅   ג. 0 — עברית   ד. ניכוי — לא בטקסט</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16/18</w:t>
            </w:r>
          </w:p>
        </w:tc>
      </w:tr>
    </w:tbl>
    <w:p>
      <w:pPr>
        <w:spacing w:after="40"/>
      </w:pPr>
    </w:p>
    <w:p>
      <w:pPr>
        <w:jc w:val="right"/>
      </w:pPr>
      <w:r>
        <w:rPr>
          <w:b/>
          <w:color w:val="506987"/>
          <w:sz w:val="18"/>
        </w:rPr>
        <w:t>שיעור 16</w:t>
      </w:r>
    </w:p>
    <w:p>
      <w:pPr>
        <w:jc w:val="right"/>
      </w:pPr>
      <w:r>
        <w:rPr>
          <w:b/>
          <w:color w:val="17365D"/>
          <w:sz w:val="32"/>
        </w:rPr>
        <w:t>הפניות לשורות ודיוק בתשובה</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בדיקה מהירה: ענית באנגלית? ענית בדיוק למה שנשאל? המידע שלך נתמך בטקסט?</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16 · תרגול בגרות</w:t>
            </w:r>
          </w:p>
        </w:tc>
      </w:tr>
    </w:tbl>
    <w:p>
      <w:pPr>
        <w:jc w:val="right"/>
      </w:pPr>
      <w:r>
        <w:rPr>
          <w:rFonts w:ascii="Arial" w:hAnsi="Arial"/>
          <w:b/>
          <w:i w:val="0"/>
          <w:sz w:val="36"/>
        </w:rPr>
        <w:t>Line References &amp; Precision</w:t>
      </w:r>
    </w:p>
    <w:p>
      <w:pPr>
        <w:jc w:val="right"/>
      </w:pPr>
      <w:r>
        <w:rPr>
          <w:rFonts w:ascii="Aptos" w:hAnsi="Aptos"/>
          <w:b/>
          <w:i w:val="0"/>
          <w:color w:val="1F4E79"/>
          <w:sz w:val="20"/>
        </w:rPr>
        <w:t>קרא את טווח השורות שניתן. סמן רק את המשפט שעונה על השאלה ואל תוסיף מידע מחוץ לטווח בלי צורך.</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Lines 1–3: A city planted flowers beside several bus stops after residents complained that the areas looked neglected.</w:t>
              <w:br/>
              <w:t>Lines 4–6: Six months later, researchers recorded less litter at the redesigned stops than at similar stops nearby.</w:t>
              <w:br/>
              <w:t>Lines 7–9: The researchers cannot prove that flowers caused the change. They suggest that people may treat attractive public spaces with greater care.</w:t>
            </w:r>
          </w:p>
          <w:p>
            <w:pPr>
              <w:spacing w:after="100"/>
            </w:pPr>
            <w:r>
              <w:rPr>
                <w:rFonts w:ascii="Aptos" w:hAnsi="Aptos"/>
                <w:b/>
                <w:i w:val="0"/>
                <w:sz w:val="21"/>
              </w:rPr>
              <w:t>1. Base your answer on lines 4–6. What change did researchers observe?</w:t>
            </w:r>
          </w:p>
          <w:p>
            <w:pPr>
              <w:spacing w:after="100"/>
            </w:pPr>
            <w:r>
              <w:rPr>
                <w:rFonts w:ascii="Aptos" w:hAnsi="Aptos"/>
                <w:b/>
                <w:i w:val="0"/>
                <w:sz w:val="21"/>
              </w:rPr>
              <w:t>2. Base your answer on lines 7–9. Why are the researchers cautious about their conclusion?</w:t>
            </w:r>
          </w:p>
          <w:p>
            <w:pPr>
              <w:spacing w:after="100"/>
            </w:pPr>
            <w:r>
              <w:rPr>
                <w:rFonts w:ascii="Aptos" w:hAnsi="Aptos"/>
                <w:b/>
                <w:i w:val="0"/>
                <w:sz w:val="21"/>
              </w:rPr>
              <w:t>3. What explanation do they suggest for the change?</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1. There was less litter at the redesigned bus stops.</w:t>
            </w:r>
          </w:p>
          <w:p>
            <w:pPr>
              <w:spacing w:after="60"/>
            </w:pPr>
            <w:r>
              <w:rPr>
                <w:rFonts w:ascii="Aptos" w:hAnsi="Aptos"/>
                <w:b w:val="0"/>
                <w:i w:val="0"/>
                <w:sz w:val="19"/>
              </w:rPr>
              <w:t>2. They cannot prove the flowers caused the reduction in litter.</w:t>
            </w:r>
          </w:p>
          <w:p>
            <w:pPr>
              <w:spacing w:after="60"/>
            </w:pPr>
            <w:r>
              <w:rPr>
                <w:rFonts w:ascii="Aptos" w:hAnsi="Aptos"/>
                <w:b w:val="0"/>
                <w:i w:val="0"/>
                <w:sz w:val="19"/>
              </w:rPr>
              <w:t>3. People may take better care of public spaces that look attractive.</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17/18</w:t>
            </w:r>
          </w:p>
        </w:tc>
      </w:tr>
    </w:tbl>
    <w:p>
      <w:pPr>
        <w:spacing w:after="40"/>
      </w:pPr>
    </w:p>
    <w:p>
      <w:pPr>
        <w:jc w:val="right"/>
      </w:pPr>
      <w:r>
        <w:rPr>
          <w:b/>
          <w:color w:val="506987"/>
          <w:sz w:val="18"/>
        </w:rPr>
        <w:t>שיעור 17</w:t>
      </w:r>
    </w:p>
    <w:p>
      <w:pPr>
        <w:jc w:val="right"/>
      </w:pPr>
      <w:r>
        <w:rPr>
          <w:b/>
          <w:color w:val="17365D"/>
          <w:sz w:val="32"/>
        </w:rPr>
        <w:t>ניהול זמן: תכנית מומלצת</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שיעור 17 — ניהול זמן: תכנית מומלצת</w:t>
            </w:r>
          </w:p>
          <w:p>
            <w:pPr>
              <w:bidi/>
              <w:spacing w:after="80" w:before="80" w:line="285"/>
              <w:jc w:val="right"/>
            </w:pPr>
            <w:r>
              <w:rPr>
                <w:rFonts w:ascii="Arial" w:cs="Arial" w:eastAsia="Arial" w:hAnsi="Arial"/>
                <w:b w:val="false"/>
                <w:bCs w:val="false"/>
                <w:color w:val="2D2D2D"/>
                <w:sz w:val="22"/>
                <w:szCs w:val="22"/>
              </w:rPr>
              <w:t xml:space="preserve">עכשיו שאתה מכיר את כל הכלים, הגיע הזמן לדבר על ניהול הזמן בבחינה עצמה.</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5FA3" w:sz="3"/>
                    <w:left w:val="single" w:color="2E5FA3" w:sz="6"/>
                    <w:bottom w:val="single" w:color="2E5FA3" w:sz="3"/>
                    <w:right w:val="single" w:color="2E5FA3" w:sz="1"/>
                  </w:tcBorders>
                  <w:shd w:fill="D6E4F7" w:val="clear"/>
                  <w:tcMar>
                    <w:top w:type="dxa" w:w="100"/>
                    <w:left w:type="dxa" w:w="140"/>
                    <w:bottom w:type="dxa" w:w="100"/>
                    <w:right w:type="dxa" w:w="140"/>
                  </w:tcMar>
                </w:tcPr>
                <w:p>
                  <w:pPr>
                    <w:bidi/>
                    <w:spacing w:after="80" w:before="80" w:line="285"/>
                    <w:jc w:val="right"/>
                  </w:pPr>
                  <w:r>
                    <w:rPr>
                      <w:rFonts w:ascii="Arial" w:cs="Arial" w:eastAsia="Arial" w:hAnsi="Arial"/>
                      <w:b w:val="false"/>
                      <w:bCs w:val="false"/>
                      <w:color w:val="2D2D2D"/>
                      <w:sz w:val="22"/>
                      <w:szCs w:val="22"/>
                    </w:rPr>
                    <w:t>⏱️  תכנית זמן מומלצת בלבד: קריאה כ־55–60 דקות | כתיבה כ־40–45 דקות. זמן הבחינה הכולל הוא שעה ו־45 דקות; התאימו את החלוקה לקצב שלכם.</w:t>
                  </w:r>
                </w:p>
                <w:p>
                  <w:pPr>
                    <w:bidi/>
                    <w:spacing w:after="80" w:before="80" w:line="285"/>
                    <w:jc w:val="right"/>
                  </w:pPr>
                  <w:r>
                    <w:rPr>
                      <w:rFonts w:ascii="Arial" w:cs="Arial" w:eastAsia="Arial" w:hAnsi="Arial"/>
                      <w:b/>
                      <w:bCs/>
                      <w:color w:val="555555"/>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110" w:before="260"/>
              <w:jc w:val="right"/>
            </w:pPr>
            <w:r>
              <w:rPr>
                <w:rFonts w:ascii="Arial" w:cs="Arial" w:eastAsia="Arial" w:hAnsi="Arial"/>
                <w:b/>
                <w:bCs/>
                <w:color w:val="2E5FA3"/>
                <w:sz w:val="26"/>
                <w:szCs w:val="26"/>
              </w:rPr>
              <w:t>חלוקת זמן מומלצת לקריאה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00"/>
            </w:tblGrid>
            <w:tr>
              <w:trPr>
                <w:tblHeader/>
              </w:trPr>
              <w:tc>
                <w:tcPr>
                  <w:tcW w:type="dxa" w:w="20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שלב</w:t>
                  </w:r>
                </w:p>
              </w:tc>
              <w:tc>
                <w:tcPr>
                  <w:tcW w:type="dxa" w:w="14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זמן</w:t>
                  </w:r>
                </w:p>
              </w:tc>
              <w:tc>
                <w:tcPr>
                  <w:tcW w:type="dxa" w:w="56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מה עושים</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סריקה</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3 דק'</w:t>
                  </w:r>
                </w:p>
              </w:tc>
              <w:tc>
                <w:tcPr>
                  <w:tcW w:type="dxa" w:w="5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כותרת + P1 + Topic Sentences</w:t>
                  </w:r>
                </w:p>
              </w:tc>
            </w:tr>
            <w:tr>
              <w:tc>
                <w:tcPr>
                  <w:tcW w:type="dxa" w:w="2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שאלות</w:t>
                  </w:r>
                </w:p>
              </w:tc>
              <w:tc>
                <w:tcPr>
                  <w:tcW w:type="dxa" w:w="14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כ־45–50 דק'</w:t>
                  </w:r>
                </w:p>
              </w:tc>
              <w:tc>
                <w:tcPr>
                  <w:tcW w:type="dxa" w:w="56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עבודה לפי רמת הקושי; לא חייבים 6 דקות לכל שאלה</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חזרה</w:t>
                  </w:r>
                </w:p>
              </w:tc>
              <w:tc>
                <w:tcPr>
                  <w:tcW w:type="dxa" w:w="1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5–7 דק'</w:t>
                  </w:r>
                </w:p>
              </w:tc>
              <w:tc>
                <w:tcPr>
                  <w:tcW w:type="dxa" w:w="5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חזרה על שאלות שסומנו</w:t>
                  </w:r>
                </w:p>
              </w:tc>
            </w:tr>
            <w:tr>
              <w:tc>
                <w:tcPr>
                  <w:tcW w:type="dxa" w:w="20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בדיקה</w:t>
                  </w:r>
                </w:p>
              </w:tc>
              <w:tc>
                <w:tcPr>
                  <w:tcW w:type="dxa" w:w="14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3–5 דק'</w:t>
                  </w:r>
                </w:p>
              </w:tc>
              <w:tc>
                <w:tcPr>
                  <w:tcW w:type="dxa" w:w="56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מספר תשובות, אנגלית, התאמה לגזע</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22222" w:sz="3"/>
                    <w:left w:val="single" w:color="B22222" w:sz="8"/>
                    <w:bottom w:val="single" w:color="B22222" w:sz="3"/>
                    <w:right w:val="single" w:color="B22222" w:sz="1"/>
                  </w:tcBorders>
                  <w:shd w:fill="FDECEA" w:val="clear"/>
                  <w:tcMar>
                    <w:top w:type="dxa" w:w="100"/>
                    <w:left w:type="dxa" w:w="140"/>
                    <w:bottom w:type="dxa" w:w="100"/>
                    <w:right w:type="dxa" w:w="140"/>
                  </w:tcMar>
                </w:tcPr>
                <w:p>
                  <w:pPr>
                    <w:bidi/>
                    <w:spacing w:after="80" w:before="80" w:line="285"/>
                    <w:jc w:val="right"/>
                  </w:pPr>
                  <w:r>
                    <w:rPr>
                      <w:rFonts w:ascii="Arial" w:cs="Arial" w:eastAsia="Arial" w:hAnsi="Arial"/>
                      <w:b/>
                      <w:bCs/>
                      <w:color w:val="B22222"/>
                      <w:sz w:val="22"/>
                      <w:szCs w:val="22"/>
                    </w:rPr>
                    <w:t>⚠️  כלל חשוב: אם שאלה מעכבת אותך יותר מדי, סמן אותה וחזור אליה בהמשך. עדיף להשאיר זמן לכל השאלות ולבדיקה מאשר להיתקע על שאלה אחת.</w:t>
                  </w:r>
                </w:p>
                <w:p>
                  <w:pPr>
                    <w:bidi/>
                    <w:spacing w:after="80" w:before="80" w:line="285"/>
                    <w:jc w:val="right"/>
                  </w:pPr>
                  <w:r>
                    <w:rPr>
                      <w:rFonts w:ascii="Arial" w:cs="Arial" w:eastAsia="Arial" w:hAnsi="Arial"/>
                      <w:b w:val="false"/>
                      <w:bCs w:val="false"/>
                      <w:color w:val="2D2D2D"/>
                      <w:sz w:val="22"/>
                      <w:szCs w:val="22"/>
                    </w:rPr>
                  </w:r>
                  <w:r>
                    <w:rPr>
                      <w:rFonts w:ascii="Arial" w:cs="Arial" w:eastAsia="Arial" w:hAnsi="Arial"/>
                      <w:b/>
                      <w:bCs/>
                      <w:color w:val="B22222"/>
                      <w:sz w:val="22"/>
                      <w:szCs w:val="22"/>
                    </w:rPr>
                  </w:r>
                </w:p>
                <w:p>
                  <w:pPr>
                    <w:bidi/>
                    <w:spacing w:after="80" w:before="80" w:line="285"/>
                    <w:jc w:val="right"/>
                  </w:pPr>
                  <w:r>
                    <w:rPr>
                      <w:rFonts w:ascii="Arial" w:cs="Arial" w:eastAsia="Arial" w:hAnsi="Arial"/>
                      <w:b w:val="false"/>
                      <w:bCs w:val="false"/>
                      <w:color w:val="2D2D2D"/>
                      <w:sz w:val="22"/>
                      <w:szCs w:val="22"/>
                    </w:rPr>
                  </w:r>
                </w:p>
                <w:p>
                  <w:pPr>
                    <w:bidi/>
                    <w:spacing w:after="80" w:before="80" w:line="285"/>
                    <w:jc w:val="right"/>
                  </w:pPr>
                  <w:r>
                    <w:rPr>
                      <w:rFonts w:ascii="Arial" w:cs="Arial" w:eastAsia="Arial" w:hAnsi="Arial"/>
                      <w:b/>
                      <w:bCs/>
                      <w:color w:val="2D2D2D"/>
                      <w:sz w:val="22"/>
                      <w:szCs w:val="22"/>
                    </w:rPr>
                  </w:r>
                </w:p>
              </w:tc>
            </w:tr>
          </w:tbl>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17/18</w:t>
            </w:r>
          </w:p>
        </w:tc>
      </w:tr>
    </w:tbl>
    <w:p>
      <w:pPr>
        <w:spacing w:after="40"/>
      </w:pPr>
    </w:p>
    <w:p>
      <w:pPr>
        <w:jc w:val="right"/>
      </w:pPr>
      <w:r>
        <w:rPr>
          <w:b/>
          <w:color w:val="506987"/>
          <w:sz w:val="18"/>
        </w:rPr>
        <w:t>שיעור 17</w:t>
      </w:r>
    </w:p>
    <w:p>
      <w:pPr>
        <w:jc w:val="right"/>
      </w:pPr>
      <w:r>
        <w:rPr>
          <w:b/>
          <w:color w:val="17365D"/>
          <w:sz w:val="32"/>
        </w:rPr>
        <w:t>ניהול זמן: תכנית מומלצת</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10" w:before="260"/>
              <w:jc w:val="right"/>
            </w:pPr>
            <w:r>
              <w:rPr>
                <w:rFonts w:ascii="Arial" w:cs="Arial" w:eastAsia="Arial" w:hAnsi="Arial"/>
                <w:b/>
                <w:bCs/>
                <w:color w:val="2E5FA3"/>
                <w:sz w:val="26"/>
                <w:szCs w:val="26"/>
              </w:rPr>
              <w:t xml:space="preserve">סדר מומלץ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קודם — מהיר</w:t>
                  </w:r>
                </w:p>
              </w:tc>
              <w:tc>
                <w:tcPr>
                  <w:tcW w:type="dxa" w:w="4500"/>
                  <w:tcBorders>
                    <w:top w:val="single" w:color="FFFFFF" w:sz="2"/>
                    <w:left w:val="single" w:color="FFFFFF" w:sz="2"/>
                    <w:bottom w:val="single" w:color="FFFFFF" w:sz="2"/>
                    <w:right w:val="single" w:color="FFFFFF" w:sz="2"/>
                  </w:tcBorders>
                  <w:shd w:fill="1B3A6B" w:val="clear"/>
                  <w:tcMar>
                    <w:top w:type="dxa" w:w="60"/>
                    <w:left w:type="dxa" w:w="80"/>
                    <w:bottom w:type="dxa" w:w="60"/>
                    <w:right w:type="dxa" w:w="80"/>
                  </w:tcMar>
                </w:tcPr>
                <w:p>
                  <w:pPr>
                    <w:bidi/>
                    <w:jc w:val="right"/>
                  </w:pPr>
                  <w:r>
                    <w:rPr>
                      <w:rFonts w:ascii="Arial" w:cs="Arial" w:eastAsia="Arial" w:hAnsi="Arial"/>
                      <w:b/>
                      <w:bCs/>
                      <w:color w:val="FFFFFF"/>
                      <w:sz w:val="20"/>
                      <w:szCs w:val="20"/>
                    </w:rPr>
                    <w:t xml:space="preserve">אחר כך — לוקח זמן</w:t>
                  </w:r>
                </w:p>
              </w:tc>
            </w:tr>
            <w:tr>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Multiple Choice — 4 אפשרויות</w:t>
                  </w:r>
                </w:p>
              </w:tc>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Complete the Answer — כתיבה</w:t>
                  </w:r>
                </w:p>
              </w:tc>
            </w:tr>
            <w:tr>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Two Correct Answers — קרא טוב</w:t>
                  </w:r>
                </w:p>
              </w:tc>
              <w:tc>
                <w:tcPr>
                  <w:tcW w:type="dxa" w:w="4500"/>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bidi/>
                    <w:jc w:val="right"/>
                  </w:pPr>
                  <w:r>
                    <w:rPr>
                      <w:rFonts w:ascii="Arial" w:cs="Arial" w:eastAsia="Arial" w:hAnsi="Arial"/>
                      <w:color w:val="2D2D2D"/>
                      <w:sz w:val="20"/>
                      <w:szCs w:val="20"/>
                    </w:rPr>
                    <w:t xml:space="preserve">Open Answer — חופשי</w:t>
                  </w:r>
                </w:p>
              </w:tc>
            </w:tr>
            <w:tr>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שאלות עם הפניות לשורות — מדויקות</w:t>
                  </w:r>
                </w:p>
              </w:tc>
              <w:tc>
                <w:tcPr>
                  <w:tcW w:type="dxa" w:w="45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bidi/>
                    <w:jc w:val="right"/>
                  </w:pPr>
                  <w:r>
                    <w:rPr>
                      <w:rFonts w:ascii="Arial" w:cs="Arial" w:eastAsia="Arial" w:hAnsi="Arial"/>
                      <w:color w:val="2D2D2D"/>
                      <w:sz w:val="20"/>
                      <w:szCs w:val="20"/>
                    </w:rPr>
                    <w:t xml:space="preserve">שאלות imply/infer — חשיבה</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3"/>
                    <w:left w:val="single" w:color="AAAAAA" w:sz="4"/>
                    <w:bottom w:val="single" w:color="AAAAAA" w:sz="3"/>
                    <w:right w:val="single" w:color="AAAAAA" w:sz="1"/>
                  </w:tcBorders>
                  <w:shd w:fill="F5F5F5" w:val="clear"/>
                  <w:tcMar>
                    <w:top w:type="dxa" w:w="100"/>
                    <w:left w:type="dxa" w:w="140"/>
                    <w:bottom w:type="dxa" w:w="100"/>
                    <w:right w:type="dxa" w:w="140"/>
                  </w:tcMar>
                </w:tcPr>
                <w:p>
                  <w:pPr>
                    <w:bidi/>
                    <w:spacing w:after="80" w:before="80" w:line="285"/>
                    <w:jc w:val="right"/>
                  </w:pPr>
                  <w:r>
                    <w:rPr>
                      <w:rFonts w:ascii="Arial" w:cs="Arial" w:eastAsia="Arial" w:hAnsi="Arial"/>
                      <w:b/>
                      <w:bCs/>
                      <w:color w:val="1B3A6B"/>
                      <w:sz w:val="22"/>
                      <w:szCs w:val="22"/>
                    </w:rPr>
                    <w:t xml:space="preserve">תרגול 17:</w:t>
                  </w:r>
                  <w:r>
                    <w:rPr>
                      <w:rFonts w:ascii="Arial" w:cs="Arial" w:eastAsia="Arial" w:hAnsi="Arial"/>
                      <w:b w:val="false"/>
                      <w:bCs w:val="false"/>
                      <w:color w:val="2D2D2D"/>
                      <w:sz w:val="22"/>
                      <w:szCs w:val="22"/>
                    </w:rPr>
                    <w:t xml:space="preserve"> מה לעשות בכל סיטואציה?</w:t>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bidi w:val="false"/>
                          <w:spacing w:after="70" w:before="70" w:line="280"/>
                          <w:jc w:val="left"/>
                        </w:pPr>
                        <w:r>
                          <w:rPr>
                            <w:rFonts w:ascii="Arial" w:cs="Arial" w:eastAsia="Arial" w:hAnsi="Arial"/>
                            <w:b w:val="false"/>
                            <w:bCs w:val="false"/>
                            <w:color w:val="2D2D2D"/>
                            <w:sz w:val="21"/>
                            <w:szCs w:val="21"/>
                          </w:rPr>
                          <w:t xml:space="preserve">1. You have spent 7 minutes on question 3 and still cannot find the answer. What do you do? ___</w:t>
                        </w:r>
                      </w:p>
                      <w:p>
                        <w:pPr>
                          <w:bidi w:val="false"/>
                          <w:spacing w:after="70" w:before="70" w:line="280"/>
                          <w:jc w:val="left"/>
                        </w:pPr>
                        <w:r>
                          <w:rPr>
                            <w:rFonts w:ascii="Arial" w:cs="Arial" w:eastAsia="Arial" w:hAnsi="Arial"/>
                            <w:b w:val="false"/>
                            <w:bCs w:val="false"/>
                            <w:color w:val="2D2D2D"/>
                            <w:sz w:val="21"/>
                            <w:szCs w:val="21"/>
                          </w:rPr>
                          <w:t xml:space="preserve">2. Question 6 asks "What does the writer imply?" — this takes time. What do you do first? ___</w:t>
                        </w:r>
                      </w:p>
                      <w:p>
                        <w:pPr>
                          <w:bidi w:val="false"/>
                          <w:spacing w:after="70" w:before="70" w:line="280"/>
                          <w:jc w:val="left"/>
                        </w:pPr>
                        <w:r>
                          <w:rPr>
                            <w:rFonts w:ascii="Arial" w:cs="Arial" w:eastAsia="Arial" w:hAnsi="Arial"/>
                            <w:b w:val="false"/>
                            <w:bCs w:val="false"/>
                            <w:color w:val="2D2D2D"/>
                            <w:sz w:val="21"/>
                            <w:szCs w:val="21"/>
                          </w:rPr>
                          <w:t xml:space="preserve">3. 4 minutes left, 3 questions unanswered. What is the priority? ___</w:t>
                        </w:r>
                      </w:p>
                    </w:tc>
                  </w:tr>
                </w:tbl>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Skip and come back later</w:t>
                        </w:r>
                      </w:p>
                      <w:p>
                        <w:pPr>
                          <w:bidi/>
                          <w:spacing w:after="80" w:before="80" w:line="285"/>
                          <w:jc w:val="right"/>
                        </w:pPr>
                        <w:r>
                          <w:rPr>
                            <w:rFonts w:ascii="Arial" w:cs="Arial" w:eastAsia="Arial" w:hAnsi="Arial"/>
                            <w:b w:val="false"/>
                            <w:bCs w:val="false"/>
                            <w:color w:val="2D2D2D"/>
                            <w:sz w:val="22"/>
                            <w:szCs w:val="22"/>
                          </w:rPr>
                          <w:t xml:space="preserve">2. Answer direct MC questions first, then return to the imply question</w:t>
                        </w:r>
                      </w:p>
                      <w:p>
                        <w:pPr>
                          <w:bidi/>
                          <w:spacing w:after="80" w:before="80" w:line="285"/>
                          <w:jc w:val="right"/>
                        </w:pPr>
                        <w:r>
                          <w:rPr>
                            <w:rFonts w:ascii="Arial" w:cs="Arial" w:eastAsia="Arial" w:hAnsi="Arial"/>
                            <w:b w:val="false"/>
                            <w:bCs w:val="false"/>
                            <w:color w:val="2D2D2D"/>
                            <w:sz w:val="22"/>
                            <w:szCs w:val="22"/>
                          </w:rPr>
                          <w:t xml:space="preserve">3. Write something for each — even a partial answer scores more than nothing</w:t>
                        </w:r>
                      </w:p>
                    </w:tc>
                  </w:tr>
                </w:tbl>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17/18</w:t>
            </w:r>
          </w:p>
        </w:tc>
      </w:tr>
    </w:tbl>
    <w:p>
      <w:pPr>
        <w:spacing w:after="40"/>
      </w:pPr>
    </w:p>
    <w:p>
      <w:pPr>
        <w:jc w:val="right"/>
      </w:pPr>
      <w:r>
        <w:rPr>
          <w:b/>
          <w:color w:val="506987"/>
          <w:sz w:val="18"/>
        </w:rPr>
        <w:t>שיעור 17</w:t>
      </w:r>
    </w:p>
    <w:p>
      <w:pPr>
        <w:jc w:val="right"/>
      </w:pPr>
      <w:r>
        <w:rPr>
          <w:b/>
          <w:color w:val="17365D"/>
          <w:sz w:val="32"/>
        </w:rPr>
        <w:t>ניהול זמן: תכנית מומלצת</w:t>
      </w:r>
    </w:p>
    <w:p>
      <w:pPr>
        <w:jc w:val="right"/>
      </w:pPr>
      <w:r>
        <w:rPr>
          <w:b/>
          <w:sz w:val="21"/>
        </w:rPr>
        <w:t>מה לוקחים מהמסך</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20" w:before="120"/>
              <w:jc w:val="right"/>
            </w:pPr>
            <w:r>
              <w:rPr>
                <w:rFonts w:ascii="Arial" w:cs="Arial" w:eastAsia="Arial" w:hAnsi="Arial"/>
                <w:color w:val="1A6B5A"/>
                <w:sz w:val="22"/>
                <w:szCs w:val="22"/>
              </w:rPr>
              <w:t xml:space="preserve">✨  אחד הכישורים החשובים ביותר במבחן הוא לדעת מתי לדלג. מי שנתקע על שאלה אחת מאבד זמן יקר לשאר.</w:t>
            </w:r>
          </w:p>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016"/>
        <w:gridCol w:w="6048"/>
      </w:tblGrid>
      <w:tr>
        <w:tc>
          <w:tcPr>
            <w:tcW w:type="dxa" w:w="4479"/>
            <w:shd w:fill="17365D"/>
            <w:tcMar>
              <w:top w:w="90" w:type="dxa"/>
              <w:start w:w="140" w:type="dxa"/>
              <w:bottom w:w="90" w:type="dxa"/>
              <w:end w:w="140" w:type="dxa"/>
            </w:tcMar>
            <w:vAlign w:val="center"/>
          </w:tcPr>
          <w:p>
            <w:pPr>
              <w:jc w:val="left"/>
            </w:pPr>
            <w:r>
              <w:rPr>
                <w:rFonts w:ascii="Aptos" w:hAnsi="Aptos"/>
                <w:b/>
                <w:i w:val="0"/>
                <w:color w:val="FFFFFF"/>
                <w:sz w:val="22"/>
              </w:rPr>
              <w:t>Module G</w:t>
            </w:r>
          </w:p>
        </w:tc>
        <w:tc>
          <w:tcPr>
            <w:tcW w:type="dxa" w:w="4479"/>
            <w:shd w:fill="17365D"/>
            <w:tcMar>
              <w:top w:w="90" w:type="dxa"/>
              <w:start w:w="140" w:type="dxa"/>
              <w:bottom w:w="90" w:type="dxa"/>
              <w:end w:w="140" w:type="dxa"/>
            </w:tcMar>
            <w:vAlign w:val="center"/>
          </w:tcPr>
          <w:p>
            <w:pPr>
              <w:jc w:val="right"/>
            </w:pPr>
            <w:r>
              <w:rPr>
                <w:rFonts w:ascii="Aptos" w:hAnsi="Aptos"/>
                <w:b/>
                <w:i w:val="0"/>
                <w:color w:val="FFFFFF"/>
                <w:sz w:val="20"/>
              </w:rPr>
              <w:t>שיעור 17 · תרגול בגרות</w:t>
            </w:r>
          </w:p>
        </w:tc>
      </w:tr>
    </w:tbl>
    <w:p>
      <w:pPr>
        <w:jc w:val="right"/>
      </w:pPr>
      <w:r>
        <w:rPr>
          <w:rFonts w:ascii="Arial" w:hAnsi="Arial"/>
          <w:b/>
          <w:i w:val="0"/>
          <w:sz w:val="36"/>
        </w:rPr>
        <w:t>Mixed Question Set Under Time Pressure</w:t>
      </w:r>
    </w:p>
    <w:p>
      <w:pPr>
        <w:jc w:val="right"/>
      </w:pPr>
      <w:r>
        <w:rPr>
          <w:rFonts w:ascii="Aptos" w:hAnsi="Aptos"/>
          <w:b/>
          <w:i w:val="0"/>
          <w:color w:val="1F4E79"/>
          <w:sz w:val="20"/>
        </w:rPr>
        <w:t>התחל בשאלות עם תשובה ישירה או מספר ברור. סמן שאלות inference וחזור אליהן אחרי שצברת נקודות קלות.</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i w:val="0"/>
                <w:sz w:val="21"/>
              </w:rPr>
              <w:t>A college introduced reusable takeaway boxes in its cafeteria. Students pay a small deposit, take food in a box, and receive the deposit back when they return it. In the first semester, disposable-container use fell by 64%. However, staff discovered that many boxes were not returned within a week, so the college added reminder messages to its app. Return rates then improved.</w:t>
            </w:r>
          </w:p>
          <w:p>
            <w:pPr>
              <w:spacing w:after="100"/>
            </w:pPr>
            <w:r>
              <w:rPr>
                <w:rFonts w:ascii="Aptos" w:hAnsi="Aptos"/>
                <w:b/>
                <w:i w:val="0"/>
                <w:sz w:val="21"/>
              </w:rPr>
              <w:t>You have 8 minutes. Decide which questions you would answer first, then answer them:</w:t>
            </w:r>
          </w:p>
          <w:p>
            <w:pPr>
              <w:spacing w:after="100"/>
            </w:pPr>
            <w:r>
              <w:rPr>
                <w:rFonts w:ascii="Aptos" w:hAnsi="Aptos"/>
                <w:b w:val="0"/>
                <w:i w:val="0"/>
                <w:sz w:val="21"/>
              </w:rPr>
              <w:t>1. What percentage reduction was recorded?</w:t>
            </w:r>
          </w:p>
          <w:p>
            <w:pPr>
              <w:spacing w:after="100"/>
            </w:pPr>
            <w:r>
              <w:rPr>
                <w:rFonts w:ascii="Aptos" w:hAnsi="Aptos"/>
                <w:b w:val="0"/>
                <w:i w:val="0"/>
                <w:sz w:val="21"/>
              </w:rPr>
              <w:t>2. Why did the college add app reminders?</w:t>
            </w:r>
          </w:p>
          <w:p>
            <w:pPr>
              <w:spacing w:after="100"/>
            </w:pPr>
            <w:r>
              <w:rPr>
                <w:rFonts w:ascii="Aptos" w:hAnsi="Aptos"/>
                <w:b w:val="0"/>
                <w:i w:val="0"/>
                <w:sz w:val="21"/>
              </w:rPr>
              <w:t>3. What can we infer about the deposit system before reminders were added?</w:t>
            </w:r>
          </w:p>
          <w:p>
            <w:pPr>
              <w:spacing w:after="100"/>
            </w:pPr>
            <w:r>
              <w:rPr>
                <w:rFonts w:ascii="Aptos" w:hAnsi="Aptos"/>
                <w:b w:val="0"/>
                <w:i w:val="0"/>
                <w:sz w:val="21"/>
              </w:rPr>
              <w:t>4. COMPLETE: The college reduced disposable-container use by __________.</w:t>
            </w:r>
          </w:p>
          <w:p>
            <w:pPr>
              <w:spacing w:after="100"/>
            </w:pPr>
            <w:r>
              <w:rPr>
                <w:rFonts w:ascii="Aptos" w:hAnsi="Aptos"/>
                <w:b w:val="0"/>
                <w:i w:val="0"/>
                <w:sz w:val="21"/>
              </w:rPr>
              <w:t>5. What problem remained after the program began?</w:t>
            </w:r>
          </w:p>
        </w:tc>
      </w:tr>
    </w:tbl>
    <w:p>
      <w:pPr>
        <w:jc w:val="right"/>
      </w:pPr>
      <w:r>
        <w:rPr>
          <w:rFonts w:ascii="Aptos" w:hAnsi="Aptos"/>
          <w:b/>
          <w:i w:val="0"/>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i w:val="0"/>
                <w:sz w:val="19"/>
              </w:rPr>
              <w:t>Suggested order: 1/4 first (direct number), 5/2 next (direct information), 3 last (inference).</w:t>
            </w:r>
          </w:p>
          <w:p>
            <w:pPr>
              <w:spacing w:after="60"/>
            </w:pPr>
            <w:r>
              <w:rPr>
                <w:rFonts w:ascii="Aptos" w:hAnsi="Aptos"/>
                <w:b w:val="0"/>
                <w:i w:val="0"/>
                <w:sz w:val="19"/>
              </w:rPr>
              <w:t>Answers: 1. 64%. 2. Many boxes were not returned quickly/within a week. 3. It reduced disposable use but did not ensure prompt returns. 4. introducing a reusable-box system / 64%. 5. Many boxes were not returned within a week.</w:t>
            </w:r>
          </w:p>
        </w:tc>
      </w:tr>
    </w:tbl>
    <w:p>
      <w:pPr>
        <w:jc w:val="center"/>
      </w:pPr>
      <w:r>
        <w:rPr>
          <w:rFonts w:ascii="Aptos" w:hAnsi="Aptos"/>
          <w:b/>
          <w:i w:val="0"/>
          <w:color w:val="595959"/>
          <w:sz w:val="20"/>
        </w:rPr>
        <w:t>‹ Previous                 Next ›</w:t>
      </w:r>
    </w:p>
    <w:p>
      <w:pPr>
        <w:jc w:val="center"/>
      </w:pPr>
      <w:r>
        <w:rPr>
          <w:rFonts w:ascii="Aptos" w:hAnsi="Aptos"/>
          <w:b w:val="0"/>
          <w:i w:val="0"/>
          <w:color w:val="7F7F7F"/>
          <w:sz w:val="16"/>
        </w:rPr>
        <w:t>BAGRUT-LEVEL PRACTICE</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160" w:before="460"/>
              <w:jc w:val="right"/>
            </w:pPr>
            <w:r>
              <w:rPr>
                <w:rFonts w:ascii="Arial" w:cs="Arial" w:eastAsia="Arial" w:hAnsi="Arial"/>
                <w:b/>
                <w:bCs/>
                <w:color w:val="1B3A6B"/>
                <w:sz w:val="36"/>
                <w:szCs w:val="36"/>
              </w:rPr>
              <w:t>שיעור 18 — Guided Practice + Exam-Level Challenge</w:t>
            </w:r>
          </w:p>
          <w:p>
            <w:pPr>
              <w:bidi/>
              <w:spacing w:after="80" w:before="80" w:line="285"/>
              <w:jc w:val="right"/>
            </w:pPr>
            <w:r>
              <w:rPr>
                <w:rFonts w:ascii="Arial" w:cs="Arial" w:eastAsia="Arial" w:hAnsi="Arial"/>
                <w:b w:val="false"/>
                <w:bCs w:val="false"/>
                <w:color w:val="2D2D2D"/>
                <w:sz w:val="22"/>
                <w:szCs w:val="22"/>
              </w:rPr>
              <w:t>הגענו לתרגול מסכם. תחילה נעבוד על Guided Practice מודרך, ואחריו על Exam-Level Challenge ארוך ומורכב יותר, הקרוב יותר למפרט Module G.</w:t>
            </w:r>
          </w:p>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 w:before="160"/>
              <w:jc w:val="right"/>
            </w:pPr>
            <w:r>
              <w:rPr>
                <w:rFonts w:ascii="Arial" w:cs="Arial" w:eastAsia="Arial" w:hAnsi="Arial"/>
                <w:b/>
                <w:bCs/>
                <w:color w:val="1A6B5A"/>
                <w:sz w:val="18"/>
                <w:szCs w:val="18"/>
              </w:rPr>
              <w:t>📖  Guided Practice — DIGITAL MENTORING AT WORK</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1A6B5A" w:sz="1"/>
                    <w:left w:val="single" w:color="1A6B5A" w:sz="1"/>
                    <w:bottom w:val="single" w:color="1A6B5A" w:sz="1"/>
                    <w:right w:val="single" w:color="1A6B5A" w:sz="1"/>
                  </w:tcBorders>
                  <w:shd w:fill="1A6B5A" w:val="clear"/>
                  <w:tcMar>
                    <w:top w:type="dxa" w:w="0"/>
                    <w:left w:type="dxa" w:w="0"/>
                    <w:bottom w:type="dxa" w:w="0"/>
                    <w:right w:type="dxa" w:w="0"/>
                  </w:tcMar>
                </w:tcPr>
                <w:p>
                  <w:r>
                    <w:rPr>
                      <w:rFonts w:ascii="Arial" w:cs="Arial" w:eastAsia="Arial" w:hAnsi="Arial"/>
                      <w:sz w:val="20"/>
                      <w:szCs w:val="20"/>
                    </w:rPr>
                    <w:t xml:space="preserve"/>
                  </w:r>
                </w:p>
              </w:tc>
              <w:tc>
                <w:tcPr>
                  <w:tcW w:type="dxa" w:w="8700"/>
                  <w:tcBorders>
                    <w:top w:val="single" w:color="A8D5C8" w:sz="2"/>
                    <w:left w:val="single" w:color="A8D5C8" w:sz="1"/>
                    <w:bottom w:val="single" w:color="A8D5C8" w:sz="2"/>
                    <w:right w:val="single" w:color="A8D5C8" w:sz="2"/>
                  </w:tcBorders>
                  <w:shd w:fill="F0F7F4" w:val="clear"/>
                  <w:tcMar>
                    <w:top w:type="dxa" w:w="110"/>
                    <w:left w:type="dxa" w:w="180"/>
                    <w:bottom w:type="dxa" w:w="110"/>
                    <w:right w:type="dxa" w:w="140"/>
                  </w:tcMar>
                </w:tcPr>
                <w:p>
                  <w:pPr>
                    <w:spacing w:after="30" w:before="40"/>
                    <w:jc w:val="center"/>
                  </w:pPr>
                  <w:r>
                    <w:rPr>
                      <w:rFonts w:ascii="Arial" w:cs="Arial" w:eastAsia="Arial" w:hAnsi="Arial"/>
                      <w:b/>
                      <w:bCs/>
                      <w:color w:val="1B3A6B"/>
                      <w:sz w:val="24"/>
                      <w:szCs w:val="24"/>
                    </w:rPr>
                    <w:t xml:space="preserve">DIGITAL MENTORING AT WORK</w:t>
                  </w:r>
                </w:p>
                <w:p>
                  <w:pPr>
                    <w:bidi w:val="false"/>
                    <w:spacing w:after="70" w:before="70" w:line="280"/>
                    <w:jc w:val="left"/>
                  </w:pPr>
                  <w:r>
                    <w:rPr>
                      <w:rFonts w:ascii="Arial" w:cs="Arial" w:eastAsia="Arial" w:hAnsi="Arial"/>
                      <w:b w:val="false"/>
                      <w:bCs w:val="false"/>
                      <w:color w:val="2D2D2D"/>
                      <w:sz w:val="21"/>
                      <w:szCs w:val="21"/>
                    </w:rPr>
                    <w:t xml:space="preserve">I   Sarah Mitchell has worked as a marketing director at </w:t>
                  </w:r>
                  <w:r>
                    <w:rPr>
                      <w:rFonts w:ascii="Arial" w:cs="Arial" w:eastAsia="Arial" w:hAnsi="Arial"/>
                      <w:b/>
                      <w:bCs/>
                      <w:color w:val="2E5FA3"/>
                      <w:sz w:val="21"/>
                      <w:szCs w:val="21"/>
                    </w:rPr>
                    <w:t xml:space="preserve">DataLink</w:t>
                  </w:r>
                  <w:r>
                    <w:rPr>
                      <w:rFonts w:ascii="Arial" w:cs="Arial" w:eastAsia="Arial" w:hAnsi="Arial"/>
                      <w:b w:val="false"/>
                      <w:bCs w:val="false"/>
                      <w:color w:val="2D2D2D"/>
                      <w:sz w:val="21"/>
                      <w:szCs w:val="21"/>
                    </w:rPr>
                    <w:t xml:space="preserve"> for over </w:t>
                  </w:r>
                  <w:r>
                    <w:rPr>
                      <w:rFonts w:ascii="Arial" w:cs="Arial" w:eastAsia="Arial" w:hAnsi="Arial"/>
                      <w:b/>
                      <w:bCs/>
                      <w:color w:val="B22222"/>
                      <w:sz w:val="21"/>
                      <w:szCs w:val="21"/>
                    </w:rPr>
                    <w:t xml:space="preserve">twelve years</w:t>
                  </w:r>
                  <w:r>
                    <w:rPr>
                      <w:rFonts w:ascii="Arial" w:cs="Arial" w:eastAsia="Arial" w:hAnsi="Arial"/>
                      <w:b w:val="false"/>
                      <w:bCs w:val="false"/>
                      <w:color w:val="2D2D2D"/>
                      <w:sz w:val="21"/>
                      <w:szCs w:val="21"/>
                    </w:rPr>
                    <w:t xml:space="preserve">. She is waiting in her office for a meeting with </w:t>
                  </w:r>
                  <w:r>
                    <w:rPr>
                      <w:rFonts w:ascii="Arial" w:cs="Arial" w:eastAsia="Arial" w:hAnsi="Arial"/>
                      <w:b/>
                      <w:bCs/>
                      <w:color w:val="2E5FA3"/>
                      <w:sz w:val="21"/>
                      <w:szCs w:val="21"/>
                    </w:rPr>
                    <w:t xml:space="preserve">Ben Cohen</w:t>
                  </w:r>
                  <w:r>
                    <w:rPr>
                      <w:rFonts w:ascii="Arial" w:cs="Arial" w:eastAsia="Arial" w:hAnsi="Arial"/>
                      <w:b w:val="false"/>
                      <w:bCs w:val="false"/>
                      <w:color w:val="2D2D2D"/>
                      <w:sz w:val="21"/>
                      <w:szCs w:val="21"/>
                    </w:rPr>
                    <w:t xml:space="preserve">, a </w:t>
                  </w:r>
                  <w:r>
                    <w:rPr>
                      <w:rFonts w:ascii="Arial" w:cs="Arial" w:eastAsia="Arial" w:hAnsi="Arial"/>
                      <w:b/>
                      <w:bCs/>
                      <w:color w:val="B22222"/>
                      <w:sz w:val="21"/>
                      <w:szCs w:val="21"/>
                    </w:rPr>
                    <w:t xml:space="preserve">23-year-old</w:t>
                  </w:r>
                  <w:r>
                    <w:rPr>
                      <w:rFonts w:ascii="Arial" w:cs="Arial" w:eastAsia="Arial" w:hAnsi="Arial"/>
                      <w:b w:val="false"/>
                      <w:bCs w:val="false"/>
                      <w:color w:val="2D2D2D"/>
                      <w:sz w:val="21"/>
                      <w:szCs w:val="21"/>
                    </w:rPr>
                    <w:t xml:space="preserve"> recent graduate who joined the company just </w:t>
                  </w:r>
                  <w:r>
                    <w:rPr>
                      <w:rFonts w:ascii="Arial" w:cs="Arial" w:eastAsia="Arial" w:hAnsi="Arial"/>
                      <w:b/>
                      <w:bCs/>
                      <w:color w:val="B22222"/>
                      <w:sz w:val="21"/>
                      <w:szCs w:val="21"/>
                    </w:rPr>
                    <w:t xml:space="preserve">three months</w:t>
                  </w:r>
                  <w:r>
                    <w:rPr>
                      <w:rFonts w:ascii="Arial" w:cs="Arial" w:eastAsia="Arial" w:hAnsi="Arial"/>
                      <w:b w:val="false"/>
                      <w:bCs w:val="false"/>
                      <w:color w:val="2D2D2D"/>
                      <w:sz w:val="21"/>
                      <w:szCs w:val="21"/>
                    </w:rPr>
                    <w:t xml:space="preserve"> ago. Unlike most meetings Mitchell attends, this one was requested by her — she wants Cohen to teach her how to use the company's new digital marketing platform.</w:t>
                  </w:r>
                </w:p>
                <w:p>
                  <w:pPr>
                    <w:bidi/>
                    <w:spacing w:after="80" w:before="80" w:line="285"/>
                    <w:jc w:val="right"/>
                  </w:pPr>
                  <w:r>
                    <w:rPr>
                      <w:rFonts w:ascii="Arial" w:cs="Arial" w:eastAsia="Arial" w:hAnsi="Arial"/>
                      <w:b w:val="false"/>
                      <w:bCs w:val="false"/>
                      <w:color w:val="2D2D2D"/>
                      <w:sz w:val="22"/>
                      <w:szCs w:val="22"/>
                    </w:rPr>
                    <w:t xml:space="preserve"/>
                  </w:r>
                </w:p>
                <w:p>
                  <w:pPr>
                    <w:bidi w:val="false"/>
                    <w:spacing w:after="70" w:before="70" w:line="280"/>
                    <w:jc w:val="left"/>
                  </w:pPr>
                  <w:r>
                    <w:rPr>
                      <w:rFonts w:ascii="Arial" w:cs="Arial" w:eastAsia="Arial" w:hAnsi="Arial"/>
                      <w:b w:val="false"/>
                      <w:bCs w:val="false"/>
                      <w:color w:val="2D2D2D"/>
                      <w:sz w:val="21"/>
                      <w:szCs w:val="21"/>
                    </w:rPr>
                    <w:t xml:space="preserve">II   The approach that Mitchell and Cohen are practicing is sometimes called "reverse digital mentoring." As technology changes faster than ever, companies are discovering that their youngest employees often have skills their most experienced managers lack. According to </w:t>
                  </w:r>
                  <w:r>
                    <w:rPr>
                      <w:rFonts w:ascii="Arial" w:cs="Arial" w:eastAsia="Arial" w:hAnsi="Arial"/>
                      <w:b/>
                      <w:bCs/>
                      <w:color w:val="2E5FA3"/>
                      <w:sz w:val="21"/>
                      <w:szCs w:val="21"/>
                    </w:rPr>
                    <w:t xml:space="preserve">Dr. Noa Shapira</w:t>
                  </w:r>
                  <w:r>
                    <w:rPr>
                      <w:rFonts w:ascii="Arial" w:cs="Arial" w:eastAsia="Arial" w:hAnsi="Arial"/>
                      <w:b w:val="false"/>
                      <w:bCs w:val="false"/>
                      <w:color w:val="2D2D2D"/>
                      <w:sz w:val="21"/>
                      <w:szCs w:val="21"/>
                    </w:rPr>
                    <w:t xml:space="preserve"> of </w:t>
                  </w:r>
                  <w:r>
                    <w:rPr>
                      <w:rFonts w:ascii="Arial" w:cs="Arial" w:eastAsia="Arial" w:hAnsi="Arial"/>
                      <w:b/>
                      <w:bCs/>
                      <w:color w:val="2E5FA3"/>
                      <w:sz w:val="21"/>
                      <w:szCs w:val="21"/>
                    </w:rPr>
                    <w:t xml:space="preserve">Tel Aviv University</w:t>
                  </w:r>
                  <w:r>
                    <w:rPr>
                      <w:rFonts w:ascii="Arial" w:cs="Arial" w:eastAsia="Arial" w:hAnsi="Arial"/>
                      <w:b w:val="false"/>
                      <w:bCs w:val="false"/>
                      <w:color w:val="2D2D2D"/>
                      <w:sz w:val="21"/>
                      <w:szCs w:val="21"/>
                    </w:rPr>
                    <w:t xml:space="preserve">, this trend began quietly in the </w:t>
                  </w:r>
                  <w:r>
                    <w:rPr>
                      <w:rFonts w:ascii="Arial" w:cs="Arial" w:eastAsia="Arial" w:hAnsi="Arial"/>
                      <w:b/>
                      <w:bCs/>
                      <w:color w:val="B22222"/>
                      <w:sz w:val="21"/>
                      <w:szCs w:val="21"/>
                    </w:rPr>
                    <w:t xml:space="preserve">early 2010s</w:t>
                  </w:r>
                  <w:r>
                    <w:rPr>
                      <w:rFonts w:ascii="Arial" w:cs="Arial" w:eastAsia="Arial" w:hAnsi="Arial"/>
                      <w:b w:val="false"/>
                      <w:bCs w:val="false"/>
                      <w:color w:val="2D2D2D"/>
                      <w:sz w:val="21"/>
                      <w:szCs w:val="21"/>
                    </w:rPr>
                    <w:t xml:space="preserve"> and has since spread to companies of all sizes. "The traditional idea was always that experience flows downward," she explains. "What we are seeing now is that knowledge can also flow upward."</w:t>
                  </w:r>
                </w:p>
                <w:p>
                  <w:pPr>
                    <w:bidi/>
                    <w:spacing w:after="80" w:before="80" w:line="285"/>
                    <w:jc w:val="right"/>
                  </w:pPr>
                  <w:r>
                    <w:rPr>
                      <w:rFonts w:ascii="Arial" w:cs="Arial" w:eastAsia="Arial" w:hAnsi="Arial"/>
                      <w:b w:val="false"/>
                      <w:bCs w:val="false"/>
                      <w:color w:val="2D2D2D"/>
                      <w:sz w:val="22"/>
                      <w:szCs w:val="22"/>
                    </w:rPr>
                    <w:t xml:space="preserve"/>
                  </w:r>
                </w:p>
                <w:p>
                  <w:pPr>
                    <w:bidi w:val="false"/>
                    <w:spacing w:after="70" w:before="70" w:line="280"/>
                    <w:jc w:val="left"/>
                  </w:pPr>
                  <w:r>
                    <w:rPr>
                      <w:rFonts w:ascii="Arial" w:cs="Arial" w:eastAsia="Arial" w:hAnsi="Arial"/>
                      <w:b w:val="false"/>
                      <w:bCs w:val="false"/>
                      <w:color w:val="2D2D2D"/>
                      <w:sz w:val="21"/>
                      <w:szCs w:val="21"/>
                    </w:rPr>
                    <w:t xml:space="preserve">III   Companies that have adopted reverse digital mentoring report clear benefits. A recent survey of </w:t>
                  </w:r>
                  <w:r>
                    <w:rPr>
                      <w:rFonts w:ascii="Arial" w:cs="Arial" w:eastAsia="Arial" w:hAnsi="Arial"/>
                      <w:b/>
                      <w:bCs/>
                      <w:color w:val="B22222"/>
                      <w:sz w:val="21"/>
                      <w:szCs w:val="21"/>
                    </w:rPr>
                    <w:t xml:space="preserve">300 managers</w:t>
                  </w:r>
                  <w:r>
                    <w:rPr>
                      <w:rFonts w:ascii="Arial" w:cs="Arial" w:eastAsia="Arial" w:hAnsi="Arial"/>
                      <w:b w:val="false"/>
                      <w:bCs w:val="false"/>
                      <w:color w:val="2D2D2D"/>
                      <w:sz w:val="21"/>
                      <w:szCs w:val="21"/>
                    </w:rPr>
                    <w:t xml:space="preserve"> across different industries found that </w:t>
                  </w:r>
                  <w:r>
                    <w:rPr>
                      <w:rFonts w:ascii="Arial" w:cs="Arial" w:eastAsia="Arial" w:hAnsi="Arial"/>
                      <w:b/>
                      <w:bCs/>
                      <w:color w:val="B22222"/>
                      <w:sz w:val="21"/>
                      <w:szCs w:val="21"/>
                    </w:rPr>
                    <w:t xml:space="preserve">45%</w:t>
                  </w:r>
                  <w:r>
                    <w:rPr>
                      <w:rFonts w:ascii="Arial" w:cs="Arial" w:eastAsia="Arial" w:hAnsi="Arial"/>
                      <w:b w:val="false"/>
                      <w:bCs w:val="false"/>
                      <w:color w:val="2D2D2D"/>
                      <w:sz w:val="21"/>
                      <w:szCs w:val="21"/>
                    </w:rPr>
                    <w:t xml:space="preserve"> felt significantly more confident using digital tools after working with a younger colleague. According to </w:t>
                  </w:r>
                  <w:r>
                    <w:rPr>
                      <w:rFonts w:ascii="Arial" w:cs="Arial" w:eastAsia="Arial" w:hAnsi="Arial"/>
                      <w:b/>
                      <w:bCs/>
                      <w:color w:val="2E5FA3"/>
                      <w:sz w:val="21"/>
                      <w:szCs w:val="21"/>
                    </w:rPr>
                    <w:t xml:space="preserve">Dr. Shapira</w:t>
                  </w:r>
                  <w:r>
                    <w:rPr>
                      <w:rFonts w:ascii="Arial" w:cs="Arial" w:eastAsia="Arial" w:hAnsi="Arial"/>
                      <w:b w:val="false"/>
                      <w:bCs w:val="false"/>
                      <w:color w:val="2D2D2D"/>
                      <w:sz w:val="21"/>
                      <w:szCs w:val="21"/>
                    </w:rPr>
                    <w:t xml:space="preserve">, "Older employees often feel embarrassed asking basic questions in a group setting. A one-on-one session with a younger colleague removes that pressure entirely."</w:t>
                  </w:r>
                </w:p>
                <w:p>
                  <w:pPr>
                    <w:bidi/>
                    <w:spacing w:after="80" w:before="80" w:line="285"/>
                    <w:jc w:val="right"/>
                  </w:pPr>
                  <w:r>
                    <w:rPr>
                      <w:rFonts w:ascii="Arial" w:cs="Arial" w:eastAsia="Arial" w:hAnsi="Arial"/>
                      <w:b w:val="false"/>
                      <w:bCs w:val="false"/>
                      <w:color w:val="2D2D2D"/>
                      <w:sz w:val="22"/>
                      <w:szCs w:val="22"/>
                    </w:rPr>
                    <w:t xml:space="preserve"/>
                  </w:r>
                </w:p>
                <w:p>
                  <w:pPr>
                    <w:bidi w:val="false"/>
                    <w:spacing w:after="70" w:before="70" w:line="280"/>
                    <w:jc w:val="left"/>
                  </w:pPr>
                  <w:r>
                    <w:rPr>
                      <w:rFonts w:ascii="Arial" w:cs="Arial" w:eastAsia="Arial" w:hAnsi="Arial"/>
                      <w:b w:val="false"/>
                      <w:bCs w:val="false"/>
                      <w:color w:val="2D2D2D"/>
                      <w:sz w:val="21"/>
                      <w:szCs w:val="21"/>
                    </w:rPr>
                    <w:t xml:space="preserve">IV   Despite its advantages, reverse digital mentoring is not without challenges. CEO Marcus Levy of GlobalNet recalls that several senior managers at first refused to participate. They considered it humiliating. Levy had to reframe it as two colleagues sharing expertise rather than a junior teaching a senior. Once the language changed, participation rose by </w:t>
                  </w:r>
                  <w:r>
                    <w:rPr>
                      <w:rFonts w:ascii="Arial" w:cs="Arial" w:eastAsia="Arial" w:hAnsi="Arial"/>
                      <w:b/>
                      <w:bCs/>
                      <w:color w:val="B22222"/>
                      <w:sz w:val="21"/>
                      <w:szCs w:val="21"/>
                    </w:rPr>
                    <w:t xml:space="preserve">60%</w:t>
                  </w:r>
                  <w:r>
                    <w:rPr>
                      <w:rFonts w:ascii="Arial" w:cs="Arial" w:eastAsia="Arial" w:hAnsi="Arial"/>
                      <w:b w:val="false"/>
                      <w:bCs w:val="false"/>
                      <w:color w:val="2D2D2D"/>
                      <w:sz w:val="21"/>
                      <w:szCs w:val="21"/>
                    </w:rPr>
                    <w:t xml:space="preserve">.</w:t>
                  </w:r>
                </w:p>
                <w:p>
                  <w:pPr>
                    <w:bidi/>
                    <w:spacing w:after="80" w:before="80" w:line="285"/>
                    <w:jc w:val="right"/>
                  </w:pPr>
                  <w:r>
                    <w:rPr>
                      <w:rFonts w:ascii="Arial" w:cs="Arial" w:eastAsia="Arial" w:hAnsi="Arial"/>
                      <w:b w:val="false"/>
                      <w:bCs w:val="false"/>
                      <w:color w:val="2D2D2D"/>
                      <w:sz w:val="22"/>
                      <w:szCs w:val="22"/>
                    </w:rPr>
                    <w:t xml:space="preserve"/>
                  </w:r>
                </w:p>
                <w:p>
                  <w:pPr>
                    <w:bidi w:val="false"/>
                    <w:spacing w:after="70" w:before="70" w:line="280"/>
                    <w:jc w:val="left"/>
                  </w:pPr>
                  <w:r>
                    <w:rPr>
                      <w:rFonts w:ascii="Arial" w:cs="Arial" w:eastAsia="Arial" w:hAnsi="Arial"/>
                      <w:b w:val="false"/>
                      <w:bCs w:val="false"/>
                      <w:color w:val="2D2D2D"/>
                      <w:sz w:val="21"/>
                      <w:szCs w:val="21"/>
                    </w:rPr>
                    <w:t>Dr. Shapira: "When younger and older colleagues share knowledge directly, both sides communicate more openly and young people see that their knowledge is valued."</w:t>
                  </w:r>
                  <w:r>
                    <w:rPr>
                      <w:rFonts w:ascii="Arial" w:cs="Arial" w:eastAsia="Arial" w:hAnsi="Arial"/>
                      <w:b/>
                      <w:bCs/>
                      <w:color w:val="B22222"/>
                      <w:sz w:val="21"/>
                      <w:szCs w:val="21"/>
                    </w:rPr>
                  </w:r>
                  <w:r>
                    <w:rPr>
                      <w:rFonts w:ascii="Arial" w:cs="Arial" w:eastAsia="Arial" w:hAnsi="Arial"/>
                      <w:b w:val="false"/>
                      <w:bCs w:val="false"/>
                      <w:color w:val="2D2D2D"/>
                      <w:sz w:val="21"/>
                      <w:szCs w:val="21"/>
                    </w:rPr>
                  </w:r>
                  <w:r>
                    <w:rPr>
                      <w:rFonts w:ascii="Arial" w:cs="Arial" w:eastAsia="Arial" w:hAnsi="Arial"/>
                      <w:b/>
                      <w:bCs/>
                      <w:color w:val="B22222"/>
                      <w:sz w:val="21"/>
                      <w:szCs w:val="21"/>
                    </w:rPr>
                  </w:r>
                  <w:r>
                    <w:rPr>
                      <w:rFonts w:ascii="Arial" w:cs="Arial" w:eastAsia="Arial" w:hAnsi="Arial"/>
                      <w:b w:val="false"/>
                      <w:bCs w:val="false"/>
                      <w:color w:val="2D2D2D"/>
                      <w:sz w:val="21"/>
                      <w:szCs w:val="21"/>
                    </w:rPr>
                  </w:r>
                  <w:r>
                    <w:rPr>
                      <w:rFonts w:ascii="Arial" w:cs="Arial" w:eastAsia="Arial" w:hAnsi="Arial"/>
                      <w:b/>
                      <w:bCs/>
                      <w:color w:val="2E5FA3"/>
                      <w:sz w:val="21"/>
                      <w:szCs w:val="21"/>
                    </w:rPr>
                  </w:r>
                  <w:r>
                    <w:rPr>
                      <w:rFonts w:ascii="Arial" w:cs="Arial" w:eastAsia="Arial" w:hAnsi="Arial"/>
                      <w:b w:val="false"/>
                      <w:bCs w:val="false"/>
                      <w:color w:val="2D2D2D"/>
                      <w:sz w:val="21"/>
                      <w:szCs w:val="21"/>
                    </w:rPr>
                  </w:r>
                </w:p>
              </w:tc>
            </w:tr>
          </w:tbl>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רואים דוגמה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spacing w:after="80" w:before="80" w:line="285"/>
              <w:jc w:val="right"/>
            </w:pPr>
            <w:r>
              <w:rPr>
                <w:rFonts w:ascii="Arial" w:cs="Arial" w:eastAsia="Arial" w:hAnsi="Arial"/>
                <w:b w:val="false"/>
                <w:bCs w:val="false"/>
                <w:color w:val="2D2D2D"/>
                <w:sz w:val="22"/>
                <w:szCs w:val="22"/>
              </w:rPr>
              <w:t xml:space="preserve"/>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val="false"/>
              <w:spacing w:after="70" w:before="70" w:line="280"/>
              <w:jc w:val="left"/>
            </w:pPr>
            <w:r>
              <w:rPr>
                <w:rFonts w:ascii="Arial" w:cs="Arial" w:eastAsia="Arial" w:hAnsi="Arial"/>
                <w:b/>
                <w:bCs/>
                <w:color w:val="2D2D2D"/>
                <w:sz w:val="22"/>
                <w:szCs w:val="22"/>
              </w:rPr>
              <w:t xml:space="preserve">QUESTIONS  (60 points)</w:t>
            </w:r>
            <w:r>
              <w:rPr>
                <w:rFonts w:ascii="Arial" w:cs="Arial" w:eastAsia="Arial" w:hAnsi="Arial"/>
                <w:b w:val="false"/>
                <w:bCs w:val="false"/>
                <w:color w:val="2D2D2D"/>
                <w:sz w:val="21"/>
                <w:szCs w:val="21"/>
              </w:rPr>
              <w:t xml:space="preserve">   Answer questions 1–8 in English. In questions 2 and 5, circle the correct answer.</w:t>
            </w:r>
          </w:p>
          <w:p>
            <w:pPr>
              <w:bidi/>
              <w:spacing w:after="80" w:before="80" w:line="285"/>
              <w:jc w:val="right"/>
            </w:pPr>
            <w:r>
              <w:rPr>
                <w:rFonts w:ascii="Arial" w:cs="Arial" w:eastAsia="Arial" w:hAnsi="Arial"/>
                <w:b w:val="false"/>
                <w:bCs w:val="false"/>
                <w:color w:val="2D2D2D"/>
                <w:sz w:val="22"/>
                <w:szCs w:val="22"/>
              </w:rPr>
              <w:t xml:space="preserve"/>
            </w:r>
          </w:p>
          <w:p>
            <w:pPr>
              <w:bidi w:val="false"/>
              <w:spacing w:after="70" w:before="70" w:line="280"/>
              <w:jc w:val="left"/>
            </w:pPr>
            <w:r>
              <w:rPr>
                <w:rFonts w:ascii="Arial" w:cs="Arial" w:eastAsia="Arial" w:hAnsi="Arial"/>
                <w:b/>
                <w:bCs/>
                <w:color w:val="2D2D2D"/>
                <w:sz w:val="21"/>
                <w:szCs w:val="21"/>
              </w:rPr>
              <w:t xml:space="preserve">1. </w:t>
            </w:r>
            <w:r>
              <w:rPr>
                <w:rFonts w:ascii="Arial" w:cs="Arial" w:eastAsia="Arial" w:hAnsi="Arial"/>
                <w:b w:val="false"/>
                <w:bCs w:val="false"/>
                <w:color w:val="2D2D2D"/>
                <w:sz w:val="21"/>
                <w:szCs w:val="21"/>
              </w:rPr>
              <w:t xml:space="preserve">What are we told about Sarah Mitchell in paragraph I?  PUT A √ BY THE TWO CORRECT ANSWERS.</w:t>
            </w:r>
          </w:p>
          <w:p>
            <w:pPr>
              <w:bidi w:val="false"/>
              <w:spacing w:after="70" w:before="70" w:line="280"/>
              <w:jc w:val="left"/>
            </w:pPr>
            <w:r>
              <w:rPr>
                <w:rFonts w:ascii="Arial" w:cs="Arial" w:eastAsia="Arial" w:hAnsi="Arial"/>
                <w:b w:val="false"/>
                <w:bCs w:val="false"/>
                <w:color w:val="2D2D2D"/>
                <w:sz w:val="21"/>
                <w:szCs w:val="21"/>
              </w:rPr>
              <w:t xml:space="preserve">...... i)   How long she has worked at DataLink.</w:t>
            </w:r>
          </w:p>
          <w:p>
            <w:pPr>
              <w:bidi w:val="false"/>
              <w:spacing w:after="70" w:before="70" w:line="280"/>
              <w:jc w:val="left"/>
            </w:pPr>
            <w:r>
              <w:rPr>
                <w:rFonts w:ascii="Arial" w:cs="Arial" w:eastAsia="Arial" w:hAnsi="Arial"/>
                <w:b w:val="false"/>
                <w:bCs w:val="false"/>
                <w:color w:val="2D2D2D"/>
                <w:sz w:val="21"/>
                <w:szCs w:val="21"/>
              </w:rPr>
              <w:t xml:space="preserve">...... ii)  Why she decided to join DataLink.</w:t>
            </w:r>
          </w:p>
          <w:p>
            <w:pPr>
              <w:bidi w:val="false"/>
              <w:spacing w:after="70" w:before="70" w:line="280"/>
              <w:jc w:val="left"/>
            </w:pPr>
            <w:r>
              <w:rPr>
                <w:rFonts w:ascii="Arial" w:cs="Arial" w:eastAsia="Arial" w:hAnsi="Arial"/>
                <w:b w:val="false"/>
                <w:bCs w:val="false"/>
                <w:color w:val="2D2D2D"/>
                <w:sz w:val="21"/>
                <w:szCs w:val="21"/>
              </w:rPr>
              <w:t xml:space="preserve">...... iii) What she asked Ben Cohen to teach her.</w:t>
            </w:r>
          </w:p>
          <w:p>
            <w:pPr>
              <w:bidi w:val="false"/>
              <w:spacing w:after="70" w:before="70" w:line="280"/>
              <w:jc w:val="left"/>
            </w:pPr>
            <w:r>
              <w:rPr>
                <w:rFonts w:ascii="Arial" w:cs="Arial" w:eastAsia="Arial" w:hAnsi="Arial"/>
                <w:b w:val="false"/>
                <w:bCs w:val="false"/>
                <w:color w:val="2D2D2D"/>
                <w:sz w:val="21"/>
                <w:szCs w:val="21"/>
              </w:rPr>
              <w:t xml:space="preserve">...... iv)  How Ben Cohen found out about the job.</w:t>
            </w:r>
          </w:p>
          <w:p>
            <w:pPr>
              <w:bidi w:val="false"/>
              <w:spacing w:after="70" w:before="70" w:line="280"/>
              <w:jc w:val="left"/>
            </w:pPr>
            <w:r>
              <w:rPr>
                <w:rFonts w:ascii="Arial" w:cs="Arial" w:eastAsia="Arial" w:hAnsi="Arial"/>
                <w:b w:val="false"/>
                <w:bCs w:val="false"/>
                <w:color w:val="2D2D2D"/>
                <w:sz w:val="21"/>
                <w:szCs w:val="21"/>
              </w:rPr>
              <w:t xml:space="preserve">...... v)   How many meetings Mitchell and Cohen have had so far.</w:t>
            </w:r>
          </w:p>
          <w:p>
            <w:pPr>
              <w:bidi w:val="false"/>
              <w:spacing w:after="100" w:before="70" w:line="280"/>
              <w:jc w:val="left"/>
            </w:pPr>
            <w:r>
              <w:rPr>
                <w:rFonts w:ascii="Arial" w:cs="Arial" w:eastAsia="Arial" w:hAnsi="Arial"/>
                <w:b w:val="false"/>
                <w:bCs w:val="false"/>
                <w:color w:val="2D2D2D"/>
                <w:sz w:val="21"/>
                <w:szCs w:val="21"/>
              </w:rPr>
              <w:t xml:space="preserve">(2×5=10 points)</w:t>
            </w:r>
          </w:p>
          <w:p>
            <w:pPr>
              <w:bidi w:val="false"/>
              <w:spacing w:after="70" w:before="70" w:line="280"/>
              <w:jc w:val="left"/>
            </w:pPr>
            <w:r>
              <w:rPr>
                <w:rFonts w:ascii="Arial" w:cs="Arial" w:eastAsia="Arial" w:hAnsi="Arial"/>
                <w:b/>
                <w:bCs/>
                <w:color w:val="2D2D2D"/>
                <w:sz w:val="21"/>
                <w:szCs w:val="21"/>
              </w:rPr>
              <w:t xml:space="preserve">2. </w:t>
            </w:r>
            <w:r>
              <w:rPr>
                <w:rFonts w:ascii="Arial" w:cs="Arial" w:eastAsia="Arial" w:hAnsi="Arial"/>
                <w:b w:val="false"/>
                <w:bCs w:val="false"/>
                <w:color w:val="2D2D2D"/>
                <w:sz w:val="21"/>
                <w:szCs w:val="21"/>
              </w:rPr>
              <w:t xml:space="preserve">What can we understand from paragraph II?</w:t>
            </w:r>
          </w:p>
          <w:p>
            <w:pPr>
              <w:bidi w:val="false"/>
              <w:spacing w:after="70" w:before="70" w:line="280"/>
              <w:jc w:val="left"/>
            </w:pPr>
            <w:r>
              <w:rPr>
                <w:rFonts w:ascii="Arial" w:cs="Arial" w:eastAsia="Arial" w:hAnsi="Arial"/>
                <w:b w:val="false"/>
                <w:bCs w:val="false"/>
                <w:color w:val="2D2D2D"/>
                <w:sz w:val="21"/>
                <w:szCs w:val="21"/>
              </w:rPr>
              <w:t xml:space="preserve">  i)   Why companies started replacing senior employees with younger ones.</w:t>
            </w:r>
          </w:p>
          <w:p>
            <w:pPr>
              <w:bidi w:val="false"/>
              <w:spacing w:after="70" w:before="70" w:line="280"/>
              <w:jc w:val="left"/>
            </w:pPr>
            <w:r>
              <w:rPr>
                <w:rFonts w:ascii="Arial" w:cs="Arial" w:eastAsia="Arial" w:hAnsi="Arial"/>
                <w:b w:val="false"/>
                <w:bCs w:val="false"/>
                <w:color w:val="2D2D2D"/>
                <w:sz w:val="21"/>
                <w:szCs w:val="21"/>
              </w:rPr>
              <w:t xml:space="preserve">  ii)  How the idea that knowledge only flows downward is being challenged.</w:t>
            </w:r>
          </w:p>
          <w:p>
            <w:pPr>
              <w:bidi w:val="false"/>
              <w:spacing w:after="70" w:before="70" w:line="280"/>
              <w:jc w:val="left"/>
            </w:pPr>
            <w:r>
              <w:rPr>
                <w:rFonts w:ascii="Arial" w:cs="Arial" w:eastAsia="Arial" w:hAnsi="Arial"/>
                <w:b w:val="false"/>
                <w:bCs w:val="false"/>
                <w:color w:val="2D2D2D"/>
                <w:sz w:val="21"/>
                <w:szCs w:val="21"/>
              </w:rPr>
              <w:t xml:space="preserve">  iii) Why Tel Aviv University began studying digital mentoring.</w:t>
            </w:r>
          </w:p>
          <w:p>
            <w:pPr>
              <w:bidi w:val="false"/>
              <w:spacing w:after="70" w:before="70" w:line="280"/>
              <w:jc w:val="left"/>
            </w:pPr>
            <w:r>
              <w:rPr>
                <w:rFonts w:ascii="Arial" w:cs="Arial" w:eastAsia="Arial" w:hAnsi="Arial"/>
                <w:b w:val="false"/>
                <w:bCs w:val="false"/>
                <w:color w:val="2D2D2D"/>
                <w:sz w:val="21"/>
                <w:szCs w:val="21"/>
              </w:rPr>
              <w:t xml:space="preserve">  iv)  How many companies have adopted reverse digital mentoring.</w:t>
            </w:r>
          </w:p>
          <w:p>
            <w:pPr>
              <w:bidi w:val="false"/>
              <w:spacing w:after="100" w:before="70" w:line="280"/>
              <w:jc w:val="left"/>
            </w:pPr>
            <w:r>
              <w:rPr>
                <w:rFonts w:ascii="Arial" w:cs="Arial" w:eastAsia="Arial" w:hAnsi="Arial"/>
                <w:b w:val="false"/>
                <w:bCs w:val="false"/>
                <w:color w:val="2D2D2D"/>
                <w:sz w:val="21"/>
                <w:szCs w:val="21"/>
              </w:rPr>
              <w:t xml:space="preserve">(6 points)</w:t>
            </w:r>
          </w:p>
          <w:p>
            <w:pPr>
              <w:bidi w:val="false"/>
              <w:spacing w:after="70" w:before="70" w:line="280"/>
              <w:jc w:val="left"/>
            </w:pPr>
            <w:r>
              <w:rPr>
                <w:rFonts w:ascii="Arial" w:cs="Arial" w:eastAsia="Arial" w:hAnsi="Arial"/>
                <w:b/>
                <w:bCs/>
                <w:color w:val="2D2D2D"/>
                <w:sz w:val="21"/>
                <w:szCs w:val="21"/>
              </w:rPr>
              <w:t xml:space="preserve">3. </w:t>
            </w:r>
            <w:r>
              <w:rPr>
                <w:rFonts w:ascii="Arial" w:cs="Arial" w:eastAsia="Arial" w:hAnsi="Arial"/>
                <w:b w:val="false"/>
                <w:bCs w:val="false"/>
                <w:color w:val="2D2D2D"/>
                <w:sz w:val="21"/>
                <w:szCs w:val="21"/>
              </w:rPr>
              <w:t xml:space="preserve">Why do older employees find it difficult to ask questions in groups? (paragraph III)  COMPLETE THE ANSWER.</w:t>
            </w:r>
          </w:p>
          <w:p>
            <w:pPr>
              <w:bidi w:val="false"/>
              <w:spacing w:after="100" w:before="70" w:line="280"/>
              <w:jc w:val="left"/>
            </w:pPr>
            <w:r>
              <w:rPr>
                <w:rFonts w:ascii="Arial" w:cs="Arial" w:eastAsia="Arial" w:hAnsi="Arial"/>
                <w:b w:val="false"/>
                <w:bCs w:val="false"/>
                <w:color w:val="2D2D2D"/>
                <w:sz w:val="21"/>
                <w:szCs w:val="21"/>
              </w:rPr>
              <w:t xml:space="preserve">Because they ___________________________. (7 points)</w:t>
            </w:r>
          </w:p>
          <w:p>
            <w:pPr>
              <w:bidi w:val="false"/>
              <w:spacing w:after="70" w:before="70" w:line="280"/>
              <w:jc w:val="left"/>
            </w:pPr>
            <w:r>
              <w:rPr>
                <w:rFonts w:ascii="Arial" w:cs="Arial" w:eastAsia="Arial" w:hAnsi="Arial"/>
                <w:b/>
                <w:bCs/>
                <w:color w:val="2D2D2D"/>
                <w:sz w:val="21"/>
                <w:szCs w:val="21"/>
              </w:rPr>
              <w:t xml:space="preserve">4. </w:t>
            </w:r>
            <w:r>
              <w:rPr>
                <w:rFonts w:ascii="Arial" w:cs="Arial" w:eastAsia="Arial" w:hAnsi="Arial"/>
                <w:b w:val="false"/>
                <w:bCs w:val="false"/>
                <w:color w:val="2D2D2D"/>
                <w:sz w:val="21"/>
                <w:szCs w:val="21"/>
              </w:rPr>
              <w:t xml:space="preserve">What did CEO Levy do after senior managers refused to participate? (paragraph IV)  COMPLETE THE ANSWER.</w:t>
            </w:r>
          </w:p>
          <w:p>
            <w:pPr>
              <w:bidi w:val="false"/>
              <w:spacing w:after="100" w:before="70" w:line="280"/>
              <w:jc w:val="left"/>
            </w:pPr>
            <w:r>
              <w:rPr>
                <w:rFonts w:ascii="Arial" w:cs="Arial" w:eastAsia="Arial" w:hAnsi="Arial"/>
                <w:b w:val="false"/>
                <w:bCs w:val="false"/>
                <w:color w:val="2D2D2D"/>
                <w:sz w:val="21"/>
                <w:szCs w:val="21"/>
              </w:rPr>
              <w:t xml:space="preserve">He ___________________________. (8 points)</w:t>
            </w:r>
          </w:p>
          <w:p>
            <w:pPr>
              <w:bidi w:val="false"/>
              <w:spacing w:after="70" w:before="70" w:line="280"/>
              <w:jc w:val="left"/>
            </w:pPr>
            <w:r>
              <w:rPr>
                <w:rFonts w:ascii="Arial" w:cs="Arial" w:eastAsia="Arial" w:hAnsi="Arial"/>
                <w:b/>
                <w:bCs/>
                <w:color w:val="2D2D2D"/>
                <w:sz w:val="21"/>
                <w:szCs w:val="21"/>
              </w:rPr>
              <w:t xml:space="preserve">5. </w:t>
            </w:r>
            <w:r>
              <w:rPr>
                <w:rFonts w:ascii="Arial" w:cs="Arial" w:eastAsia="Arial" w:hAnsi="Arial"/>
                <w:b w:val="false"/>
                <w:bCs w:val="false"/>
                <w:color w:val="2D2D2D"/>
                <w:sz w:val="21"/>
                <w:szCs w:val="21"/>
              </w:rPr>
              <w:t xml:space="preserve">What does paragraph IV imply about the word "humiliating"?</w:t>
            </w:r>
          </w:p>
          <w:p>
            <w:pPr>
              <w:bidi w:val="false"/>
              <w:spacing w:after="70" w:before="70" w:line="280"/>
              <w:jc w:val="left"/>
            </w:pPr>
            <w:r>
              <w:rPr>
                <w:rFonts w:ascii="Arial" w:cs="Arial" w:eastAsia="Arial" w:hAnsi="Arial"/>
                <w:b w:val="false"/>
                <w:bCs w:val="false"/>
                <w:color w:val="2D2D2D"/>
                <w:sz w:val="21"/>
                <w:szCs w:val="21"/>
              </w:rPr>
              <w:t xml:space="preserve">  i)   It is the word senior managers used to describe the program at first.</w:t>
            </w:r>
          </w:p>
          <w:p>
            <w:pPr>
              <w:bidi w:val="false"/>
              <w:spacing w:after="70" w:before="70" w:line="280"/>
              <w:jc w:val="left"/>
            </w:pPr>
            <w:r>
              <w:rPr>
                <w:rFonts w:ascii="Arial" w:cs="Arial" w:eastAsia="Arial" w:hAnsi="Arial"/>
                <w:b w:val="false"/>
                <w:bCs w:val="false"/>
                <w:color w:val="2D2D2D"/>
                <w:sz w:val="21"/>
                <w:szCs w:val="21"/>
              </w:rPr>
              <w:t xml:space="preserve">  ii)  It is the word CEO Levy used to criticize his managers.</w:t>
            </w:r>
          </w:p>
          <w:p>
            <w:pPr>
              <w:bidi w:val="false"/>
              <w:spacing w:after="70" w:before="70" w:line="280"/>
              <w:jc w:val="left"/>
            </w:pPr>
            <w:r>
              <w:rPr>
                <w:rFonts w:ascii="Arial" w:cs="Arial" w:eastAsia="Arial" w:hAnsi="Arial"/>
                <w:b w:val="false"/>
                <w:bCs w:val="false"/>
                <w:color w:val="2D2D2D"/>
                <w:sz w:val="21"/>
                <w:szCs w:val="21"/>
              </w:rPr>
              <w:t xml:space="preserve">  iii) It shows that junior employees felt uncomfortable teaching seniors.</w:t>
            </w:r>
          </w:p>
          <w:p>
            <w:pPr>
              <w:bidi w:val="false"/>
              <w:spacing w:after="70" w:before="70" w:line="280"/>
              <w:jc w:val="left"/>
            </w:pPr>
            <w:r>
              <w:rPr>
                <w:rFonts w:ascii="Arial" w:cs="Arial" w:eastAsia="Arial" w:hAnsi="Arial"/>
                <w:b w:val="false"/>
                <w:bCs w:val="false"/>
                <w:color w:val="2D2D2D"/>
                <w:sz w:val="21"/>
                <w:szCs w:val="21"/>
              </w:rPr>
              <w:t xml:space="preserve">  iv)  It explains why DataLink abandoned the program.</w:t>
            </w:r>
          </w:p>
          <w:p>
            <w:pPr>
              <w:bidi w:val="false"/>
              <w:spacing w:after="100" w:before="70" w:line="280"/>
              <w:jc w:val="left"/>
            </w:pPr>
            <w:r>
              <w:rPr>
                <w:rFonts w:ascii="Arial" w:cs="Arial" w:eastAsia="Arial" w:hAnsi="Arial"/>
                <w:b w:val="false"/>
                <w:bCs w:val="false"/>
                <w:color w:val="2D2D2D"/>
                <w:sz w:val="21"/>
                <w:szCs w:val="21"/>
              </w:rPr>
              <w:t xml:space="preserve">(6 points)</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bidi w:val="false"/>
              <w:spacing w:after="70" w:before="70" w:line="280"/>
              <w:jc w:val="left"/>
            </w:pPr>
            <w:r>
              <w:rPr>
                <w:rFonts w:ascii="Arial" w:cs="Arial" w:eastAsia="Arial" w:hAnsi="Arial"/>
                <w:b/>
                <w:bCs/>
                <w:color w:val="2D2D2D"/>
                <w:sz w:val="21"/>
                <w:szCs w:val="21"/>
              </w:rPr>
              <w:t xml:space="preserve">6. </w:t>
            </w:r>
            <w:r>
              <w:rPr>
                <w:rFonts w:ascii="Arial" w:cs="Arial" w:eastAsia="Arial" w:hAnsi="Arial"/>
                <w:b w:val="false"/>
                <w:bCs w:val="false"/>
                <w:color w:val="2D2D2D"/>
                <w:sz w:val="21"/>
                <w:szCs w:val="21"/>
              </w:rPr>
              <w:t xml:space="preserve">According to paragraph IV, what happened after the language of the program was changed?  COMPLETE THE SENTENCE.</w:t>
            </w:r>
          </w:p>
          <w:p>
            <w:pPr>
              <w:bidi w:val="false"/>
              <w:spacing w:after="100" w:before="70" w:line="280"/>
              <w:jc w:val="left"/>
            </w:pPr>
            <w:r>
              <w:rPr>
                <w:rFonts w:ascii="Arial" w:cs="Arial" w:eastAsia="Arial" w:hAnsi="Arial"/>
                <w:b w:val="false"/>
                <w:bCs w:val="false"/>
                <w:color w:val="2D2D2D"/>
                <w:sz w:val="21"/>
                <w:szCs w:val="21"/>
              </w:rPr>
              <w:t xml:space="preserve">Participation ___________________________. (7 points)</w:t>
            </w:r>
          </w:p>
          <w:p>
            <w:pPr>
              <w:bidi w:val="false"/>
              <w:spacing w:after="100" w:before="70" w:line="280"/>
              <w:jc w:val="left"/>
            </w:pPr>
            <w:r>
              <w:rPr>
                <w:rFonts w:ascii="Arial" w:cs="Arial" w:eastAsia="Arial" w:hAnsi="Arial"/>
                <w:b/>
                <w:bCs/>
                <w:color w:val="2D2D2D"/>
                <w:sz w:val="21"/>
                <w:szCs w:val="21"/>
              </w:rPr>
              <w:t xml:space="preserve">7. </w:t>
            </w:r>
            <w:r>
              <w:rPr>
                <w:rFonts w:ascii="Arial" w:cs="Arial" w:eastAsia="Arial" w:hAnsi="Arial"/>
                <w:b w:val="false"/>
                <w:bCs w:val="false"/>
                <w:color w:val="2D2D2D"/>
                <w:sz w:val="21"/>
                <w:szCs w:val="21"/>
              </w:rPr>
              <w:t xml:space="preserve">What change does paragraph V describe in junior employees who take part in the program?  ANSWER: ___________________________. (7 points)</w:t>
            </w:r>
          </w:p>
          <w:p>
            <w:pPr>
              <w:bidi w:val="false"/>
              <w:spacing w:after="70" w:before="70" w:line="280"/>
              <w:jc w:val="left"/>
            </w:pPr>
            <w:r>
              <w:rPr>
                <w:rFonts w:ascii="Arial" w:cs="Arial" w:eastAsia="Arial" w:hAnsi="Arial"/>
                <w:b/>
                <w:bCs/>
                <w:color w:val="2D2D2D"/>
                <w:sz w:val="21"/>
                <w:szCs w:val="21"/>
              </w:rPr>
              <w:t xml:space="preserve">8. </w:t>
            </w:r>
            <w:r>
              <w:rPr>
                <w:rFonts w:ascii="Arial" w:cs="Arial" w:eastAsia="Arial" w:hAnsi="Arial"/>
                <w:b w:val="false"/>
                <w:bCs w:val="false"/>
                <w:color w:val="2D2D2D"/>
                <w:sz w:val="21"/>
                <w:szCs w:val="21"/>
              </w:rPr>
              <w:t xml:space="preserve">What can we understand from paragraph V about the relationship between junior and senior employees?</w:t>
            </w:r>
          </w:p>
          <w:p>
            <w:pPr>
              <w:bidi w:val="false"/>
              <w:spacing w:after="70" w:before="70" w:line="280"/>
              <w:jc w:val="left"/>
            </w:pPr>
            <w:r>
              <w:rPr>
                <w:rFonts w:ascii="Arial" w:cs="Arial" w:eastAsia="Arial" w:hAnsi="Arial"/>
                <w:b w:val="false"/>
                <w:bCs w:val="false"/>
                <w:color w:val="2D2D2D"/>
                <w:sz w:val="21"/>
                <w:szCs w:val="21"/>
              </w:rPr>
              <w:t xml:space="preserve">  i)   Junior employees earn more after the program ends.</w:t>
            </w:r>
          </w:p>
          <w:p>
            <w:pPr>
              <w:bidi w:val="false"/>
              <w:spacing w:after="70" w:before="70" w:line="280"/>
              <w:jc w:val="left"/>
            </w:pPr>
            <w:r>
              <w:rPr>
                <w:rFonts w:ascii="Arial" w:cs="Arial" w:eastAsia="Arial" w:hAnsi="Arial"/>
                <w:b w:val="false"/>
                <w:bCs w:val="false"/>
                <w:color w:val="2D2D2D"/>
                <w:sz w:val="21"/>
                <w:szCs w:val="21"/>
              </w:rPr>
              <w:t xml:space="preserve">  ii)  The program improves communication across age groups.</w:t>
            </w:r>
          </w:p>
          <w:p>
            <w:pPr>
              <w:bidi w:val="false"/>
              <w:spacing w:after="70" w:before="70" w:line="280"/>
              <w:jc w:val="left"/>
            </w:pPr>
            <w:r>
              <w:rPr>
                <w:rFonts w:ascii="Arial" w:cs="Arial" w:eastAsia="Arial" w:hAnsi="Arial"/>
                <w:b w:val="false"/>
                <w:bCs w:val="false"/>
                <w:color w:val="2D2D2D"/>
                <w:sz w:val="21"/>
                <w:szCs w:val="21"/>
              </w:rPr>
              <w:t xml:space="preserve">  iii) Senior employees decide which topics are discussed in each session.</w:t>
            </w:r>
          </w:p>
          <w:p>
            <w:pPr>
              <w:bidi w:val="false"/>
              <w:spacing w:after="70" w:before="70" w:line="280"/>
              <w:jc w:val="left"/>
            </w:pPr>
            <w:r>
              <w:rPr>
                <w:rFonts w:ascii="Arial" w:cs="Arial" w:eastAsia="Arial" w:hAnsi="Arial"/>
                <w:b w:val="false"/>
                <w:bCs w:val="false"/>
                <w:color w:val="2D2D2D"/>
                <w:sz w:val="21"/>
                <w:szCs w:val="21"/>
              </w:rPr>
              <w:t xml:space="preserve">  iv)  Junior employees feel less confident after teaching senior colleagues.</w:t>
            </w:r>
          </w:p>
          <w:p>
            <w:pPr>
              <w:bidi w:val="false"/>
              <w:spacing w:after="70" w:before="70" w:line="280"/>
              <w:jc w:val="left"/>
            </w:pPr>
            <w:r>
              <w:rPr>
                <w:rFonts w:ascii="Arial" w:cs="Arial" w:eastAsia="Arial" w:hAnsi="Arial"/>
                <w:b w:val="false"/>
                <w:bCs w:val="false"/>
                <w:color w:val="2D2D2D"/>
                <w:sz w:val="21"/>
                <w:szCs w:val="21"/>
              </w:rPr>
              <w:t xml:space="preserve">(6 points)</w:t>
            </w:r>
          </w:p>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6B3C" w:sz="3"/>
                    <w:left w:val="single" w:color="1A6B3C" w:sz="3"/>
                    <w:bottom w:val="single" w:color="1A6B3C" w:sz="3"/>
                    <w:right w:val="single" w:color="1A6B3C" w:sz="1"/>
                  </w:tcBorders>
                  <w:shd w:fill="D6F0E0" w:val="clear"/>
                  <w:tcMar>
                    <w:top w:type="dxa" w:w="100"/>
                    <w:left w:type="dxa" w:w="140"/>
                    <w:bottom w:type="dxa" w:w="100"/>
                    <w:right w:type="dxa" w:w="140"/>
                  </w:tcMar>
                </w:tcPr>
                <w:p>
                  <w:pPr>
                    <w:bidi/>
                    <w:spacing w:after="10" w:before="30" w:line="285"/>
                    <w:jc w:val="right"/>
                  </w:pPr>
                  <w:r>
                    <w:rPr>
                      <w:rFonts w:ascii="Arial" w:cs="Arial" w:eastAsia="Arial" w:hAnsi="Arial"/>
                      <w:b/>
                      <w:bCs/>
                      <w:color w:val="1A6B3C"/>
                      <w:sz w:val="20"/>
                      <w:szCs w:val="20"/>
                    </w:rPr>
                    <w:t xml:space="preserve">✅  תשובות</w:t>
                  </w:r>
                </w:p>
                <w:p>
                  <w:pPr>
                    <w:bidi/>
                    <w:spacing w:after="80" w:before="80" w:line="285"/>
                    <w:jc w:val="right"/>
                  </w:pPr>
                  <w:r>
                    <w:rPr>
                      <w:rFonts w:ascii="Arial" w:cs="Arial" w:eastAsia="Arial" w:hAnsi="Arial"/>
                      <w:b w:val="false"/>
                      <w:bCs w:val="false"/>
                      <w:color w:val="2D2D2D"/>
                      <w:sz w:val="22"/>
                      <w:szCs w:val="22"/>
                    </w:rPr>
                    <w:t xml:space="preserve">1. ✅ (i) — "worked...for over twelve years"   ✅ (iii) — "teach her how to use the digital marketing platform"</w:t>
                  </w:r>
                </w:p>
                <w:p>
                  <w:pPr>
                    <w:bidi/>
                    <w:spacing w:after="80" w:before="80" w:line="285"/>
                    <w:jc w:val="right"/>
                  </w:pPr>
                  <w:r>
                    <w:rPr>
                      <w:rFonts w:ascii="Arial" w:cs="Arial" w:eastAsia="Arial" w:hAnsi="Arial"/>
                      <w:b w:val="false"/>
                      <w:bCs w:val="false"/>
                      <w:color w:val="2D2D2D"/>
                      <w:sz w:val="22"/>
                      <w:szCs w:val="22"/>
                    </w:rPr>
                    <w:t xml:space="preserve">2. (ii) — "knowledge can also flow upward"</w:t>
                  </w:r>
                </w:p>
                <w:p>
                  <w:pPr>
                    <w:bidi/>
                    <w:spacing w:after="80" w:before="80" w:line="285"/>
                    <w:jc w:val="right"/>
                  </w:pPr>
                  <w:r>
                    <w:rPr>
                      <w:rFonts w:ascii="Arial" w:cs="Arial" w:eastAsia="Arial" w:hAnsi="Arial"/>
                      <w:b w:val="false"/>
                      <w:bCs w:val="false"/>
                      <w:color w:val="2D2D2D"/>
                      <w:sz w:val="22"/>
                      <w:szCs w:val="22"/>
                    </w:rPr>
                    <w:t xml:space="preserve">3. Because they feel embarrassed (asking basic questions in a group setting).</w:t>
                  </w:r>
                </w:p>
                <w:p>
                  <w:pPr>
                    <w:bidi/>
                    <w:spacing w:after="80" w:before="80" w:line="285"/>
                    <w:jc w:val="right"/>
                  </w:pPr>
                  <w:r>
                    <w:rPr>
                      <w:rFonts w:ascii="Arial" w:cs="Arial" w:eastAsia="Arial" w:hAnsi="Arial"/>
                      <w:b w:val="false"/>
                      <w:bCs w:val="false"/>
                      <w:color w:val="2D2D2D"/>
                      <w:sz w:val="22"/>
                      <w:szCs w:val="22"/>
                    </w:rPr>
                    <w:t xml:space="preserve">4. He reframed the program — not as "junior teaching senior" but as "two colleagues sharing expertise."</w:t>
                  </w:r>
                </w:p>
                <w:p>
                  <w:pPr>
                    <w:bidi/>
                    <w:spacing w:after="80" w:before="80" w:line="285"/>
                    <w:jc w:val="right"/>
                  </w:pPr>
                  <w:r>
                    <w:rPr>
                      <w:rFonts w:ascii="Arial" w:cs="Arial" w:eastAsia="Arial" w:hAnsi="Arial"/>
                      <w:b w:val="false"/>
                      <w:bCs w:val="false"/>
                      <w:color w:val="2D2D2D"/>
                      <w:sz w:val="22"/>
                      <w:szCs w:val="22"/>
                    </w:rPr>
                    <w:t xml:space="preserve">5. (i) — Senior managers themselves used this word to describe how the program made them feel.</w:t>
                  </w:r>
                </w:p>
                <w:p>
                  <w:pPr>
                    <w:bidi/>
                    <w:spacing w:after="80" w:before="80" w:line="285"/>
                    <w:jc w:val="right"/>
                  </w:pPr>
                  <w:r>
                    <w:rPr>
                      <w:rFonts w:ascii="Arial" w:cs="Arial" w:eastAsia="Arial" w:hAnsi="Arial"/>
                      <w:b w:val="false"/>
                      <w:bCs w:val="false"/>
                      <w:color w:val="2D2D2D"/>
                      <w:sz w:val="22"/>
                      <w:szCs w:val="22"/>
                    </w:rPr>
                    <w:t xml:space="preserve">6. Participation rose by 60%.</w:t>
                  </w:r>
                </w:p>
                <w:p>
                  <w:pPr>
                    <w:bidi/>
                    <w:spacing w:after="80" w:before="80" w:line="285"/>
                    <w:jc w:val="right"/>
                  </w:pPr>
                  <w:r>
                    <w:rPr>
                      <w:rFonts w:ascii="Arial" w:cs="Arial" w:eastAsia="Arial" w:hAnsi="Arial"/>
                      <w:b w:val="false"/>
                      <w:bCs w:val="false"/>
                      <w:color w:val="2D2D2D"/>
                      <w:sz w:val="22"/>
                      <w:szCs w:val="22"/>
                    </w:rPr>
                    <w:t xml:space="preserve">7. They feel a stronger sense of purpose (they realize their knowledge is valued).</w:t>
                  </w:r>
                </w:p>
                <w:p>
                  <w:pPr>
                    <w:bidi/>
                    <w:spacing w:after="80" w:before="80" w:line="285"/>
                    <w:jc w:val="right"/>
                  </w:pPr>
                  <w:r>
                    <w:rPr>
                      <w:rFonts w:ascii="Arial" w:cs="Arial" w:eastAsia="Arial" w:hAnsi="Arial"/>
                      <w:b w:val="false"/>
                      <w:bCs w:val="false"/>
                      <w:color w:val="2D2D2D"/>
                      <w:sz w:val="22"/>
                      <w:szCs w:val="22"/>
                    </w:rPr>
                    <w:t xml:space="preserve">8. (ii) — "better communication across age groups"</w:t>
                  </w:r>
                </w:p>
              </w:tc>
            </w:tr>
          </w:tbl>
          <w:p>
            <w:pPr>
              <w:bidi/>
              <w:spacing w:after="80" w:before="80" w:line="285"/>
              <w:jc w:val="right"/>
            </w:pPr>
            <w:r>
              <w:rPr>
                <w:rFonts w:ascii="Arial" w:cs="Arial" w:eastAsia="Arial" w:hAnsi="Arial"/>
                <w:b w:val="false"/>
                <w:bCs w:val="false"/>
                <w:color w:val="2D2D2D"/>
                <w:sz w:val="22"/>
                <w:szCs w:val="22"/>
              </w:rPr>
              <w:t xml:space="preserve"/>
            </w:r>
          </w:p>
          <w:p>
            <w:pPr>
              <w:bidi/>
              <w:spacing w:after="80" w:before="80" w:line="285"/>
              <w:jc w:val="right"/>
            </w:pPr>
            <w:r>
              <w:rPr>
                <w:rFonts w:ascii="Arial" w:cs="Arial" w:eastAsia="Arial" w:hAnsi="Arial"/>
                <w:b w:val="false"/>
                <w:bCs w:val="false"/>
                <w:color w:val="2D2D2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3A6B" w:sz="3"/>
                    <w:left w:val="single" w:color="1B3A6B" w:sz="6"/>
                    <w:bottom w:val="single" w:color="1B3A6B" w:sz="3"/>
                    <w:right w:val="single" w:color="1B3A6B" w:sz="1"/>
                  </w:tcBorders>
                  <w:shd w:fill="D6E4F7" w:val="clear"/>
                  <w:tcMar>
                    <w:top w:type="dxa" w:w="100"/>
                    <w:left w:type="dxa" w:w="140"/>
                    <w:bottom w:type="dxa" w:w="100"/>
                    <w:right w:type="dxa" w:w="140"/>
                  </w:tcMar>
                </w:tcPr>
                <w:p>
                  <w:pPr>
                    <w:spacing w:after="20" w:before="60"/>
                    <w:jc w:val="center"/>
                  </w:pPr>
                  <w:r>
                    <w:rPr>
                      <w:rFonts w:ascii="Arial" w:cs="Arial" w:eastAsia="Arial" w:hAnsi="Arial"/>
                      <w:b/>
                      <w:bCs/>
                      <w:color w:val="1B3A6B"/>
                      <w:sz w:val="30"/>
                      <w:szCs w:val="30"/>
                    </w:rPr>
                    <w:t xml:space="preserve">🎉  סיימת 18 שיעורים!</w:t>
                  </w:r>
                </w:p>
                <w:p>
                  <w:pPr>
                    <w:spacing w:after="20" w:before="0"/>
                    <w:jc w:val="center"/>
                  </w:pPr>
                  <w:r>
                    <w:rPr>
                      <w:rFonts w:ascii="Arial" w:cs="Arial" w:eastAsia="Arial" w:hAnsi="Arial"/>
                      <w:b w:val="false"/>
                      <w:bCs w:val="false"/>
                      <w:color w:val="2D2D2D"/>
                      <w:sz w:val="21"/>
                      <w:szCs w:val="21"/>
                    </w:rPr>
                    <w:t xml:space="preserve">מגנטים · מילות שאלה · By/To · Two Correct · A difference in · השוואת דעות · ניהול זמן</w:t>
                  </w:r>
                </w:p>
                <w:p>
                  <w:pPr>
                    <w:spacing w:after="60" w:before="10"/>
                    <w:jc w:val="center"/>
                  </w:pPr>
                  <w:r>
                    <w:rPr>
                      <w:rFonts w:ascii="Arial" w:cs="Arial" w:eastAsia="Arial" w:hAnsi="Arial"/>
                      <w:b/>
                      <w:bCs/>
                      <w:color w:val="1A6B5A"/>
                      <w:sz w:val="22"/>
                      <w:szCs w:val="22"/>
                    </w:rPr>
                    <w:t xml:space="preserve">תוכן מקורי · לא מהבחינה עצמה · זה בדיוק מה שהבוחן מחפש. בהצלחה! ✨</w:t>
                  </w:r>
                </w:p>
              </w:tc>
            </w:tr>
          </w:tbl>
          <w:p>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pPr/>
            <w:r>
              <w:t>Exam-Level Challenge — THE QUIET VALUE OF “THIRD PLACES”</w:t>
            </w:r>
          </w:p>
          <w:p>
            <w:r>
              <w:rPr>
                <w:b/>
              </w:rPr>
              <w:t xml:space="preserve">I   </w:t>
            </w:r>
            <w:r>
              <w:t>For much of the twentieth century, sociologists used the expression “third place” to describe informal public spaces that are neither home nor work. Cafés, libraries, parks and community centers can all serve this function. What matters is not the building itself but the kind of contact it allows. In a third place, people may meet neighbors, exchange information, or simply spend time around others without needing a formal reason to be there.</w:t>
            </w:r>
          </w:p>
          <w:p>
            <w:r>
              <w:rPr>
                <w:b/>
              </w:rPr>
              <w:t xml:space="preserve">II   </w:t>
            </w:r>
            <w:r>
              <w:t>Researchers have recently returned to the idea because daily routines have changed. Remote work, online shopping and digital entertainment have made it possible to complete many activities without leaving home. These conveniences save time, yet they may also reduce the number of unplanned encounters people have with those outside their immediate circle. Such encounters can seem insignificant, but some researchers argue that they help people feel connected to the places in which they live.</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r>
              <w:rPr>
                <w:b/>
              </w:rPr>
              <w:t xml:space="preserve">III   </w:t>
            </w:r>
            <w:r>
              <w:t>A team at Northbridge University examined this issue in three medium-sized cities. Rather than asking residents only how many friends they had, the researchers recorded how often participants visited shared public spaces and whether they recognized people they did not know personally. Participants who regularly used libraries, local markets or neighborhood cafés were more likely to report a sense of belonging. The researchers were careful, however, not to claim that visiting a café automatically makes people less lonely.</w:t>
            </w:r>
          </w:p>
          <w:p>
            <w:r>
              <w:rPr>
                <w:b/>
              </w:rPr>
              <w:t xml:space="preserve">IV   </w:t>
            </w:r>
            <w:r>
              <w:t>The study also found that design can influence whether a space becomes genuinely social. A beautiful square may remain empty if it is difficult to reach or offers nowhere comfortable to sit. By contrast, an ordinary library can become an important meeting point when it is open at convenient hours and provides areas for different age groups. According to urban planner Maya Chen, successful public spaces give people “a reason to stay, not merely a reason to pass through.”</w:t>
            </w:r>
          </w:p>
          <w:p>
            <w:r>
              <w:rPr>
                <w:b/>
              </w:rPr>
              <w:t xml:space="preserve">V   </w:t>
            </w:r>
            <w:r>
              <w:t>Cost is another factor. Commercial spaces often expect visitors to buy something, which can exclude people with limited income. Public libraries and parks are different because people can usually remain there without spending money. For this reason, several cities have begun investing in small neighborhood facilities rather than concentrating all cultural services in large central buildings.</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r>
              <w:rPr>
                <w:b/>
              </w:rPr>
              <w:t xml:space="preserve">VI   </w:t>
            </w:r>
            <w:r>
              <w:t>Supporters of such investment do not suggest that public spaces can solve social isolation on their own. Families, schools, workplaces and online communities all shape social life. Still, the renewed interest in third places reflects a broader question: as more activities move online, where will people continue to encounter those whose lives are different from their own? The answer may depend partly on whether cities preserve places in which simply being present is enough.</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r>
              <w:rPr>
                <w:b/>
              </w:rPr>
              <w:t>QUESTIONS (60 points) — Answer questions 1–8 in English.</w:t>
            </w:r>
          </w:p>
          <w:p>
            <w:r>
              <w:rPr>
                <w:b/>
              </w:rPr>
              <w:t>1. What are we told about “third places” in paragraph I? PUT A √ BY THE TWO CORRECT ANSWERS.</w:t>
            </w:r>
          </w:p>
          <w:p>
            <w:r>
              <w:t>...... i) They are always owned by local governments.</w:t>
            </w:r>
          </w:p>
          <w:p>
            <w:r>
              <w:t>...... ii) They are different from home and work.</w:t>
            </w:r>
          </w:p>
          <w:p>
            <w:r>
              <w:t>...... iii) They allow informal contact between people.</w:t>
            </w:r>
          </w:p>
          <w:p>
            <w:r>
              <w:t>...... iv) They were first created in the twenty-first century.</w:t>
            </w:r>
          </w:p>
          <w:p>
            <w:r>
              <w:t>...... v) They must provide food and drinks.</w:t>
            </w:r>
          </w:p>
          <w:p>
            <w:r>
              <w:rPr>
                <w:b/>
              </w:rPr>
              <w:t>2. Why have researchers become interested in third places again? (paragraph II) COMPLETE THE ANSWER.</w:t>
            </w:r>
          </w:p>
          <w:p>
            <w:r>
              <w:t>Because modern routines ________________________________.</w:t>
            </w:r>
          </w:p>
          <w:p>
            <w:r>
              <w:rPr>
                <w:b/>
              </w:rPr>
              <w:t>3. What did the Northbridge University researchers examine besides the number of friends participants had? Give ONE answer. (paragraph III)</w:t>
            </w:r>
          </w:p>
          <w:p>
            <w:r>
              <w:rPr>
                <w:b/>
              </w:rPr>
              <w:t>4. What can we infer from the final sentence of paragraph III?</w:t>
            </w:r>
          </w:p>
          <w:p>
            <w:r>
              <w:t>(i) The researchers believe cafés are the best solution to loneliness.</w:t>
            </w:r>
          </w:p>
          <w:p>
            <w:r>
              <w:t>(ii) The relationship between public-space use and belonging is not necessarily simple cause and effect.</w:t>
            </w:r>
          </w:p>
          <w:p>
            <w:r>
              <w:t>(iii) Participants who felt lonely were excluded from the study.</w:t>
            </w:r>
          </w:p>
          <w:p>
            <w:r>
              <w:t>(iv) Libraries were less useful than cafés.</w:t>
            </w:r>
          </w:p>
          <w:p>
            <w:r>
              <w:rPr>
                <w:b/>
              </w:rPr>
              <w:t>5. According to paragraph IV, what two features can help a public space become social? Give TWO answers.</w:t>
            </w:r>
          </w:p>
          <w:p>
            <w:r>
              <w:rPr>
                <w:b/>
              </w:rPr>
              <w:t>6. What does the quotation “a reason to stay, not merely a reason to pass through” mean in paragraph IV? ANSWER: ________________________________.</w:t>
            </w:r>
          </w:p>
          <w:p>
            <w:r>
              <w:rPr>
                <w:b/>
              </w:rPr>
              <w:t>7. What advantage of libraries and parks over commercial spaces is mentioned in paragraph V? COMPLETE THE SENTENCE.</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לומדים</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r>
              <w:t>People can usually ________________________________________.</w:t>
            </w:r>
          </w:p>
          <w:p>
            <w:r>
              <w:rPr>
                <w:b/>
              </w:rPr>
              <w:t>8. What question is raised in paragraph VI about the future of social life? ANSWER: ________________________________.</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2986"/>
        <w:gridCol w:w="2986"/>
        <w:gridCol w:w="2986"/>
      </w:tblGrid>
      <w:tr>
        <w:tc>
          <w:tcPr>
            <w:tcW w:type="dxa" w:w="1701"/>
            <w:shd w:fill="17365D"/>
            <w:tcMar>
              <w:top w:w="90" w:type="dxa"/>
              <w:start w:w="120" w:type="dxa"/>
              <w:bottom w:w="90" w:type="dxa"/>
              <w:end w:w="120" w:type="dxa"/>
            </w:tcMar>
          </w:tcPr>
          <w:p>
            <w:pPr>
              <w:jc w:val="center"/>
            </w:pPr>
            <w:r>
              <w:rPr>
                <w:b/>
                <w:color w:val="FFFFFF"/>
                <w:sz w:val="19"/>
              </w:rPr>
              <w:t>‹  שיעורים</w:t>
            </w:r>
          </w:p>
        </w:tc>
        <w:tc>
          <w:tcPr>
            <w:tcW w:type="dxa" w:w="4252"/>
            <w:shd w:fill="17365D"/>
            <w:tcMar>
              <w:top w:w="90" w:type="dxa"/>
              <w:start w:w="120" w:type="dxa"/>
              <w:bottom w:w="90" w:type="dxa"/>
              <w:end w:w="120" w:type="dxa"/>
            </w:tcMar>
          </w:tcPr>
          <w:p>
            <w:pPr>
              <w:jc w:val="center"/>
            </w:pPr>
            <w:r>
              <w:rPr>
                <w:b/>
                <w:color w:val="FFFFFF"/>
                <w:sz w:val="19"/>
              </w:rPr>
              <w:t>Module G · Reading</w:t>
            </w:r>
          </w:p>
        </w:tc>
        <w:tc>
          <w:tcPr>
            <w:tcW w:type="dxa" w:w="1701"/>
            <w:shd w:fill="17365D"/>
            <w:tcMar>
              <w:top w:w="90" w:type="dxa"/>
              <w:start w:w="120" w:type="dxa"/>
              <w:bottom w:w="90" w:type="dxa"/>
              <w:end w:w="120" w:type="dxa"/>
            </w:tcMar>
          </w:tcPr>
          <w:p>
            <w:pPr>
              <w:jc w:val="center"/>
            </w:pPr>
            <w:r>
              <w:rPr>
                <w:b/>
                <w:color w:val="FFFFFF"/>
                <w:sz w:val="19"/>
              </w:rPr>
              <w:t>שיעור 18/18</w:t>
            </w:r>
          </w:p>
        </w:tc>
      </w:tr>
    </w:tbl>
    <w:p>
      <w:pPr>
        <w:spacing w:after="40"/>
      </w:pPr>
    </w:p>
    <w:p>
      <w:pPr>
        <w:jc w:val="right"/>
      </w:pPr>
      <w:r>
        <w:rPr>
          <w:b/>
          <w:color w:val="506987"/>
          <w:sz w:val="18"/>
        </w:rPr>
        <w:t>שיעור 18</w:t>
      </w:r>
    </w:p>
    <w:p>
      <w:pPr>
        <w:jc w:val="right"/>
      </w:pPr>
      <w:r>
        <w:rPr>
          <w:b/>
          <w:color w:val="17365D"/>
          <w:sz w:val="32"/>
        </w:rPr>
        <w:t>Guided Practice + Exam-Level Challenge</w:t>
      </w:r>
    </w:p>
    <w:p>
      <w:pPr>
        <w:jc w:val="right"/>
      </w:pPr>
      <w:r>
        <w:rPr>
          <w:b/>
          <w:sz w:val="21"/>
        </w:rPr>
        <w:t>בודקים תשובה</w:t>
      </w:r>
    </w:p>
    <w:tbl>
      <w:tblPr>
        <w:tblW w:type="auto" w:w="0"/>
        <w:jc w:val="center"/>
        <w:tblLayout w:type="fixed"/>
        <w:tblLook w:firstColumn="1" w:firstRow="1" w:lastColumn="0" w:lastRow="0" w:noHBand="0" w:noVBand="1" w:val="04A0"/>
      </w:tblPr>
      <w:tblGrid>
        <w:gridCol w:w="8958"/>
      </w:tblGrid>
      <w:tr>
        <w:tc>
          <w:tcPr>
            <w:tcW w:type="dxa" w:w="7654"/>
            <w:vAlign w:val="top"/>
            <w:shd w:fill="F8FAFD"/>
            <w:tcBorders>
              <w:top w:val="single" w:sz="10" w:color="D9DEE7"/>
              <w:left w:val="single" w:sz="10" w:color="D9DEE7"/>
              <w:bottom w:val="single" w:sz="10" w:color="D9DEE7"/>
              <w:right w:val="single" w:sz="10" w:color="D9DEE7"/>
            </w:tcBorders>
            <w:tcMar>
              <w:top w:w="260" w:type="dxa"/>
              <w:start w:w="300" w:type="dxa"/>
              <w:bottom w:w="260" w:type="dxa"/>
              <w:end w:w="300" w:type="dxa"/>
            </w:tcMar>
          </w:tcPr>
          <w:p>
            <w:r>
              <w:rPr>
                <w:b/>
              </w:rPr>
              <w:t>✅  ANSWER KEY — Exam-Level Challenge</w:t>
            </w:r>
          </w:p>
          <w:p>
            <w:r>
              <w:t>1. (ii), (iii).</w:t>
            </w:r>
          </w:p>
          <w:p>
            <w:r>
              <w:t>2. Because modern routines allow many activities to be done without leaving home / reduce unplanned encounters.</w:t>
            </w:r>
          </w:p>
          <w:p>
            <w:r>
              <w:t>3. How often participants visited shared public spaces / whether they recognized people they did not know personally.</w:t>
            </w:r>
          </w:p>
          <w:p>
            <w:r>
              <w:t>4. (ii).</w:t>
            </w:r>
          </w:p>
          <w:p>
            <w:r>
              <w:t>5. Any two supported features: easy access; comfortable seating; convenient opening hours; areas for different age groups.</w:t>
            </w:r>
          </w:p>
          <w:p>
            <w:r>
              <w:t>6. A successful public space encourages people to remain there and spend time, rather than only move through it.</w:t>
            </w:r>
          </w:p>
          <w:p>
            <w:r>
              <w:t>7. People can usually stay there without spending money.</w:t>
            </w:r>
          </w:p>
          <w:p>
            <w:r>
              <w:t>8. Where people will continue to meet/encounter people outside their own social circles as more activities move online.</w:t>
            </w:r>
          </w:p>
          <w:p>
            <w:r>
              <w:rPr>
                <w:b/>
              </w:rPr>
              <w:t>🎯  אסטרטגיית Module G: Map the text → Understand the question → Locate evidence → Answer precisely → Check that every answer is supported by the text.</w:t>
            </w:r>
          </w:p>
        </w:tc>
      </w:tr>
    </w:tbl>
    <w:p>
      <w:pPr>
        <w:spacing w:after="20"/>
      </w:pPr>
    </w:p>
    <w:tbl>
      <w:tblPr>
        <w:tblW w:type="auto" w:w="0"/>
        <w:jc w:val="center"/>
        <w:tblLayout w:type="fixed"/>
        <w:tblLook w:firstColumn="1" w:firstRow="1" w:lastColumn="0" w:lastRow="0" w:noHBand="0" w:noVBand="1" w:val="04A0"/>
      </w:tblPr>
      <w:tblGrid>
        <w:gridCol w:w="4479"/>
        <w:gridCol w:w="4479"/>
      </w:tblGrid>
      <w:tr>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tcPr>
          <w:p>
            <w:pPr>
              <w:jc w:val="center"/>
            </w:pPr>
            <w:r>
              <w:rPr>
                <w:b/>
                <w:sz w:val="20"/>
              </w:rPr>
              <w:t>← הקודם</w:t>
            </w:r>
          </w:p>
        </w:tc>
        <w:tc>
          <w:tcPr>
            <w:tcW w:type="dxa" w:w="3742"/>
            <w:tcMar>
              <w:top w:w="110" w:type="dxa"/>
              <w:start w:w="150" w:type="dxa"/>
              <w:bottom w:w="110" w:type="dxa"/>
              <w:end w:w="150" w:type="dxa"/>
            </w:tcMar>
            <w:tcBorders>
              <w:top w:val="single" w:sz="8" w:color="CCD5E0"/>
              <w:left w:val="single" w:sz="8" w:color="CCD5E0"/>
              <w:bottom w:val="single" w:sz="8" w:color="CCD5E0"/>
              <w:right w:val="single" w:sz="8" w:color="CCD5E0"/>
            </w:tcBorders>
            <w:shd w:fill="EAF1F8"/>
          </w:tcPr>
          <w:p>
            <w:pPr>
              <w:jc w:val="center"/>
            </w:pPr>
            <w:r>
              <w:rPr>
                <w:b/>
                <w:sz w:val="20"/>
              </w:rPr>
              <w:t>הבא →</w:t>
            </w:r>
          </w:p>
        </w:tc>
      </w:tr>
    </w:tbl>
    <w:p>
      <w:pPr>
        <w:jc w:val="center"/>
      </w:pPr>
      <w:r>
        <w:rPr>
          <w:color w:val="828282"/>
          <w:sz w:val="15"/>
        </w:rPr>
        <w:t>תצוגת אב־טיפוס לאפליקציה · התוכן נשאר במסמך Word</w:t>
      </w:r>
    </w:p>
    <w:p>
      <w:r>
        <w:br w:type="page"/>
      </w:r>
    </w:p>
    <w:tbl>
      <w:tblPr>
        <w:tblW w:type="auto" w:w="0"/>
        <w:jc w:val="center"/>
        <w:tblLayout w:type="fixed"/>
        <w:tblLook w:firstColumn="1" w:firstRow="1" w:lastColumn="0" w:lastRow="0" w:noHBand="0" w:noVBand="1" w:val="04A0"/>
      </w:tblPr>
      <w:tblGrid>
        <w:gridCol w:w="4479"/>
        <w:gridCol w:w="4479"/>
      </w:tblGrid>
      <w:tr>
        <w:tc>
          <w:tcPr>
            <w:tcW w:type="dxa" w:w="4479"/>
            <w:shd w:fill="17365D"/>
            <w:tcMar>
              <w:top w:w="90" w:type="dxa"/>
              <w:start w:w="140" w:type="dxa"/>
              <w:bottom w:w="90" w:type="dxa"/>
              <w:end w:w="140" w:type="dxa"/>
            </w:tcMar>
          </w:tcPr>
          <w:p>
            <w:pPr>
              <w:jc w:val="left"/>
            </w:pPr>
            <w:r>
              <w:rPr>
                <w:rFonts w:ascii="Aptos" w:hAnsi="Aptos"/>
                <w:b/>
                <w:color w:val="FFFFFF"/>
                <w:sz w:val="22"/>
              </w:rPr>
              <w:t>Module G</w:t>
            </w:r>
          </w:p>
        </w:tc>
        <w:tc>
          <w:tcPr>
            <w:tcW w:type="dxa" w:w="4479"/>
            <w:shd w:fill="17365D"/>
            <w:tcMar>
              <w:top w:w="90" w:type="dxa"/>
              <w:start w:w="140" w:type="dxa"/>
              <w:bottom w:w="90" w:type="dxa"/>
              <w:end w:w="140" w:type="dxa"/>
            </w:tcMar>
          </w:tcPr>
          <w:p>
            <w:pPr>
              <w:jc w:val="right"/>
            </w:pPr>
            <w:r>
              <w:rPr>
                <w:rFonts w:ascii="Aptos" w:hAnsi="Aptos"/>
                <w:b/>
                <w:color w:val="FFFFFF"/>
                <w:sz w:val="20"/>
              </w:rPr>
              <w:t>שיעור 18 · תרגול בגרות</w:t>
            </w:r>
          </w:p>
        </w:tc>
      </w:tr>
    </w:tbl>
    <w:p>
      <w:pPr>
        <w:jc w:val="right"/>
      </w:pPr>
      <w:r>
        <w:rPr>
          <w:rFonts w:ascii="Aptos" w:hAnsi="Aptos"/>
          <w:b/>
          <w:sz w:val="36"/>
        </w:rPr>
        <w:t>Full Original Module G Simulation — Text 1/2</w:t>
      </w:r>
    </w:p>
    <w:p>
      <w:pPr>
        <w:jc w:val="right"/>
      </w:pPr>
      <w:r>
        <w:rPr>
          <w:rFonts w:ascii="Aptos" w:hAnsi="Aptos"/>
          <w:b/>
          <w:color w:val="1F4E79"/>
          <w:sz w:val="20"/>
        </w:rPr>
        <w:t>Full-length B2 text · Part I</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sz w:val="21"/>
              </w:rPr>
              <w:t>In many cities, finding a quiet place to study has become surprisingly difficult. Cafés are busy, homes may be crowded, and public libraries often close early. In response, several municipalities have begun experimenting with small self-service study rooms placed in parks, transport stations and shopping areas. The rooms, sometimes called study pods, can be reserved through an app for periods of thirty to ninety minutes. They contain a desk, a chair, electricity and basic sound insulation.</w:t>
            </w:r>
          </w:p>
          <w:p>
            <w:pPr>
              <w:spacing w:after="100"/>
            </w:pPr>
            <w:r>
              <w:rPr>
                <w:rFonts w:ascii="Aptos" w:hAnsi="Aptos"/>
                <w:b w:val="0"/>
                <w:sz w:val="21"/>
              </w:rPr>
              <w:t>The first large pilot program was introduced in Riverton, where twelve pods were installed near bus and train stations. City officials expected commuters to use them mainly before or after work. Instead, usage data showed that university students made nearly 60% of all reservations. Many said the locations saved them a long trip to campus on days when they had only one online class or needed a short period of concentrated study.</w:t>
            </w:r>
          </w:p>
          <w:p>
            <w:pPr>
              <w:spacing w:after="100"/>
            </w:pPr>
            <w:r>
              <w:rPr>
                <w:rFonts w:ascii="Aptos" w:hAnsi="Aptos"/>
                <w:b w:val="0"/>
                <w:sz w:val="21"/>
              </w:rPr>
              <w:t>The program has also revealed unexpected problems. Because the pods are unsupervised, some users leave rubbish behind or stay beyond their reserved time. Others reserve rooms but do not appear, preventing someone else from using the space. The city initially considered charging a fee for every reservation. However, student groups argued that this would reduce access for people with limited incomes. Officials chose a different approach: users now lose booking privileges temporarily if they repeatedly fail to appear or leave the room in poor condition.</w:t>
            </w:r>
          </w:p>
        </w:tc>
      </w:tr>
    </w:tbl>
    <w:p>
      <w:pPr>
        <w:jc w:val="center"/>
      </w:pPr>
      <w:r>
        <w:rPr>
          <w:rFonts w:ascii="Aptos" w:hAnsi="Aptos"/>
          <w:b/>
          <w:color w:val="595959"/>
          <w:sz w:val="20"/>
        </w:rPr>
        <w:t>‹ Previous                 Next ›</w:t>
      </w:r>
    </w:p>
    <w:p>
      <w:pPr>
        <w:jc w:val="center"/>
      </w:pPr>
      <w:r>
        <w:rPr>
          <w:rFonts w:ascii="Aptos" w:hAnsi="Aptos"/>
          <w:b w:val="0"/>
          <w:color w:val="7F7F7F"/>
          <w:sz w:val="16"/>
        </w:rPr>
        <w:t>ORIGINAL FULL-LENGTH PRACTICE</w:t>
      </w:r>
    </w:p>
    <w:p>
      <w:r>
        <w:br w:type="page"/>
      </w:r>
    </w:p>
    <w:tbl>
      <w:tblPr>
        <w:tblW w:type="auto" w:w="0"/>
        <w:jc w:val="center"/>
        <w:tblLayout w:type="fixed"/>
        <w:tblLook w:firstColumn="1" w:firstRow="1" w:lastColumn="0" w:lastRow="0" w:noHBand="0" w:noVBand="1" w:val="04A0"/>
      </w:tblPr>
      <w:tblGrid>
        <w:gridCol w:w="4479"/>
        <w:gridCol w:w="4479"/>
      </w:tblGrid>
      <w:tr>
        <w:tc>
          <w:tcPr>
            <w:tcW w:type="dxa" w:w="4479"/>
            <w:shd w:fill="17365D"/>
            <w:tcMar>
              <w:top w:w="90" w:type="dxa"/>
              <w:start w:w="140" w:type="dxa"/>
              <w:bottom w:w="90" w:type="dxa"/>
              <w:end w:w="140" w:type="dxa"/>
            </w:tcMar>
          </w:tcPr>
          <w:p>
            <w:pPr>
              <w:jc w:val="left"/>
            </w:pPr>
            <w:r>
              <w:rPr>
                <w:rFonts w:ascii="Aptos" w:hAnsi="Aptos"/>
                <w:b/>
                <w:color w:val="FFFFFF"/>
                <w:sz w:val="22"/>
              </w:rPr>
              <w:t>Module G</w:t>
            </w:r>
          </w:p>
        </w:tc>
        <w:tc>
          <w:tcPr>
            <w:tcW w:type="dxa" w:w="4479"/>
            <w:shd w:fill="17365D"/>
            <w:tcMar>
              <w:top w:w="90" w:type="dxa"/>
              <w:start w:w="140" w:type="dxa"/>
              <w:bottom w:w="90" w:type="dxa"/>
              <w:end w:w="140" w:type="dxa"/>
            </w:tcMar>
          </w:tcPr>
          <w:p>
            <w:pPr>
              <w:jc w:val="right"/>
            </w:pPr>
            <w:r>
              <w:rPr>
                <w:rFonts w:ascii="Aptos" w:hAnsi="Aptos"/>
                <w:b/>
                <w:color w:val="FFFFFF"/>
                <w:sz w:val="20"/>
              </w:rPr>
              <w:t>שיעור 18 · תרגול בגרות</w:t>
            </w:r>
          </w:p>
        </w:tc>
      </w:tr>
    </w:tbl>
    <w:p>
      <w:pPr>
        <w:jc w:val="right"/>
      </w:pPr>
      <w:r>
        <w:rPr>
          <w:rFonts w:ascii="Aptos" w:hAnsi="Aptos"/>
          <w:b/>
          <w:sz w:val="36"/>
        </w:rPr>
        <w:t>Full Original Module G Simulation — Text 2/2</w:t>
      </w:r>
    </w:p>
    <w:p>
      <w:pPr>
        <w:jc w:val="right"/>
      </w:pPr>
      <w:r>
        <w:rPr>
          <w:rFonts w:ascii="Aptos" w:hAnsi="Aptos"/>
          <w:b/>
          <w:color w:val="1F4E79"/>
          <w:sz w:val="20"/>
        </w:rPr>
        <w:t>Full-length B2 text · Part II</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val="0"/>
                <w:sz w:val="21"/>
              </w:rPr>
              <w:t>Researchers at North Valley University are studying whether the pods actually improve learning. Their early findings suggest that users value the privacy and convenience, but the researchers warn against assuming that a quiet room automatically leads to better academic performance. Students still need effective study habits, and some tasks are better done collaboratively. The researchers are therefore comparing results from individual work in pods with results from group-study sessions in libraries.</w:t>
            </w:r>
          </w:p>
          <w:p>
            <w:pPr>
              <w:spacing w:after="100"/>
            </w:pPr>
            <w:r>
              <w:rPr>
                <w:rFonts w:ascii="Aptos" w:hAnsi="Aptos"/>
                <w:b w:val="0"/>
                <w:sz w:val="21"/>
              </w:rPr>
              <w:t>Despite these questions, other cities are interested in the idea. Riverton has received requests for information from more than twenty local authorities. Urban planner Elena Morris believes the main lesson is not that every city needs identical pods. Rather, she says, public spaces should respond to the changing ways people study and work. A successful solution in one neighborhood may be inappropriate in another. For that reason, she recommends collecting local data before deciding where—and whether—to install new study spaces.</w:t>
            </w:r>
          </w:p>
        </w:tc>
      </w:tr>
    </w:tbl>
    <w:p>
      <w:pPr>
        <w:jc w:val="center"/>
      </w:pPr>
      <w:r>
        <w:rPr>
          <w:rFonts w:ascii="Aptos" w:hAnsi="Aptos"/>
          <w:b/>
          <w:color w:val="595959"/>
          <w:sz w:val="20"/>
        </w:rPr>
        <w:t>‹ Previous                 Next ›</w:t>
      </w:r>
    </w:p>
    <w:p>
      <w:pPr>
        <w:jc w:val="center"/>
      </w:pPr>
      <w:r>
        <w:rPr>
          <w:rFonts w:ascii="Aptos" w:hAnsi="Aptos"/>
          <w:b w:val="0"/>
          <w:color w:val="7F7F7F"/>
          <w:sz w:val="16"/>
        </w:rPr>
        <w:t>ORIGINAL FULL-LENGTH PRACTICE</w:t>
      </w:r>
    </w:p>
    <w:p>
      <w:r>
        <w:br w:type="page"/>
      </w:r>
    </w:p>
    <w:tbl>
      <w:tblPr>
        <w:tblW w:type="auto" w:w="0"/>
        <w:jc w:val="center"/>
        <w:tblLayout w:type="fixed"/>
        <w:tblLook w:firstColumn="1" w:firstRow="1" w:lastColumn="0" w:lastRow="0" w:noHBand="0" w:noVBand="1" w:val="04A0"/>
      </w:tblPr>
      <w:tblGrid>
        <w:gridCol w:w="4479"/>
        <w:gridCol w:w="4479"/>
      </w:tblGrid>
      <w:tr>
        <w:tc>
          <w:tcPr>
            <w:tcW w:type="dxa" w:w="4479"/>
            <w:shd w:fill="17365D"/>
            <w:tcMar>
              <w:top w:w="90" w:type="dxa"/>
              <w:start w:w="140" w:type="dxa"/>
              <w:bottom w:w="90" w:type="dxa"/>
              <w:end w:w="140" w:type="dxa"/>
            </w:tcMar>
          </w:tcPr>
          <w:p>
            <w:pPr>
              <w:jc w:val="left"/>
            </w:pPr>
            <w:r>
              <w:rPr>
                <w:rFonts w:ascii="Aptos" w:hAnsi="Aptos"/>
                <w:b/>
                <w:color w:val="FFFFFF"/>
                <w:sz w:val="22"/>
              </w:rPr>
              <w:t>Module G</w:t>
            </w:r>
          </w:p>
        </w:tc>
        <w:tc>
          <w:tcPr>
            <w:tcW w:type="dxa" w:w="4479"/>
            <w:shd w:fill="17365D"/>
            <w:tcMar>
              <w:top w:w="90" w:type="dxa"/>
              <w:start w:w="140" w:type="dxa"/>
              <w:bottom w:w="90" w:type="dxa"/>
              <w:end w:w="140" w:type="dxa"/>
            </w:tcMar>
          </w:tcPr>
          <w:p>
            <w:pPr>
              <w:jc w:val="right"/>
            </w:pPr>
            <w:r>
              <w:rPr>
                <w:rFonts w:ascii="Aptos" w:hAnsi="Aptos"/>
                <w:b/>
                <w:color w:val="FFFFFF"/>
                <w:sz w:val="20"/>
              </w:rPr>
              <w:t>שיעור 18 · תרגול בגרות</w:t>
            </w:r>
          </w:p>
        </w:tc>
      </w:tr>
    </w:tbl>
    <w:p>
      <w:pPr>
        <w:jc w:val="right"/>
      </w:pPr>
      <w:r>
        <w:rPr>
          <w:rFonts w:ascii="Aptos" w:hAnsi="Aptos"/>
          <w:b/>
          <w:sz w:val="36"/>
        </w:rPr>
        <w:t>Full Simulation — Questions 1/2</w:t>
      </w:r>
    </w:p>
    <w:p>
      <w:pPr>
        <w:jc w:val="right"/>
      </w:pPr>
      <w:r>
        <w:rPr>
          <w:rFonts w:ascii="Aptos" w:hAnsi="Aptos"/>
          <w:b/>
          <w:color w:val="1F4E79"/>
          <w:sz w:val="20"/>
        </w:rPr>
        <w:t>Questions 1–5</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sz w:val="21"/>
              </w:rPr>
              <w:t>Q:1. What problem led cities to experiment with study pods? ANSWER.</w:t>
            </w:r>
          </w:p>
          <w:p>
            <w:pPr>
              <w:spacing w:after="100"/>
            </w:pPr>
            <w:r>
              <w:rPr>
                <w:rFonts w:ascii="Aptos" w:hAnsi="Aptos"/>
                <w:b/>
                <w:sz w:val="21"/>
              </w:rPr>
              <w:t>Q:2. What are we told about the Riverton pilot? PUT A √ BY THE TWO CORRECT ANSWERS.</w:t>
            </w:r>
          </w:p>
          <w:p>
            <w:pPr>
              <w:spacing w:after="100"/>
            </w:pPr>
            <w:r>
              <w:rPr>
                <w:rFonts w:ascii="Aptos" w:hAnsi="Aptos"/>
                <w:b w:val="0"/>
                <w:sz w:val="21"/>
              </w:rPr>
              <w:t>(i) It began on a university campus.   (ii) Twelve pods were installed.   (iii) Most reservations were made by commuters.   (iv) Students used the pods more than officials expected.   (v) Every reservation lasted ninety minutes.</w:t>
            </w:r>
          </w:p>
          <w:p>
            <w:pPr>
              <w:spacing w:after="100"/>
            </w:pPr>
            <w:r>
              <w:rPr>
                <w:rFonts w:ascii="Aptos" w:hAnsi="Aptos"/>
                <w:b/>
                <w:sz w:val="21"/>
              </w:rPr>
              <w:t>Q:3. Why did many university students find the pod locations useful? COMPLETE THE ANSWER. Because they _________________________________.</w:t>
            </w:r>
          </w:p>
          <w:p>
            <w:pPr>
              <w:spacing w:after="100"/>
            </w:pPr>
            <w:r>
              <w:rPr>
                <w:rFonts w:ascii="Aptos" w:hAnsi="Aptos"/>
                <w:b/>
                <w:sz w:val="21"/>
              </w:rPr>
              <w:t>Q:4. What TWO problems with the reservation system are mentioned in paragraph III?</w:t>
            </w:r>
          </w:p>
          <w:p>
            <w:pPr>
              <w:spacing w:after="100"/>
            </w:pPr>
            <w:r>
              <w:rPr>
                <w:rFonts w:ascii="Aptos" w:hAnsi="Aptos"/>
                <w:b/>
                <w:sz w:val="21"/>
              </w:rPr>
              <w:t>Q:5. Why did officials decide not to charge for every reservation? COMPLETE THE ANSWER. In order to ___________________________________.</w:t>
            </w:r>
          </w:p>
        </w:tc>
      </w:tr>
    </w:tbl>
    <w:p>
      <w:pPr>
        <w:jc w:val="right"/>
      </w:pPr>
      <w:r>
        <w:rPr>
          <w:rFonts w:ascii="Aptos" w:hAnsi="Aptos"/>
          <w:b/>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sz w:val="19"/>
              </w:rPr>
              <w:t>1. People had difficulty finding quiet places to study.</w:t>
            </w:r>
          </w:p>
          <w:p>
            <w:pPr>
              <w:spacing w:after="60"/>
            </w:pPr>
            <w:r>
              <w:rPr>
                <w:rFonts w:ascii="Aptos" w:hAnsi="Aptos"/>
                <w:b w:val="0"/>
                <w:sz w:val="19"/>
              </w:rPr>
              <w:t>2. (ii) and (iv).</w:t>
            </w:r>
          </w:p>
          <w:p>
            <w:pPr>
              <w:spacing w:after="60"/>
            </w:pPr>
            <w:r>
              <w:rPr>
                <w:rFonts w:ascii="Aptos" w:hAnsi="Aptos"/>
                <w:b w:val="0"/>
                <w:sz w:val="19"/>
              </w:rPr>
              <w:t>3. could study near transport locations / avoid a long trip to campus for a short period of study.</w:t>
            </w:r>
          </w:p>
          <w:p>
            <w:pPr>
              <w:spacing w:after="60"/>
            </w:pPr>
            <w:r>
              <w:rPr>
                <w:rFonts w:ascii="Aptos" w:hAnsi="Aptos"/>
                <w:b w:val="0"/>
                <w:sz w:val="19"/>
              </w:rPr>
              <w:t>4. Any two: rubbish; staying beyond reserved time; reserving and not showing up.</w:t>
            </w:r>
          </w:p>
          <w:p>
            <w:pPr>
              <w:spacing w:after="60"/>
            </w:pPr>
            <w:r>
              <w:rPr>
                <w:rFonts w:ascii="Aptos" w:hAnsi="Aptos"/>
                <w:b w:val="0"/>
                <w:sz w:val="19"/>
              </w:rPr>
              <w:t>5. avoid reducing access for people with limited incomes / keep the spaces accessible.</w:t>
            </w:r>
          </w:p>
        </w:tc>
      </w:tr>
    </w:tbl>
    <w:p>
      <w:pPr>
        <w:jc w:val="center"/>
      </w:pPr>
      <w:r>
        <w:rPr>
          <w:rFonts w:ascii="Aptos" w:hAnsi="Aptos"/>
          <w:b/>
          <w:color w:val="595959"/>
          <w:sz w:val="20"/>
        </w:rPr>
        <w:t>‹ Previous                 Next ›</w:t>
      </w:r>
    </w:p>
    <w:p>
      <w:pPr>
        <w:jc w:val="center"/>
      </w:pPr>
      <w:r>
        <w:rPr>
          <w:rFonts w:ascii="Aptos" w:hAnsi="Aptos"/>
          <w:b w:val="0"/>
          <w:color w:val="7F7F7F"/>
          <w:sz w:val="16"/>
        </w:rPr>
        <w:t>ORIGINAL FULL-LENGTH PRACTICE</w:t>
      </w:r>
    </w:p>
    <w:p>
      <w:r>
        <w:br w:type="page"/>
      </w:r>
    </w:p>
    <w:tbl>
      <w:tblPr>
        <w:tblW w:type="auto" w:w="0"/>
        <w:jc w:val="center"/>
        <w:tblLayout w:type="fixed"/>
        <w:tblLook w:firstColumn="1" w:firstRow="1" w:lastColumn="0" w:lastRow="0" w:noHBand="0" w:noVBand="1" w:val="04A0"/>
      </w:tblPr>
      <w:tblGrid>
        <w:gridCol w:w="4479"/>
        <w:gridCol w:w="4479"/>
      </w:tblGrid>
      <w:tr>
        <w:tc>
          <w:tcPr>
            <w:tcW w:type="dxa" w:w="4479"/>
            <w:shd w:fill="17365D"/>
            <w:tcMar>
              <w:top w:w="90" w:type="dxa"/>
              <w:start w:w="140" w:type="dxa"/>
              <w:bottom w:w="90" w:type="dxa"/>
              <w:end w:w="140" w:type="dxa"/>
            </w:tcMar>
          </w:tcPr>
          <w:p>
            <w:pPr>
              <w:jc w:val="left"/>
            </w:pPr>
            <w:r>
              <w:rPr>
                <w:rFonts w:ascii="Aptos" w:hAnsi="Aptos"/>
                <w:b/>
                <w:color w:val="FFFFFF"/>
                <w:sz w:val="22"/>
              </w:rPr>
              <w:t>Module G</w:t>
            </w:r>
          </w:p>
        </w:tc>
        <w:tc>
          <w:tcPr>
            <w:tcW w:type="dxa" w:w="4479"/>
            <w:shd w:fill="17365D"/>
            <w:tcMar>
              <w:top w:w="90" w:type="dxa"/>
              <w:start w:w="140" w:type="dxa"/>
              <w:bottom w:w="90" w:type="dxa"/>
              <w:end w:w="140" w:type="dxa"/>
            </w:tcMar>
          </w:tcPr>
          <w:p>
            <w:pPr>
              <w:jc w:val="right"/>
            </w:pPr>
            <w:r>
              <w:rPr>
                <w:rFonts w:ascii="Aptos" w:hAnsi="Aptos"/>
                <w:b/>
                <w:color w:val="FFFFFF"/>
                <w:sz w:val="20"/>
              </w:rPr>
              <w:t>שיעור 18 · תרגול בגרות</w:t>
            </w:r>
          </w:p>
        </w:tc>
      </w:tr>
    </w:tbl>
    <w:p>
      <w:pPr>
        <w:jc w:val="right"/>
      </w:pPr>
      <w:r>
        <w:rPr>
          <w:rFonts w:ascii="Aptos" w:hAnsi="Aptos"/>
          <w:b/>
          <w:sz w:val="36"/>
        </w:rPr>
        <w:t>Full Simulation — Questions 2/2</w:t>
      </w:r>
    </w:p>
    <w:p>
      <w:pPr>
        <w:jc w:val="right"/>
      </w:pPr>
      <w:r>
        <w:rPr>
          <w:rFonts w:ascii="Aptos" w:hAnsi="Aptos"/>
          <w:b/>
          <w:color w:val="1F4E79"/>
          <w:sz w:val="20"/>
        </w:rPr>
        <w:t>Questions 6–9</w:t>
      </w:r>
    </w:p>
    <w:tbl>
      <w:tblPr>
        <w:tblW w:type="auto" w:w="0"/>
        <w:jc w:val="center"/>
        <w:tblLayout w:type="fixed"/>
        <w:tblLook w:firstColumn="1" w:firstRow="1" w:lastColumn="0" w:lastRow="0" w:noHBand="0" w:noVBand="1" w:val="04A0"/>
      </w:tblPr>
      <w:tblGrid>
        <w:gridCol w:w="8208"/>
      </w:tblGrid>
      <w:tr>
        <w:tc>
          <w:tcPr>
            <w:tcW w:type="dxa" w:w="8958"/>
            <w:shd w:fill="F3F6FA"/>
            <w:tcMar>
              <w:top w:w="180" w:type="dxa"/>
              <w:start w:w="220" w:type="dxa"/>
              <w:bottom w:w="180" w:type="dxa"/>
              <w:end w:w="220" w:type="dxa"/>
            </w:tcMar>
          </w:tcPr>
          <w:p>
            <w:pPr>
              <w:spacing w:after="100"/>
            </w:pPr>
            <w:r/>
            <w:r>
              <w:rPr>
                <w:rFonts w:ascii="Aptos" w:hAnsi="Aptos"/>
                <w:b/>
                <w:sz w:val="21"/>
              </w:rPr>
              <w:t>Q:6. What does the writer imply about a quiet study space in paragraph IV?</w:t>
            </w:r>
          </w:p>
          <w:p>
            <w:pPr>
              <w:spacing w:after="100"/>
            </w:pPr>
            <w:r>
              <w:rPr>
                <w:rFonts w:ascii="Aptos" w:hAnsi="Aptos"/>
                <w:b w:val="0"/>
                <w:sz w:val="21"/>
              </w:rPr>
              <w:t>(i) It guarantees better grades.   (ii) It is useful only for individual tasks.   (iii) It may help, but study methods still matter.   (iv) Researchers have stopped comparing study methods.</w:t>
            </w:r>
          </w:p>
          <w:p>
            <w:pPr>
              <w:spacing w:after="100"/>
            </w:pPr>
            <w:r>
              <w:rPr>
                <w:rFonts w:ascii="Aptos" w:hAnsi="Aptos"/>
                <w:b/>
                <w:sz w:val="21"/>
              </w:rPr>
              <w:t>Q:7. What are the researchers comparing?</w:t>
            </w:r>
          </w:p>
          <w:p>
            <w:pPr>
              <w:spacing w:after="100"/>
            </w:pPr>
            <w:r>
              <w:rPr>
                <w:rFonts w:ascii="Aptos" w:hAnsi="Aptos"/>
                <w:b/>
                <w:sz w:val="21"/>
              </w:rPr>
              <w:t>Q:8. What opinion does Elena Morris express about study pods?</w:t>
            </w:r>
          </w:p>
          <w:p>
            <w:pPr>
              <w:spacing w:after="100"/>
            </w:pPr>
            <w:r>
              <w:rPr>
                <w:rFonts w:ascii="Aptos" w:hAnsi="Aptos"/>
                <w:b/>
                <w:sz w:val="21"/>
              </w:rPr>
              <w:t>Q:9. What can we understand from the final paragraph about local data?</w:t>
            </w:r>
          </w:p>
        </w:tc>
      </w:tr>
    </w:tbl>
    <w:p>
      <w:pPr>
        <w:jc w:val="right"/>
      </w:pPr>
      <w:r>
        <w:rPr>
          <w:rFonts w:ascii="Aptos" w:hAnsi="Aptos"/>
          <w:b/>
          <w:sz w:val="22"/>
        </w:rPr>
        <w:t>Check your answer</w:t>
      </w:r>
    </w:p>
    <w:tbl>
      <w:tblPr>
        <w:tblW w:type="auto" w:w="0"/>
        <w:jc w:val="center"/>
        <w:tblLayout w:type="fixed"/>
        <w:tblLook w:firstColumn="1" w:firstRow="1" w:lastColumn="0" w:lastRow="0" w:noHBand="0" w:noVBand="1" w:val="04A0"/>
      </w:tblPr>
      <w:tblGrid>
        <w:gridCol w:w="8208"/>
      </w:tblGrid>
      <w:tr>
        <w:tc>
          <w:tcPr>
            <w:tcW w:type="dxa" w:w="8958"/>
            <w:shd w:fill="EAF2F8"/>
            <w:tcMar>
              <w:top w:w="140" w:type="dxa"/>
              <w:start w:w="220" w:type="dxa"/>
              <w:bottom w:w="140" w:type="dxa"/>
              <w:end w:w="220" w:type="dxa"/>
            </w:tcMar>
          </w:tcPr>
          <w:p>
            <w:pPr>
              <w:spacing w:after="60"/>
            </w:pPr>
            <w:r/>
            <w:r>
              <w:rPr>
                <w:rFonts w:ascii="Aptos" w:hAnsi="Aptos"/>
                <w:b w:val="0"/>
                <w:sz w:val="19"/>
              </w:rPr>
              <w:t>6. (iii).</w:t>
            </w:r>
          </w:p>
          <w:p>
            <w:pPr>
              <w:spacing w:after="60"/>
            </w:pPr>
            <w:r>
              <w:rPr>
                <w:rFonts w:ascii="Aptos" w:hAnsi="Aptos"/>
                <w:b w:val="0"/>
                <w:sz w:val="19"/>
              </w:rPr>
              <w:t>7. Results from individual work in pods and group-study sessions in libraries.</w:t>
            </w:r>
          </w:p>
          <w:p>
            <w:pPr>
              <w:spacing w:after="60"/>
            </w:pPr>
            <w:r>
              <w:rPr>
                <w:rFonts w:ascii="Aptos" w:hAnsi="Aptos"/>
                <w:b w:val="0"/>
                <w:sz w:val="19"/>
              </w:rPr>
              <w:t>8. Cities should adapt solutions to local needs rather than copy identical pods everywhere.</w:t>
            </w:r>
          </w:p>
          <w:p>
            <w:pPr>
              <w:spacing w:after="60"/>
            </w:pPr>
            <w:r>
              <w:rPr>
                <w:rFonts w:ascii="Aptos" w:hAnsi="Aptos"/>
                <w:b w:val="0"/>
                <w:sz w:val="19"/>
              </w:rPr>
              <w:t>9. Local data should be collected before deciding whether/where to install new study spaces because different areas may need different solutions.</w:t>
            </w:r>
          </w:p>
        </w:tc>
      </w:tr>
    </w:tbl>
    <w:p>
      <w:pPr>
        <w:jc w:val="center"/>
      </w:pPr>
      <w:r>
        <w:rPr>
          <w:rFonts w:ascii="Aptos" w:hAnsi="Aptos"/>
          <w:b/>
          <w:color w:val="595959"/>
          <w:sz w:val="20"/>
        </w:rPr>
        <w:t>‹ Previous                 Next ›</w:t>
      </w:r>
    </w:p>
    <w:p>
      <w:pPr>
        <w:jc w:val="center"/>
      </w:pPr>
      <w:r>
        <w:rPr>
          <w:rFonts w:ascii="Aptos" w:hAnsi="Aptos"/>
          <w:b w:val="0"/>
          <w:color w:val="7F7F7F"/>
          <w:sz w:val="16"/>
        </w:rPr>
        <w:t>ORIGINAL FULL-LENGTH PRACTICE</w:t>
      </w:r>
    </w:p>
    <w:sectPr w:rsidR="00FC693F" w:rsidRPr="0006063C" w:rsidSect="00034616">
      <w:pgSz w:w="11906" w:h="21543"/>
      <w:pgMar w:top="567" w:right="1474" w:bottom="56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