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🎯 PRACTICE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שיעור 13 — מילות השאלה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3 rounds · 3 questions each · answer key included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C3AED" w:sz="4"/>
              <w:left w:val="single" w:color="7C3AED" w:sz="18"/>
              <w:bottom w:val="single" w:color="7C3AED" w:sz="4"/>
              <w:right w:val="none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קשור לשיעור: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lesson13_module_c.docx — חזור אליו אם שוכח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💬 המשפט שלמדנו: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E3A5F"/>
                <w:sz w:val="20"/>
                <w:szCs w:val="20"/>
              </w:rPr>
              <w:t xml:space="preserve">השאלה אומרת לי מה לעשות — אם אני מבין אותה.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BD5E1" w:sz="4"/>
              <w:left w:val="single" w:color="CBD5E1" w:sz="18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כיצד מתרגלים: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Round 1 🌱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קל. חזרה על המושגים. בלי לחץ.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Round 2 🌟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עם טקסטים אמיתיים. כמו בקורס.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Round 3 💎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רמת בחינה. ללא עזרה.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נסה לפני שמסתכל על התשובה! כסה את הקופסה הירוקה.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1 🌱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shd w:fill="FFF8E1" w:val="clear"/>
            <w:tcMar>
              <w:top w:type="dxa" w:w="8"/>
              <w:left w:type="dxa" w:w="280"/>
              <w:bottom w:type="dxa" w:w="100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📌 זכור: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0"/>
                <w:szCs w:val="20"/>
              </w:rPr>
              <w:t xml:space="preserve">השאלה אומרת לי מה לעשות — אם אני מבין אותה.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🟡 התאמה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חבר מילת שאלה למשמעות: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0"/>
        <w:gridCol w:w="1200"/>
        <w:gridCol w:w="4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paragraph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according to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give ONE answer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complete the sentence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what do we learn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←→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פסקה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לפי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תשובה אחת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השלם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מה אנחנו לומדים</w:t>
                  </w:r>
                </w:p>
              </w:tc>
            </w:tr>
          </w:tbl>
          <w:p/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חמשת הבסיסיים — ללמוד בעל פה.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"Read paragraph II and give ONE answer." — מה עושים?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קוראים כל הטקסט ונותנים תשובה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הולכים לפסקה II, נותנים תשובה אחת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קוראים פסקה I ו-II ונותנים שתיים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paragraph II = הולך לשם בלבד. Give ONE = תשובה אחת.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"Circle the correct answer" = כמה תשובות שרוצה.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שקר! Circle = הקפה = תשובה אחת. זו שאלת MC.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1 הושלם! עובר ל-Round 2…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2 🌟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🟠 סימון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עגל את מילות השאלה בשאלות:
1. "What do we learn from paragraph III about students?"
2. "According to Professor Mills, give ONE reason."
3. "Give TWO answers from paragraph I."
4. "Complete: Students volunteer because…"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סמן בטקסט / ברשימה (עגל / ✗ / סמן):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 "what do we learn" + "paragraph III" | 2: "according to" + "give ONE reason" | 3: "give TWO answers" + "paragraph I" | 4: "complete" + "because"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"According to paragraph II, explain what Dr. Okafor found." — כמה מילות שאלה?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אחת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שתיים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שלוש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שלוש: "according to paragraph II" + "explain" + (לפי מי). חשוב להבין את כולן.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השלמה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השלם:
"Circle the correct answer" = ___________
"Give TWO answers" = ___________
"Complete the sentence" = ___________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הקף תשובה אחת | כתוב שתי תשובות | השלם — יש התחלה, תמשיך מהטקסט.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2 הושלם! עובר ל-Round 3…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"According to paragraph I, give ONE reason why adults cannot swim."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קורא כל הטקסט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הולך לפסקה I, מחפש סיבה, כותב אחת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נותן שתי סיבות כדי לכסות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according to paragraph I = פסקה I בלבד. give ONE reason = סיבה אחת.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תלמיד לא הבין את "according to" וענה על מה שכולם אמרו — לא רק מה ש-Dr. Klein אמרה. מה קרה?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קיבל 0 — כי השאלה ביקשה ספציפית מה Dr. Klein אמרה. "according to X" = רק מה ש-X אמר.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כתוב את 5 מילות השאלה שחשוב ביותר לדעת בעל פה: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paragraph / according to / give ONE answer / give TWO answers / complete the sentence.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6"/>
                <w:szCs w:val="56"/>
              </w:rPr>
              <w:t xml:space="preserve">🎉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סיימת!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שיעור 13 — מילות השאלה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Round 3 💎 הושלם. שיעור זה שלך!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1FAF5"/>
                <w:sz w:val="20"/>
                <w:szCs w:val="20"/>
              </w:rPr>
              <w:t xml:space="preserve">✅ Round 1  ✅ Round 2  ✅ Round 3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🔁 כדאי לחזור אם: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טעית ב-2+ שאלות ב-Round 3 ← חזור לשיעור ← עשה שוב את Round 3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לא הבנת מדוע תשובה שגויה ← פתח lesson13_module_c.docx ← חפש THE TOOL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📖 לחזרה: lesson13_module_c.docx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2026-09-06T06:50:41.515Z</dcterms:created>
  <dcterms:modified xsi:type="dcterms:W3CDTF">2026-09-06T06:50:41.515Z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