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0D7A6E" w:val="clear"/>
            <w:tcMar>
              <w:top w:type="dxa" w:w="180"/>
              <w:left w:type="dxa" w:w="400"/>
              <w:bottom w:type="dxa" w:w="180"/>
              <w:right w:type="dxa" w:w="400"/>
            </w:tcMar>
          </w:tcPr>
          <w:p>
            <w:pPr>
              <w:spacing w:after="60" w:before="60"/>
              <w:jc w:val="center"/>
            </w:pPr>
            <w:r>
              <w:rPr>
                <w:rFonts w:ascii="Calibri" w:cs="Calibri" w:eastAsia="Calibri" w:hAnsi="Calibri"/>
                <w:b/>
                <w:bCs/>
                <w:color w:val="FFFFFF"/>
                <w:sz w:val="24"/>
                <w:szCs w:val="24"/>
              </w:rPr>
              <w:t xml:space="preserve">🎯 PRACTICE</w:t>
            </w:r>
          </w:p>
          <w:p>
            <w:pPr>
              <w:spacing w:after="60" w:before="60"/>
              <w:jc w:val="center"/>
            </w:pPr>
            <w:r>
              <w:rPr>
                <w:rFonts w:ascii="Calibri" w:cs="Calibri" w:eastAsia="Calibri" w:hAnsi="Calibri"/>
                <w:b/>
                <w:bCs/>
                <w:color w:val="FFFFFF"/>
                <w:sz w:val="28"/>
                <w:szCs w:val="28"/>
              </w:rPr>
              <w:t xml:space="preserve">שיעור 15 — מילות תוכן א׳</w:t>
            </w:r>
          </w:p>
          <w:p>
            <w:pPr>
              <w:spacing w:after="50" w:before="50"/>
            </w:pPr>
          </w:p>
          <w:p>
            <w:pPr>
              <w:spacing w:after="60" w:before="60"/>
              <w:jc w:val="center"/>
            </w:pPr>
            <w:r>
              <w:rPr>
                <w:rFonts w:ascii="Calibri" w:cs="Calibri" w:eastAsia="Calibri" w:hAnsi="Calibri"/>
                <w:color w:val="D1FAF5"/>
                <w:sz w:val="18"/>
                <w:szCs w:val="18"/>
              </w:rPr>
              <w:t xml:space="preserve">3 rounds · 3 questions each · answer key included</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D7A6E" w:sz="4"/>
              <w:left w:val="single" w:color="0D7A6E" w:sz="18"/>
              <w:bottom w:val="single" w:color="0D7A6E"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קשור לשיעור: </w:t>
            </w:r>
            <w:r>
              <w:rPr>
                <w:rFonts w:ascii="Calibri" w:cs="Calibri" w:eastAsia="Calibri" w:hAnsi="Calibri"/>
                <w:sz w:val="20"/>
                <w:szCs w:val="20"/>
              </w:rPr>
              <w:t xml:space="preserve">lesson15_module_c.docx — חזור אליו אם שוכח</w:t>
            </w:r>
          </w:p>
          <w:p>
            <w:pPr>
              <w:spacing w:after="60" w:before="60"/>
              <w:jc w:val="left"/>
            </w:pPr>
            <w:r>
              <w:rPr>
                <w:rFonts w:ascii="Calibri" w:cs="Calibri" w:eastAsia="Calibri" w:hAnsi="Calibri"/>
                <w:b/>
                <w:bCs/>
                <w:color w:val="0D7A6E"/>
                <w:sz w:val="20"/>
                <w:szCs w:val="20"/>
              </w:rPr>
              <w:t xml:space="preserve">💬 המשפט שלמדנו: </w:t>
            </w:r>
            <w:r>
              <w:rPr>
                <w:rFonts w:ascii="Calibri" w:cs="Calibri" w:eastAsia="Calibri" w:hAnsi="Calibri"/>
                <w:b/>
                <w:bCs/>
                <w:i/>
                <w:iCs/>
                <w:color w:val="1E3A5F"/>
                <w:sz w:val="20"/>
                <w:szCs w:val="20"/>
              </w:rPr>
              <w:t xml:space="preserve">environment, volunteer, result — מזהה בשנייה.</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CBD5E1" w:sz="4"/>
              <w:left w:val="single" w:color="CBD5E1" w:sz="18"/>
              <w:bottom w:val="single" w:color="CBD5E1" w:sz="4"/>
              <w:right w:val="none"/>
            </w:tcBorders>
            <w:shd w:fill="F8FAFC"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כיצד מתרגלים:</w:t>
            </w:r>
          </w:p>
          <w:p>
            <w:pPr>
              <w:spacing w:after="60" w:before="60"/>
              <w:jc w:val="left"/>
            </w:pPr>
            <w:r>
              <w:rPr>
                <w:rFonts w:ascii="Calibri" w:cs="Calibri" w:eastAsia="Calibri" w:hAnsi="Calibri"/>
                <w:b/>
                <w:bCs/>
                <w:color w:val="15803D"/>
                <w:sz w:val="20"/>
                <w:szCs w:val="20"/>
              </w:rPr>
              <w:t xml:space="preserve">Round 1 🌱 </w:t>
            </w:r>
            <w:r>
              <w:rPr>
                <w:rFonts w:ascii="Calibri" w:cs="Calibri" w:eastAsia="Calibri" w:hAnsi="Calibri"/>
                <w:sz w:val="20"/>
                <w:szCs w:val="20"/>
              </w:rPr>
              <w:t xml:space="preserve">— קל. חזרה על המושגים. בלי לחץ.</w:t>
            </w:r>
          </w:p>
          <w:p>
            <w:pPr>
              <w:spacing w:after="60" w:before="60"/>
              <w:jc w:val="left"/>
            </w:pPr>
            <w:r>
              <w:rPr>
                <w:rFonts w:ascii="Calibri" w:cs="Calibri" w:eastAsia="Calibri" w:hAnsi="Calibri"/>
                <w:b/>
                <w:bCs/>
                <w:color w:val="1E3A5F"/>
                <w:sz w:val="20"/>
                <w:szCs w:val="20"/>
              </w:rPr>
              <w:t xml:space="preserve">Round 2 🌟 </w:t>
            </w:r>
            <w:r>
              <w:rPr>
                <w:rFonts w:ascii="Calibri" w:cs="Calibri" w:eastAsia="Calibri" w:hAnsi="Calibri"/>
                <w:sz w:val="20"/>
                <w:szCs w:val="20"/>
              </w:rPr>
              <w:t xml:space="preserve">— עם טקסטים אמיתיים. כמו בקורס.</w:t>
            </w:r>
          </w:p>
          <w:p>
            <w:pPr>
              <w:spacing w:after="60" w:before="60"/>
              <w:jc w:val="left"/>
            </w:pPr>
            <w:r>
              <w:rPr>
                <w:rFonts w:ascii="Calibri" w:cs="Calibri" w:eastAsia="Calibri" w:hAnsi="Calibri"/>
                <w:b/>
                <w:bCs/>
                <w:color w:val="7C3AED"/>
                <w:sz w:val="20"/>
                <w:szCs w:val="20"/>
              </w:rPr>
              <w:t xml:space="preserve">Round 3 💎 </w:t>
            </w:r>
            <w:r>
              <w:rPr>
                <w:rFonts w:ascii="Calibri" w:cs="Calibri" w:eastAsia="Calibri" w:hAnsi="Calibri"/>
                <w:sz w:val="20"/>
                <w:szCs w:val="20"/>
              </w:rPr>
              <w:t xml:space="preserve">— רמת בחינה. ללא עזרה.</w:t>
            </w:r>
          </w:p>
          <w:p>
            <w:pPr>
              <w:spacing w:after="60" w:before="60"/>
              <w:jc w:val="left"/>
            </w:pPr>
            <w:r>
              <w:rPr>
                <w:rFonts w:ascii="Calibri" w:cs="Calibri" w:eastAsia="Calibri" w:hAnsi="Calibri"/>
                <w:color w:val="DC2626"/>
                <w:sz w:val="20"/>
                <w:szCs w:val="20"/>
              </w:rPr>
              <w:t xml:space="preserve">⚠️  </w:t>
            </w:r>
            <w:r>
              <w:rPr>
                <w:rFonts w:ascii="Calibri" w:cs="Calibri" w:eastAsia="Calibri" w:hAnsi="Calibri"/>
                <w:sz w:val="20"/>
                <w:szCs w:val="20"/>
              </w:rPr>
              <w:t xml:space="preserve">נסה לפני שמסתכל על התשובה! כסה את הקופסה הירוקה.</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5803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1 🌱</w:t>
            </w:r>
          </w:p>
        </w:tc>
      </w:tr>
      <w:tr>
        <w:tc>
          <w:tcPr>
            <w:tcBorders>
              <w:top w:val="none"/>
              <w:left w:val="none"/>
              <w:bottom w:val="single" w:color="CBD5E1" w:sz="4"/>
              <w:right w:val="none"/>
            </w:tcBorders>
            <w:shd w:fill="FFF8E1" w:val="clear"/>
            <w:tcMar>
              <w:top w:type="dxa" w:w="8"/>
              <w:left w:type="dxa" w:w="280"/>
              <w:bottom w:type="dxa" w:w="100"/>
              <w:right w:type="dxa" w:w="280"/>
            </w:tcMar>
          </w:tcPr>
          <w:p>
            <w:pPr>
              <w:spacing w:after="60" w:before="60"/>
              <w:jc w:val="left"/>
            </w:pPr>
            <w:r>
              <w:rPr>
                <w:rFonts w:ascii="Calibri" w:cs="Calibri" w:eastAsia="Calibri" w:hAnsi="Calibri"/>
                <w:b/>
                <w:bCs/>
                <w:color w:val="D97706"/>
                <w:sz w:val="20"/>
                <w:szCs w:val="20"/>
              </w:rPr>
              <w:t xml:space="preserve">📌 זכור: </w:t>
            </w:r>
            <w:r>
              <w:rPr>
                <w:rFonts w:ascii="Calibri" w:cs="Calibri" w:eastAsia="Calibri" w:hAnsi="Calibri"/>
                <w:i/>
                <w:iCs/>
                <w:color w:val="1E3A5F"/>
                <w:sz w:val="20"/>
                <w:szCs w:val="20"/>
              </w:rPr>
              <w:t xml:space="preserve">environment, volunteer, result — מזהה בשנייה.</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D97706"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התאמה</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חבר לעברית:</w:t>
      </w:r>
    </w:p>
    <w:tbl>
      <w:tblPr>
        <w:tblW w:type="dxa" w:w="9200"/>
        <w:tblBorders>
          <w:top w:val="none"/>
          <w:left w:val="none"/>
          <w:bottom w:val="none"/>
          <w:right w:val="none"/>
          <w:insideH w:val="single" w:color="auto" w:sz="4"/>
          <w:insideV w:val="single" w:color="auto" w:sz="4"/>
        </w:tblBorders>
      </w:tblPr>
      <w:tblGrid>
        <w:gridCol w:w="4000"/>
        <w:gridCol w:w="1200"/>
        <w:gridCol w:w="4000"/>
      </w:tblGrid>
      <w:tr>
        <w:tc>
          <w:tcPr>
            <w:tcW w:type="dxa" w:w="4000"/>
            <w:tcBorders>
              <w:top w:val="none"/>
              <w:left w:val="none"/>
              <w:bottom w:val="none"/>
              <w:right w:val="none"/>
            </w:tcBorders>
          </w:tcPr>
          <w:tbl>
            <w:tblPr>
              <w:tblW w:type="dxa" w:w="4000"/>
              <w:tblBorders>
                <w:top w:val="none"/>
                <w:left w:val="none"/>
                <w:bottom w:val="none"/>
                <w:right w:val="none"/>
                <w:insideH w:val="single" w:color="auto" w:sz="4"/>
                <w:insideV w:val="single" w:color="auto" w:sz="4"/>
              </w:tblBorders>
            </w:tblPr>
            <w:tblGrid>
              <w:gridCol w:w="4000"/>
            </w:tblGrid>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environment</w:t>
                  </w:r>
                </w:p>
              </w:tc>
            </w:tr>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volunteer</w:t>
                  </w:r>
                </w:p>
              </w:tc>
            </w:tr>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result</w:t>
                  </w:r>
                </w:p>
              </w:tc>
            </w:tr>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protect</w:t>
                  </w:r>
                </w:p>
              </w:tc>
            </w:tr>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community</w:t>
                  </w:r>
                </w:p>
              </w:tc>
            </w:tr>
          </w:tbl>
          <w:p/>
        </w:tc>
        <w:tc>
          <w:tcPr>
            <w:tcW w:type="dxa" w:w="1200"/>
            <w:tcBorders>
              <w:top w:val="none"/>
              <w:left w:val="none"/>
              <w:bottom w:val="none"/>
              <w:right w:val="none"/>
            </w:tcBorders>
            <w:vAlign w:val="center"/>
          </w:tcPr>
          <w:p>
            <w:pPr>
              <w:spacing w:after="60" w:before="60"/>
              <w:jc w:val="left"/>
            </w:pPr>
            <w:r>
              <w:rPr>
                <w:rFonts w:ascii="Calibri" w:cs="Calibri" w:eastAsia="Calibri" w:hAnsi="Calibri"/>
                <w:b/>
                <w:bCs/>
                <w:color w:val="CBD5E1"/>
                <w:sz w:val="20"/>
                <w:szCs w:val="20"/>
              </w:rPr>
              <w:t xml:space="preserve">←→</w:t>
            </w:r>
          </w:p>
        </w:tc>
        <w:tc>
          <w:tcPr>
            <w:tcW w:type="dxa" w:w="4000"/>
            <w:tcBorders>
              <w:top w:val="none"/>
              <w:left w:val="none"/>
              <w:bottom w:val="none"/>
              <w:right w:val="none"/>
            </w:tcBorders>
          </w:tcPr>
          <w:tbl>
            <w:tblPr>
              <w:tblW w:type="dxa" w:w="4000"/>
              <w:tblBorders>
                <w:top w:val="none"/>
                <w:left w:val="none"/>
                <w:bottom w:val="none"/>
                <w:right w:val="none"/>
                <w:insideH w:val="single" w:color="auto" w:sz="4"/>
                <w:insideV w:val="single" w:color="auto" w:sz="4"/>
              </w:tblBorders>
            </w:tblPr>
            <w:tblGrid>
              <w:gridCol w:w="4000"/>
            </w:tblGrid>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סביבה</w:t>
                  </w:r>
                </w:p>
              </w:tc>
            </w:tr>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מתנדב/ת</w:t>
                  </w:r>
                </w:p>
              </w:tc>
            </w:tr>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תוצאה</w:t>
                  </w:r>
                </w:p>
              </w:tc>
            </w:tr>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להגן</w:t>
                  </w:r>
                </w:p>
              </w:tc>
            </w:tr>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קהילה</w:t>
                  </w:r>
                </w:p>
              </w:tc>
            </w:tr>
          </w:tbl>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5 מילות הבסיס של סביבה וקהילה.</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"The results were remarkable." — מה זה "results"?</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בעיות</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תוצאות</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פרויקטים</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results = תוצאות. מופיע בכמעט כל טקסט Module C.</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נכון / לא נכון</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"Residents" = מחקרים.</w:t>
      </w:r>
    </w:p>
    <w:tbl>
      <w:tblPr>
        <w:tblW w:type="dxa" w:w="9200"/>
        <w:tblBorders>
          <w:top w:val="none"/>
          <w:left w:val="none"/>
          <w:bottom w:val="none"/>
          <w:right w:val="none"/>
          <w:insideH w:val="single" w:color="auto" w:sz="4"/>
          <w:insideV w:val="single" w:color="auto" w:sz="4"/>
        </w:tblBorders>
      </w:tblPr>
      <w:tblGrid>
        <w:gridCol w:w="4400"/>
        <w:gridCol w:w="400"/>
        <w:gridCol w:w="4400"/>
      </w:tblGrid>
      <w:tr>
        <w:tc>
          <w:tcPr>
            <w:tcW w:type="dxa" w:w="4400"/>
            <w:tcBorders>
              <w:top w:val="none"/>
              <w:left w:val="none"/>
              <w:bottom w:val="none"/>
              <w:right w:val="none"/>
            </w:tcBorders>
            <w:shd w:fill="15803D"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נכון</w:t>
            </w:r>
          </w:p>
        </w:tc>
        <w:tc>
          <w:tcPr>
            <w:tcW w:type="dxa" w:w="400"/>
            <w:tcBorders>
              <w:top w:val="none"/>
              <w:left w:val="none"/>
              <w:bottom w:val="none"/>
              <w:right w:val="none"/>
            </w:tcBorders>
          </w:tcPr>
          <w:p>
            <w:pPr>
              <w:spacing w:after="60" w:before="60"/>
              <w:jc w:val="left"/>
            </w:pPr>
            <w:r>
              <w:rPr>
                <w:rFonts w:ascii="Calibri" w:cs="Calibri" w:eastAsia="Calibri" w:hAnsi="Calibri"/>
                <w:sz w:val="20"/>
                <w:szCs w:val="20"/>
              </w:rPr>
              <w:t xml:space="preserve"/>
            </w:r>
          </w:p>
        </w:tc>
        <w:tc>
          <w:tcPr>
            <w:tcW w:type="dxa" w:w="4400"/>
            <w:tcBorders>
              <w:top w:val="none"/>
              <w:left w:val="none"/>
              <w:bottom w:val="none"/>
              <w:right w:val="none"/>
            </w:tcBorders>
            <w:shd w:fill="DC2626"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לא נכון</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שקר! Residents = תושבים. Researchers = חוקרים. חשוב לא לבלבל!</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1 הושלם! עובר ל-Round 2…</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E3A5F"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2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5803D"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השלמה</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השלם עם המילה הנכונה:
1. The scientists wanted to _______ the forests from destruction.
2. Over 200 million trees were planted. The _______ are already visible.
3. 85% of _______ say they are satisfied.
4. Young people who _______ feel happier.</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1. protect | 2. results | 3. residents | 4. volunteer</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"The project could reduce carbon in the atmosphere." — "reduce" =</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להגדיל</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לקטון/להפחית</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לגלות</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reduce = לקטון / להפחית. ↔ increase = לגדול/להגדיל.</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סימון</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Every year, forests around the world are destroyed by fire, farming, and pollution. However, there is good news. In 2019, scientists started a project to plant one billion trees in Africa by 2030.
II The project is led by Dr. Amara Diallo.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addition, in Kenya, rivers that were dry for 20 years began to flow again.</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עגל את כל מילות התוכן שאתה מזהה:</w:t>
      </w:r>
    </w:p>
    <w:p>
      <w:pPr>
        <w:spacing w:after="60" w:before="60"/>
        <w:jc w:val="left"/>
      </w:pPr>
      <w:r>
        <w:rPr>
          <w:rFonts w:ascii="Calibri" w:cs="Calibri" w:eastAsia="Calibri" w:hAnsi="Calibri"/>
          <w:b/>
          <w:bCs/>
          <w:color w:val="EA580C"/>
          <w:sz w:val="20"/>
          <w:szCs w:val="20"/>
        </w:rPr>
        <w:t xml:space="preserve">סמן בטקסט / ברשימה (עגל / ✗ / סמן):</w:t>
      </w:r>
    </w:p>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עגל: "destroyed" / "pollution" / "project" / "scientists" / "results" / "birds" / "rivers" / "carbon".</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2 הושלם! עובר ל-Round 3…</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7C3AE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3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5803D"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השלמה</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Every year, millions of young people choose to volunteer. A study found that young people who volunteer are 60% more likely to describe themselves as happy.
II Dr. Sarah Okafor studied volunteering for ten years. She found that teenagers who volunteer feel less stressed. However, not all types of volunteering produce the same results. The most effective programmes bring young people face to face with the people they help.
III Results from 12 countries show that schools with volunteering programmes found that students became more responsible and more focused in class.</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ענה על השאלות תוך שימוש במילות תוכן:
"What do researchers say about volunteering?"</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Researchers found that young volunteers are 60% more likely to describe themselves as happy. / Volunteering has positive results on mental health.</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כתוב 2 משפטים על "הסביבה" תוך שימוש ב-3 מילות תוכן מ-L15:</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(דוגמה) "The environment is under threat. Scientists are working to protect endangered species. The results of their work are already visible."</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מדוע חשוב ללמוד מילות תוכן גם לכתיבה (לא רק לקריאה)?</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כי שימוש במילות תוכן נכונות = ציון אוצר מילים גבוה יותר בכתיבה (8/30 נקודות). environment, volunteer, community = מילים "טובות" שמעלות ציון.</w:t>
            </w:r>
          </w:p>
        </w:tc>
      </w:tr>
    </w:tbl>
    <w:p>
      <w:pPr>
        <w:spacing w:after="50" w:before="50"/>
      </w:pPr>
    </w:p>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0D7A6E" w:val="clear"/>
            <w:tcMar>
              <w:top w:type="dxa" w:w="240"/>
              <w:left w:type="dxa" w:w="400"/>
              <w:bottom w:type="dxa" w:w="240"/>
              <w:right w:type="dxa" w:w="400"/>
            </w:tcMar>
          </w:tcPr>
          <w:p>
            <w:pPr>
              <w:spacing w:after="60" w:before="60"/>
              <w:jc w:val="center"/>
            </w:pPr>
            <w:r>
              <w:rPr>
                <w:rFonts w:ascii="Segoe UI Emoji" w:cs="Segoe UI Emoji" w:eastAsia="Segoe UI Emoji" w:hAnsi="Segoe UI Emoji"/>
                <w:sz w:val="56"/>
                <w:szCs w:val="56"/>
              </w:rPr>
              <w:t xml:space="preserve">🎉</w:t>
            </w:r>
          </w:p>
          <w:p>
            <w:pPr>
              <w:spacing w:after="60" w:before="60"/>
              <w:jc w:val="center"/>
            </w:pPr>
            <w:r>
              <w:rPr>
                <w:rFonts w:ascii="Calibri" w:cs="Calibri" w:eastAsia="Calibri" w:hAnsi="Calibri"/>
                <w:b/>
                <w:bCs/>
                <w:color w:val="FFFFFF"/>
                <w:sz w:val="36"/>
                <w:szCs w:val="36"/>
              </w:rPr>
              <w:t xml:space="preserve">סיימת!</w:t>
            </w:r>
          </w:p>
          <w:p>
            <w:pPr>
              <w:spacing w:after="50" w:before="50"/>
            </w:pPr>
          </w:p>
          <w:p>
            <w:pPr>
              <w:spacing w:after="60" w:before="60"/>
              <w:jc w:val="center"/>
            </w:pPr>
            <w:r>
              <w:rPr>
                <w:rFonts w:ascii="Calibri" w:cs="Calibri" w:eastAsia="Calibri" w:hAnsi="Calibri"/>
                <w:b/>
                <w:bCs/>
                <w:color w:val="FFFFFF"/>
                <w:sz w:val="20"/>
                <w:szCs w:val="20"/>
              </w:rPr>
              <w:t xml:space="preserve">שיעור 15 — מילות תוכן א׳</w:t>
            </w:r>
          </w:p>
          <w:p>
            <w:pPr>
              <w:spacing w:after="60" w:before="60"/>
              <w:jc w:val="center"/>
            </w:pPr>
            <w:r>
              <w:rPr>
                <w:rFonts w:ascii="Calibri" w:cs="Calibri" w:eastAsia="Calibri" w:hAnsi="Calibri"/>
                <w:color w:val="D1FAF5"/>
                <w:sz w:val="18"/>
                <w:szCs w:val="18"/>
              </w:rPr>
              <w:t xml:space="preserve">Round 3 💎 הושלם. שיעור זה שלך!</w:t>
            </w:r>
          </w:p>
          <w:p>
            <w:pPr>
              <w:spacing w:after="50" w:before="50"/>
            </w:pPr>
          </w:p>
          <w:p>
            <w:pPr>
              <w:spacing w:after="60" w:before="60"/>
              <w:jc w:val="center"/>
            </w:pPr>
            <w:r>
              <w:rPr>
                <w:rFonts w:ascii="Calibri" w:cs="Calibri" w:eastAsia="Calibri" w:hAnsi="Calibri"/>
                <w:b/>
                <w:bCs/>
                <w:color w:val="D1FAF5"/>
                <w:sz w:val="20"/>
                <w:szCs w:val="20"/>
              </w:rPr>
              <w:t xml:space="preserve">✅ Round 1  ✅ Round 2  ✅ Round 3</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כדאי לחזור אם:</w:t>
            </w:r>
          </w:p>
          <w:p>
            <w:pPr>
              <w:spacing w:after="60" w:before="60"/>
              <w:jc w:val="left"/>
            </w:pPr>
            <w:r>
              <w:rPr>
                <w:rFonts w:ascii="Calibri" w:cs="Calibri" w:eastAsia="Calibri" w:hAnsi="Calibri"/>
                <w:sz w:val="20"/>
                <w:szCs w:val="20"/>
              </w:rPr>
              <w:t xml:space="preserve">• טעית ב-2+ שאלות ב-Round 3 ← חזור לשיעור ← עשה שוב את Round 3</w:t>
            </w:r>
          </w:p>
          <w:p>
            <w:pPr>
              <w:spacing w:after="60" w:before="60"/>
              <w:jc w:val="left"/>
            </w:pPr>
            <w:r>
              <w:rPr>
                <w:rFonts w:ascii="Calibri" w:cs="Calibri" w:eastAsia="Calibri" w:hAnsi="Calibri"/>
                <w:sz w:val="20"/>
                <w:szCs w:val="20"/>
              </w:rPr>
              <w:t xml:space="preserve">• לא הבנת מדוע תשובה שגויה ← פתח lesson15_module_c.docx ← חפש THE TOOL</w:t>
            </w:r>
          </w:p>
          <w:p>
            <w:pPr>
              <w:spacing w:after="60" w:before="60"/>
              <w:jc w:val="left"/>
            </w:pPr>
            <w:r>
              <w:rPr>
                <w:rFonts w:ascii="Calibri" w:cs="Calibri" w:eastAsia="Calibri" w:hAnsi="Calibri"/>
                <w:b/>
                <w:bCs/>
                <w:color w:val="0D7A6E"/>
                <w:sz w:val="20"/>
                <w:szCs w:val="20"/>
              </w:rPr>
              <w:t xml:space="preserve">📖 לחזרה: lesson15_module_c.docx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2026-09-06T06:50:41.581Z</dcterms:created>
  <dcterms:modified xsi:type="dcterms:W3CDTF">2026-09-06T06:50:41.581Z</dcterms:modified>
</cp:coreProperties>
</file>

<file path=docProps/custom.xml><?xml version="1.0" encoding="utf-8"?>
<Properties xmlns="http://schemas.openxmlformats.org/officeDocument/2006/custom-properties" xmlns:vt="http://schemas.openxmlformats.org/officeDocument/2006/docPropsVTypes"/>
</file>