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50"/>
      </w:pPr>
    </w:p>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Module C — Reading Comprehension</w:t>
            </w:r>
          </w:p>
          <w:p>
            <w:pPr>
              <w:spacing w:after="140" w:before="20"/>
              <w:jc w:val="center"/>
            </w:pPr>
            <w:r>
              <w:rPr>
                <w:rFonts w:ascii="Calibri" w:cs="Calibri" w:eastAsia="Calibri" w:hAnsi="Calibri"/>
                <w:color w:val="FFFFFF"/>
                <w:sz w:val="20"/>
                <w:szCs w:val="20"/>
              </w:rPr>
              <w:t xml:space="preserve">קורס הכנה לבגרות באנגלית · 3–4 יחידות</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EA580C" w:sz="6"/>
              <w:left w:val="single" w:color="EA580C" w:sz="18"/>
              <w:bottom w:val="single" w:color="EA580C" w:sz="6"/>
              <w:right w:val="none"/>
            </w:tcBorders>
            <w:shd w:fill="EA580C" w:val="clear"/>
            <w:tcMar>
              <w:top w:type="dxa" w:w="160"/>
              <w:left w:type="dxa" w:w="240"/>
              <w:bottom w:type="dxa" w:w="160"/>
              <w:right w:type="dxa" w:w="240"/>
            </w:tcMar>
          </w:tcPr>
          <w:p>
            <w:pPr>
              <w:spacing w:after="80" w:before="80"/>
            </w:pPr>
            <w:r>
              <w:rPr>
                <w:rFonts w:ascii="Calibri" w:cs="Calibri" w:eastAsia="Calibri" w:hAnsi="Calibri"/>
                <w:b/>
                <w:bCs/>
                <w:color w:val="FFFFFF"/>
                <w:sz w:val="22"/>
                <w:szCs w:val="22"/>
              </w:rPr>
              <w:t xml:space="preserve">PART B — VOCABULARY</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EA580C"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שיעור 14</w:t>
            </w:r>
          </w:p>
          <w:p>
            <w:pPr>
              <w:spacing w:after="140" w:before="20"/>
              <w:jc w:val="center"/>
            </w:pPr>
            <w:r>
              <w:rPr>
                <w:rFonts w:ascii="Calibri" w:cs="Calibri" w:eastAsia="Calibri" w:hAnsi="Calibri"/>
                <w:color w:val="FFFFFF"/>
                <w:sz w:val="20"/>
                <w:szCs w:val="20"/>
              </w:rPr>
              <w:t xml:space="preserve">"מילות ניווט — Eye Catchers"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b/>
                <w:bCs/>
                <w:color w:val="1E3A5F"/>
                <w:sz w:val="22"/>
                <w:szCs w:val="22"/>
              </w:rPr>
              <w:t xml:space="preserve">המיקרו-סקיל:</w:t>
            </w:r>
          </w:p>
          <w:p>
            <w:pPr>
              <w:spacing w:after="80" w:before="80"/>
            </w:pPr>
            <w:r>
              <w:rPr>
                <w:rFonts w:ascii="Calibri" w:cs="Calibri" w:eastAsia="Calibri" w:hAnsi="Calibri"/>
                <w:sz w:val="22"/>
                <w:szCs w:val="22"/>
              </w:rPr>
              <w:t xml:space="preserve">however, NOT, most — הם מדברים אליי. אני עוצר ומקשיב.</w:t>
            </w:r>
          </w:p>
        </w:tc>
      </w:tr>
    </w:tbl>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D97706"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1</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D97706"/>
                <w:sz w:val="22"/>
                <w:szCs w:val="22"/>
              </w:rPr>
              <w:t xml:space="preserve">WOW MOMENT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EA580C" w:sz="6"/>
              <w:left w:val="single" w:color="EA580C" w:sz="18"/>
              <w:bottom w:val="single" w:color="EA580C" w:sz="6"/>
              <w:right w:val="none"/>
            </w:tcBorders>
            <w:shd w:fill="FFF7ED" w:val="clear"/>
            <w:tcMar>
              <w:top w:type="dxa" w:w="160"/>
              <w:left w:type="dxa" w:w="240"/>
              <w:bottom w:type="dxa" w:w="160"/>
              <w:right w:type="dxa" w:w="240"/>
            </w:tcMar>
          </w:tcPr>
          <w:p>
            <w:pPr>
              <w:spacing w:after="80" w:before="80"/>
            </w:pPr>
            <w:r>
              <w:rPr>
                <w:rFonts w:ascii="Calibri" w:cs="Calibri" w:eastAsia="Calibri" w:hAnsi="Calibri"/>
                <w:b/>
                <w:bCs/>
                <w:color w:val="EA580C"/>
                <w:sz w:val="22"/>
                <w:szCs w:val="22"/>
              </w:rPr>
              <w:t xml:space="preserve">🚦 Eye Catchers הם סימנים שאומרים לך לאן ללכת:</w:t>
            </w:r>
          </w:p>
          <w:p>
            <w:pPr>
              <w:spacing w:after="50" w:before="50"/>
            </w:pPr>
          </w:p>
          <w:p>
            <w:pPr>
              <w:spacing w:after="80" w:before="80"/>
            </w:pPr>
            <w:r>
              <w:rPr>
                <w:rFonts w:ascii="Calibri" w:cs="Calibri" w:eastAsia="Calibri" w:hAnsi="Calibri"/>
                <w:b/>
                <w:bCs/>
                <w:color w:val="0D7A6E"/>
                <w:sz w:val="22"/>
                <w:szCs w:val="22"/>
              </w:rPr>
              <w:t xml:space="preserve">however / but / although </w:t>
            </w:r>
            <w:r>
              <w:rPr>
                <w:rFonts w:ascii="Calibri" w:cs="Calibri" w:eastAsia="Calibri" w:hAnsi="Calibri"/>
                <w:sz w:val="22"/>
                <w:szCs w:val="22"/>
              </w:rPr>
              <w:t xml:space="preserve">← פנייה. מה שאחריו חשוב.</w:t>
            </w:r>
          </w:p>
          <w:p>
            <w:pPr>
              <w:spacing w:after="80" w:before="80"/>
            </w:pPr>
            <w:r>
              <w:rPr>
                <w:rFonts w:ascii="Calibri" w:cs="Calibri" w:eastAsia="Calibri" w:hAnsi="Calibri"/>
                <w:b/>
                <w:bCs/>
                <w:color w:val="DC2626"/>
                <w:sz w:val="22"/>
                <w:szCs w:val="22"/>
              </w:rPr>
              <w:t xml:space="preserve">NOT / NEVER / NO </w:t>
            </w:r>
            <w:r>
              <w:rPr>
                <w:rFonts w:ascii="Calibri" w:cs="Calibri" w:eastAsia="Calibri" w:hAnsi="Calibri"/>
                <w:sz w:val="22"/>
                <w:szCs w:val="22"/>
              </w:rPr>
              <w:t xml:space="preserve">← ציד. מחפש מה שקרי.</w:t>
            </w:r>
          </w:p>
          <w:p>
            <w:pPr>
              <w:spacing w:after="80" w:before="80"/>
            </w:pPr>
            <w:r>
              <w:rPr>
                <w:rFonts w:ascii="Calibri" w:cs="Calibri" w:eastAsia="Calibri" w:hAnsi="Calibri"/>
                <w:b/>
                <w:bCs/>
                <w:color w:val="EA580C"/>
                <w:sz w:val="22"/>
                <w:szCs w:val="22"/>
              </w:rPr>
              <w:t xml:space="preserve">most / only / main / first </w:t>
            </w:r>
            <w:r>
              <w:rPr>
                <w:rFonts w:ascii="Calibri" w:cs="Calibri" w:eastAsia="Calibri" w:hAnsi="Calibri"/>
                <w:sz w:val="22"/>
                <w:szCs w:val="22"/>
              </w:rPr>
              <w:t xml:space="preserve">← הגבלה. תשובה ספציפית.</w:t>
            </w:r>
          </w:p>
          <w:p>
            <w:pPr>
              <w:spacing w:after="80" w:before="80"/>
            </w:pPr>
            <w:r>
              <w:rPr>
                <w:rFonts w:ascii="Calibri" w:cs="Calibri" w:eastAsia="Calibri" w:hAnsi="Calibri"/>
                <w:b/>
                <w:bCs/>
                <w:color w:val="7C3AED"/>
                <w:sz w:val="22"/>
                <w:szCs w:val="22"/>
              </w:rPr>
              <w:t xml:space="preserve">in addition / also </w:t>
            </w:r>
            <w:r>
              <w:rPr>
                <w:rFonts w:ascii="Calibri" w:cs="Calibri" w:eastAsia="Calibri" w:hAnsi="Calibri"/>
                <w:sz w:val="22"/>
                <w:szCs w:val="22"/>
              </w:rPr>
              <w:t xml:space="preserve">← עוד מידע בא.</w:t>
            </w:r>
          </w:p>
          <w:p>
            <w:pPr>
              <w:spacing w:after="80" w:before="80"/>
            </w:pPr>
            <w:r>
              <w:rPr>
                <w:rFonts w:ascii="Calibri" w:cs="Calibri" w:eastAsia="Calibri" w:hAnsi="Calibri"/>
                <w:b/>
                <w:bCs/>
                <w:color w:val="15803D"/>
                <w:sz w:val="22"/>
                <w:szCs w:val="22"/>
              </w:rPr>
              <w:t xml:space="preserve">because / therefore </w:t>
            </w:r>
            <w:r>
              <w:rPr>
                <w:rFonts w:ascii="Calibri" w:cs="Calibri" w:eastAsia="Calibri" w:hAnsi="Calibri"/>
                <w:sz w:val="22"/>
                <w:szCs w:val="22"/>
              </w:rPr>
              <w:t xml:space="preserve">← סיבה/תוצאה.</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0D7A6E"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2</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0D7A6E"/>
                <w:sz w:val="22"/>
                <w:szCs w:val="22"/>
              </w:rPr>
              <w:t xml:space="preserve">THE TOOL — 12 מילות ניווט</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3000"/>
        <w:gridCol w:w="2400"/>
        <w:gridCol w:w="4200"/>
      </w:tblGrid>
      <w:tr>
        <w:tc>
          <w:tcPr>
            <w:tcW w:type="dxa" w:w="3000"/>
            <w:tcBorders>
              <w:top w:val="none"/>
              <w:left w:val="none"/>
              <w:bottom w:val="none"/>
              <w:right w:val="none"/>
            </w:tcBorders>
            <w:shd w:fill="1E3A5F" w:val="clear"/>
            <w:tcMar>
              <w:top w:type="dxa" w:w="80"/>
              <w:left w:type="dxa" w:w="160"/>
              <w:bottom w:type="dxa" w:w="80"/>
              <w:right w:type="dxa" w:w="160"/>
            </w:tcMar>
          </w:tcPr>
          <w:p>
            <w:pPr>
              <w:spacing w:after="80" w:before="80"/>
            </w:pPr>
            <w:r>
              <w:rPr>
                <w:rFonts w:ascii="Calibri" w:cs="Calibri" w:eastAsia="Calibri" w:hAnsi="Calibri"/>
                <w:b/>
                <w:bCs/>
                <w:color w:val="FFFFFF"/>
                <w:sz w:val="22"/>
                <w:szCs w:val="22"/>
              </w:rPr>
              <w:t xml:space="preserve">מילה באנגלית</w:t>
            </w:r>
          </w:p>
        </w:tc>
        <w:tc>
          <w:tcPr>
            <w:tcW w:type="dxa" w:w="2400"/>
            <w:tcBorders>
              <w:top w:val="none"/>
              <w:left w:val="none"/>
              <w:bottom w:val="none"/>
              <w:right w:val="none"/>
            </w:tcBorders>
            <w:shd w:fill="1E3A5F" w:val="clear"/>
            <w:tcMar>
              <w:top w:type="dxa" w:w="80"/>
              <w:left w:type="dxa" w:w="160"/>
              <w:bottom w:type="dxa" w:w="80"/>
              <w:right w:type="dxa" w:w="160"/>
            </w:tcMar>
          </w:tcPr>
          <w:p>
            <w:pPr>
              <w:spacing w:after="80" w:before="80"/>
            </w:pPr>
            <w:r>
              <w:rPr>
                <w:rFonts w:ascii="Calibri" w:cs="Calibri" w:eastAsia="Calibri" w:hAnsi="Calibri"/>
                <w:b/>
                <w:bCs/>
                <w:color w:val="FFFFFF"/>
                <w:sz w:val="22"/>
                <w:szCs w:val="22"/>
              </w:rPr>
              <w:t xml:space="preserve">בעברית</w:t>
            </w:r>
          </w:p>
        </w:tc>
        <w:tc>
          <w:tcPr>
            <w:tcW w:type="dxa" w:w="4200"/>
            <w:tcBorders>
              <w:top w:val="none"/>
              <w:left w:val="none"/>
              <w:bottom w:val="none"/>
              <w:right w:val="none"/>
            </w:tcBorders>
            <w:shd w:fill="1E3A5F" w:val="clear"/>
            <w:tcMar>
              <w:top w:type="dxa" w:w="80"/>
              <w:left w:type="dxa" w:w="160"/>
              <w:bottom w:type="dxa" w:w="80"/>
              <w:right w:type="dxa" w:w="160"/>
            </w:tcMar>
          </w:tcPr>
          <w:p>
            <w:pPr>
              <w:spacing w:after="80" w:before="80"/>
            </w:pPr>
            <w:r>
              <w:rPr>
                <w:rFonts w:ascii="Calibri" w:cs="Calibri" w:eastAsia="Calibri" w:hAnsi="Calibri"/>
                <w:b/>
                <w:bCs/>
                <w:color w:val="FFFFFF"/>
                <w:sz w:val="22"/>
                <w:szCs w:val="22"/>
              </w:rPr>
              <w:t xml:space="preserve">בשאלה / בטקסט</w:t>
            </w:r>
          </w:p>
        </w:tc>
      </w:tr>
      <w:tr>
        <w:tc>
          <w:tcPr>
            <w:tcW w:type="dxa" w:w="3000"/>
            <w:shd w:fill="D1FAF5" w:val="clear"/>
            <w:tcMar>
              <w:top w:type="dxa" w:w="80"/>
              <w:left w:type="dxa" w:w="160"/>
              <w:bottom w:type="dxa" w:w="80"/>
              <w:right w:type="dxa" w:w="160"/>
            </w:tcMar>
          </w:tcPr>
          <w:p>
            <w:pPr>
              <w:spacing w:after="80" w:before="80"/>
            </w:pPr>
            <w:r>
              <w:rPr>
                <w:rFonts w:ascii="Calibri" w:cs="Calibri" w:eastAsia="Calibri" w:hAnsi="Calibri"/>
                <w:b/>
                <w:bCs/>
                <w:color w:val="0D7A6E"/>
                <w:sz w:val="22"/>
                <w:szCs w:val="22"/>
              </w:rPr>
              <w:t xml:space="preserve">however</w:t>
            </w:r>
          </w:p>
        </w:tc>
        <w:tc>
          <w:tcPr>
            <w:tcW w:type="dxa" w:w="2400"/>
            <w:shd w:fill="D1FAF5" w:val="clear"/>
            <w:tcMar>
              <w:top w:type="dxa" w:w="80"/>
              <w:left w:type="dxa" w:w="160"/>
              <w:bottom w:type="dxa" w:w="80"/>
              <w:right w:type="dxa" w:w="160"/>
            </w:tcMar>
          </w:tcPr>
          <w:p>
            <w:pPr>
              <w:spacing w:after="80" w:before="80"/>
            </w:pPr>
            <w:r>
              <w:rPr>
                <w:rFonts w:ascii="Calibri" w:cs="Calibri" w:eastAsia="Calibri" w:hAnsi="Calibri"/>
                <w:sz w:val="22"/>
                <w:szCs w:val="22"/>
              </w:rPr>
              <w:t xml:space="preserve">אולם / אבל</w:t>
            </w:r>
          </w:p>
        </w:tc>
        <w:tc>
          <w:tcPr>
            <w:tcW w:type="dxa" w:w="4200"/>
            <w:shd w:fill="D1FAF5" w:val="clear"/>
            <w:tcMar>
              <w:top w:type="dxa" w:w="80"/>
              <w:left w:type="dxa" w:w="160"/>
              <w:bottom w:type="dxa" w:w="80"/>
              <w:right w:type="dxa" w:w="160"/>
            </w:tcMar>
          </w:tcPr>
          <w:p>
            <w:pPr>
              <w:spacing w:after="80" w:before="80"/>
            </w:pPr>
            <w:r>
              <w:rPr>
                <w:rFonts w:ascii="Calibri" w:cs="Calibri" w:eastAsia="Calibri" w:hAnsi="Calibri"/>
                <w:i/>
                <w:iCs/>
                <w:color w:val="1E3A5F"/>
                <w:sz w:val="22"/>
                <w:szCs w:val="22"/>
              </w:rPr>
              <w:t xml:space="preserve">However, not all types are the same.</w:t>
            </w:r>
          </w:p>
        </w:tc>
      </w:tr>
      <w:tr>
        <w:tc>
          <w:tcPr>
            <w:tcW w:type="dxa" w:w="3000"/>
            <w:shd w:fill="FFFFFF" w:val="clear"/>
            <w:tcMar>
              <w:top w:type="dxa" w:w="80"/>
              <w:left w:type="dxa" w:w="160"/>
              <w:bottom w:type="dxa" w:w="80"/>
              <w:right w:type="dxa" w:w="160"/>
            </w:tcMar>
          </w:tcPr>
          <w:p>
            <w:pPr>
              <w:spacing w:after="80" w:before="80"/>
            </w:pPr>
            <w:r>
              <w:rPr>
                <w:rFonts w:ascii="Calibri" w:cs="Calibri" w:eastAsia="Calibri" w:hAnsi="Calibri"/>
                <w:b/>
                <w:bCs/>
                <w:color w:val="0D7A6E"/>
                <w:sz w:val="22"/>
                <w:szCs w:val="22"/>
              </w:rPr>
              <w:t xml:space="preserve">although / but</w:t>
            </w:r>
          </w:p>
        </w:tc>
        <w:tc>
          <w:tcPr>
            <w:tcW w:type="dxa" w:w="2400"/>
            <w:shd w:fill="FFFFFF" w:val="clear"/>
            <w:tcMar>
              <w:top w:type="dxa" w:w="80"/>
              <w:left w:type="dxa" w:w="160"/>
              <w:bottom w:type="dxa" w:w="80"/>
              <w:right w:type="dxa" w:w="160"/>
            </w:tcMar>
          </w:tcPr>
          <w:p>
            <w:pPr>
              <w:spacing w:after="80" w:before="80"/>
            </w:pPr>
            <w:r>
              <w:rPr>
                <w:rFonts w:ascii="Calibri" w:cs="Calibri" w:eastAsia="Calibri" w:hAnsi="Calibri"/>
                <w:sz w:val="22"/>
                <w:szCs w:val="22"/>
              </w:rPr>
              <w:t xml:space="preserve">למרות ש / אבל</w:t>
            </w:r>
          </w:p>
        </w:tc>
        <w:tc>
          <w:tcPr>
            <w:tcW w:type="dxa" w:w="4200"/>
            <w:shd w:fill="FFFFFF" w:val="clear"/>
            <w:tcMar>
              <w:top w:type="dxa" w:w="80"/>
              <w:left w:type="dxa" w:w="160"/>
              <w:bottom w:type="dxa" w:w="80"/>
              <w:right w:type="dxa" w:w="160"/>
            </w:tcMar>
          </w:tcPr>
          <w:p>
            <w:pPr>
              <w:spacing w:after="80" w:before="80"/>
            </w:pPr>
            <w:r>
              <w:rPr>
                <w:rFonts w:ascii="Calibri" w:cs="Calibri" w:eastAsia="Calibri" w:hAnsi="Calibri"/>
                <w:i/>
                <w:iCs/>
                <w:color w:val="1E3A5F"/>
                <w:sz w:val="22"/>
                <w:szCs w:val="22"/>
              </w:rPr>
              <w:t xml:space="preserve">Although it was free, nobody came.</w:t>
            </w:r>
          </w:p>
        </w:tc>
      </w:tr>
      <w:tr>
        <w:tc>
          <w:tcPr>
            <w:tcW w:type="dxa" w:w="3000"/>
            <w:shd w:fill="D1FAF5" w:val="clear"/>
            <w:tcMar>
              <w:top w:type="dxa" w:w="80"/>
              <w:left w:type="dxa" w:w="160"/>
              <w:bottom w:type="dxa" w:w="80"/>
              <w:right w:type="dxa" w:w="160"/>
            </w:tcMar>
          </w:tcPr>
          <w:p>
            <w:pPr>
              <w:spacing w:after="80" w:before="80"/>
            </w:pPr>
            <w:r>
              <w:rPr>
                <w:rFonts w:ascii="Calibri" w:cs="Calibri" w:eastAsia="Calibri" w:hAnsi="Calibri"/>
                <w:b/>
                <w:bCs/>
                <w:color w:val="0D7A6E"/>
                <w:sz w:val="22"/>
                <w:szCs w:val="22"/>
              </w:rPr>
              <w:t xml:space="preserve">NOT / NEVER / NO</w:t>
            </w:r>
          </w:p>
        </w:tc>
        <w:tc>
          <w:tcPr>
            <w:tcW w:type="dxa" w:w="2400"/>
            <w:shd w:fill="D1FAF5" w:val="clear"/>
            <w:tcMar>
              <w:top w:type="dxa" w:w="80"/>
              <w:left w:type="dxa" w:w="160"/>
              <w:bottom w:type="dxa" w:w="80"/>
              <w:right w:type="dxa" w:w="160"/>
            </w:tcMar>
          </w:tcPr>
          <w:p>
            <w:pPr>
              <w:spacing w:after="80" w:before="80"/>
            </w:pPr>
            <w:r>
              <w:rPr>
                <w:rFonts w:ascii="Calibri" w:cs="Calibri" w:eastAsia="Calibri" w:hAnsi="Calibri"/>
                <w:sz w:val="22"/>
                <w:szCs w:val="22"/>
              </w:rPr>
              <w:t xml:space="preserve">לא / אף פעם</w:t>
            </w:r>
          </w:p>
        </w:tc>
        <w:tc>
          <w:tcPr>
            <w:tcW w:type="dxa" w:w="4200"/>
            <w:shd w:fill="D1FAF5" w:val="clear"/>
            <w:tcMar>
              <w:top w:type="dxa" w:w="80"/>
              <w:left w:type="dxa" w:w="160"/>
              <w:bottom w:type="dxa" w:w="80"/>
              <w:right w:type="dxa" w:w="160"/>
            </w:tcMar>
          </w:tcPr>
          <w:p>
            <w:pPr>
              <w:spacing w:after="80" w:before="80"/>
            </w:pPr>
            <w:r>
              <w:rPr>
                <w:rFonts w:ascii="Calibri" w:cs="Calibri" w:eastAsia="Calibri" w:hAnsi="Calibri"/>
                <w:i/>
                <w:iCs/>
                <w:color w:val="1E3A5F"/>
                <w:sz w:val="22"/>
                <w:szCs w:val="22"/>
              </w:rPr>
              <w:t xml:space="preserve">Which is NOT true?</w:t>
            </w:r>
          </w:p>
        </w:tc>
      </w:tr>
      <w:tr>
        <w:tc>
          <w:tcPr>
            <w:tcW w:type="dxa" w:w="3000"/>
            <w:shd w:fill="FFFFFF" w:val="clear"/>
            <w:tcMar>
              <w:top w:type="dxa" w:w="80"/>
              <w:left w:type="dxa" w:w="160"/>
              <w:bottom w:type="dxa" w:w="80"/>
              <w:right w:type="dxa" w:w="160"/>
            </w:tcMar>
          </w:tcPr>
          <w:p>
            <w:pPr>
              <w:spacing w:after="80" w:before="80"/>
            </w:pPr>
            <w:r>
              <w:rPr>
                <w:rFonts w:ascii="Calibri" w:cs="Calibri" w:eastAsia="Calibri" w:hAnsi="Calibri"/>
                <w:b/>
                <w:bCs/>
                <w:color w:val="0D7A6E"/>
                <w:sz w:val="22"/>
                <w:szCs w:val="22"/>
              </w:rPr>
              <w:t xml:space="preserve">most / only</w:t>
            </w:r>
          </w:p>
        </w:tc>
        <w:tc>
          <w:tcPr>
            <w:tcW w:type="dxa" w:w="2400"/>
            <w:shd w:fill="FFFFFF" w:val="clear"/>
            <w:tcMar>
              <w:top w:type="dxa" w:w="80"/>
              <w:left w:type="dxa" w:w="160"/>
              <w:bottom w:type="dxa" w:w="80"/>
              <w:right w:type="dxa" w:w="160"/>
            </w:tcMar>
          </w:tcPr>
          <w:p>
            <w:pPr>
              <w:spacing w:after="80" w:before="80"/>
            </w:pPr>
            <w:r>
              <w:rPr>
                <w:rFonts w:ascii="Calibri" w:cs="Calibri" w:eastAsia="Calibri" w:hAnsi="Calibri"/>
                <w:sz w:val="22"/>
                <w:szCs w:val="22"/>
              </w:rPr>
              <w:t xml:space="preserve">רוב / רק</w:t>
            </w:r>
          </w:p>
        </w:tc>
        <w:tc>
          <w:tcPr>
            <w:tcW w:type="dxa" w:w="4200"/>
            <w:shd w:fill="FFFFFF" w:val="clear"/>
            <w:tcMar>
              <w:top w:type="dxa" w:w="80"/>
              <w:left w:type="dxa" w:w="160"/>
              <w:bottom w:type="dxa" w:w="80"/>
              <w:right w:type="dxa" w:w="160"/>
            </w:tcMar>
          </w:tcPr>
          <w:p>
            <w:pPr>
              <w:spacing w:after="80" w:before="80"/>
            </w:pPr>
            <w:r>
              <w:rPr>
                <w:rFonts w:ascii="Calibri" w:cs="Calibri" w:eastAsia="Calibri" w:hAnsi="Calibri"/>
                <w:i/>
                <w:iCs/>
                <w:color w:val="1E3A5F"/>
                <w:sz w:val="22"/>
                <w:szCs w:val="22"/>
              </w:rPr>
              <w:t xml:space="preserve">The most effective programme...</w:t>
            </w:r>
          </w:p>
        </w:tc>
      </w:tr>
      <w:tr>
        <w:tc>
          <w:tcPr>
            <w:tcW w:type="dxa" w:w="3000"/>
            <w:shd w:fill="D1FAF5" w:val="clear"/>
            <w:tcMar>
              <w:top w:type="dxa" w:w="80"/>
              <w:left w:type="dxa" w:w="160"/>
              <w:bottom w:type="dxa" w:w="80"/>
              <w:right w:type="dxa" w:w="160"/>
            </w:tcMar>
          </w:tcPr>
          <w:p>
            <w:pPr>
              <w:spacing w:after="80" w:before="80"/>
            </w:pPr>
            <w:r>
              <w:rPr>
                <w:rFonts w:ascii="Calibri" w:cs="Calibri" w:eastAsia="Calibri" w:hAnsi="Calibri"/>
                <w:b/>
                <w:bCs/>
                <w:color w:val="0D7A6E"/>
                <w:sz w:val="22"/>
                <w:szCs w:val="22"/>
              </w:rPr>
              <w:t xml:space="preserve">main / first</w:t>
            </w:r>
          </w:p>
        </w:tc>
        <w:tc>
          <w:tcPr>
            <w:tcW w:type="dxa" w:w="2400"/>
            <w:shd w:fill="D1FAF5" w:val="clear"/>
            <w:tcMar>
              <w:top w:type="dxa" w:w="80"/>
              <w:left w:type="dxa" w:w="160"/>
              <w:bottom w:type="dxa" w:w="80"/>
              <w:right w:type="dxa" w:w="160"/>
            </w:tcMar>
          </w:tcPr>
          <w:p>
            <w:pPr>
              <w:spacing w:after="80" w:before="80"/>
            </w:pPr>
            <w:r>
              <w:rPr>
                <w:rFonts w:ascii="Calibri" w:cs="Calibri" w:eastAsia="Calibri" w:hAnsi="Calibri"/>
                <w:sz w:val="22"/>
                <w:szCs w:val="22"/>
              </w:rPr>
              <w:t xml:space="preserve">עיקרי / ראשון</w:t>
            </w:r>
          </w:p>
        </w:tc>
        <w:tc>
          <w:tcPr>
            <w:tcW w:type="dxa" w:w="4200"/>
            <w:shd w:fill="D1FAF5" w:val="clear"/>
            <w:tcMar>
              <w:top w:type="dxa" w:w="80"/>
              <w:left w:type="dxa" w:w="160"/>
              <w:bottom w:type="dxa" w:w="80"/>
              <w:right w:type="dxa" w:w="160"/>
            </w:tcMar>
          </w:tcPr>
          <w:p>
            <w:pPr>
              <w:spacing w:after="80" w:before="80"/>
            </w:pPr>
            <w:r>
              <w:rPr>
                <w:rFonts w:ascii="Calibri" w:cs="Calibri" w:eastAsia="Calibri" w:hAnsi="Calibri"/>
                <w:i/>
                <w:iCs/>
                <w:color w:val="1E3A5F"/>
                <w:sz w:val="22"/>
                <w:szCs w:val="22"/>
              </w:rPr>
              <w:t xml:space="preserve">What is the main reason?</w:t>
            </w:r>
          </w:p>
        </w:tc>
      </w:tr>
      <w:tr>
        <w:tc>
          <w:tcPr>
            <w:tcW w:type="dxa" w:w="3000"/>
            <w:shd w:fill="FFFFFF" w:val="clear"/>
            <w:tcMar>
              <w:top w:type="dxa" w:w="80"/>
              <w:left w:type="dxa" w:w="160"/>
              <w:bottom w:type="dxa" w:w="80"/>
              <w:right w:type="dxa" w:w="160"/>
            </w:tcMar>
          </w:tcPr>
          <w:p>
            <w:pPr>
              <w:spacing w:after="80" w:before="80"/>
            </w:pPr>
            <w:r>
              <w:rPr>
                <w:rFonts w:ascii="Calibri" w:cs="Calibri" w:eastAsia="Calibri" w:hAnsi="Calibri"/>
                <w:b/>
                <w:bCs/>
                <w:color w:val="0D7A6E"/>
                <w:sz w:val="22"/>
                <w:szCs w:val="22"/>
              </w:rPr>
              <w:t xml:space="preserve">in addition</w:t>
            </w:r>
          </w:p>
        </w:tc>
        <w:tc>
          <w:tcPr>
            <w:tcW w:type="dxa" w:w="2400"/>
            <w:shd w:fill="FFFFFF" w:val="clear"/>
            <w:tcMar>
              <w:top w:type="dxa" w:w="80"/>
              <w:left w:type="dxa" w:w="160"/>
              <w:bottom w:type="dxa" w:w="80"/>
              <w:right w:type="dxa" w:w="160"/>
            </w:tcMar>
          </w:tcPr>
          <w:p>
            <w:pPr>
              <w:spacing w:after="80" w:before="80"/>
            </w:pPr>
            <w:r>
              <w:rPr>
                <w:rFonts w:ascii="Calibri" w:cs="Calibri" w:eastAsia="Calibri" w:hAnsi="Calibri"/>
                <w:sz w:val="22"/>
                <w:szCs w:val="22"/>
              </w:rPr>
              <w:t xml:space="preserve">בנוסף</w:t>
            </w:r>
          </w:p>
        </w:tc>
        <w:tc>
          <w:tcPr>
            <w:tcW w:type="dxa" w:w="4200"/>
            <w:shd w:fill="FFFFFF" w:val="clear"/>
            <w:tcMar>
              <w:top w:type="dxa" w:w="80"/>
              <w:left w:type="dxa" w:w="160"/>
              <w:bottom w:type="dxa" w:w="80"/>
              <w:right w:type="dxa" w:w="160"/>
            </w:tcMar>
          </w:tcPr>
          <w:p>
            <w:pPr>
              <w:spacing w:after="80" w:before="80"/>
            </w:pPr>
            <w:r>
              <w:rPr>
                <w:rFonts w:ascii="Calibri" w:cs="Calibri" w:eastAsia="Calibri" w:hAnsi="Calibri"/>
                <w:i/>
                <w:iCs/>
                <w:color w:val="1E3A5F"/>
                <w:sz w:val="22"/>
                <w:szCs w:val="22"/>
              </w:rPr>
              <w:t xml:space="preserve">In addition, stress levels fell.</w:t>
            </w:r>
          </w:p>
        </w:tc>
      </w:tr>
      <w:tr>
        <w:tc>
          <w:tcPr>
            <w:tcW w:type="dxa" w:w="3000"/>
            <w:shd w:fill="D1FAF5" w:val="clear"/>
            <w:tcMar>
              <w:top w:type="dxa" w:w="80"/>
              <w:left w:type="dxa" w:w="160"/>
              <w:bottom w:type="dxa" w:w="80"/>
              <w:right w:type="dxa" w:w="160"/>
            </w:tcMar>
          </w:tcPr>
          <w:p>
            <w:pPr>
              <w:spacing w:after="80" w:before="80"/>
            </w:pPr>
            <w:r>
              <w:rPr>
                <w:rFonts w:ascii="Calibri" w:cs="Calibri" w:eastAsia="Calibri" w:hAnsi="Calibri"/>
                <w:b/>
                <w:bCs/>
                <w:color w:val="0D7A6E"/>
                <w:sz w:val="22"/>
                <w:szCs w:val="22"/>
              </w:rPr>
              <w:t xml:space="preserve">therefore / as a result</w:t>
            </w:r>
          </w:p>
        </w:tc>
        <w:tc>
          <w:tcPr>
            <w:tcW w:type="dxa" w:w="2400"/>
            <w:shd w:fill="D1FAF5" w:val="clear"/>
            <w:tcMar>
              <w:top w:type="dxa" w:w="80"/>
              <w:left w:type="dxa" w:w="160"/>
              <w:bottom w:type="dxa" w:w="80"/>
              <w:right w:type="dxa" w:w="160"/>
            </w:tcMar>
          </w:tcPr>
          <w:p>
            <w:pPr>
              <w:spacing w:after="80" w:before="80"/>
            </w:pPr>
            <w:r>
              <w:rPr>
                <w:rFonts w:ascii="Calibri" w:cs="Calibri" w:eastAsia="Calibri" w:hAnsi="Calibri"/>
                <w:sz w:val="22"/>
                <w:szCs w:val="22"/>
              </w:rPr>
              <w:t xml:space="preserve">לכן / כתוצאה</w:t>
            </w:r>
          </w:p>
        </w:tc>
        <w:tc>
          <w:tcPr>
            <w:tcW w:type="dxa" w:w="4200"/>
            <w:shd w:fill="D1FAF5" w:val="clear"/>
            <w:tcMar>
              <w:top w:type="dxa" w:w="80"/>
              <w:left w:type="dxa" w:w="160"/>
              <w:bottom w:type="dxa" w:w="80"/>
              <w:right w:type="dxa" w:w="160"/>
            </w:tcMar>
          </w:tcPr>
          <w:p>
            <w:pPr>
              <w:spacing w:after="80" w:before="80"/>
            </w:pPr>
            <w:r>
              <w:rPr>
                <w:rFonts w:ascii="Calibri" w:cs="Calibri" w:eastAsia="Calibri" w:hAnsi="Calibri"/>
                <w:i/>
                <w:iCs/>
                <w:color w:val="1E3A5F"/>
                <w:sz w:val="22"/>
                <w:szCs w:val="22"/>
              </w:rPr>
              <w:t xml:space="preserve">Therefore, birds returned.</w:t>
            </w:r>
          </w:p>
        </w:tc>
      </w:tr>
      <w:tr>
        <w:tc>
          <w:tcPr>
            <w:tcW w:type="dxa" w:w="3000"/>
            <w:shd w:fill="FFFFFF" w:val="clear"/>
            <w:tcMar>
              <w:top w:type="dxa" w:w="80"/>
              <w:left w:type="dxa" w:w="160"/>
              <w:bottom w:type="dxa" w:w="80"/>
              <w:right w:type="dxa" w:w="160"/>
            </w:tcMar>
          </w:tcPr>
          <w:p>
            <w:pPr>
              <w:spacing w:after="80" w:before="80"/>
            </w:pPr>
            <w:r>
              <w:rPr>
                <w:rFonts w:ascii="Calibri" w:cs="Calibri" w:eastAsia="Calibri" w:hAnsi="Calibri"/>
                <w:b/>
                <w:bCs/>
                <w:color w:val="0D7A6E"/>
                <w:sz w:val="22"/>
                <w:szCs w:val="22"/>
              </w:rPr>
              <w:t xml:space="preserve">because / since</w:t>
            </w:r>
          </w:p>
        </w:tc>
        <w:tc>
          <w:tcPr>
            <w:tcW w:type="dxa" w:w="2400"/>
            <w:shd w:fill="FFFFFF" w:val="clear"/>
            <w:tcMar>
              <w:top w:type="dxa" w:w="80"/>
              <w:left w:type="dxa" w:w="160"/>
              <w:bottom w:type="dxa" w:w="80"/>
              <w:right w:type="dxa" w:w="160"/>
            </w:tcMar>
          </w:tcPr>
          <w:p>
            <w:pPr>
              <w:spacing w:after="80" w:before="80"/>
            </w:pPr>
            <w:r>
              <w:rPr>
                <w:rFonts w:ascii="Calibri" w:cs="Calibri" w:eastAsia="Calibri" w:hAnsi="Calibri"/>
                <w:sz w:val="22"/>
                <w:szCs w:val="22"/>
              </w:rPr>
              <w:t xml:space="preserve">כי / מאחר ש</w:t>
            </w:r>
          </w:p>
        </w:tc>
        <w:tc>
          <w:tcPr>
            <w:tcW w:type="dxa" w:w="4200"/>
            <w:shd w:fill="FFFFFF" w:val="clear"/>
            <w:tcMar>
              <w:top w:type="dxa" w:w="80"/>
              <w:left w:type="dxa" w:w="160"/>
              <w:bottom w:type="dxa" w:w="80"/>
              <w:right w:type="dxa" w:w="160"/>
            </w:tcMar>
          </w:tcPr>
          <w:p>
            <w:pPr>
              <w:spacing w:after="80" w:before="80"/>
            </w:pPr>
            <w:r>
              <w:rPr>
                <w:rFonts w:ascii="Calibri" w:cs="Calibri" w:eastAsia="Calibri" w:hAnsi="Calibri"/>
                <w:i/>
                <w:iCs/>
                <w:color w:val="1E3A5F"/>
                <w:sz w:val="22"/>
                <w:szCs w:val="22"/>
              </w:rPr>
              <w:t xml:space="preserve">Because nobody cared for them.</w:t>
            </w:r>
          </w:p>
        </w:tc>
      </w:tr>
      <w:tr>
        <w:tc>
          <w:tcPr>
            <w:tcW w:type="dxa" w:w="3000"/>
            <w:shd w:fill="D1FAF5" w:val="clear"/>
            <w:tcMar>
              <w:top w:type="dxa" w:w="80"/>
              <w:left w:type="dxa" w:w="160"/>
              <w:bottom w:type="dxa" w:w="80"/>
              <w:right w:type="dxa" w:w="160"/>
            </w:tcMar>
          </w:tcPr>
          <w:p>
            <w:pPr>
              <w:spacing w:after="80" w:before="80"/>
            </w:pPr>
            <w:r>
              <w:rPr>
                <w:rFonts w:ascii="Calibri" w:cs="Calibri" w:eastAsia="Calibri" w:hAnsi="Calibri"/>
                <w:b/>
                <w:bCs/>
                <w:color w:val="0D7A6E"/>
                <w:sz w:val="22"/>
                <w:szCs w:val="22"/>
              </w:rPr>
              <w:t xml:space="preserve">for example</w:t>
            </w:r>
          </w:p>
        </w:tc>
        <w:tc>
          <w:tcPr>
            <w:tcW w:type="dxa" w:w="2400"/>
            <w:shd w:fill="D1FAF5" w:val="clear"/>
            <w:tcMar>
              <w:top w:type="dxa" w:w="80"/>
              <w:left w:type="dxa" w:w="160"/>
              <w:bottom w:type="dxa" w:w="80"/>
              <w:right w:type="dxa" w:w="160"/>
            </w:tcMar>
          </w:tcPr>
          <w:p>
            <w:pPr>
              <w:spacing w:after="80" w:before="80"/>
            </w:pPr>
            <w:r>
              <w:rPr>
                <w:rFonts w:ascii="Calibri" w:cs="Calibri" w:eastAsia="Calibri" w:hAnsi="Calibri"/>
                <w:sz w:val="22"/>
                <w:szCs w:val="22"/>
              </w:rPr>
              <w:t xml:space="preserve">לדוגמה</w:t>
            </w:r>
          </w:p>
        </w:tc>
        <w:tc>
          <w:tcPr>
            <w:tcW w:type="dxa" w:w="4200"/>
            <w:shd w:fill="D1FAF5" w:val="clear"/>
            <w:tcMar>
              <w:top w:type="dxa" w:w="80"/>
              <w:left w:type="dxa" w:w="160"/>
              <w:bottom w:type="dxa" w:w="80"/>
              <w:right w:type="dxa" w:w="160"/>
            </w:tcMar>
          </w:tcPr>
          <w:p>
            <w:pPr>
              <w:spacing w:after="80" w:before="80"/>
            </w:pPr>
            <w:r>
              <w:rPr>
                <w:rFonts w:ascii="Calibri" w:cs="Calibri" w:eastAsia="Calibri" w:hAnsi="Calibri"/>
                <w:i/>
                <w:iCs/>
                <w:color w:val="1E3A5F"/>
                <w:sz w:val="22"/>
                <w:szCs w:val="22"/>
              </w:rPr>
              <w:t xml:space="preserve">For example, in Ethiopia...</w:t>
            </w:r>
          </w:p>
        </w:tc>
      </w:tr>
      <w:tr>
        <w:tc>
          <w:tcPr>
            <w:tcW w:type="dxa" w:w="3000"/>
            <w:shd w:fill="FFFFFF" w:val="clear"/>
            <w:tcMar>
              <w:top w:type="dxa" w:w="80"/>
              <w:left w:type="dxa" w:w="160"/>
              <w:bottom w:type="dxa" w:w="80"/>
              <w:right w:type="dxa" w:w="160"/>
            </w:tcMar>
          </w:tcPr>
          <w:p>
            <w:pPr>
              <w:spacing w:after="80" w:before="80"/>
            </w:pPr>
            <w:r>
              <w:rPr>
                <w:rFonts w:ascii="Calibri" w:cs="Calibri" w:eastAsia="Calibri" w:hAnsi="Calibri"/>
                <w:b/>
                <w:bCs/>
                <w:color w:val="0D7A6E"/>
                <w:sz w:val="22"/>
                <w:szCs w:val="22"/>
              </w:rPr>
              <w:t xml:space="preserve">according to</w:t>
            </w:r>
          </w:p>
        </w:tc>
        <w:tc>
          <w:tcPr>
            <w:tcW w:type="dxa" w:w="2400"/>
            <w:shd w:fill="FFFFFF" w:val="clear"/>
            <w:tcMar>
              <w:top w:type="dxa" w:w="80"/>
              <w:left w:type="dxa" w:w="160"/>
              <w:bottom w:type="dxa" w:w="80"/>
              <w:right w:type="dxa" w:w="160"/>
            </w:tcMar>
          </w:tcPr>
          <w:p>
            <w:pPr>
              <w:spacing w:after="80" w:before="80"/>
            </w:pPr>
            <w:r>
              <w:rPr>
                <w:rFonts w:ascii="Calibri" w:cs="Calibri" w:eastAsia="Calibri" w:hAnsi="Calibri"/>
                <w:sz w:val="22"/>
                <w:szCs w:val="22"/>
              </w:rPr>
              <w:t xml:space="preserve">לפי</w:t>
            </w:r>
          </w:p>
        </w:tc>
        <w:tc>
          <w:tcPr>
            <w:tcW w:type="dxa" w:w="4200"/>
            <w:shd w:fill="FFFFFF" w:val="clear"/>
            <w:tcMar>
              <w:top w:type="dxa" w:w="80"/>
              <w:left w:type="dxa" w:w="160"/>
              <w:bottom w:type="dxa" w:w="80"/>
              <w:right w:type="dxa" w:w="160"/>
            </w:tcMar>
          </w:tcPr>
          <w:p>
            <w:pPr>
              <w:spacing w:after="80" w:before="80"/>
            </w:pPr>
            <w:r>
              <w:rPr>
                <w:rFonts w:ascii="Calibri" w:cs="Calibri" w:eastAsia="Calibri" w:hAnsi="Calibri"/>
                <w:i/>
                <w:iCs/>
                <w:color w:val="1E3A5F"/>
                <w:sz w:val="22"/>
                <w:szCs w:val="22"/>
              </w:rPr>
              <w:t xml:space="preserve">According to scientists...</w:t>
            </w:r>
          </w:p>
        </w:tc>
      </w:tr>
      <w:tr>
        <w:tc>
          <w:tcPr>
            <w:tcW w:type="dxa" w:w="3000"/>
            <w:shd w:fill="D1FAF5" w:val="clear"/>
            <w:tcMar>
              <w:top w:type="dxa" w:w="80"/>
              <w:left w:type="dxa" w:w="160"/>
              <w:bottom w:type="dxa" w:w="80"/>
              <w:right w:type="dxa" w:w="160"/>
            </w:tcMar>
          </w:tcPr>
          <w:p>
            <w:pPr>
              <w:spacing w:after="80" w:before="80"/>
            </w:pPr>
            <w:r>
              <w:rPr>
                <w:rFonts w:ascii="Calibri" w:cs="Calibri" w:eastAsia="Calibri" w:hAnsi="Calibri"/>
                <w:b/>
                <w:bCs/>
                <w:color w:val="0D7A6E"/>
                <w:sz w:val="22"/>
                <w:szCs w:val="22"/>
              </w:rPr>
              <w:t xml:space="preserve">increase / decrease</w:t>
            </w:r>
          </w:p>
        </w:tc>
        <w:tc>
          <w:tcPr>
            <w:tcW w:type="dxa" w:w="2400"/>
            <w:shd w:fill="D1FAF5" w:val="clear"/>
            <w:tcMar>
              <w:top w:type="dxa" w:w="80"/>
              <w:left w:type="dxa" w:w="160"/>
              <w:bottom w:type="dxa" w:w="80"/>
              <w:right w:type="dxa" w:w="160"/>
            </w:tcMar>
          </w:tcPr>
          <w:p>
            <w:pPr>
              <w:spacing w:after="80" w:before="80"/>
            </w:pPr>
            <w:r>
              <w:rPr>
                <w:rFonts w:ascii="Calibri" w:cs="Calibri" w:eastAsia="Calibri" w:hAnsi="Calibri"/>
                <w:sz w:val="22"/>
                <w:szCs w:val="22"/>
              </w:rPr>
              <w:t xml:space="preserve">עלה / ירד</w:t>
            </w:r>
          </w:p>
        </w:tc>
        <w:tc>
          <w:tcPr>
            <w:tcW w:type="dxa" w:w="4200"/>
            <w:shd w:fill="D1FAF5" w:val="clear"/>
            <w:tcMar>
              <w:top w:type="dxa" w:w="80"/>
              <w:left w:type="dxa" w:w="160"/>
              <w:bottom w:type="dxa" w:w="80"/>
              <w:right w:type="dxa" w:w="160"/>
            </w:tcMar>
          </w:tcPr>
          <w:p>
            <w:pPr>
              <w:spacing w:after="80" w:before="80"/>
            </w:pPr>
            <w:r>
              <w:rPr>
                <w:rFonts w:ascii="Calibri" w:cs="Calibri" w:eastAsia="Calibri" w:hAnsi="Calibri"/>
                <w:i/>
                <w:iCs/>
                <w:color w:val="1E3A5F"/>
                <w:sz w:val="22"/>
                <w:szCs w:val="22"/>
              </w:rPr>
              <w:t xml:space="preserve">The number increased by 60%.</w:t>
            </w:r>
          </w:p>
        </w:tc>
      </w:tr>
      <w:tr>
        <w:tc>
          <w:tcPr>
            <w:tcW w:type="dxa" w:w="3000"/>
            <w:shd w:fill="FFFFFF" w:val="clear"/>
            <w:tcMar>
              <w:top w:type="dxa" w:w="80"/>
              <w:left w:type="dxa" w:w="160"/>
              <w:bottom w:type="dxa" w:w="80"/>
              <w:right w:type="dxa" w:w="160"/>
            </w:tcMar>
          </w:tcPr>
          <w:p>
            <w:pPr>
              <w:spacing w:after="80" w:before="80"/>
            </w:pPr>
            <w:r>
              <w:rPr>
                <w:rFonts w:ascii="Calibri" w:cs="Calibri" w:eastAsia="Calibri" w:hAnsi="Calibri"/>
                <w:b/>
                <w:bCs/>
                <w:color w:val="0D7A6E"/>
                <w:sz w:val="22"/>
                <w:szCs w:val="22"/>
              </w:rPr>
              <w:t xml:space="preserve">found / discovered</w:t>
            </w:r>
          </w:p>
        </w:tc>
        <w:tc>
          <w:tcPr>
            <w:tcW w:type="dxa" w:w="2400"/>
            <w:shd w:fill="FFFFFF" w:val="clear"/>
            <w:tcMar>
              <w:top w:type="dxa" w:w="80"/>
              <w:left w:type="dxa" w:w="160"/>
              <w:bottom w:type="dxa" w:w="80"/>
              <w:right w:type="dxa" w:w="160"/>
            </w:tcMar>
          </w:tcPr>
          <w:p>
            <w:pPr>
              <w:spacing w:after="80" w:before="80"/>
            </w:pPr>
            <w:r>
              <w:rPr>
                <w:rFonts w:ascii="Calibri" w:cs="Calibri" w:eastAsia="Calibri" w:hAnsi="Calibri"/>
                <w:sz w:val="22"/>
                <w:szCs w:val="22"/>
              </w:rPr>
              <w:t xml:space="preserve">גילה / מצא</w:t>
            </w:r>
          </w:p>
        </w:tc>
        <w:tc>
          <w:tcPr>
            <w:tcW w:type="dxa" w:w="4200"/>
            <w:shd w:fill="FFFFFF" w:val="clear"/>
            <w:tcMar>
              <w:top w:type="dxa" w:w="80"/>
              <w:left w:type="dxa" w:w="160"/>
              <w:bottom w:type="dxa" w:w="80"/>
              <w:right w:type="dxa" w:w="160"/>
            </w:tcMar>
          </w:tcPr>
          <w:p>
            <w:pPr>
              <w:spacing w:after="80" w:before="80"/>
            </w:pPr>
            <w:r>
              <w:rPr>
                <w:rFonts w:ascii="Calibri" w:cs="Calibri" w:eastAsia="Calibri" w:hAnsi="Calibri"/>
                <w:i/>
                <w:iCs/>
                <w:color w:val="1E3A5F"/>
                <w:sz w:val="22"/>
                <w:szCs w:val="22"/>
              </w:rPr>
              <w:t xml:space="preserve">Researchers found that...</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15803D"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3</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15803D"/>
                <w:sz w:val="22"/>
                <w:szCs w:val="22"/>
              </w:rPr>
              <w:t xml:space="preserve">WATCH IT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"Every year, forests are destroyed. </w:t>
            </w:r>
          </w:p>
          <w:r>
            <w:rPr>
              <w:rFonts w:ascii="Calibri" w:cs="Calibri" w:eastAsia="Calibri" w:hAnsi="Calibri"/>
              <w:b/>
              <w:bCs/>
              <w:i/>
              <w:iCs/>
              <w:color w:val="0D7A6E"/>
              <w:sz w:val="22"/>
              <w:szCs w:val="22"/>
              <w:u w:val="single"/>
            </w:rPr>
            <w:t xml:space="preserve">However</w:t>
          </w:r>
          <w:p>
            <w:pPr>
              <w:spacing w:after="80" w:before="80"/>
            </w:pPr>
            <w:r>
              <w:rPr>
                <w:rFonts w:ascii="Calibri" w:cs="Calibri" w:eastAsia="Calibri" w:hAnsi="Calibri"/>
                <w:i/>
                <w:iCs/>
                <w:color w:val="1E3A5F"/>
                <w:sz w:val="22"/>
                <w:szCs w:val="22"/>
              </w:rPr>
              <w:t xml:space="preserve">, there is good news. </w:t>
            </w:r>
          </w:p>
          <w:r>
            <w:rPr>
              <w:rFonts w:ascii="Calibri" w:cs="Calibri" w:eastAsia="Calibri" w:hAnsi="Calibri"/>
              <w:b/>
              <w:bCs/>
              <w:i/>
              <w:iCs/>
              <w:color w:val="EA580C"/>
              <w:sz w:val="22"/>
              <w:szCs w:val="22"/>
              <w:u w:val="single"/>
            </w:rPr>
            <w:t xml:space="preserve">Only</w:t>
          </w:r>
          <w:p>
            <w:pPr>
              <w:spacing w:after="80" w:before="80"/>
            </w:pPr>
            <w:r>
              <w:rPr>
                <w:rFonts w:ascii="Calibri" w:cs="Calibri" w:eastAsia="Calibri" w:hAnsi="Calibri"/>
                <w:i/>
                <w:iCs/>
                <w:color w:val="1E3A5F"/>
                <w:sz w:val="22"/>
                <w:szCs w:val="22"/>
              </w:rPr>
              <w:t xml:space="preserve"> ten rivers are responsible for </w:t>
            </w:r>
          </w:p>
          <w:r>
            <w:rPr>
              <w:rFonts w:ascii="Calibri" w:cs="Calibri" w:eastAsia="Calibri" w:hAnsi="Calibri"/>
              <w:b/>
              <w:bCs/>
              <w:i/>
              <w:iCs/>
              <w:color w:val="EA580C"/>
              <w:sz w:val="22"/>
              <w:szCs w:val="22"/>
              <w:u w:val="single"/>
            </w:rPr>
            <w:t xml:space="preserve">most</w:t>
          </w:r>
          <w:p>
            <w:pPr>
              <w:spacing w:after="80" w:before="80"/>
            </w:pPr>
            <w:r>
              <w:rPr>
                <w:rFonts w:ascii="Calibri" w:cs="Calibri" w:eastAsia="Calibri" w:hAnsi="Calibri"/>
                <w:i/>
                <w:iCs/>
                <w:color w:val="1E3A5F"/>
                <w:sz w:val="22"/>
                <w:szCs w:val="22"/>
              </w:rPr>
              <w:t xml:space="preserve"> of the plastic. Stopping pollution </w:t>
            </w:r>
          </w:p>
          <w:r>
            <w:rPr>
              <w:rFonts w:ascii="Calibri" w:cs="Calibri" w:eastAsia="Calibri" w:hAnsi="Calibri"/>
              <w:b/>
              <w:bCs/>
              <w:i/>
              <w:iCs/>
              <w:color w:val="15803D"/>
              <w:sz w:val="22"/>
              <w:szCs w:val="22"/>
              <w:u w:val="single"/>
            </w:rPr>
            <w:t xml:space="preserve">because</w:t>
          </w:r>
          <w:p>
            <w:pPr>
              <w:spacing w:after="80" w:before="80"/>
            </w:pPr>
            <w:r>
              <w:rPr>
                <w:rFonts w:ascii="Calibri" w:cs="Calibri" w:eastAsia="Calibri" w:hAnsi="Calibri"/>
                <w:i/>
                <w:iCs/>
                <w:color w:val="1E3A5F"/>
                <w:sz w:val="22"/>
                <w:szCs w:val="22"/>
              </w:rPr>
              <w:t xml:space="preserve"> it could reduce plastic by </w:t>
            </w:r>
          </w:p>
          <w:r>
            <w:rPr>
              <w:rFonts w:ascii="Calibri" w:cs="Calibri" w:eastAsia="Calibri" w:hAnsi="Calibri"/>
              <w:b/>
              <w:bCs/>
              <w:i/>
              <w:iCs/>
              <w:color w:val="D97706"/>
              <w:sz w:val="22"/>
              <w:szCs w:val="22"/>
              <w:u w:val="single"/>
            </w:rPr>
            <w:t xml:space="preserve">90%</w:t>
          </w:r>
          <w:p>
            <w:pPr>
              <w:spacing w:after="80" w:before="80"/>
            </w:pPr>
            <w:r>
              <w:rPr>
                <w:rFonts w:ascii="Calibri" w:cs="Calibri" w:eastAsia="Calibri" w:hAnsi="Calibri"/>
                <w:i/>
                <w:iCs/>
                <w:color w:val="1E3A5F"/>
                <w:sz w:val="22"/>
                <w:szCs w:val="22"/>
              </w:rPr>
              <w:t xml:space="preserve">."</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however = פנייה | only/most = הגבלה | because = סיבה | 90% = GPS</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7C3AED"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4</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7C3AED"/>
                <w:sz w:val="22"/>
                <w:szCs w:val="22"/>
              </w:rPr>
              <w:t xml:space="preserve">TRY IT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3000"/>
        <w:gridCol w:w="2400"/>
        <w:gridCol w:w="4200"/>
      </w:tblGrid>
      <w:tr>
        <w:tc>
          <w:tcPr>
            <w:tcW w:type="dxa" w:w="3000"/>
            <w:tcBorders>
              <w:top w:val="none"/>
              <w:left w:val="none"/>
              <w:bottom w:val="none"/>
              <w:right w:val="none"/>
            </w:tcBorders>
            <w:shd w:fill="1E3A5F" w:val="clear"/>
            <w:tcMar>
              <w:top w:type="dxa" w:w="80"/>
              <w:left w:type="dxa" w:w="160"/>
              <w:bottom w:type="dxa" w:w="80"/>
              <w:right w:type="dxa" w:w="160"/>
            </w:tcMar>
          </w:tcPr>
          <w:p>
            <w:pPr>
              <w:spacing w:after="80" w:before="80"/>
            </w:pPr>
            <w:r>
              <w:rPr>
                <w:rFonts w:ascii="Calibri" w:cs="Calibri" w:eastAsia="Calibri" w:hAnsi="Calibri"/>
                <w:b/>
                <w:bCs/>
                <w:color w:val="FFFFFF"/>
                <w:sz w:val="22"/>
                <w:szCs w:val="22"/>
              </w:rPr>
              <w:t xml:space="preserve">מילה באנגלית</w:t>
            </w:r>
          </w:p>
        </w:tc>
        <w:tc>
          <w:tcPr>
            <w:tcW w:type="dxa" w:w="2400"/>
            <w:tcBorders>
              <w:top w:val="none"/>
              <w:left w:val="none"/>
              <w:bottom w:val="none"/>
              <w:right w:val="none"/>
            </w:tcBorders>
            <w:shd w:fill="1E3A5F" w:val="clear"/>
            <w:tcMar>
              <w:top w:type="dxa" w:w="80"/>
              <w:left w:type="dxa" w:w="160"/>
              <w:bottom w:type="dxa" w:w="80"/>
              <w:right w:type="dxa" w:w="160"/>
            </w:tcMar>
          </w:tcPr>
          <w:p>
            <w:pPr>
              <w:spacing w:after="80" w:before="80"/>
            </w:pPr>
            <w:r>
              <w:rPr>
                <w:rFonts w:ascii="Calibri" w:cs="Calibri" w:eastAsia="Calibri" w:hAnsi="Calibri"/>
                <w:b/>
                <w:bCs/>
                <w:color w:val="FFFFFF"/>
                <w:sz w:val="22"/>
                <w:szCs w:val="22"/>
              </w:rPr>
              <w:t xml:space="preserve">בעברית</w:t>
            </w:r>
          </w:p>
        </w:tc>
        <w:tc>
          <w:tcPr>
            <w:tcW w:type="dxa" w:w="4200"/>
            <w:tcBorders>
              <w:top w:val="none"/>
              <w:left w:val="none"/>
              <w:bottom w:val="none"/>
              <w:right w:val="none"/>
            </w:tcBorders>
            <w:shd w:fill="1E3A5F" w:val="clear"/>
            <w:tcMar>
              <w:top w:type="dxa" w:w="80"/>
              <w:left w:type="dxa" w:w="160"/>
              <w:bottom w:type="dxa" w:w="80"/>
              <w:right w:type="dxa" w:w="160"/>
            </w:tcMar>
          </w:tcPr>
          <w:p>
            <w:pPr>
              <w:spacing w:after="80" w:before="80"/>
            </w:pPr>
            <w:r>
              <w:rPr>
                <w:rFonts w:ascii="Calibri" w:cs="Calibri" w:eastAsia="Calibri" w:hAnsi="Calibri"/>
                <w:b/>
                <w:bCs/>
                <w:color w:val="FFFFFF"/>
                <w:sz w:val="22"/>
                <w:szCs w:val="22"/>
              </w:rPr>
              <w:t xml:space="preserve">בשאלה / בטקסט</w:t>
            </w:r>
          </w:p>
        </w:tc>
      </w:tr>
      <w:tr>
        <w:tc>
          <w:tcPr>
            <w:tcW w:type="dxa" w:w="3000"/>
            <w:shd w:fill="D1FAF5" w:val="clear"/>
            <w:tcMar>
              <w:top w:type="dxa" w:w="80"/>
              <w:left w:type="dxa" w:w="160"/>
              <w:bottom w:type="dxa" w:w="80"/>
              <w:right w:type="dxa" w:w="160"/>
            </w:tcMar>
          </w:tcPr>
          <w:p>
            <w:pPr>
              <w:spacing w:after="80" w:before="80"/>
            </w:pPr>
            <w:r>
              <w:rPr>
                <w:rFonts w:ascii="Calibri" w:cs="Calibri" w:eastAsia="Calibri" w:hAnsi="Calibri"/>
                <w:b/>
                <w:bCs/>
                <w:color w:val="0D7A6E"/>
                <w:sz w:val="22"/>
                <w:szCs w:val="22"/>
              </w:rPr>
              <w:t xml:space="preserve">"However..."</w:t>
            </w:r>
          </w:p>
        </w:tc>
        <w:tc>
          <w:tcPr>
            <w:tcW w:type="dxa" w:w="2400"/>
            <w:shd w:fill="D1FAF5" w:val="clear"/>
            <w:tcMar>
              <w:top w:type="dxa" w:w="80"/>
              <w:left w:type="dxa" w:w="160"/>
              <w:bottom w:type="dxa" w:w="80"/>
              <w:right w:type="dxa" w:w="160"/>
            </w:tcMar>
          </w:tcPr>
          <w:p>
            <w:pPr>
              <w:spacing w:after="80" w:before="80"/>
            </w:pPr>
            <w:r>
              <w:rPr>
                <w:rFonts w:ascii="Calibri" w:cs="Calibri" w:eastAsia="Calibri" w:hAnsi="Calibri"/>
                <w:sz w:val="22"/>
                <w:szCs w:val="22"/>
              </w:rPr>
              <w:t xml:space="preserve">___</w:t>
            </w:r>
          </w:p>
        </w:tc>
        <w:tc>
          <w:tcPr>
            <w:tcW w:type="dxa" w:w="4200"/>
            <w:shd w:fill="D1FAF5" w:val="clear"/>
            <w:tcMar>
              <w:top w:type="dxa" w:w="80"/>
              <w:left w:type="dxa" w:w="160"/>
              <w:bottom w:type="dxa" w:w="80"/>
              <w:right w:type="dxa" w:w="160"/>
            </w:tcMar>
          </w:tcPr>
          <w:p>
            <w:pPr>
              <w:spacing w:after="80" w:before="80"/>
            </w:pPr>
            <w:r>
              <w:rPr>
                <w:rFonts w:ascii="Calibri" w:cs="Calibri" w:eastAsia="Calibri" w:hAnsi="Calibri"/>
                <w:i/>
                <w:iCs/>
                <w:color w:val="1E3A5F"/>
                <w:sz w:val="22"/>
                <w:szCs w:val="22"/>
              </w:rPr>
              <w:t xml:space="preserve">פנייה — מה שאחריו חשוב יותר</w:t>
            </w:r>
          </w:p>
        </w:tc>
      </w:tr>
      <w:tr>
        <w:tc>
          <w:tcPr>
            <w:tcW w:type="dxa" w:w="3000"/>
            <w:shd w:fill="FFFFFF" w:val="clear"/>
            <w:tcMar>
              <w:top w:type="dxa" w:w="80"/>
              <w:left w:type="dxa" w:w="160"/>
              <w:bottom w:type="dxa" w:w="80"/>
              <w:right w:type="dxa" w:w="160"/>
            </w:tcMar>
          </w:tcPr>
          <w:p>
            <w:pPr>
              <w:spacing w:after="80" w:before="80"/>
            </w:pPr>
            <w:r>
              <w:rPr>
                <w:rFonts w:ascii="Calibri" w:cs="Calibri" w:eastAsia="Calibri" w:hAnsi="Calibri"/>
                <w:b/>
                <w:bCs/>
                <w:color w:val="0D7A6E"/>
                <w:sz w:val="22"/>
                <w:szCs w:val="22"/>
              </w:rPr>
              <w:t xml:space="preserve">"NOT true"</w:t>
            </w:r>
          </w:p>
        </w:tc>
        <w:tc>
          <w:tcPr>
            <w:tcW w:type="dxa" w:w="2400"/>
            <w:shd w:fill="FFFFFF" w:val="clear"/>
            <w:tcMar>
              <w:top w:type="dxa" w:w="80"/>
              <w:left w:type="dxa" w:w="160"/>
              <w:bottom w:type="dxa" w:w="80"/>
              <w:right w:type="dxa" w:w="160"/>
            </w:tcMar>
          </w:tcPr>
          <w:p>
            <w:pPr>
              <w:spacing w:after="80" w:before="80"/>
            </w:pPr>
            <w:r>
              <w:rPr>
                <w:rFonts w:ascii="Calibri" w:cs="Calibri" w:eastAsia="Calibri" w:hAnsi="Calibri"/>
                <w:sz w:val="22"/>
                <w:szCs w:val="22"/>
              </w:rPr>
              <w:t xml:space="preserve">___</w:t>
            </w:r>
          </w:p>
        </w:tc>
        <w:tc>
          <w:tcPr>
            <w:tcW w:type="dxa" w:w="4200"/>
            <w:shd w:fill="FFFFFF" w:val="clear"/>
            <w:tcMar>
              <w:top w:type="dxa" w:w="80"/>
              <w:left w:type="dxa" w:w="160"/>
              <w:bottom w:type="dxa" w:w="80"/>
              <w:right w:type="dxa" w:w="160"/>
            </w:tcMar>
          </w:tcPr>
          <w:p>
            <w:pPr>
              <w:spacing w:after="80" w:before="80"/>
            </w:pPr>
            <w:r>
              <w:rPr>
                <w:rFonts w:ascii="Calibri" w:cs="Calibri" w:eastAsia="Calibri" w:hAnsi="Calibri"/>
                <w:i/>
                <w:iCs/>
                <w:color w:val="1E3A5F"/>
                <w:sz w:val="22"/>
                <w:szCs w:val="22"/>
              </w:rPr>
              <w:t xml:space="preserve">ציד — מחפש מה שגרוי</w:t>
            </w:r>
          </w:p>
        </w:tc>
      </w:tr>
      <w:tr>
        <w:tc>
          <w:tcPr>
            <w:tcW w:type="dxa" w:w="3000"/>
            <w:shd w:fill="D1FAF5" w:val="clear"/>
            <w:tcMar>
              <w:top w:type="dxa" w:w="80"/>
              <w:left w:type="dxa" w:w="160"/>
              <w:bottom w:type="dxa" w:w="80"/>
              <w:right w:type="dxa" w:w="160"/>
            </w:tcMar>
          </w:tcPr>
          <w:p>
            <w:pPr>
              <w:spacing w:after="80" w:before="80"/>
            </w:pPr>
            <w:r>
              <w:rPr>
                <w:rFonts w:ascii="Calibri" w:cs="Calibri" w:eastAsia="Calibri" w:hAnsi="Calibri"/>
                <w:b/>
                <w:bCs/>
                <w:color w:val="0D7A6E"/>
                <w:sz w:val="22"/>
                <w:szCs w:val="22"/>
              </w:rPr>
              <w:t xml:space="preserve">"Most cities"</w:t>
            </w:r>
          </w:p>
        </w:tc>
        <w:tc>
          <w:tcPr>
            <w:tcW w:type="dxa" w:w="2400"/>
            <w:shd w:fill="D1FAF5" w:val="clear"/>
            <w:tcMar>
              <w:top w:type="dxa" w:w="80"/>
              <w:left w:type="dxa" w:w="160"/>
              <w:bottom w:type="dxa" w:w="80"/>
              <w:right w:type="dxa" w:w="160"/>
            </w:tcMar>
          </w:tcPr>
          <w:p>
            <w:pPr>
              <w:spacing w:after="80" w:before="80"/>
            </w:pPr>
            <w:r>
              <w:rPr>
                <w:rFonts w:ascii="Calibri" w:cs="Calibri" w:eastAsia="Calibri" w:hAnsi="Calibri"/>
                <w:sz w:val="22"/>
                <w:szCs w:val="22"/>
              </w:rPr>
              <w:t xml:space="preserve">___</w:t>
            </w:r>
          </w:p>
        </w:tc>
        <w:tc>
          <w:tcPr>
            <w:tcW w:type="dxa" w:w="4200"/>
            <w:shd w:fill="D1FAF5" w:val="clear"/>
            <w:tcMar>
              <w:top w:type="dxa" w:w="80"/>
              <w:left w:type="dxa" w:w="160"/>
              <w:bottom w:type="dxa" w:w="80"/>
              <w:right w:type="dxa" w:w="160"/>
            </w:tcMar>
          </w:tcPr>
          <w:p>
            <w:pPr>
              <w:spacing w:after="80" w:before="80"/>
            </w:pPr>
            <w:r>
              <w:rPr>
                <w:rFonts w:ascii="Calibri" w:cs="Calibri" w:eastAsia="Calibri" w:hAnsi="Calibri"/>
                <w:i/>
                <w:iCs/>
                <w:color w:val="1E3A5F"/>
                <w:sz w:val="22"/>
                <w:szCs w:val="22"/>
              </w:rPr>
              <w:t xml:space="preserve">הגבלה — לא כולן, רוב</w:t>
            </w:r>
          </w:p>
        </w:tc>
      </w:tr>
      <w:tr>
        <w:tc>
          <w:tcPr>
            <w:tcW w:type="dxa" w:w="3000"/>
            <w:shd w:fill="FFFFFF" w:val="clear"/>
            <w:tcMar>
              <w:top w:type="dxa" w:w="80"/>
              <w:left w:type="dxa" w:w="160"/>
              <w:bottom w:type="dxa" w:w="80"/>
              <w:right w:type="dxa" w:w="160"/>
            </w:tcMar>
          </w:tcPr>
          <w:p>
            <w:pPr>
              <w:spacing w:after="80" w:before="80"/>
            </w:pPr>
            <w:r>
              <w:rPr>
                <w:rFonts w:ascii="Calibri" w:cs="Calibri" w:eastAsia="Calibri" w:hAnsi="Calibri"/>
                <w:b/>
                <w:bCs/>
                <w:color w:val="0D7A6E"/>
                <w:sz w:val="22"/>
                <w:szCs w:val="22"/>
              </w:rPr>
              <w:t xml:space="preserve">"In addition"</w:t>
            </w:r>
          </w:p>
        </w:tc>
        <w:tc>
          <w:tcPr>
            <w:tcW w:type="dxa" w:w="2400"/>
            <w:shd w:fill="FFFFFF" w:val="clear"/>
            <w:tcMar>
              <w:top w:type="dxa" w:w="80"/>
              <w:left w:type="dxa" w:w="160"/>
              <w:bottom w:type="dxa" w:w="80"/>
              <w:right w:type="dxa" w:w="160"/>
            </w:tcMar>
          </w:tcPr>
          <w:p>
            <w:pPr>
              <w:spacing w:after="80" w:before="80"/>
            </w:pPr>
            <w:r>
              <w:rPr>
                <w:rFonts w:ascii="Calibri" w:cs="Calibri" w:eastAsia="Calibri" w:hAnsi="Calibri"/>
                <w:sz w:val="22"/>
                <w:szCs w:val="22"/>
              </w:rPr>
              <w:t xml:space="preserve">___</w:t>
            </w:r>
          </w:p>
        </w:tc>
        <w:tc>
          <w:tcPr>
            <w:tcW w:type="dxa" w:w="4200"/>
            <w:shd w:fill="FFFFFF" w:val="clear"/>
            <w:tcMar>
              <w:top w:type="dxa" w:w="80"/>
              <w:left w:type="dxa" w:w="160"/>
              <w:bottom w:type="dxa" w:w="80"/>
              <w:right w:type="dxa" w:w="160"/>
            </w:tcMar>
          </w:tcPr>
          <w:p>
            <w:pPr>
              <w:spacing w:after="80" w:before="80"/>
            </w:pPr>
            <w:r>
              <w:rPr>
                <w:rFonts w:ascii="Calibri" w:cs="Calibri" w:eastAsia="Calibri" w:hAnsi="Calibri"/>
                <w:i/>
                <w:iCs/>
                <w:color w:val="1E3A5F"/>
                <w:sz w:val="22"/>
                <w:szCs w:val="22"/>
              </w:rPr>
              <w:t xml:space="preserve">מידע נוסף מגיע</w:t>
            </w:r>
          </w:p>
        </w:tc>
      </w:tr>
      <w:tr>
        <w:tc>
          <w:tcPr>
            <w:tcW w:type="dxa" w:w="3000"/>
            <w:shd w:fill="D1FAF5" w:val="clear"/>
            <w:tcMar>
              <w:top w:type="dxa" w:w="80"/>
              <w:left w:type="dxa" w:w="160"/>
              <w:bottom w:type="dxa" w:w="80"/>
              <w:right w:type="dxa" w:w="160"/>
            </w:tcMar>
          </w:tcPr>
          <w:p>
            <w:pPr>
              <w:spacing w:after="80" w:before="80"/>
            </w:pPr>
            <w:r>
              <w:rPr>
                <w:rFonts w:ascii="Calibri" w:cs="Calibri" w:eastAsia="Calibri" w:hAnsi="Calibri"/>
                <w:b/>
                <w:bCs/>
                <w:color w:val="0D7A6E"/>
                <w:sz w:val="22"/>
                <w:szCs w:val="22"/>
              </w:rPr>
              <w:t xml:space="preserve">"Because..."</w:t>
            </w:r>
          </w:p>
        </w:tc>
        <w:tc>
          <w:tcPr>
            <w:tcW w:type="dxa" w:w="2400"/>
            <w:shd w:fill="D1FAF5" w:val="clear"/>
            <w:tcMar>
              <w:top w:type="dxa" w:w="80"/>
              <w:left w:type="dxa" w:w="160"/>
              <w:bottom w:type="dxa" w:w="80"/>
              <w:right w:type="dxa" w:w="160"/>
            </w:tcMar>
          </w:tcPr>
          <w:p>
            <w:pPr>
              <w:spacing w:after="80" w:before="80"/>
            </w:pPr>
            <w:r>
              <w:rPr>
                <w:rFonts w:ascii="Calibri" w:cs="Calibri" w:eastAsia="Calibri" w:hAnsi="Calibri"/>
                <w:sz w:val="22"/>
                <w:szCs w:val="22"/>
              </w:rPr>
              <w:t xml:space="preserve">___</w:t>
            </w:r>
          </w:p>
        </w:tc>
        <w:tc>
          <w:tcPr>
            <w:tcW w:type="dxa" w:w="4200"/>
            <w:shd w:fill="D1FAF5" w:val="clear"/>
            <w:tcMar>
              <w:top w:type="dxa" w:w="80"/>
              <w:left w:type="dxa" w:w="160"/>
              <w:bottom w:type="dxa" w:w="80"/>
              <w:right w:type="dxa" w:w="160"/>
            </w:tcMar>
          </w:tcPr>
          <w:p>
            <w:pPr>
              <w:spacing w:after="80" w:before="80"/>
            </w:pPr>
            <w:r>
              <w:rPr>
                <w:rFonts w:ascii="Calibri" w:cs="Calibri" w:eastAsia="Calibri" w:hAnsi="Calibri"/>
                <w:i/>
                <w:iCs/>
                <w:color w:val="1E3A5F"/>
                <w:sz w:val="22"/>
                <w:szCs w:val="22"/>
              </w:rPr>
              <w:t xml:space="preserve">סיבה</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however = פנייה | NOT = ציד | most = הגבלה | in addition = עוד מידע | because = סיבה</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DC2626"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5</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DC2626"/>
                <w:sz w:val="22"/>
                <w:szCs w:val="22"/>
              </w:rPr>
              <w:t xml:space="preserve">YOUR TURN</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Learning to swim as an adult is more common than many people think. According to a recent survey, over 30% of adults in large cities cannot swim. Many of them feel embarrassed about this and never try to learn. However, experts say it is never too late.
II One study found that adults who learned to swim later in life often became stronger swimmers than those who learned as children. "Adults understand what the teacher explains and can correct their mistakes more quickly," says Dr. Anna Klein. "They are also not afraid to ask questions."
III Adult swimming classes are now available in most cities. Some programs meet only once a week, while others offer three sessions a week. According to instructors, adults who practice regularly usually make good progress in less than two months.</w:t>
            </w:r>
          </w:p>
        </w:tc>
      </w:tr>
    </w:tbl>
    <w:p>
      <w:pPr>
        <w:spacing w:after="50" w:before="50"/>
      </w:pPr>
    </w:p>
    <w:p>
      <w:pPr>
        <w:spacing w:after="80" w:before="80"/>
      </w:pPr>
      <w:r>
        <w:rPr>
          <w:rFonts w:ascii="Calibri" w:cs="Calibri" w:eastAsia="Calibri" w:hAnsi="Calibri"/>
          <w:b/>
          <w:bCs/>
          <w:color w:val="DC2626"/>
          <w:sz w:val="22"/>
          <w:szCs w:val="22"/>
        </w:rPr>
        <w:t xml:space="preserve">עגל כל Eye Catcher בטקסט וכתוב מה הוא אומר לך:</w:t>
      </w:r>
    </w:p>
    <w:p>
      <w:pPr>
        <w:spacing w:after="50" w:before="50"/>
      </w:pPr>
    </w:p>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Eye Catcher 1:</w:t>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Eye Catcher 2:</w:t>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Eye Catcher 3:</w:t>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תשובות אפשריות:</w:t>
            </w:r>
          </w:p>
          <w:p>
            <w:pPr>
              <w:spacing w:after="80" w:before="80"/>
            </w:pPr>
            <w:r>
              <w:rPr>
                <w:rFonts w:ascii="Calibri" w:cs="Calibri" w:eastAsia="Calibri" w:hAnsi="Calibri"/>
                <w:sz w:val="22"/>
                <w:szCs w:val="22"/>
              </w:rPr>
              <w:t xml:space="preserve">However (פנייה), only (הגבלה), most (הגבלה), never (ציד), 30% (GPS).</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1E3A5F"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6</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1E3A5F"/>
                <w:sz w:val="22"/>
                <w:szCs w:val="22"/>
              </w:rPr>
              <w:t xml:space="preserve">ONE SENTENCE — המשפט שיוצאים איתו</w:t>
            </w:r>
          </w:p>
        </w:tc>
      </w:tr>
    </w:tbl>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"ראיתי Eye Catcher — הוא מדבר אליי. אני עוצר ומקשיב."</w:t>
            </w:r>
          </w:p>
          <w:p>
            <w:pPr>
              <w:spacing w:after="120" w:before="10"/>
            </w:pPr>
          </w:p>
        </w:tc>
      </w:tr>
    </w:tbl>
    <w:p>
      <w:pPr>
        <w:spacing w:after="50" w:before="50"/>
      </w:pPr>
    </w:p>
    <w:p>
      <w:pPr>
        <w:spacing w:after="50" w:before="50"/>
      </w:pPr>
    </w:p>
    <w:p>
      <w:pPr>
        <w:spacing w:after="80" w:before="80"/>
      </w:pPr>
      <w:r>
        <w:rPr>
          <w:rFonts w:ascii="Calibri" w:cs="Calibri" w:eastAsia="Calibri" w:hAnsi="Calibri"/>
          <w:b/>
          <w:bCs/>
          <w:color w:val="0D7A6E"/>
          <w:sz w:val="22"/>
          <w:szCs w:val="22"/>
        </w:rPr>
        <w:t xml:space="preserve">✏️ כתוב את המשפט הזה במחברת שלך.</w:t>
      </w:r>
    </w:p>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שיעור הושלם!</w:t>
            </w:r>
          </w:p>
          <w:p>
            <w:pPr>
              <w:spacing w:after="50" w:before="50"/>
            </w:pPr>
          </w:p>
          <w:p>
            <w:pPr>
              <w:spacing w:after="80" w:before="80"/>
            </w:pPr>
            <w:r>
              <w:rPr>
                <w:rFonts w:ascii="Calibri" w:cs="Calibri" w:eastAsia="Calibri" w:hAnsi="Calibri"/>
                <w:sz w:val="22"/>
                <w:szCs w:val="22"/>
              </w:rPr>
              <w:t xml:space="preserve">השיעור הבא: </w:t>
            </w:r>
            <w:r>
              <w:rPr>
                <w:rFonts w:ascii="Calibri" w:cs="Calibri" w:eastAsia="Calibri" w:hAnsi="Calibri"/>
                <w:b/>
                <w:bCs/>
                <w:color w:val="0D7A6E"/>
                <w:sz w:val="22"/>
                <w:szCs w:val="22"/>
              </w:rPr>
              <w:t xml:space="preserve">"מילות תוכן א׳"</w:t>
            </w:r>
          </w:p>
          <w:p>
            <w:pPr>
              <w:spacing w:after="80" w:before="80"/>
            </w:pPr>
            <w:r>
              <w:rPr>
                <w:rFonts w:ascii="Calibri" w:cs="Calibri" w:eastAsia="Calibri" w:hAnsi="Calibri"/>
                <w:sz w:val="22"/>
                <w:szCs w:val="22"/>
              </w:rPr>
              <w:t xml:space="preserve">בשיעורים הבאים נמשיך לבנות את הכלים שלך — צעד אחר צעד.</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2026-09-05T15:56:18.763Z</dcterms:created>
  <dcterms:modified xsi:type="dcterms:W3CDTF">2026-09-05T15:56:18.763Z</dcterms:modified>
</cp:coreProperties>
</file>

<file path=docProps/custom.xml><?xml version="1.0" encoding="utf-8"?>
<Properties xmlns="http://schemas.openxmlformats.org/officeDocument/2006/custom-properties" xmlns:vt="http://schemas.openxmlformats.org/officeDocument/2006/docPropsVTypes"/>
</file>