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OVERVIEW — L6</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Lesson</w:t>
                  </w:r>
                </w:p>
                <w:p>
                  <w:pPr>
                    <w:bidi w:val="false"/>
                    <w:spacing w:after="80" w:before="80"/>
                    <w:jc w:val="left"/>
                  </w:pPr>
                  <w:r>
                    <w:rPr>
                      <w:b/>
                      <w:bCs/>
                      <w:i w:val="false"/>
                      <w:iCs w:val="false"/>
                      <w:color w:val="FFFFFF"/>
                      <w:sz w:val="20"/>
                      <w:szCs w:val="20"/>
                      <w:rtl w:val="false"/>
                    </w:rPr>
                    <w:t xml:space="preserve">L6</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Unit</w:t>
                  </w:r>
                </w:p>
                <w:p>
                  <w:pPr>
                    <w:bidi w:val="false"/>
                    <w:spacing w:after="80" w:before="80"/>
                    <w:jc w:val="left"/>
                  </w:pPr>
                  <w:r>
                    <w:rPr>
                      <w:b/>
                      <w:bCs/>
                      <w:i w:val="false"/>
                      <w:iCs w:val="false"/>
                      <w:color w:val="FFFFFF"/>
                      <w:sz w:val="20"/>
                      <w:szCs w:val="20"/>
                      <w:rtl w:val="false"/>
                    </w:rPr>
                    <w:t xml:space="preserve">2</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Pattern</w:t>
                  </w:r>
                </w:p>
                <w:p>
                  <w:pPr>
                    <w:bidi w:val="false"/>
                    <w:spacing w:after="80" w:before="80"/>
                    <w:jc w:val="left"/>
                  </w:pPr>
                  <w:r>
                    <w:rPr>
                      <w:b/>
                      <w:bCs/>
                      <w:i w:val="false"/>
                      <w:iCs w:val="false"/>
                      <w:color w:val="FFFFFF"/>
                      <w:sz w:val="20"/>
                      <w:szCs w:val="20"/>
                      <w:rtl w:val="false"/>
                    </w:rPr>
                    <w:t xml:space="preserve">P9+P1</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Vocab</w:t>
                  </w:r>
                </w:p>
                <w:p>
                  <w:pPr>
                    <w:bidi w:val="false"/>
                    <w:spacing w:after="80" w:before="80"/>
                    <w:jc w:val="left"/>
                  </w:pPr>
                  <w:r>
                    <w:rPr>
                      <w:b/>
                      <w:bCs/>
                      <w:i w:val="false"/>
                      <w:iCs w:val="false"/>
                      <w:color w:val="FFFFFF"/>
                      <w:sz w:val="20"/>
                      <w:szCs w:val="20"/>
                      <w:rtl w:val="false"/>
                    </w:rPr>
                    <w:t xml:space="preserve">Circle 2</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Time</w:t>
                  </w:r>
                </w:p>
                <w:p>
                  <w:pPr>
                    <w:bidi w:val="false"/>
                    <w:spacing w:after="80" w:before="80"/>
                    <w:jc w:val="left"/>
                  </w:pPr>
                  <w:r>
                    <w:rPr>
                      <w:b/>
                      <w:bCs/>
                      <w:i w:val="false"/>
                      <w:iCs w:val="false"/>
                      <w:color w:val="FFFFFF"/>
                      <w:sz w:val="20"/>
                      <w:szCs w:val="20"/>
                      <w:rtl w:val="false"/>
                    </w:rPr>
                    <w:t xml:space="preserve">60–75 min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FFFFFF"/>
                <w:sz w:val="26"/>
                <w:szCs w:val="26"/>
                <w:rtl w:val="false"/>
              </w:rPr>
              <w:t xml:space="preserve">LESSON 6  —  Multiple Choice — Elimination Strategy</w:t>
            </w:r>
          </w:p>
          <w:p>
            <w:pPr>
              <w:bidi w:val="false"/>
              <w:spacing w:after="20" w:before="80"/>
              <w:jc w:val="left"/>
            </w:pPr>
            <w:r>
              <w:rPr>
                <w:b/>
                <w:bCs/>
                <w:i w:val="false"/>
                <w:iCs w:val="false"/>
                <w:color w:val="FAC775"/>
                <w:sz w:val="19"/>
                <w:szCs w:val="19"/>
                <w:rtl w:val="false"/>
              </w:rPr>
              <w:t xml:space="preserve">Read all options before the text · Cross out wrong answers · Evidence for your choice</w:t>
            </w:r>
          </w:p>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Objective</w:t>
            </w:r>
          </w:p>
          <w:p>
            <w:pPr>
              <w:bidi w:val="false"/>
              <w:spacing w:after="100" w:before="80"/>
              <w:jc w:val="left"/>
            </w:pPr>
            <w:r>
              <w:rPr>
                <w:b w:val="false"/>
                <w:bCs w:val="false"/>
                <w:i w:val="false"/>
                <w:iCs w:val="false"/>
                <w:color w:val="FFFFFF"/>
                <w:sz w:val="20"/>
                <w:szCs w:val="20"/>
                <w:rtl w:val="false"/>
              </w:rPr>
              <w:t xml:space="preserve">By the end of this lesson the student eliminates clearly wrong multiple choice options systematically and finds text evidence before confirming their answer.</w:t>
            </w:r>
          </w:p>
          <w:p>
            <w:pPr>
              <w:bidi w:val="false"/>
              <w:spacing w:after="40" w:before="80"/>
              <w:jc w:val="left"/>
            </w:pPr>
            <w:r>
              <w:rPr>
                <w:b/>
                <w:bCs/>
                <w:i w:val="false"/>
                <w:iCs w:val="false"/>
                <w:color w:val="AAAAAA"/>
                <w:sz w:val="18"/>
                <w:szCs w:val="18"/>
                <w:rtl w:val="false"/>
              </w:rPr>
              <w:t xml:space="preserve">Key insight</w:t>
            </w:r>
          </w:p>
          <w:p>
            <w:pPr>
              <w:bidi w:val="false"/>
              <w:spacing w:after="100" w:before="80"/>
              <w:jc w:val="left"/>
            </w:pPr>
            <w:r>
              <w:rPr>
                <w:b w:val="false"/>
                <w:bCs w:val="false"/>
                <w:i/>
                <w:iCs/>
                <w:color w:val="FAC775"/>
                <w:sz w:val="20"/>
                <w:szCs w:val="20"/>
                <w:rtl w:val="false"/>
              </w:rPr>
              <w:t xml:space="preserve">"Most students read option i) and if it looks right, they choose it and move on. The best students read ALL FOUR options, cross out the ones they can prove wrong, and only then look for evidence for the remaining one. This prevents choosing a distractor."</w:t>
            </w:r>
          </w:p>
          <w:p>
            <w:pPr>
              <w:bidi w:val="false"/>
              <w:spacing w:after="40" w:before="80"/>
              <w:jc w:val="left"/>
            </w:pPr>
            <w:r>
              <w:rPr>
                <w:b/>
                <w:bCs/>
                <w:i w:val="false"/>
                <w:iC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Warm-up</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3 format recall questions. What are the 3 MC question types in the exam?</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5–15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Vocabulary</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5 words. Focus on "argue" — it often signals a speaker's view, not a fact.</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15–22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Strategy intro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Show the 4-step elimination process.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22–32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Teacher models Q1 — eliminates 3 options before confirming iv).</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32–42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WE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Q2 together using elimination.</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42–58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YOU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Q3+Q4 with elimination boxes.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58–68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Timed Challenge</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8 min. 2 MC questions. Elimination required.</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68–75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Exit Ticket</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Collect.</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Common mistakes to watch for</w:t>
            </w:r>
          </w:p>
          <w:p>
            <w:pPr>
              <w:bidi w:val="false"/>
              <w:spacing w:after="80" w:before="80"/>
              <w:jc w:val="left"/>
            </w:pPr>
            <w:r>
              <w:rPr>
                <w:b w:val="false"/>
                <w:bCs w:val="false"/>
                <w:i w:val="false"/>
                <w:iCs w:val="false"/>
                <w:color w:val="CCCCCC"/>
                <w:sz w:val="19"/>
                <w:szCs w:val="19"/>
                <w:rtl w:val="false"/>
              </w:rPr>
              <w:t xml:space="preserve">· Student chooses the first option that mentions a word from the question — classic distractor trap</w:t>
            </w:r>
          </w:p>
          <w:p>
            <w:pPr>
              <w:bidi w:val="false"/>
              <w:spacing w:after="80" w:before="80"/>
              <w:jc w:val="left"/>
            </w:pPr>
            <w:r>
              <w:rPr>
                <w:b w:val="false"/>
                <w:bCs w:val="false"/>
                <w:i w:val="false"/>
                <w:iCs w:val="false"/>
                <w:color w:val="CCCCCC"/>
                <w:sz w:val="19"/>
                <w:szCs w:val="19"/>
                <w:rtl w:val="false"/>
              </w:rPr>
              <w:t xml:space="preserve">· Student does not check all four options before deciding</w:t>
            </w:r>
          </w:p>
          <w:p>
            <w:pPr>
              <w:bidi w:val="false"/>
              <w:spacing w:after="80" w:before="80"/>
              <w:jc w:val="left"/>
            </w:pPr>
            <w:r>
              <w:rPr>
                <w:b w:val="false"/>
                <w:bCs w:val="false"/>
                <w:i w:val="false"/>
                <w:iCs w:val="false"/>
                <w:color w:val="CCCCCC"/>
                <w:sz w:val="19"/>
                <w:szCs w:val="19"/>
                <w:rtl w:val="false"/>
              </w:rPr>
              <w:t xml:space="preserve">· Student picks an option that has true information but answers the WRONG question</w:t>
            </w:r>
          </w:p>
          <w:p>
            <w:pPr>
              <w:bidi w:val="false"/>
              <w:spacing w:after="80" w:before="80"/>
              <w:jc w:val="left"/>
            </w:pPr>
            <w:r>
              <w:rPr>
                <w:b w:val="false"/>
                <w:bCs w:val="false"/>
                <w:i w:val="false"/>
                <w:iCs w:val="false"/>
                <w:color w:val="CCCCCC"/>
                <w:sz w:val="19"/>
                <w:szCs w:val="19"/>
                <w:rtl w:val="false"/>
              </w:rPr>
              <w:t xml:space="preserve">· Student writes their elimination work in the margin — good habit, reinforce it</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0–15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Warm-up → Vocabulary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Ask: "What are the 3 formats for a detail question?" → MC · Short answer · Complete the sentence.</w:t>
            </w:r>
          </w:p>
          <w:p>
            <w:pPr>
              <w:bidi w:val="false"/>
              <w:spacing w:after="40" w:before="80"/>
              <w:jc w:val="left"/>
            </w:pPr>
            <w:r>
              <w:rPr>
                <w:b w:val="false"/>
                <w:bCs w:val="false"/>
                <w:i w:val="false"/>
                <w:iCs w:val="false"/>
                <w:color w:val="FFFFFF"/>
                <w:sz w:val="19"/>
                <w:szCs w:val="19"/>
                <w:rtl w:val="false"/>
              </w:rPr>
              <w:t xml:space="preserve">Then say: "Today we focus on multiple choice only — because the elimination strategy takes practice."</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Warm-up</w:t>
      </w:r>
    </w:p>
    <w:p>
      <w:pPr>
        <w:bidi w:val="false"/>
        <w:spacing w:after="60" w:before="80"/>
        <w:jc w:val="left"/>
      </w:pPr>
      <w:r>
        <w:rPr>
          <w:b w:val="false"/>
          <w:bCs w:val="false"/>
          <w:i w:val="false"/>
          <w:iCs w:val="false"/>
          <w:color w:val="2C2C2A"/>
          <w:sz w:val="20"/>
          <w:szCs w:val="20"/>
          <w:rtl w:val="false"/>
        </w:rPr>
        <w:t xml:space="preserve">Quick check — 3 formats:</w:t>
      </w:r>
    </w:p>
    <w:p>
      <w:pPr>
        <w:bidi w:val="false"/>
        <w:spacing w:after="60" w:before="80"/>
        <w:jc w:val="left"/>
      </w:pPr>
      <w:r>
        <w:rPr>
          <w:b w:val="false"/>
          <w:bCs w:val="false"/>
          <w:i w:val="false"/>
          <w:iCs w:val="false"/>
          <w:color w:val="2C2C2A"/>
          <w:sz w:val="20"/>
          <w:szCs w:val="20"/>
          <w:rtl w:val="false"/>
        </w:rPr>
        <w:t xml:space="preserve">1.  In MC, how do you confirm your answer? __________________</w:t>
      </w:r>
    </w:p>
    <w:p>
      <w:pPr>
        <w:bidi w:val="false"/>
        <w:spacing w:after="60" w:before="80"/>
        <w:jc w:val="left"/>
      </w:pPr>
      <w:r>
        <w:rPr>
          <w:b w:val="false"/>
          <w:bCs w:val="false"/>
          <w:i w:val="false"/>
          <w:iCs w:val="false"/>
          <w:color w:val="2C2C2A"/>
          <w:sz w:val="20"/>
          <w:szCs w:val="20"/>
          <w:rtl w:val="false"/>
        </w:rPr>
        <w:t xml:space="preserve">2.  In "Give ONE answer", what do you NOT include? __________________</w:t>
      </w:r>
    </w:p>
    <w:p>
      <w:pPr>
        <w:bidi w:val="false"/>
        <w:spacing w:after="60" w:before="80"/>
        <w:jc w:val="left"/>
      </w:pPr>
      <w:r>
        <w:rPr>
          <w:b w:val="false"/>
          <w:bCs w:val="false"/>
          <w:i w:val="false"/>
          <w:iCs w:val="false"/>
          <w:color w:val="2C2C2A"/>
          <w:sz w:val="20"/>
          <w:szCs w:val="20"/>
          <w:rtl w:val="false"/>
        </w:rPr>
        <w:t xml:space="preserve">3.  In "Complete the sentence", what do you check before writing? __________________</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4"/>
          <w:szCs w:val="24"/>
          <w:rtl w:val="false"/>
        </w:rPr>
        <w:t xml:space="preserve">Vocabulary — 5 words</w:t>
      </w:r>
    </w:p>
    <w:p>
      <w:pPr>
        <w:bidi/>
        <w:spacing w:after="60" w:before="20"/>
        <w:jc w:val="right"/>
      </w:pPr>
      <w:r>
        <w:rPr>
          <w:b w:val="false"/>
          <w:bCs w:val="false"/>
          <w:i/>
          <w:iCs/>
          <w:color w:val="0C447C"/>
          <w:sz w:val="20"/>
          <w:szCs w:val="20"/>
          <w:rtl/>
        </w:rPr>
        <w:t xml:space="preserve">5 מילים. שים לב ל-"argue" — מישהו שטוען משהו = הדעה שלו, לא עובדה.</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972"/>
      </w:tblGrid>
      <w:tr>
        <w:tc>
          <w:tcPr>
            <w:tcW w:type="dxa" w:w="19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a question</w:t>
            </w:r>
          </w:p>
        </w:tc>
        <w:tc>
          <w:tcPr>
            <w:tcW w:type="dxa" w:w="29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Why it matters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argue(s)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טוען / טוענת</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Professor Nkosi argues that homework is important.</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Someone argues = their opinion, not a proven fact.</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replace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להחליף</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Skills that nothing can replace.</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To take the place of something else.</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successful</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מוצלח/ת</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Students became more successful.</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Achieving good results.</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introduce(d)</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הכניס / הציג</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Schools introduced new programmes.</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To bring in something new.</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entire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כל / שלם</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The entire class participated.</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All of it — 100%.</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"Argue" is an important word: when a researcher "argues" → it is their opinion, not a proven fact.</w:t>
            </w:r>
          </w:p>
          <w:p>
            <w:pPr>
              <w:bidi w:val="false"/>
              <w:spacing w:after="40" w:before="80"/>
              <w:jc w:val="left"/>
            </w:pPr>
            <w:r>
              <w:rPr>
                <w:b w:val="false"/>
                <w:bCs w:val="false"/>
                <w:i w:val="false"/>
                <w:iCs w:val="false"/>
                <w:color w:val="FFFFFF"/>
                <w:sz w:val="19"/>
                <w:szCs w:val="19"/>
                <w:rtl w:val="false"/>
              </w:rPr>
              <w:t xml:space="preserve">"Replace" — often appears in NOT questions: "no classroom can replace..." → if question asks "what cannot replace?" → P4.</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15–32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Elimination strategy + I DO</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The 4-step elimination strategy for multiple choice</w:t>
      </w:r>
    </w:p>
    <w:p>
      <w:pPr>
        <w:bidi/>
        <w:spacing w:after="60" w:before="20"/>
        <w:jc w:val="right"/>
      </w:pPr>
      <w:r>
        <w:rPr>
          <w:b w:val="false"/>
          <w:bCs w:val="false"/>
          <w:i/>
          <w:iCs/>
          <w:color w:val="0C447C"/>
          <w:sz w:val="20"/>
          <w:szCs w:val="20"/>
          <w:rtl/>
        </w:rPr>
        <w:t xml:space="preserve">4 צעדים לשאלת multiple choice — לא קופצים לתשובה הראשונה שנראית נכונה.</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40"/>
        <w:gridCol w:w="8532"/>
      </w:tblGrid>
      <w:tr>
        <w:tc>
          <w:tcPr>
            <w:tcW w:type="dxa" w:w="540"/>
            <w:tcBorders>
              <w:top w:val="single" w:color="D3D1C7" w:sz="4"/>
              <w:left w:val="single" w:color="D3D1C7" w:sz="4"/>
              <w:bottom w:val="single" w:color="D3D1C7" w:sz="4"/>
              <w:right w:val="single" w:color="D3D1C7" w:sz="4"/>
            </w:tcBorders>
            <w:shd w:fill="1A1A18" w:color="auto" w:val="clear"/>
            <w:tcMar>
              <w:top w:type="dxa" w:w="80"/>
              <w:left w:type="dxa" w:w="60"/>
              <w:bottom w:type="dxa" w:w="80"/>
              <w:right w:type="dxa" w:w="60"/>
            </w:tcMar>
          </w:tcPr>
          <w:p>
            <w:pPr>
              <w:bidi w:val="false"/>
              <w:spacing w:after="80" w:before="80"/>
              <w:jc w:val="center"/>
            </w:pPr>
            <w:r>
              <w:rPr>
                <w:b/>
                <w:bCs/>
                <w:i w:val="false"/>
                <w:iCs w:val="false"/>
                <w:color w:val="FAC775"/>
                <w:sz w:val="22"/>
                <w:szCs w:val="22"/>
                <w:rtl w:val="false"/>
              </w:rPr>
              <w:t xml:space="preserve">1</w:t>
            </w:r>
          </w:p>
        </w:tc>
        <w:tc>
          <w:tcPr>
            <w:tcW w:type="dxa" w:w="8532"/>
            <w:tcBorders>
              <w:top w:val="single" w:color="D3D1C7" w:sz="4"/>
              <w:left w:val="single" w:color="D3D1C7" w:sz="4"/>
              <w:bottom w:val="single" w:color="D3D1C7" w:sz="4"/>
              <w:right w:val="single" w:color="D3D1C7" w:sz="4"/>
            </w:tcBorders>
            <w:shd w:fill="FAFAF8" w:color="auto" w:val="clear"/>
            <w:tcMar>
              <w:top w:type="dxa" w:w="80"/>
              <w:left w:type="dxa" w:w="140"/>
              <w:bottom w:type="dxa" w:w="80"/>
              <w:right w:type="dxa" w:w="140"/>
            </w:tcMar>
          </w:tcPr>
          <w:p>
            <w:pPr>
              <w:bidi w:val="false"/>
              <w:spacing w:after="80" w:before="80"/>
              <w:jc w:val="left"/>
            </w:pPr>
            <w:r>
              <w:rPr>
                <w:b w:val="false"/>
                <w:bCs w:val="false"/>
                <w:i w:val="false"/>
                <w:iCs w:val="false"/>
                <w:color w:val="2C2C2A"/>
                <w:sz w:val="20"/>
                <w:szCs w:val="20"/>
                <w:rtl w:val="false"/>
              </w:rPr>
              <w:t xml:space="preserve">STEP 1: Read all four options before looking at the text.</w:t>
            </w:r>
          </w:p>
        </w:tc>
      </w:tr>
      <w:tr>
        <w:tc>
          <w:tcPr>
            <w:tcW w:type="dxa" w:w="540"/>
            <w:tcBorders>
              <w:top w:val="single" w:color="D3D1C7" w:sz="4"/>
              <w:left w:val="single" w:color="D3D1C7" w:sz="4"/>
              <w:bottom w:val="single" w:color="D3D1C7" w:sz="4"/>
              <w:right w:val="single" w:color="D3D1C7" w:sz="4"/>
            </w:tcBorders>
            <w:shd w:fill="1A1A18" w:color="auto" w:val="clear"/>
            <w:tcMar>
              <w:top w:type="dxa" w:w="80"/>
              <w:left w:type="dxa" w:w="60"/>
              <w:bottom w:type="dxa" w:w="80"/>
              <w:right w:type="dxa" w:w="60"/>
            </w:tcMar>
          </w:tcPr>
          <w:p>
            <w:pPr>
              <w:bidi w:val="false"/>
              <w:spacing w:after="80" w:before="80"/>
              <w:jc w:val="center"/>
            </w:pPr>
            <w:r>
              <w:rPr>
                <w:b/>
                <w:bCs/>
                <w:i w:val="false"/>
                <w:iCs w:val="false"/>
                <w:color w:val="FAC775"/>
                <w:sz w:val="22"/>
                <w:szCs w:val="22"/>
                <w:rtl w:val="false"/>
              </w:rPr>
              <w:t xml:space="preserve">2</w:t>
            </w:r>
          </w:p>
        </w:tc>
        <w:tc>
          <w:tcPr>
            <w:tcW w:type="dxa" w:w="8532"/>
            <w:tcBorders>
              <w:top w:val="single" w:color="D3D1C7" w:sz="4"/>
              <w:left w:val="single" w:color="D3D1C7" w:sz="4"/>
              <w:bottom w:val="single" w:color="D3D1C7" w:sz="4"/>
              <w:right w:val="single" w:color="D3D1C7" w:sz="4"/>
            </w:tcBorders>
            <w:shd w:fill="FFFFFF" w:color="auto" w:val="clear"/>
            <w:tcMar>
              <w:top w:type="dxa" w:w="80"/>
              <w:left w:type="dxa" w:w="140"/>
              <w:bottom w:type="dxa" w:w="80"/>
              <w:right w:type="dxa" w:w="140"/>
            </w:tcMar>
          </w:tcPr>
          <w:p>
            <w:pPr>
              <w:bidi w:val="false"/>
              <w:spacing w:after="80" w:before="80"/>
              <w:jc w:val="left"/>
            </w:pPr>
            <w:r>
              <w:rPr>
                <w:b w:val="false"/>
                <w:bCs w:val="false"/>
                <w:i w:val="false"/>
                <w:iCs w:val="false"/>
                <w:color w:val="2C2C2A"/>
                <w:sz w:val="20"/>
                <w:szCs w:val="20"/>
                <w:rtl w:val="false"/>
              </w:rPr>
              <w:t xml:space="preserve">STEP 2: Cross out any option you can immediately prove is wrong (wrong facts, not related to the question).</w:t>
            </w:r>
          </w:p>
        </w:tc>
      </w:tr>
      <w:tr>
        <w:tc>
          <w:tcPr>
            <w:tcW w:type="dxa" w:w="540"/>
            <w:tcBorders>
              <w:top w:val="single" w:color="D3D1C7" w:sz="4"/>
              <w:left w:val="single" w:color="D3D1C7" w:sz="4"/>
              <w:bottom w:val="single" w:color="D3D1C7" w:sz="4"/>
              <w:right w:val="single" w:color="D3D1C7" w:sz="4"/>
            </w:tcBorders>
            <w:shd w:fill="1A1A18" w:color="auto" w:val="clear"/>
            <w:tcMar>
              <w:top w:type="dxa" w:w="80"/>
              <w:left w:type="dxa" w:w="60"/>
              <w:bottom w:type="dxa" w:w="80"/>
              <w:right w:type="dxa" w:w="60"/>
            </w:tcMar>
          </w:tcPr>
          <w:p>
            <w:pPr>
              <w:bidi w:val="false"/>
              <w:spacing w:after="80" w:before="80"/>
              <w:jc w:val="center"/>
            </w:pPr>
            <w:r>
              <w:rPr>
                <w:b/>
                <w:bCs/>
                <w:i w:val="false"/>
                <w:iCs w:val="false"/>
                <w:color w:val="FAC775"/>
                <w:sz w:val="22"/>
                <w:szCs w:val="22"/>
                <w:rtl w:val="false"/>
              </w:rPr>
              <w:t xml:space="preserve">3</w:t>
            </w:r>
          </w:p>
        </w:tc>
        <w:tc>
          <w:tcPr>
            <w:tcW w:type="dxa" w:w="8532"/>
            <w:tcBorders>
              <w:top w:val="single" w:color="D3D1C7" w:sz="4"/>
              <w:left w:val="single" w:color="D3D1C7" w:sz="4"/>
              <w:bottom w:val="single" w:color="D3D1C7" w:sz="4"/>
              <w:right w:val="single" w:color="D3D1C7" w:sz="4"/>
            </w:tcBorders>
            <w:shd w:fill="FAFAF8" w:color="auto" w:val="clear"/>
            <w:tcMar>
              <w:top w:type="dxa" w:w="80"/>
              <w:left w:type="dxa" w:w="140"/>
              <w:bottom w:type="dxa" w:w="80"/>
              <w:right w:type="dxa" w:w="140"/>
            </w:tcMar>
          </w:tcPr>
          <w:p>
            <w:pPr>
              <w:bidi w:val="false"/>
              <w:spacing w:after="80" w:before="80"/>
              <w:jc w:val="left"/>
            </w:pPr>
            <w:r>
              <w:rPr>
                <w:b w:val="false"/>
                <w:bCs w:val="false"/>
                <w:i w:val="false"/>
                <w:iCs w:val="false"/>
                <w:color w:val="2C2C2A"/>
                <w:sz w:val="20"/>
                <w:szCs w:val="20"/>
                <w:rtl w:val="false"/>
              </w:rPr>
              <w:t xml:space="preserve">STEP 3: With the remaining options, go to the text. Use P1 — question → keywords → locate → read.</w:t>
            </w:r>
          </w:p>
        </w:tc>
      </w:tr>
      <w:tr>
        <w:tc>
          <w:tcPr>
            <w:tcW w:type="dxa" w:w="540"/>
            <w:tcBorders>
              <w:top w:val="single" w:color="D3D1C7" w:sz="4"/>
              <w:left w:val="single" w:color="D3D1C7" w:sz="4"/>
              <w:bottom w:val="single" w:color="D3D1C7" w:sz="4"/>
              <w:right w:val="single" w:color="D3D1C7" w:sz="4"/>
            </w:tcBorders>
            <w:shd w:fill="1A1A18" w:color="auto" w:val="clear"/>
            <w:tcMar>
              <w:top w:type="dxa" w:w="80"/>
              <w:left w:type="dxa" w:w="60"/>
              <w:bottom w:type="dxa" w:w="80"/>
              <w:right w:type="dxa" w:w="60"/>
            </w:tcMar>
          </w:tcPr>
          <w:p>
            <w:pPr>
              <w:bidi w:val="false"/>
              <w:spacing w:after="80" w:before="80"/>
              <w:jc w:val="center"/>
            </w:pPr>
            <w:r>
              <w:rPr>
                <w:b/>
                <w:bCs/>
                <w:i w:val="false"/>
                <w:iCs w:val="false"/>
                <w:color w:val="FAC775"/>
                <w:sz w:val="22"/>
                <w:szCs w:val="22"/>
                <w:rtl w:val="false"/>
              </w:rPr>
              <w:t xml:space="preserve">4</w:t>
            </w:r>
          </w:p>
        </w:tc>
        <w:tc>
          <w:tcPr>
            <w:tcW w:type="dxa" w:w="8532"/>
            <w:tcBorders>
              <w:top w:val="single" w:color="D3D1C7" w:sz="4"/>
              <w:left w:val="single" w:color="D3D1C7" w:sz="4"/>
              <w:bottom w:val="single" w:color="D3D1C7" w:sz="4"/>
              <w:right w:val="single" w:color="D3D1C7" w:sz="4"/>
            </w:tcBorders>
            <w:shd w:fill="FFFFFF" w:color="auto" w:val="clear"/>
            <w:tcMar>
              <w:top w:type="dxa" w:w="80"/>
              <w:left w:type="dxa" w:w="140"/>
              <w:bottom w:type="dxa" w:w="80"/>
              <w:right w:type="dxa" w:w="140"/>
            </w:tcMar>
          </w:tcPr>
          <w:p>
            <w:pPr>
              <w:bidi w:val="false"/>
              <w:spacing w:after="80" w:before="80"/>
              <w:jc w:val="left"/>
            </w:pPr>
            <w:r>
              <w:rPr>
                <w:b w:val="false"/>
                <w:bCs w:val="false"/>
                <w:i w:val="false"/>
                <w:iCs w:val="false"/>
                <w:color w:val="2C2C2A"/>
                <w:sz w:val="20"/>
                <w:szCs w:val="20"/>
                <w:rtl w:val="false"/>
              </w:rPr>
              <w:t xml:space="preserve">STEP 4: Find the text sentence that proves your answer. If you cannot find it — try the other remaining option.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Use the same text as Lesson 5. Apply the elimination strategy.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200"/>
              <w:left w:type="dxa" w:w="240"/>
              <w:bottom w:type="dxa" w:w="200"/>
              <w:right w:type="dxa" w:w="240"/>
            </w:tcMar>
          </w:tcPr>
          <w:p>
            <w:pPr>
              <w:bidi w:val="false"/>
              <w:spacing w:after="180" w:before="80"/>
              <w:jc w:val="center"/>
            </w:pPr>
            <w:r>
              <w:rPr>
                <w:b/>
                <w:bCs/>
                <w:i w:val="false"/>
                <w:iCs w:val="false"/>
                <w:color w:val="2C2C2A"/>
                <w:sz w:val="22"/>
                <w:szCs w:val="22"/>
                <w:rtl w:val="false"/>
              </w:rPr>
              <w:t xml:space="preserve">THE HOMEWORK QUESTION</w:t>
            </w:r>
          </w:p>
          <w:p>
            <w:pPr>
              <w:bidi w:val="false"/>
              <w:spacing w:after="160" w:before="80"/>
              <w:jc w:val="left"/>
            </w:pPr>
            <w:r>
              <w:rPr>
                <w:b/>
                <w:bCs/>
                <w:i w:val="false"/>
                <w:iCs w:val="false"/>
                <w:color w:val="2C2C2A"/>
                <w:sz w:val="22"/>
                <w:szCs w:val="22"/>
                <w:rtl w:val="false"/>
              </w:rPr>
              <w:t xml:space="preserve">I</w:t>
            </w:r>
            <w:r>
              <w:rPr>
                <w:b w:val="false"/>
                <w:bCs w:val="false"/>
                <w:i w:val="false"/>
                <w:iCs w:val="false"/>
                <w:color w:val="2C2C2A"/>
                <w:sz w:val="24"/>
                <w:szCs w:val="24"/>
                <w:rtl w:val="false"/>
              </w:rPr>
              <w:t xml:space="preserve">     </w:t>
            </w:r>
            <w:r>
              <w:rPr>
                <w:b/>
                <w:bCs/>
                <w:i w:val="false"/>
                <w:iCs w:val="false"/>
                <w:color w:val="639922"/>
                <w:sz w:val="24"/>
                <w:szCs w:val="24"/>
                <w:shd w:fill="EAF3DE" w:color="auto" w:val="clear"/>
                <w:rtl w:val="false"/>
              </w:rPr>
              <w:t xml:space="preserve">Most</w:t>
            </w:r>
            <w:r>
              <w:rPr>
                <w:b w:val="false"/>
                <w:bCs w:val="false"/>
                <w:i w:val="false"/>
                <w:iCs w:val="false"/>
                <w:color w:val="2C2C2A"/>
                <w:sz w:val="24"/>
                <w:szCs w:val="24"/>
                <w:rtl w:val="false"/>
              </w:rPr>
              <w:t xml:space="preserve"> students receive homework every day. Some experts argue that homework is essential for learning, while others believe it causes more harm than good. The debate has become more serious in recent years, as studies show that students today spend almost twice as much time on homework as students did </w:t>
            </w:r>
            <w:r>
              <w:rPr>
                <w:b/>
                <w:bCs/>
                <w:i w:val="false"/>
                <w:iCs w:val="false"/>
                <w:color w:val="633806"/>
                <w:sz w:val="24"/>
                <w:szCs w:val="24"/>
                <w:shd w:fill="FAC775" w:color="auto" w:val="clear"/>
                <w:rtl w:val="false"/>
              </w:rPr>
              <w:t xml:space="preserve">20 years</w:t>
            </w:r>
            <w:r>
              <w:rPr>
                <w:b w:val="false"/>
                <w:bCs w:val="false"/>
                <w:i w:val="false"/>
                <w:iCs w:val="false"/>
                <w:color w:val="2C2C2A"/>
                <w:sz w:val="24"/>
                <w:szCs w:val="24"/>
                <w:rtl w:val="false"/>
              </w:rPr>
              <w:t xml:space="preserve"> ago.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research suggests that more homework does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always mean better results.</w:t>
            </w:r>
          </w:p>
          <w:p>
            <w:pPr>
              <w:bidi w:val="false"/>
              <w:spacing w:after="160" w:before="80"/>
              <w:jc w:val="left"/>
            </w:pPr>
            <w:r>
              <w:rPr>
                <w:b/>
                <w:bCs/>
                <w:i w:val="false"/>
                <w:iCs w:val="false"/>
                <w:color w:val="2C2C2A"/>
                <w:sz w:val="22"/>
                <w:szCs w:val="22"/>
                <w:rtl w:val="false"/>
              </w:rPr>
              <w:t xml:space="preserve">II</w:t>
            </w:r>
            <w:r>
              <w:rPr>
                <w:b w:val="false"/>
                <w:bCs w:val="false"/>
                <w:i w:val="false"/>
                <w:iCs w:val="false"/>
                <w:color w:val="2C2C2A"/>
                <w:sz w:val="24"/>
                <w:szCs w:val="24"/>
                <w:rtl w:val="false"/>
              </w:rPr>
              <w:t xml:space="preserve">     </w:t>
            </w:r>
            <w:r>
              <w:rPr>
                <w:b/>
                <w:bCs/>
                <w:i w:val="false"/>
                <w:iCs w:val="false"/>
                <w:color w:val="3C3489"/>
                <w:sz w:val="24"/>
                <w:szCs w:val="24"/>
                <w:shd w:fill="EEEDFE" w:color="auto" w:val="clear"/>
                <w:rtl w:val="false"/>
              </w:rPr>
              <w:t xml:space="preserve">Dr. Chloe Martin</w:t>
            </w:r>
            <w:r>
              <w:rPr>
                <w:b w:val="false"/>
                <w:bCs w:val="false"/>
                <w:i w:val="false"/>
                <w:iCs w:val="false"/>
                <w:color w:val="2C2C2A"/>
                <w:sz w:val="24"/>
                <w:szCs w:val="24"/>
                <w:rtl w:val="false"/>
              </w:rPr>
              <w:t xml:space="preserve">, a professor of education at </w:t>
            </w:r>
            <w:r>
              <w:rPr>
                <w:b/>
                <w:bCs/>
                <w:i w:val="false"/>
                <w:iCs w:val="false"/>
                <w:color w:val="3C3489"/>
                <w:sz w:val="24"/>
                <w:szCs w:val="24"/>
                <w:shd w:fill="EEEDFE" w:color="auto" w:val="clear"/>
                <w:rtl w:val="false"/>
              </w:rPr>
              <w:t xml:space="preserve">Lyon University</w:t>
            </w:r>
            <w:r>
              <w:rPr>
                <w:b w:val="false"/>
                <w:bCs w:val="false"/>
                <w:i w:val="false"/>
                <w:iCs w:val="false"/>
                <w:color w:val="2C2C2A"/>
                <w:sz w:val="24"/>
                <w:szCs w:val="24"/>
                <w:rtl w:val="false"/>
              </w:rPr>
              <w:t xml:space="preserve"> in France, studied </w:t>
            </w:r>
            <w:r>
              <w:rPr>
                <w:b/>
                <w:bCs/>
                <w:i w:val="false"/>
                <w:iCs w:val="false"/>
                <w:color w:val="633806"/>
                <w:sz w:val="24"/>
                <w:szCs w:val="24"/>
                <w:shd w:fill="FAC775" w:color="auto" w:val="clear"/>
                <w:rtl w:val="false"/>
              </w:rPr>
              <w:t xml:space="preserve">5,000</w:t>
            </w:r>
            <w:r>
              <w:rPr>
                <w:b w:val="false"/>
                <w:bCs w:val="false"/>
                <w:i w:val="false"/>
                <w:iCs w:val="false"/>
                <w:color w:val="2C2C2A"/>
                <w:sz w:val="24"/>
                <w:szCs w:val="24"/>
                <w:rtl w:val="false"/>
              </w:rPr>
              <w:t xml:space="preserve"> secondary school students over a period of </w:t>
            </w:r>
            <w:r>
              <w:rPr>
                <w:b/>
                <w:bCs/>
                <w:i w:val="false"/>
                <w:iCs w:val="false"/>
                <w:color w:val="633806"/>
                <w:sz w:val="24"/>
                <w:szCs w:val="24"/>
                <w:shd w:fill="FAC775" w:color="auto" w:val="clear"/>
                <w:rtl w:val="false"/>
              </w:rPr>
              <w:t xml:space="preserve">three years</w:t>
            </w:r>
            <w:r>
              <w:rPr>
                <w:b w:val="false"/>
                <w:bCs w:val="false"/>
                <w:i w:val="false"/>
                <w:iCs w:val="false"/>
                <w:color w:val="2C2C2A"/>
                <w:sz w:val="24"/>
                <w:szCs w:val="24"/>
                <w:rtl w:val="false"/>
              </w:rPr>
              <w:t xml:space="preserve">. She found that students who spent more than </w:t>
            </w:r>
            <w:r>
              <w:rPr>
                <w:b/>
                <w:bCs/>
                <w:i w:val="false"/>
                <w:iCs w:val="false"/>
                <w:color w:val="633806"/>
                <w:sz w:val="24"/>
                <w:szCs w:val="24"/>
                <w:shd w:fill="FAC775" w:color="auto" w:val="clear"/>
                <w:rtl w:val="false"/>
              </w:rPr>
              <w:t xml:space="preserve">two hours</w:t>
            </w:r>
            <w:r>
              <w:rPr>
                <w:b w:val="false"/>
                <w:bCs w:val="false"/>
                <w:i w:val="false"/>
                <w:iCs w:val="false"/>
                <w:color w:val="2C2C2A"/>
                <w:sz w:val="24"/>
                <w:szCs w:val="24"/>
                <w:rtl w:val="false"/>
              </w:rPr>
              <w:t xml:space="preserve"> a night on homework were </w:t>
            </w:r>
            <w:r>
              <w:rPr>
                <w:b/>
                <w:bCs/>
                <w:i w:val="false"/>
                <w:iCs w:val="false"/>
                <w:color w:val="E24B4A"/>
                <w:sz w:val="24"/>
                <w:szCs w:val="24"/>
                <w:shd w:fill="FCEBEB" w:color="auto" w:val="clear"/>
                <w:rtl w:val="false"/>
              </w:rPr>
              <w:t xml:space="preserve">no</w:t>
            </w:r>
            <w:r>
              <w:rPr>
                <w:b w:val="false"/>
                <w:bCs w:val="false"/>
                <w:i w:val="false"/>
                <w:iCs w:val="false"/>
                <w:color w:val="2C2C2A"/>
                <w:sz w:val="24"/>
                <w:szCs w:val="24"/>
                <w:rtl w:val="false"/>
              </w:rPr>
              <w:t xml:space="preserve"> more successful in exams than those who spent </w:t>
            </w:r>
            <w:r>
              <w:rPr>
                <w:b/>
                <w:bCs/>
                <w:i w:val="false"/>
                <w:iCs w:val="false"/>
                <w:color w:val="639922"/>
                <w:sz w:val="24"/>
                <w:szCs w:val="24"/>
                <w:shd w:fill="EAF3DE" w:color="auto" w:val="clear"/>
                <w:rtl w:val="false"/>
              </w:rPr>
              <w:t xml:space="preserve">only</w:t>
            </w:r>
            <w:r>
              <w:rPr>
                <w:b w:val="false"/>
                <w:bCs w:val="false"/>
                <w:i w:val="false"/>
                <w:iCs w:val="false"/>
                <w:color w:val="2C2C2A"/>
                <w:sz w:val="24"/>
                <w:szCs w:val="24"/>
                <w:rtl w:val="false"/>
              </w:rPr>
              <w:t xml:space="preserve"> </w:t>
            </w:r>
            <w:r>
              <w:rPr>
                <w:b/>
                <w:bCs/>
                <w:i w:val="false"/>
                <w:iCs w:val="false"/>
                <w:color w:val="633806"/>
                <w:sz w:val="24"/>
                <w:szCs w:val="24"/>
                <w:shd w:fill="FAC775" w:color="auto" w:val="clear"/>
                <w:rtl w:val="false"/>
              </w:rPr>
              <w:t xml:space="preserve">45 minutes</w:t>
            </w:r>
            <w:r>
              <w:rPr>
                <w:b w:val="false"/>
                <w:bCs w:val="false"/>
                <w:i w:val="false"/>
                <w:iCs w:val="false"/>
                <w:color w:val="2C2C2A"/>
                <w:sz w:val="24"/>
                <w:szCs w:val="24"/>
                <w:rtl w:val="false"/>
              </w:rPr>
              <w:t xml:space="preserve">. "The key is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the amount of homework, but the quality," says Dr. Martin.</w:t>
            </w:r>
          </w:p>
          <w:p>
            <w:pPr>
              <w:bidi w:val="false"/>
              <w:spacing w:after="80" w:before="80"/>
              <w:jc w:val="left"/>
            </w:pPr>
            <w:r>
              <w:rPr>
                <w:b/>
                <w:bCs/>
                <w:i w:val="false"/>
                <w:iCs w:val="false"/>
                <w:color w:val="2C2C2A"/>
                <w:sz w:val="22"/>
                <w:szCs w:val="22"/>
                <w:rtl w:val="false"/>
              </w:rPr>
              <w:t xml:space="preserve">III</w:t>
            </w:r>
            <w:r>
              <w:rPr>
                <w:b w:val="false"/>
                <w:bCs w:val="false"/>
                <w:i w:val="false"/>
                <w:iCs w:val="false"/>
                <w:color w:val="2C2C2A"/>
                <w:sz w:val="24"/>
                <w:szCs w:val="24"/>
                <w:rtl w:val="false"/>
              </w:rPr>
              <w:t xml:space="preserve">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everyone agrees with Dr. Martin's findings. </w:t>
            </w:r>
            <w:r>
              <w:rPr>
                <w:b/>
                <w:bCs/>
                <w:i w:val="false"/>
                <w:iCs w:val="false"/>
                <w:color w:val="3C3489"/>
                <w:sz w:val="24"/>
                <w:szCs w:val="24"/>
                <w:shd w:fill="EEEDFE" w:color="auto" w:val="clear"/>
                <w:rtl w:val="false"/>
              </w:rPr>
              <w:t xml:space="preserve">Professor Alex Nkosi</w:t>
            </w:r>
            <w:r>
              <w:rPr>
                <w:b w:val="false"/>
                <w:bCs w:val="false"/>
                <w:i w:val="false"/>
                <w:iCs w:val="false"/>
                <w:color w:val="2C2C2A"/>
                <w:sz w:val="24"/>
                <w:szCs w:val="24"/>
                <w:rtl w:val="false"/>
              </w:rPr>
              <w:t xml:space="preserve"> of the </w:t>
            </w:r>
            <w:r>
              <w:rPr>
                <w:b/>
                <w:bCs/>
                <w:i w:val="false"/>
                <w:iCs w:val="false"/>
                <w:color w:val="3C3489"/>
                <w:sz w:val="24"/>
                <w:szCs w:val="24"/>
                <w:shd w:fill="EEEDFE" w:color="auto" w:val="clear"/>
                <w:rtl w:val="false"/>
              </w:rPr>
              <w:t xml:space="preserve">University of Cape Town</w:t>
            </w:r>
            <w:r>
              <w:rPr>
                <w:b w:val="false"/>
                <w:bCs w:val="false"/>
                <w:i w:val="false"/>
                <w:iCs w:val="false"/>
                <w:color w:val="2C2C2A"/>
                <w:sz w:val="24"/>
                <w:szCs w:val="24"/>
                <w:rtl w:val="false"/>
              </w:rPr>
              <w:t xml:space="preserve"> argues that homework builds important habits, such as planning and self-discipline.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both researchers agree on one point: homework should </w:t>
            </w:r>
            <w:r>
              <w:rPr>
                <w:b/>
                <w:bCs/>
                <w:i w:val="false"/>
                <w:iCs w:val="false"/>
                <w:color w:val="E24B4A"/>
                <w:sz w:val="24"/>
                <w:szCs w:val="24"/>
                <w:shd w:fill="FCEBEB" w:color="auto" w:val="clear"/>
                <w:rtl w:val="false"/>
              </w:rPr>
              <w:t xml:space="preserve">never</w:t>
            </w:r>
            <w:r>
              <w:rPr>
                <w:b w:val="false"/>
                <w:bCs w:val="false"/>
                <w:i w:val="false"/>
                <w:iCs w:val="false"/>
                <w:color w:val="2C2C2A"/>
                <w:sz w:val="24"/>
                <w:szCs w:val="24"/>
                <w:rtl w:val="false"/>
              </w:rPr>
              <w:t xml:space="preserve"> take more than </w:t>
            </w:r>
            <w:r>
              <w:rPr>
                <w:b/>
                <w:bCs/>
                <w:i w:val="false"/>
                <w:iCs w:val="false"/>
                <w:color w:val="633806"/>
                <w:sz w:val="24"/>
                <w:szCs w:val="24"/>
                <w:shd w:fill="FAC775" w:color="auto" w:val="clear"/>
                <w:rtl w:val="false"/>
              </w:rPr>
              <w:t xml:space="preserve">90 minutes</w:t>
            </w:r>
            <w:r>
              <w:rPr>
                <w:b w:val="false"/>
                <w:bCs w:val="false"/>
                <w:i w:val="false"/>
                <w:iCs w:val="false"/>
                <w:color w:val="2C2C2A"/>
                <w:sz w:val="24"/>
                <w:szCs w:val="24"/>
                <w:rtl w:val="false"/>
              </w:rPr>
              <w:t xml:space="preserve"> per evening for secondary school students.</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I DO</w:t>
            </w:r>
          </w:p>
          <w:p>
            <w:pPr>
              <w:bidi w:val="false"/>
              <w:spacing w:after="60" w:before="80"/>
              <w:jc w:val="left"/>
            </w:pPr>
            <w:r>
              <w:rPr>
                <w:b/>
                <w:bCs/>
                <w:i w:val="false"/>
                <w:iCs w:val="false"/>
                <w:color w:val="AAAAAA"/>
                <w:sz w:val="18"/>
                <w:szCs w:val="18"/>
                <w:rtl w:val="false"/>
              </w:rPr>
              <w:t xml:space="preserve">I DO — teacher models elimination on Q1:</w:t>
            </w:r>
          </w:p>
          <w:p>
            <w:pPr>
              <w:bidi w:val="false"/>
              <w:spacing w:after="80" w:before="80"/>
              <w:jc w:val="left"/>
            </w:pPr>
            <w:r>
              <w:rPr>
                <w:b/>
                <w:bCs/>
                <w:i w:val="false"/>
                <w:iCs w:val="false"/>
                <w:color w:val="FFFFFF"/>
                <w:sz w:val="20"/>
                <w:szCs w:val="20"/>
                <w:rtl w:val="false"/>
              </w:rPr>
              <w:t xml:space="preserve">Q1: "What do we learn from paragraph II about Dr. Martin's study?"</w:t>
            </w:r>
          </w:p>
          <w:p>
            <w:pPr>
              <w:bidi w:val="false"/>
              <w:spacing w:after="80" w:before="80"/>
              <w:jc w:val="left"/>
            </w:pPr>
            <w:r>
              <w:rPr>
                <w:b w:val="false"/>
                <w:bCs w:val="false"/>
                <w:i w:val="false"/>
                <w:iCs w:val="false"/>
                <w:color w:val="FFFFFF"/>
                <w:sz w:val="19"/>
                <w:szCs w:val="19"/>
                <w:rtl w:val="false"/>
              </w:rPr>
              <w:t xml:space="preserve">STEP 1: Read all options. Write ✓ maybe / ✗ probably wrong next to each.</w:t>
            </w:r>
          </w:p>
          <w:p>
            <w:pPr>
              <w:bidi w:val="false"/>
              <w:spacing w:after="80" w:before="80"/>
              <w:jc w:val="left"/>
            </w:pPr>
            <w:r>
              <w:rPr>
                <w:b w:val="false"/>
                <w:bCs w:val="false"/>
                <w:i w:val="false"/>
                <w:iCs w:val="false"/>
                <w:color w:val="AAAAAA"/>
                <w:sz w:val="18"/>
                <w:szCs w:val="18"/>
                <w:rtl w:val="false"/>
              </w:rPr>
              <w:t xml:space="preserve">i) "Why she chose Lyon University" — probably wrong. The paragraph does not discuss her reasons.</w:t>
            </w:r>
          </w:p>
          <w:p>
            <w:pPr>
              <w:bidi w:val="false"/>
              <w:spacing w:after="80" w:before="80"/>
              <w:jc w:val="left"/>
            </w:pPr>
            <w:r>
              <w:rPr>
                <w:b w:val="false"/>
                <w:bCs w:val="false"/>
                <w:i w:val="false"/>
                <w:iCs w:val="false"/>
                <w:color w:val="FAC775"/>
                <w:sz w:val="18"/>
                <w:szCs w:val="18"/>
                <w:rtl w:val="false"/>
              </w:rPr>
              <w:t xml:space="preserve">ii) "How many students she studied" — possible. Numbers in questions → P2.</w:t>
            </w:r>
          </w:p>
          <w:p>
            <w:pPr>
              <w:bidi w:val="false"/>
              <w:spacing w:after="80" w:before="80"/>
              <w:jc w:val="left"/>
            </w:pPr>
            <w:r>
              <w:rPr>
                <w:b w:val="false"/>
                <w:bCs w:val="false"/>
                <w:i w:val="false"/>
                <w:iCs w:val="false"/>
                <w:color w:val="AAAAAA"/>
                <w:sz w:val="18"/>
                <w:szCs w:val="18"/>
                <w:rtl w:val="false"/>
              </w:rPr>
              <w:t xml:space="preserve">iii) "What she argues about all schools" — check paragraph II. Not mentioned there.</w:t>
            </w:r>
          </w:p>
          <w:p>
            <w:pPr>
              <w:bidi w:val="false"/>
              <w:spacing w:after="80" w:before="80"/>
              <w:jc w:val="left"/>
            </w:pPr>
            <w:r>
              <w:rPr>
                <w:b w:val="false"/>
                <w:bCs w:val="false"/>
                <w:i w:val="false"/>
                <w:iCs w:val="false"/>
                <w:color w:val="FAC775"/>
                <w:sz w:val="18"/>
                <w:szCs w:val="18"/>
                <w:rtl w:val="false"/>
              </w:rPr>
              <w:t xml:space="preserve">iv) "What she discovered about time spent on homework" — possible. Her finding is there.</w:t>
            </w:r>
          </w:p>
          <w:p>
            <w:pPr>
              <w:bidi w:val="false"/>
              <w:spacing w:after="80" w:before="80"/>
              <w:jc w:val="left"/>
            </w:pPr>
            <w:r>
              <w:rPr>
                <w:b w:val="false"/>
                <w:bCs w:val="false"/>
                <w:i w:val="false"/>
                <w:iCs w:val="false"/>
                <w:color w:val="FFFFFF"/>
                <w:sz w:val="19"/>
                <w:szCs w:val="19"/>
                <w:rtl w:val="false"/>
              </w:rPr>
              <w:t xml:space="preserve">STEP 2: Cross out i) and iii). STEP 3: ii) vs iv). Go to paragraph II. P3: Dr. Martin → her paragraph.</w:t>
            </w:r>
          </w:p>
          <w:p>
            <w:pPr>
              <w:bidi w:val="false"/>
              <w:spacing w:after="80" w:before="80"/>
              <w:jc w:val="left"/>
            </w:pPr>
            <w:r>
              <w:rPr>
                <w:b/>
                <w:bCs/>
                <w:i w:val="false"/>
                <w:iCs w:val="false"/>
                <w:color w:val="FAC775"/>
                <w:sz w:val="19"/>
                <w:szCs w:val="19"/>
                <w:rtl w:val="false"/>
              </w:rPr>
              <w:t xml:space="preserve">STEP 4: "students who spent more than two hours... were no more successful than those who spent only 45 minutes." → iv).</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 1 (I DO — elimination modelled)</w:t>
      </w:r>
    </w:p>
    <w:p>
      <w:pPr>
        <w:bidi w:val="false"/>
        <w:spacing w:after="60" w:before="80"/>
        <w:jc w:val="left"/>
      </w:pPr>
      <w:r>
        <w:rPr>
          <w:b/>
          <w:bCs/>
          <w:i w:val="false"/>
          <w:iCs w:val="false"/>
          <w:color w:val="2C2C2A"/>
          <w:sz w:val="20"/>
          <w:szCs w:val="20"/>
          <w:rtl w:val="false"/>
        </w:rPr>
        <w:t xml:space="preserve">Cross out options you can eliminate. Circle the one with text evidence.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1.  </w:t>
            </w:r>
            <w:r>
              <w:rPr>
                <w:b w:val="false"/>
                <w:bCs w:val="false"/>
                <w:i w:val="false"/>
                <w:iCs w:val="false"/>
                <w:color w:val="2C2C2A"/>
                <w:sz w:val="22"/>
                <w:szCs w:val="22"/>
                <w:rtl w:val="false"/>
              </w:rPr>
              <w:t xml:space="preserve">What do we learn from paragraph II about Dr. Chloe Martin's study?</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Why she chose to study at Lyon University in France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How many students she studied over three years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What she argues about schools in general</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What she discovered about time spent on homework</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bCs/>
                <w:i w:val="false"/>
                <w:iCs w:val="false"/>
                <w:color w:val="639922"/>
                <w:sz w:val="20"/>
                <w:szCs w:val="20"/>
                <w:rtl w:val="false"/>
              </w:rPr>
              <w:t xml:space="preserve">Answer: iv) — What she discovered about time spent on homework.</w:t>
            </w:r>
          </w:p>
          <w:p>
            <w:pPr>
              <w:bidi w:val="false"/>
              <w:spacing w:after="80" w:before="80"/>
              <w:jc w:val="left"/>
            </w:pPr>
            <w:r>
              <w:rPr>
                <w:b w:val="false"/>
                <w:bCs w:val="false"/>
                <w:i/>
                <w:iCs/>
                <w:color w:val="2C2C2A"/>
                <w:sz w:val="18"/>
                <w:szCs w:val="18"/>
                <w:rtl w:val="false"/>
              </w:rPr>
              <w:t xml:space="preserve">Eliminated: i) reasons not mentioned. iii) not in paragraph II — appears in paragraph III.</w:t>
            </w:r>
          </w:p>
          <w:p>
            <w:pPr>
              <w:bidi w:val="false"/>
              <w:spacing w:after="80" w:before="80"/>
              <w:jc w:val="left"/>
            </w:pPr>
            <w:r>
              <w:rPr>
                <w:b w:val="false"/>
                <w:bCs w:val="false"/>
                <w:i w:val="false"/>
                <w:iCs w:val="false"/>
                <w:color w:val="888780"/>
                <w:sz w:val="17"/>
                <w:szCs w:val="17"/>
                <w:rtl w:val="false"/>
              </w:rPr>
              <w:t xml:space="preserve">Evidence: "students who spent more than two hours... were no more successful than those who spent only 45 minutes."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WE DO — guided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WE DO</w:t>
            </w:r>
          </w:p>
          <w:p>
            <w:pPr>
              <w:bidi w:val="false"/>
              <w:spacing w:after="40" w:before="80"/>
              <w:jc w:val="left"/>
            </w:pPr>
            <w:r>
              <w:rPr>
                <w:b w:val="false"/>
                <w:bCs w:val="false"/>
                <w:i w:val="false"/>
                <w:iCs w:val="false"/>
                <w:color w:val="FFFFFF"/>
                <w:sz w:val="19"/>
                <w:szCs w:val="19"/>
                <w:rtl w:val="false"/>
              </w:rPr>
              <w:t xml:space="preserve">Q2 — ask students to do STEP 1 alone (read all four, mark maybe/wrong).</w:t>
            </w:r>
          </w:p>
          <w:p>
            <w:pPr>
              <w:bidi w:val="false"/>
              <w:spacing w:after="40" w:before="80"/>
              <w:jc w:val="left"/>
            </w:pPr>
            <w:r>
              <w:rPr>
                <w:b w:val="false"/>
                <w:bCs w:val="false"/>
                <w:i w:val="false"/>
                <w:iCs w:val="false"/>
                <w:color w:val="FFFFFF"/>
                <w:sz w:val="19"/>
                <w:szCs w:val="19"/>
                <w:rtl w:val="false"/>
              </w:rPr>
              <w:t xml:space="preserve">Then ask: "Which two can you eliminate right now?" → i) and iv) — not in paragraph III.</w:t>
            </w:r>
          </w:p>
          <w:p>
            <w:pPr>
              <w:bidi w:val="false"/>
              <w:spacing w:after="40" w:before="80"/>
              <w:jc w:val="left"/>
            </w:pPr>
            <w:r>
              <w:rPr>
                <w:b w:val="false"/>
                <w:bCs w:val="false"/>
                <w:i w:val="false"/>
                <w:iCs w:val="false"/>
                <w:color w:val="FFFFFF"/>
                <w:sz w:val="19"/>
                <w:szCs w:val="19"/>
                <w:rtl w:val="false"/>
              </w:rPr>
              <w:t xml:space="preserve">"What is the difference between ii) and iii)?" → ii) says self-discipline, iii) says money. Only ii) is in the text.</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WE DO (together)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WE.  </w:t>
            </w:r>
            <w:r>
              <w:rPr>
                <w:b w:val="false"/>
                <w:bCs w:val="false"/>
                <w:i w:val="false"/>
                <w:iCs w:val="false"/>
                <w:color w:val="2C2C2A"/>
                <w:sz w:val="22"/>
                <w:szCs w:val="22"/>
                <w:rtl w:val="false"/>
              </w:rPr>
              <w:t xml:space="preserve">What does Professor Alex Nkosi argue about doing homework regularly? (paragraph III)</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Why homework should last longer than one hour</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That it builds important habits like planning and self-discipline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That students who do it will earn more money</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That Dr. Martin is correct about her findings</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20"/>
                <w:szCs w:val="20"/>
                <w:rtl w:val="false"/>
              </w:rPr>
              <w:t xml:space="preserve">Answer: ii) — That it builds important habits like planning and self-discipline.</w:t>
            </w:r>
          </w:p>
          <w:p>
            <w:pPr>
              <w:bidi w:val="false"/>
              <w:spacing w:after="40" w:before="80"/>
              <w:jc w:val="left"/>
            </w:pPr>
            <w:r>
              <w:rPr>
                <w:b w:val="false"/>
                <w:bCs w:val="false"/>
                <w:i w:val="false"/>
                <w:iCs w:val="false"/>
                <w:color w:val="2C2C2A"/>
                <w:sz w:val="18"/>
                <w:szCs w:val="18"/>
                <w:rtl w:val="false"/>
              </w:rPr>
              <w:t xml:space="preserve">Eliminated: i) not mentioned. iii) money not in text. iv) Nkosi disagrees with Martin.</w:t>
            </w:r>
          </w:p>
          <w:p>
            <w:pPr>
              <w:bidi w:val="false"/>
              <w:spacing w:after="40" w:before="80"/>
              <w:jc w:val="left"/>
            </w:pPr>
            <w:r>
              <w:rPr>
                <w:b w:val="false"/>
                <w:bCs w:val="false"/>
                <w:i w:val="false"/>
                <w:iCs w:val="false"/>
                <w:color w:val="2C2C2A"/>
                <w:sz w:val="18"/>
                <w:szCs w:val="18"/>
                <w:rtl w:val="false"/>
              </w:rPr>
              <w:t xml:space="preserve">Evidence: "homework builds important habits, such as planning and self-discipline."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YOU DO — independent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YOU DO</w:t>
            </w:r>
          </w:p>
          <w:p>
            <w:pPr>
              <w:bidi w:val="false"/>
              <w:spacing w:after="40" w:before="80"/>
              <w:jc w:val="left"/>
            </w:pPr>
            <w:r>
              <w:rPr>
                <w:b w:val="false"/>
                <w:bCs w:val="false"/>
                <w:i w:val="false"/>
                <w:iCs w:val="false"/>
                <w:color w:val="FFFFFF"/>
                <w:sz w:val="19"/>
                <w:szCs w:val="19"/>
                <w:rtl w:val="false"/>
              </w:rPr>
              <w:t xml:space="preserve">Q3 is a "what do we learn" question — most common format in the exam. Remind: it asks about ONE paragraph.</w:t>
            </w:r>
          </w:p>
          <w:p>
            <w:pPr>
              <w:bidi w:val="false"/>
              <w:spacing w:after="40" w:before="80"/>
              <w:jc w:val="left"/>
            </w:pPr>
            <w:r>
              <w:rPr>
                <w:b w:val="false"/>
                <w:bCs w:val="false"/>
                <w:i w:val="false"/>
                <w:iCs w:val="false"/>
                <w:color w:val="FFFFFF"/>
                <w:sz w:val="19"/>
                <w:szCs w:val="19"/>
                <w:rtl w:val="false"/>
              </w:rPr>
              <w:t xml:space="preserve">Q4 — distractor iii) uses "most" (P5) but the "most important" is not what paragraph I says.</w:t>
            </w:r>
          </w:p>
          <w:p>
            <w:pPr>
              <w:bidi w:val="false"/>
              <w:spacing w:after="40" w:before="80"/>
              <w:jc w:val="left"/>
            </w:pPr>
            <w:r>
              <w:rPr>
                <w:b w:val="false"/>
                <w:bCs w:val="false"/>
                <w:i w:val="false"/>
                <w:iCs w:val="false"/>
                <w:color w:val="FFFFFF"/>
                <w:sz w:val="19"/>
                <w:szCs w:val="19"/>
                <w:rtl w:val="false"/>
              </w:rPr>
              <w:t xml:space="preserve">SUPPORT: write the paragraph numbers next to each option (i) = para? ii) = para?).</w:t>
            </w:r>
          </w:p>
          <w:p>
            <w:pPr>
              <w:bidi w:val="false"/>
              <w:spacing w:after="40" w:before="80"/>
              <w:jc w:val="left"/>
            </w:pPr>
            <w:r>
              <w:rPr>
                <w:b w:val="false"/>
                <w:bCs w:val="false"/>
                <w:i w:val="false"/>
                <w:iCs w:val="false"/>
                <w:color w:val="FFFFFF"/>
                <w:sz w:val="19"/>
                <w:szCs w:val="19"/>
                <w:rtl w:val="false"/>
              </w:rPr>
              <w:t xml:space="preserve">CHALLENGE: find one more distractor pattern across all 4 questions today.</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Questions — YOU DO (alone)</w:t>
      </w:r>
    </w:p>
    <w:p>
      <w:pPr>
        <w:bidi/>
        <w:spacing w:after="60" w:before="20"/>
        <w:jc w:val="right"/>
      </w:pPr>
      <w:r>
        <w:rPr>
          <w:b w:val="false"/>
          <w:bCs w:val="false"/>
          <w:i/>
          <w:iCs/>
          <w:color w:val="0C447C"/>
          <w:sz w:val="20"/>
          <w:szCs w:val="20"/>
          <w:rtl/>
        </w:rPr>
        <w:t xml:space="preserve">הפעל את 4 הצעדים לכל שאלה. מחק אפשרויות שגויות לפני שאתה בוחר.</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What do we learn from paragraph I about the homework debate?</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That researchers have solved the debate recently</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That students now spend less time on homework</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That more homework does not always mean better results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That experts all agree homework is harmful</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4.  </w:t>
            </w:r>
            <w:r>
              <w:rPr>
                <w:b w:val="false"/>
                <w:bCs w:val="false"/>
                <w:i w:val="false"/>
                <w:iCs w:val="false"/>
                <w:color w:val="2C2C2A"/>
                <w:sz w:val="22"/>
                <w:szCs w:val="22"/>
                <w:rtl w:val="false"/>
              </w:rPr>
              <w:t xml:space="preserve">According to Dr. Chloe Martin, what is the key to effective homework? (paragraph II)</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age of the students doing it</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amount of homework given per night</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quality of the tasks, not the amount</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subject that the homework is about</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bCs/>
                <w:i w:val="false"/>
                <w:iCs w:val="false"/>
                <w:color w:val="639922"/>
                <w:sz w:val="18"/>
                <w:szCs w:val="18"/>
                <w:rtl w:val="false"/>
              </w:rPr>
              <w:t xml:space="preserve">Q3: iii) — That more homework does not always mean better results.</w:t>
            </w:r>
          </w:p>
          <w:p>
            <w:pPr>
              <w:bidi w:val="false"/>
              <w:spacing w:after="80" w:before="80"/>
              <w:jc w:val="left"/>
            </w:pPr>
            <w:r>
              <w:rPr>
                <w:b w:val="false"/>
                <w:bCs w:val="false"/>
                <w:i w:val="false"/>
                <w:iCs w:val="false"/>
                <w:color w:val="2C2C2A"/>
                <w:sz w:val="17"/>
                <w:szCs w:val="17"/>
                <w:rtl w:val="false"/>
              </w:rPr>
              <w:t xml:space="preserve">Eliminated: i) not solved. ii) wrong — they spend MORE not less. iv) wrong — experts disagree.</w:t>
            </w:r>
          </w:p>
          <w:p>
            <w:pPr>
              <w:bidi w:val="false"/>
              <w:spacing w:after="80" w:before="80"/>
              <w:jc w:val="left"/>
            </w:pPr>
            <w:r>
              <w:rPr>
                <w:b/>
                <w:bCs/>
                <w:i w:val="false"/>
                <w:iCs w:val="false"/>
                <w:color w:val="639922"/>
                <w:sz w:val="18"/>
                <w:szCs w:val="18"/>
                <w:rtl w:val="false"/>
              </w:rPr>
              <w:t xml:space="preserve">Q4: iii) — The quality of the tasks, not the amount.</w:t>
            </w:r>
          </w:p>
          <w:p>
            <w:pPr>
              <w:bidi w:val="false"/>
              <w:spacing w:after="80" w:before="80"/>
              <w:jc w:val="left"/>
            </w:pPr>
            <w:r>
              <w:rPr>
                <w:b w:val="false"/>
                <w:bCs w:val="false"/>
                <w:i w:val="false"/>
                <w:iCs w:val="false"/>
                <w:color w:val="2C2C2A"/>
                <w:sz w:val="17"/>
                <w:szCs w:val="17"/>
                <w:rtl w:val="false"/>
              </w:rPr>
              <w:t xml:space="preserve">Evidence: "The key is not the amount of homework, but the quality."</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Timed Challenge — 8 minutes · P15 active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8 minutes. Strict. P15: Mark → Move → Return if stuck.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4"/>
          <w:szCs w:val="24"/>
          <w:rtl w:val="false"/>
        </w:rPr>
        <w:t xml:space="preserve">Timed Challenge — 8 minutes</w:t>
      </w:r>
    </w:p>
    <w:p>
      <w:pPr>
        <w:bidi w:val="false"/>
        <w:spacing w:after="40" w:before="80"/>
        <w:jc w:val="left"/>
      </w:pPr>
      <w:r>
        <w:rPr>
          <w:b/>
          <w:bCs/>
          <w:i w:val="false"/>
          <w:iCs w:val="false"/>
          <w:color w:val="2C2C2A"/>
          <w:sz w:val="20"/>
          <w:szCs w:val="20"/>
          <w:rtl w:val="false"/>
        </w:rPr>
        <w:t xml:space="preserve">Elimination: cross out wrong options BEFORE going to the text.</w:t>
      </w:r>
    </w:p>
    <w:p>
      <w:pPr>
        <w:bidi/>
        <w:spacing w:after="60" w:before="20"/>
        <w:jc w:val="right"/>
      </w:pPr>
      <w:r>
        <w:rPr>
          <w:b w:val="false"/>
          <w:bCs w:val="false"/>
          <w:i/>
          <w:iCs/>
          <w:color w:val="0C447C"/>
          <w:sz w:val="20"/>
          <w:szCs w:val="20"/>
          <w:rtl/>
        </w:rPr>
        <w:t xml:space="preserve">מחק אפשרויות שגויות לפני שאתה ניגש לטקסט.</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olor w:val="2C2C2A"/>
                <w:sz w:val="20"/>
                <w:szCs w:val="20"/>
                <w:rtl w:val="false"/>
              </w:rPr>
              <w:t xml:space="preserve">THE SCREEN TIME DEBATE</w:t>
            </w:r>
          </w:p>
          <w:p>
            <w:pPr>
              <w:bidi w:val="false"/>
              <w:spacing w:after="80" w:before="80"/>
              <w:jc w:val="left"/>
            </w:pPr>
            <w:r>
              <w:rPr>
                <w:b w:val="false"/>
                <w:bCs w:val="false"/>
                <w:i w:val="false"/>
                <w:iCs w:val="false"/>
                <w:color w:val="2C2C2A"/>
                <w:sz w:val="24"/>
                <w:szCs w:val="24"/>
                <w:rtl w:val="false"/>
              </w:rPr>
              <w:t xml:space="preserve">Parents and teachers have been worried about screen time for many years. </w:t>
            </w:r>
            <w:r>
              <w:rPr>
                <w:b/>
                <w:bCs/>
                <w:i w:val="false"/>
                <w:iCs w:val="false"/>
                <w:color w:val="639922"/>
                <w:sz w:val="22"/>
                <w:szCs w:val="22"/>
                <w:shd w:fill="EAF3DE" w:color="auto" w:val="clear"/>
                <w:rtl w:val="false"/>
              </w:rPr>
              <w:t xml:space="preserve">Most</w:t>
            </w:r>
            <w:r>
              <w:rPr>
                <w:b w:val="false"/>
                <w:bCs w:val="false"/>
                <w:i w:val="false"/>
                <w:iCs w:val="false"/>
                <w:color w:val="2C2C2A"/>
                <w:sz w:val="24"/>
                <w:szCs w:val="24"/>
                <w:rtl w:val="false"/>
              </w:rPr>
              <w:t xml:space="preserve"> experts agree that too much screen time can harm children's sleep and social skills. </w:t>
            </w:r>
            <w:r>
              <w:rPr>
                <w:b/>
                <w:bCs/>
                <w:i w:val="false"/>
                <w:iCs w:val="false"/>
                <w:color w:val="0C447C"/>
                <w:sz w:val="22"/>
                <w:szCs w:val="22"/>
                <w:shd w:fill="E6F1FB" w:color="auto" w:val="clear"/>
                <w:rtl w:val="false"/>
              </w:rPr>
              <w:t xml:space="preserve">However</w:t>
            </w:r>
            <w:r>
              <w:rPr>
                <w:b w:val="false"/>
                <w:bCs w:val="false"/>
                <w:i w:val="false"/>
                <w:iCs w:val="false"/>
                <w:color w:val="2C2C2A"/>
                <w:sz w:val="24"/>
                <w:szCs w:val="24"/>
                <w:rtl w:val="false"/>
              </w:rPr>
              <w:t xml:space="preserve">, a new study from </w:t>
            </w:r>
            <w:r>
              <w:rPr>
                <w:b/>
                <w:bCs/>
                <w:i w:val="false"/>
                <w:iCs w:val="false"/>
                <w:color w:val="3C3489"/>
                <w:sz w:val="22"/>
                <w:szCs w:val="22"/>
                <w:shd w:fill="EEEDFE" w:color="auto" w:val="clear"/>
                <w:rtl w:val="false"/>
              </w:rPr>
              <w:t xml:space="preserve">Stanford University</w:t>
            </w:r>
            <w:r>
              <w:rPr>
                <w:b w:val="false"/>
                <w:bCs w:val="false"/>
                <w:i w:val="false"/>
                <w:iCs w:val="false"/>
                <w:color w:val="2C2C2A"/>
                <w:sz w:val="24"/>
                <w:szCs w:val="24"/>
                <w:rtl w:val="false"/>
              </w:rPr>
              <w:t xml:space="preserve"> suggests that screen time is </w:t>
            </w:r>
            <w:r>
              <w:rPr>
                <w:b/>
                <w:bCs/>
                <w:i w:val="false"/>
                <w:iCs w:val="false"/>
                <w:color w:val="E24B4A"/>
                <w:sz w:val="22"/>
                <w:szCs w:val="22"/>
                <w:shd w:fill="FCEBEB" w:color="auto" w:val="clear"/>
                <w:rtl w:val="false"/>
              </w:rPr>
              <w:t xml:space="preserve">not</w:t>
            </w:r>
            <w:r>
              <w:rPr>
                <w:b w:val="false"/>
                <w:bCs w:val="false"/>
                <w:i w:val="false"/>
                <w:iCs w:val="false"/>
                <w:color w:val="2C2C2A"/>
                <w:sz w:val="24"/>
                <w:szCs w:val="24"/>
                <w:rtl w:val="false"/>
              </w:rPr>
              <w:t xml:space="preserve"> always harmful. </w:t>
            </w:r>
            <w:r>
              <w:rPr>
                <w:b/>
                <w:bCs/>
                <w:i w:val="false"/>
                <w:iCs w:val="false"/>
                <w:color w:val="3C3489"/>
                <w:sz w:val="22"/>
                <w:szCs w:val="22"/>
                <w:shd w:fill="EEEDFE" w:color="auto" w:val="clear"/>
                <w:rtl w:val="false"/>
              </w:rPr>
              <w:t xml:space="preserve">Dr. Emily Park</w:t>
            </w:r>
            <w:r>
              <w:rPr>
                <w:b w:val="false"/>
                <w:bCs w:val="false"/>
                <w:i w:val="false"/>
                <w:iCs w:val="false"/>
                <w:color w:val="2C2C2A"/>
                <w:sz w:val="24"/>
                <w:szCs w:val="24"/>
                <w:rtl w:val="false"/>
              </w:rPr>
              <w:t xml:space="preserve">, who led the study, examined </w:t>
            </w:r>
            <w:r>
              <w:rPr>
                <w:b/>
                <w:bCs/>
                <w:i w:val="false"/>
                <w:iCs w:val="false"/>
                <w:color w:val="633806"/>
                <w:sz w:val="22"/>
                <w:szCs w:val="22"/>
                <w:shd w:fill="FAC775" w:color="auto" w:val="clear"/>
                <w:rtl w:val="false"/>
              </w:rPr>
              <w:t xml:space="preserve">4,500</w:t>
            </w:r>
            <w:r>
              <w:rPr>
                <w:b w:val="false"/>
                <w:bCs w:val="false"/>
                <w:i w:val="false"/>
                <w:iCs w:val="false"/>
                <w:color w:val="2C2C2A"/>
                <w:sz w:val="24"/>
                <w:szCs w:val="24"/>
                <w:rtl w:val="false"/>
              </w:rPr>
              <w:t xml:space="preserve"> children aged between </w:t>
            </w:r>
            <w:r>
              <w:rPr>
                <w:b/>
                <w:bCs/>
                <w:i w:val="false"/>
                <w:iCs w:val="false"/>
                <w:color w:val="633806"/>
                <w:sz w:val="22"/>
                <w:szCs w:val="22"/>
                <w:shd w:fill="FAC775" w:color="auto" w:val="clear"/>
                <w:rtl w:val="false"/>
              </w:rPr>
              <w:t xml:space="preserve">8</w:t>
            </w:r>
            <w:r>
              <w:rPr>
                <w:b w:val="false"/>
                <w:bCs w:val="false"/>
                <w:i w:val="false"/>
                <w:iCs w:val="false"/>
                <w:color w:val="2C2C2A"/>
                <w:sz w:val="24"/>
                <w:szCs w:val="24"/>
                <w:rtl w:val="false"/>
              </w:rPr>
              <w:t xml:space="preserve"> and </w:t>
            </w:r>
            <w:r>
              <w:rPr>
                <w:b/>
                <w:bCs/>
                <w:i w:val="false"/>
                <w:iCs w:val="false"/>
                <w:color w:val="633806"/>
                <w:sz w:val="22"/>
                <w:szCs w:val="22"/>
                <w:shd w:fill="FAC775" w:color="auto" w:val="clear"/>
                <w:rtl w:val="false"/>
              </w:rPr>
              <w:t xml:space="preserve">12</w:t>
            </w:r>
            <w:r>
              <w:rPr>
                <w:b w:val="false"/>
                <w:bCs w:val="false"/>
                <w:i w:val="false"/>
                <w:iCs w:val="false"/>
                <w:color w:val="2C2C2A"/>
                <w:sz w:val="24"/>
                <w:szCs w:val="24"/>
                <w:rtl w:val="false"/>
              </w:rPr>
              <w:t xml:space="preserve">. She found that children who spent up to </w:t>
            </w:r>
            <w:r>
              <w:rPr>
                <w:b/>
                <w:bCs/>
                <w:i w:val="false"/>
                <w:iCs w:val="false"/>
                <w:color w:val="633806"/>
                <w:sz w:val="22"/>
                <w:szCs w:val="22"/>
                <w:shd w:fill="FAC775" w:color="auto" w:val="clear"/>
                <w:rtl w:val="false"/>
              </w:rPr>
              <w:t xml:space="preserve">one hour</w:t>
            </w:r>
            <w:r>
              <w:rPr>
                <w:b w:val="false"/>
                <w:bCs w:val="false"/>
                <w:i w:val="false"/>
                <w:iCs w:val="false"/>
                <w:color w:val="2C2C2A"/>
                <w:sz w:val="24"/>
                <w:szCs w:val="24"/>
                <w:rtl w:val="false"/>
              </w:rPr>
              <w:t xml:space="preserve"> a day on creative screen activities — such as drawing or coding programmes — showed better problem-solving skills than those who spent </w:t>
            </w:r>
            <w:r>
              <w:rPr>
                <w:b/>
                <w:bCs/>
                <w:i w:val="false"/>
                <w:iCs w:val="false"/>
                <w:color w:val="E24B4A"/>
                <w:sz w:val="22"/>
                <w:szCs w:val="22"/>
                <w:shd w:fill="FCEBEB" w:color="auto" w:val="clear"/>
                <w:rtl w:val="false"/>
              </w:rPr>
              <w:t xml:space="preserve">no</w:t>
            </w:r>
            <w:r>
              <w:rPr>
                <w:b w:val="false"/>
                <w:bCs w:val="false"/>
                <w:i w:val="false"/>
                <w:iCs w:val="false"/>
                <w:color w:val="2C2C2A"/>
                <w:sz w:val="24"/>
                <w:szCs w:val="24"/>
                <w:rtl w:val="false"/>
              </w:rPr>
              <w:t xml:space="preserve"> time on screens.</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T1.  </w:t>
            </w:r>
            <w:r>
              <w:rPr>
                <w:b w:val="false"/>
                <w:bCs w:val="false"/>
                <w:i w:val="false"/>
                <w:iCs w:val="false"/>
                <w:color w:val="2C2C2A"/>
                <w:sz w:val="22"/>
                <w:szCs w:val="22"/>
                <w:rtl w:val="false"/>
              </w:rPr>
              <w:t xml:space="preserve">What do we learn from the text about the study led by Dr. Emily Park?</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Why she chose to study children at Stanford</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How many children she studied and how old they were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What parents think about screen time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How teachers can reduce screen time in schools</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T2.  </w:t>
            </w:r>
            <w:r>
              <w:rPr>
                <w:b w:val="false"/>
                <w:bCs w:val="false"/>
                <w:i w:val="false"/>
                <w:iCs w:val="false"/>
                <w:color w:val="2C2C2A"/>
                <w:sz w:val="22"/>
                <w:szCs w:val="22"/>
                <w:rtl w:val="false"/>
              </w:rPr>
              <w:t xml:space="preserve">What type of screen activity did Dr. Park find to be beneficial?</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Watching videos for up to two hours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Playing online games with friends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Creative activities like drawing or coding for up to one hour</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Reading electronic books for more than one hour</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18"/>
                <w:szCs w:val="18"/>
                <w:rtl w:val="false"/>
              </w:rPr>
              <w:t xml:space="preserve">T1: ii) — How many children she studied and how old they were.</w:t>
            </w:r>
          </w:p>
          <w:p>
            <w:pPr>
              <w:bidi w:val="false"/>
              <w:spacing w:after="60" w:before="80"/>
              <w:jc w:val="left"/>
            </w:pPr>
            <w:r>
              <w:rPr>
                <w:b w:val="false"/>
                <w:bCs w:val="false"/>
                <w:i/>
                <w:iCs/>
                <w:color w:val="2C2C2A"/>
                <w:sz w:val="17"/>
                <w:szCs w:val="17"/>
                <w:rtl w:val="false"/>
              </w:rPr>
              <w:t xml:space="preserve">P2+P3: Dr. Park → paragraph. Numbers: 4,500 + aged 8 and 12.</w:t>
            </w:r>
          </w:p>
          <w:p>
            <w:pPr>
              <w:bidi w:val="false"/>
              <w:spacing w:after="40" w:before="80"/>
              <w:jc w:val="left"/>
            </w:pPr>
            <w:r>
              <w:rPr>
                <w:b/>
                <w:bCs/>
                <w:i w:val="false"/>
                <w:iCs w:val="false"/>
                <w:color w:val="639922"/>
                <w:sz w:val="18"/>
                <w:szCs w:val="18"/>
                <w:rtl w:val="false"/>
              </w:rPr>
              <w:t xml:space="preserve">T2: iii) — Creative activities like drawing or coding for up to one hour.</w:t>
            </w:r>
          </w:p>
          <w:p>
            <w:pPr>
              <w:bidi w:val="false"/>
              <w:spacing w:after="80" w:before="80"/>
              <w:jc w:val="left"/>
            </w:pPr>
            <w:r>
              <w:rPr>
                <w:b w:val="false"/>
                <w:bCs w:val="false"/>
                <w:i/>
                <w:iCs/>
                <w:color w:val="2C2C2A"/>
                <w:sz w:val="17"/>
                <w:szCs w:val="17"/>
                <w:rtl w:val="false"/>
              </w:rPr>
              <w:t xml:space="preserve">Evidence: "creative screen activities — such as drawing or coding programmes."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Exit Ticket → Homework</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Collect before students leave. Read tonight — inform L7 warm-up.</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olor w:val="2C2C2A"/>
                <w:sz w:val="22"/>
                <w:szCs w:val="22"/>
                <w:rtl w:val="false"/>
              </w:rPr>
              <w:t xml:space="preserve">EXIT TICKET  —  Lesson 6</w:t>
            </w:r>
          </w:p>
          <w:p>
            <w:pPr>
              <w:bidi w:val="false"/>
              <w:spacing w:after="120" w:before="80"/>
              <w:jc w:val="left"/>
            </w:pPr>
            <w:r>
              <w:rPr>
                <w:b w:val="false"/>
                <w:bCs w:val="false"/>
                <w:i w:val="false"/>
                <w:iCs w:val="false"/>
                <w:color w:val="888780"/>
                <w:sz w:val="18"/>
                <w:szCs w:val="18"/>
                <w:rtl w:val="false"/>
              </w:rPr>
              <w:t xml:space="preserve">3 minutes · alone · no notes</w:t>
            </w:r>
          </w:p>
          <w:p>
            <w:pPr>
              <w:bidi w:val="false"/>
              <w:spacing w:after="20" w:before="80"/>
              <w:jc w:val="left"/>
            </w:pPr>
            <w:r>
              <w:rPr>
                <w:b/>
                <w:bCs/>
                <w:i w:val="false"/>
                <w:iCs w:val="false"/>
                <w:color w:val="2C2C2A"/>
                <w:sz w:val="22"/>
                <w:szCs w:val="22"/>
                <w:rtl w:val="false"/>
              </w:rPr>
              <w:t xml:space="preserve">1.  What did I learn today?</w:t>
            </w:r>
          </w:p>
          <w:p>
            <w:pPr>
              <w:bidi/>
              <w:spacing w:after="60" w:before="20"/>
              <w:jc w:val="right"/>
            </w:pPr>
            <w:r>
              <w:rPr>
                <w:b w:val="false"/>
                <w:bCs w:val="false"/>
                <w:i/>
                <w:iCs/>
                <w:color w:val="0C447C"/>
                <w:sz w:val="20"/>
                <w:szCs w:val="20"/>
                <w:rtl/>
              </w:rPr>
              <w:t xml:space="preserve">מה למדתי היום?</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2.  Which pattern(s) did I use? Write the formula.</w:t>
            </w:r>
          </w:p>
          <w:p>
            <w:pPr>
              <w:bidi/>
              <w:spacing w:after="60" w:before="20"/>
              <w:jc w:val="right"/>
            </w:pPr>
            <w:r>
              <w:rPr>
                <w:b w:val="false"/>
                <w:bCs w:val="false"/>
                <w:i/>
                <w:iCs/>
                <w:color w:val="0C447C"/>
                <w:sz w:val="20"/>
                <w:szCs w:val="20"/>
                <w:rtl/>
              </w:rPr>
              <w:t xml:space="preserve">איזה Pattern השתמשתי? כתוב את הנוסחה.</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3.  What do I still need to practice?</w:t>
            </w:r>
          </w:p>
          <w:p>
            <w:pPr>
              <w:bidi/>
              <w:spacing w:after="60" w:before="20"/>
              <w:jc w:val="right"/>
            </w:pPr>
            <w:r>
              <w:rPr>
                <w:b w:val="false"/>
                <w:bCs w:val="false"/>
                <w:i/>
                <w:iCs/>
                <w:color w:val="0C447C"/>
                <w:sz w:val="20"/>
                <w:szCs w:val="20"/>
                <w:rtl/>
              </w:rPr>
              <w:t xml:space="preserve">מה אני עדיין צריך לתרגל?</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HOMEWORK</w:t>
            </w:r>
          </w:p>
          <w:p>
            <w:pPr>
              <w:bidi w:val="false"/>
              <w:spacing w:after="80" w:before="80"/>
              <w:jc w:val="left"/>
            </w:pPr>
            <w:r>
              <w:rPr>
                <w:b/>
                <w:bCs/>
                <w:i w:val="false"/>
                <w:iCs w:val="false"/>
                <w:color w:val="AAAAAA"/>
                <w:sz w:val="18"/>
                <w:szCs w:val="18"/>
                <w:rtl w:val="false"/>
              </w:rPr>
              <w:t xml:space="preserve">Homework (15–20 min):</w:t>
            </w:r>
          </w:p>
          <w:p>
            <w:pPr>
              <w:bidi w:val="false"/>
              <w:spacing w:after="40" w:before="80"/>
              <w:jc w:val="left"/>
            </w:pPr>
            <w:r>
              <w:rPr>
                <w:b w:val="false"/>
                <w:bCs w:val="false"/>
                <w:i w:val="false"/>
                <w:iCs w:val="false"/>
                <w:color w:val="FFFFFF"/>
                <w:sz w:val="19"/>
                <w:szCs w:val="19"/>
                <w:rtl w:val="false"/>
              </w:rPr>
              <w:t xml:space="preserve">1.  Vocabulary: write argue, replace, successful, introduced, entire from memory.</w:t>
            </w:r>
          </w:p>
          <w:p>
            <w:pPr>
              <w:bidi w:val="false"/>
              <w:spacing w:after="40" w:before="80"/>
              <w:jc w:val="left"/>
            </w:pPr>
            <w:r>
              <w:rPr>
                <w:b w:val="false"/>
                <w:bCs w:val="false"/>
                <w:i w:val="false"/>
                <w:iCs w:val="false"/>
                <w:color w:val="FFFFFF"/>
                <w:sz w:val="19"/>
                <w:szCs w:val="19"/>
                <w:rtl w:val="false"/>
              </w:rPr>
              <w:t xml:space="preserve">2.  Elimination practice: take any 4-option MC question you have done before. Write next to each option: KEEP or ELIMINATE and why.</w:t>
            </w:r>
          </w:p>
          <w:p>
            <w:pPr>
              <w:bidi w:val="false"/>
              <w:spacing w:after="40" w:before="80"/>
              <w:jc w:val="left"/>
            </w:pPr>
            <w:r>
              <w:rPr>
                <w:b w:val="false"/>
                <w:bCs w:val="false"/>
                <w:i w:val="false"/>
                <w:iCs w:val="false"/>
                <w:color w:val="FFFFFF"/>
                <w:sz w:val="19"/>
                <w:szCs w:val="19"/>
                <w:rtl w:val="false"/>
              </w:rPr>
              <w:t xml:space="preserve">3.  Pattern memory: write P1–P9 from memory.</w:t>
            </w:r>
          </w:p>
          <w:p>
            <w:pPr>
              <w:bidi w:val="false"/>
              <w:spacing w:after="40" w:before="80"/>
              <w:jc w:val="left"/>
            </w:pPr>
            <w:r>
              <w:rPr>
                <w:b w:val="false"/>
                <w:bCs w:val="false"/>
                <w:i w:val="false"/>
                <w:iCs w:val="false"/>
                <w:color w:val="FFFFFF"/>
                <w:sz w:val="19"/>
                <w:szCs w:val="19"/>
                <w:rtl w:val="false"/>
              </w:rPr>
              <w:t xml:space="preserve">4.  Distractor hunt: in Q3 from today, write why option i) and ii) are distractors. What makes them tempting?</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FAC775"/>
                <w:sz w:val="19"/>
                <w:szCs w:val="19"/>
                <w:rtl w:val="false"/>
              </w:rPr>
              <w:t xml:space="preserve">Start L7 with: "Who changed their answer when they re-did the question at home?"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2026-08-31T05:09:13.002Z</dcterms:created>
  <dcterms:modified xsi:type="dcterms:W3CDTF">2026-08-31T05:09:13.002Z</dcterms:modified>
</cp:coreProperties>
</file>

<file path=docProps/custom.xml><?xml version="1.0" encoding="utf-8"?>
<Properties xmlns="http://schemas.openxmlformats.org/officeDocument/2006/custom-properties" xmlns:vt="http://schemas.openxmlformats.org/officeDocument/2006/docPropsVTypes"/>
</file>