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大学講義資料：需要と供給</w:t>
      </w:r>
    </w:p>
    <w:p>
      <w:r>
        <w:t>市場均衡と価格弾力性を復習しましょう。</w:t>
      </w:r>
    </w:p>
    <w:sectPr>
      <w:pgSz w:w="11906" w:h="16838"/>
      <w:pgMar w:top="1440" w:right="1440" w:bottom="1440" w:left="1440"/>
    </w:sectPr>
  </w:body>
</w:document>
</file>