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292A" w14:textId="182A0C5E" w:rsidR="00DB16BE" w:rsidRPr="00DB16BE" w:rsidRDefault="00DB16BE" w:rsidP="00245FF4">
      <w:pPr>
        <w:ind w:left="440" w:hanging="440"/>
        <w:rPr>
          <w:b/>
          <w:bCs/>
        </w:rPr>
      </w:pPr>
      <w:bookmarkStart w:id="0" w:name="OLE_LINK1"/>
      <w:r w:rsidRPr="00DB16BE">
        <w:rPr>
          <w:rFonts w:hint="eastAsia"/>
          <w:b/>
          <w:bCs/>
        </w:rPr>
        <w:t>予習</w:t>
      </w:r>
      <w:r w:rsidRPr="00DB16BE">
        <w:rPr>
          <w:b/>
          <w:bCs/>
        </w:rPr>
        <w:t>7.2</w:t>
      </w:r>
    </w:p>
    <w:p w14:paraId="302B2EDC" w14:textId="3D4F3940" w:rsidR="000523D4" w:rsidRDefault="000523D4" w:rsidP="00245FF4">
      <w:pPr>
        <w:ind w:left="440" w:hanging="440"/>
      </w:pPr>
      <w:r>
        <w:rPr>
          <w:rFonts w:hint="eastAsia"/>
        </w:rPr>
        <w:t>いずれの用語も実際の（理想的ではない）オペアンプに関するものである</w:t>
      </w:r>
      <w:r>
        <w:t>.</w:t>
      </w:r>
    </w:p>
    <w:p w14:paraId="653C2DE2" w14:textId="472846C4" w:rsidR="00245FF4" w:rsidRDefault="00245FF4" w:rsidP="00245FF4">
      <w:pPr>
        <w:pStyle w:val="a9"/>
        <w:numPr>
          <w:ilvl w:val="0"/>
          <w:numId w:val="1"/>
        </w:numPr>
      </w:pPr>
      <w:r>
        <w:rPr>
          <w:rFonts w:hint="eastAsia"/>
        </w:rPr>
        <w:t>スルーレート</w:t>
      </w:r>
      <w:r w:rsidR="00472B20">
        <w:rPr>
          <w:rFonts w:hint="eastAsia"/>
        </w:rPr>
        <w:t>（</w:t>
      </w:r>
      <w:r w:rsidR="00472B20">
        <w:t>slew rate</w:t>
      </w:r>
      <w:r w:rsidR="00472B20">
        <w:rPr>
          <w:rFonts w:hint="eastAsia"/>
        </w:rPr>
        <w:t>）</w:t>
      </w:r>
    </w:p>
    <w:p w14:paraId="08DC31A7" w14:textId="74991799" w:rsidR="00245FF4" w:rsidRPr="000523D4" w:rsidRDefault="00245FF4" w:rsidP="00245FF4">
      <w:pPr>
        <w:pStyle w:val="a9"/>
        <w:ind w:left="440"/>
      </w:pPr>
      <w:r>
        <w:rPr>
          <w:rFonts w:hint="eastAsia"/>
        </w:rPr>
        <w:t>オペアンプに</w:t>
      </w:r>
      <w:r>
        <w:t xml:space="preserve">, </w:t>
      </w:r>
      <w:r>
        <w:rPr>
          <w:rFonts w:hint="eastAsia"/>
        </w:rPr>
        <w:t>矩形波のような立ち上がり・立ち下がり時間が短い信号を印加する</w:t>
      </w:r>
      <w:r>
        <w:t xml:space="preserve">と, </w:t>
      </w:r>
      <w:r>
        <w:rPr>
          <w:rFonts w:hint="eastAsia"/>
        </w:rPr>
        <w:t>その変化に追従できず</w:t>
      </w:r>
      <w:r w:rsidR="00472B20">
        <w:t xml:space="preserve">, </w:t>
      </w:r>
      <w:r>
        <w:rPr>
          <w:rFonts w:hint="eastAsia"/>
        </w:rPr>
        <w:t>出力波形</w:t>
      </w:r>
      <w:r w:rsidR="00472B20">
        <w:rPr>
          <w:rFonts w:hint="eastAsia"/>
        </w:rPr>
        <w:t>は</w:t>
      </w:r>
      <w:r>
        <w:rPr>
          <w:rFonts w:hint="eastAsia"/>
        </w:rPr>
        <w:t>台形波となる</w:t>
      </w:r>
      <w:r>
        <w:t xml:space="preserve">. </w:t>
      </w:r>
      <w:r>
        <w:rPr>
          <w:rFonts w:hint="eastAsia"/>
        </w:rPr>
        <w:t>この台形波の</w:t>
      </w:r>
      <w:r>
        <w:t>立ち上がり</w:t>
      </w:r>
      <w:r>
        <w:rPr>
          <w:rFonts w:hint="eastAsia"/>
        </w:rPr>
        <w:t>・立ち下がりの速さのうち遅い方をスルーレート（</w:t>
      </w:r>
      <w:r>
        <w:t>slew rate</w:t>
      </w:r>
      <w:r>
        <w:rPr>
          <w:rFonts w:hint="eastAsia"/>
        </w:rPr>
        <w:t>）とよぶ</w:t>
      </w:r>
      <w:r>
        <w:t xml:space="preserve">. </w:t>
      </w:r>
      <w:r>
        <w:rPr>
          <w:rFonts w:hint="eastAsia"/>
        </w:rPr>
        <w:t>たとえば前者のほうが遅いとき</w:t>
      </w:r>
      <w:r>
        <w:t xml:space="preserve">, </w:t>
      </w:r>
      <w:r>
        <w:rPr>
          <w:rFonts w:hint="eastAsia"/>
        </w:rPr>
        <w:t>立ち上がり時間を</w:t>
      </w:r>
      <w:proofErr w:type="gramStart"/>
      <w:r>
        <w:t>t</w:t>
      </w:r>
      <w:proofErr w:type="gramEnd"/>
      <w:r>
        <w:t xml:space="preserve">, </w:t>
      </w:r>
      <w:r>
        <w:rPr>
          <w:rFonts w:hint="eastAsia"/>
        </w:rPr>
        <w:t>信号の変化量をΔ</w:t>
      </w:r>
      <w:r>
        <w:t>Vと</w:t>
      </w:r>
      <w:r>
        <w:rPr>
          <w:rFonts w:hint="eastAsia"/>
        </w:rPr>
        <w:t>すると</w:t>
      </w:r>
      <w:r>
        <w:t xml:space="preserve">, </w:t>
      </w:r>
      <w:r>
        <w:rPr>
          <w:rFonts w:hint="eastAsia"/>
        </w:rPr>
        <w:t>スルーレートは</w:t>
      </w:r>
      <w:r>
        <w:t>SR=</w:t>
      </w:r>
      <w:r>
        <w:rPr>
          <w:rFonts w:hint="eastAsia"/>
        </w:rPr>
        <w:t>Δ</w:t>
      </w:r>
      <w:r>
        <w:t>V/</w:t>
      </w:r>
      <w:proofErr w:type="gramStart"/>
      <w:r>
        <w:t>t</w:t>
      </w:r>
      <w:proofErr w:type="gramEnd"/>
      <w:r>
        <w:rPr>
          <w:rFonts w:hint="eastAsia"/>
        </w:rPr>
        <w:t>で定義される</w:t>
      </w:r>
      <w:r>
        <w:t>.</w:t>
      </w:r>
      <w:r>
        <w:rPr>
          <w:rFonts w:hint="eastAsia"/>
        </w:rPr>
        <w:t xml:space="preserve"> </w:t>
      </w:r>
      <w:bookmarkEnd w:id="0"/>
      <w:r w:rsidR="000523D4">
        <w:rPr>
          <w:rFonts w:hint="eastAsia"/>
        </w:rPr>
        <w:t>スルーレートが大きいほうが</w:t>
      </w:r>
      <w:r w:rsidR="000523D4">
        <w:t xml:space="preserve">, </w:t>
      </w:r>
      <w:r w:rsidR="000523D4">
        <w:rPr>
          <w:rFonts w:hint="eastAsia"/>
        </w:rPr>
        <w:t>オペアンプとしての性能は良い</w:t>
      </w:r>
      <w:r w:rsidR="000523D4">
        <w:t>.</w:t>
      </w:r>
    </w:p>
    <w:p w14:paraId="53E34465" w14:textId="77777777" w:rsidR="00472B20" w:rsidRDefault="00472B20" w:rsidP="00245FF4">
      <w:pPr>
        <w:pStyle w:val="a9"/>
        <w:ind w:left="440"/>
      </w:pPr>
    </w:p>
    <w:p w14:paraId="565DE2BD" w14:textId="15F28D52" w:rsidR="00472B20" w:rsidRDefault="00472B20" w:rsidP="00472B20">
      <w:pPr>
        <w:pStyle w:val="a9"/>
        <w:numPr>
          <w:ilvl w:val="0"/>
          <w:numId w:val="1"/>
        </w:numPr>
      </w:pPr>
      <w:r>
        <w:rPr>
          <w:rFonts w:hint="eastAsia"/>
        </w:rPr>
        <w:t>オフセット（</w:t>
      </w:r>
      <w:r>
        <w:t>offset</w:t>
      </w:r>
      <w:r>
        <w:rPr>
          <w:rFonts w:hint="eastAsia"/>
        </w:rPr>
        <w:t>）</w:t>
      </w:r>
    </w:p>
    <w:p w14:paraId="2A315CB3" w14:textId="53B2C67A" w:rsidR="00472B20" w:rsidRPr="000523D4" w:rsidRDefault="00472B20" w:rsidP="00472B20">
      <w:pPr>
        <w:pStyle w:val="a9"/>
        <w:ind w:left="440"/>
      </w:pPr>
      <w:r>
        <w:rPr>
          <w:rFonts w:hint="eastAsia"/>
        </w:rPr>
        <w:t>理想的なオペアンプでは</w:t>
      </w:r>
      <w:r>
        <w:t>,</w:t>
      </w:r>
      <w:r w:rsidR="000523D4">
        <w:t xml:space="preserve"> +</w:t>
      </w:r>
      <w:r w:rsidR="000523D4">
        <w:rPr>
          <w:rFonts w:hint="eastAsia"/>
        </w:rPr>
        <w:t>入力端子と</w:t>
      </w:r>
      <w:r w:rsidR="000523D4">
        <w:t>-</w:t>
      </w:r>
      <w:r w:rsidR="000523D4">
        <w:rPr>
          <w:rFonts w:hint="eastAsia"/>
        </w:rPr>
        <w:t>入力端子を短絡すると</w:t>
      </w:r>
      <w:r>
        <w:rPr>
          <w:rFonts w:hint="eastAsia"/>
        </w:rPr>
        <w:t>出力電圧はゼロとなるが</w:t>
      </w:r>
      <w:r>
        <w:t xml:space="preserve">, </w:t>
      </w:r>
      <w:r>
        <w:rPr>
          <w:rFonts w:hint="eastAsia"/>
        </w:rPr>
        <w:t>実際のオペアンプではゼロとならない</w:t>
      </w:r>
      <w:r>
        <w:t xml:space="preserve">. </w:t>
      </w:r>
      <w:r>
        <w:rPr>
          <w:rFonts w:hint="eastAsia"/>
        </w:rPr>
        <w:t>この</w:t>
      </w:r>
      <w:r w:rsidR="000523D4">
        <w:rPr>
          <w:rFonts w:hint="eastAsia"/>
        </w:rPr>
        <w:t>ときの出力</w:t>
      </w:r>
      <w:r>
        <w:rPr>
          <w:rFonts w:hint="eastAsia"/>
        </w:rPr>
        <w:t>電圧を出力オフセット電圧</w:t>
      </w:r>
      <w:r>
        <w:t xml:space="preserve">とよぶ. </w:t>
      </w:r>
      <w:r>
        <w:rPr>
          <w:rFonts w:hint="eastAsia"/>
        </w:rPr>
        <w:t>入力端子</w:t>
      </w:r>
      <w:r w:rsidR="000523D4">
        <w:rPr>
          <w:rFonts w:hint="eastAsia"/>
        </w:rPr>
        <w:t>間</w:t>
      </w:r>
      <w:r>
        <w:rPr>
          <w:rFonts w:hint="eastAsia"/>
        </w:rPr>
        <w:t>に微小な</w:t>
      </w:r>
      <w:r w:rsidR="000523D4">
        <w:rPr>
          <w:rFonts w:hint="eastAsia"/>
        </w:rPr>
        <w:t>電位差を与える</w:t>
      </w:r>
      <w:r>
        <w:rPr>
          <w:rFonts w:hint="eastAsia"/>
        </w:rPr>
        <w:t>ことで</w:t>
      </w:r>
      <w:r w:rsidR="000523D4">
        <w:t xml:space="preserve">, </w:t>
      </w:r>
      <w:r>
        <w:rPr>
          <w:rFonts w:hint="eastAsia"/>
        </w:rPr>
        <w:t>出力オフセット電圧はゼロ</w:t>
      </w:r>
      <w:r w:rsidR="000523D4">
        <w:rPr>
          <w:rFonts w:hint="eastAsia"/>
        </w:rPr>
        <w:t>とみなすことができ</w:t>
      </w:r>
      <w:r>
        <w:t xml:space="preserve">, </w:t>
      </w:r>
      <w:r>
        <w:rPr>
          <w:rFonts w:hint="eastAsia"/>
        </w:rPr>
        <w:t>このときの</w:t>
      </w:r>
      <w:r w:rsidR="000523D4">
        <w:rPr>
          <w:rFonts w:hint="eastAsia"/>
        </w:rPr>
        <w:t>電位差</w:t>
      </w:r>
      <w:r>
        <w:rPr>
          <w:rFonts w:hint="eastAsia"/>
        </w:rPr>
        <w:t>を入力オフセット電圧とよぶ</w:t>
      </w:r>
      <w:r>
        <w:t xml:space="preserve">. </w:t>
      </w:r>
      <w:r w:rsidR="000523D4">
        <w:rPr>
          <w:rFonts w:hint="eastAsia"/>
        </w:rPr>
        <w:t>オフセット電圧が小さいほうが</w:t>
      </w:r>
      <w:r w:rsidR="000523D4">
        <w:t xml:space="preserve">, </w:t>
      </w:r>
      <w:r w:rsidR="000523D4">
        <w:rPr>
          <w:rFonts w:hint="eastAsia"/>
        </w:rPr>
        <w:t>オペアンプとしての性能が良い</w:t>
      </w:r>
      <w:r w:rsidR="000523D4">
        <w:t xml:space="preserve">. </w:t>
      </w:r>
    </w:p>
    <w:sectPr w:rsidR="00472B20" w:rsidRPr="000523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B0D48"/>
    <w:multiLevelType w:val="hybridMultilevel"/>
    <w:tmpl w:val="CF6CED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995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F4"/>
    <w:rsid w:val="000523D4"/>
    <w:rsid w:val="00245FF4"/>
    <w:rsid w:val="003A2F2B"/>
    <w:rsid w:val="00472B20"/>
    <w:rsid w:val="00DB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05F67"/>
  <w15:chartTrackingRefBased/>
  <w15:docId w15:val="{7C37F292-613E-AF49-9506-E0714DC2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5F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F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F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F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F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F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F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F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5F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45F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45F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45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45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45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45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45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45F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45F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F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5F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5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F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5F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5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5F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5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yamamura.yuta.76c@st.kyoto-u.ac.jp</dc:creator>
  <cp:keywords/>
  <dc:description/>
  <cp:lastModifiedBy>yamamura.yuta.76c@st.kyoto-u.ac.jp</cp:lastModifiedBy>
  <cp:revision>2</cp:revision>
  <cp:lastPrinted>2024-11-13T07:34:00Z</cp:lastPrinted>
  <dcterms:created xsi:type="dcterms:W3CDTF">2024-11-13T07:03:00Z</dcterms:created>
  <dcterms:modified xsi:type="dcterms:W3CDTF">2024-11-13T07:34:00Z</dcterms:modified>
</cp:coreProperties>
</file>