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color w:val="0000FF"/>
          <w:sz w:val="40"/>
          <w:szCs w:val="40"/>
          <w:lang w:val="en-US"/>
        </w:rPr>
      </w:pPr>
      <w:r>
        <w:rPr>
          <w:rFonts w:hint="default" w:ascii="Arial" w:hAnsi="Arial" w:cs="Arial"/>
          <w:color w:val="0000FF"/>
          <w:sz w:val="40"/>
          <w:szCs w:val="40"/>
          <w:lang w:val="en-US"/>
        </w:rPr>
        <w:t>Quy hoạch động</w:t>
      </w:r>
    </w:p>
    <w:p>
      <w:pPr>
        <w:numPr>
          <w:ilvl w:val="0"/>
          <w:numId w:val="1"/>
        </w:numPr>
        <w:rPr>
          <w:rFonts w:hint="default" w:ascii="Arial" w:hAnsi="Arial" w:cs="Arial"/>
          <w:color w:val="FF0000"/>
          <w:sz w:val="28"/>
          <w:szCs w:val="28"/>
          <w:u w:val="single"/>
        </w:rPr>
      </w:pPr>
      <w:r>
        <w:rPr>
          <w:rFonts w:hint="default" w:ascii="Arial" w:hAnsi="Arial" w:cs="Arial"/>
          <w:color w:val="FF0000"/>
          <w:sz w:val="28"/>
          <w:szCs w:val="28"/>
          <w:u w:val="single"/>
          <w:lang w:val="en-US"/>
        </w:rPr>
        <w:t>Quy hoạch động là gì?</w:t>
      </w:r>
    </w:p>
    <w:p>
      <w:pPr>
        <w:numPr>
          <w:ilvl w:val="0"/>
          <w:numId w:val="0"/>
        </w:numPr>
        <w:rPr>
          <w:rFonts w:hint="default" w:ascii="Arial" w:hAnsi="Arial" w:eastAsia="Segoe UI" w:cs="Arial"/>
          <w:i w:val="0"/>
          <w:iCs w:val="0"/>
          <w:caps w:val="0"/>
          <w:color w:val="1B1B1B"/>
          <w:spacing w:val="0"/>
          <w:sz w:val="24"/>
          <w:szCs w:val="24"/>
          <w:shd w:val="clear" w:fill="FFFFFF"/>
        </w:rPr>
      </w:pPr>
      <w:r>
        <w:rPr>
          <w:rFonts w:hint="default" w:ascii="Arial" w:hAnsi="Arial" w:cs="Arial"/>
          <w:sz w:val="24"/>
          <w:szCs w:val="24"/>
          <w:u w:val="single"/>
          <w:lang w:val="en-US"/>
        </w:rPr>
        <w:t>+) Định Nghĩa:</w:t>
      </w:r>
      <w:r>
        <w:rPr>
          <w:rFonts w:hint="default" w:ascii="Arial" w:hAnsi="Arial" w:cs="Arial"/>
          <w:sz w:val="24"/>
          <w:szCs w:val="24"/>
          <w:lang w:val="en-US"/>
        </w:rPr>
        <w:t xml:space="preserve"> Quy hoạch động l</w:t>
      </w:r>
      <w:r>
        <w:rPr>
          <w:rFonts w:hint="default" w:ascii="Arial" w:hAnsi="Arial" w:eastAsia="Segoe UI" w:cs="Arial"/>
          <w:i w:val="0"/>
          <w:iCs w:val="0"/>
          <w:caps w:val="0"/>
          <w:color w:val="1B1B1B"/>
          <w:spacing w:val="0"/>
          <w:sz w:val="24"/>
          <w:szCs w:val="24"/>
          <w:shd w:val="clear" w:fill="FFFFFF"/>
        </w:rPr>
        <w:t xml:space="preserve">à một kĩ thuật thiết kế thuật toán theo kiểu </w:t>
      </w:r>
      <w:r>
        <w:rPr>
          <w:rFonts w:hint="default" w:ascii="Arial" w:hAnsi="Arial" w:eastAsia="Segoe UI" w:cs="Arial"/>
          <w:i w:val="0"/>
          <w:iCs w:val="0"/>
          <w:caps w:val="0"/>
          <w:color w:val="1B1B1B"/>
          <w:spacing w:val="0"/>
          <w:sz w:val="24"/>
          <w:szCs w:val="24"/>
          <w:shd w:val="clear" w:fill="FFFFFF"/>
          <w:lang w:val="en-US"/>
        </w:rPr>
        <w:t>phân rã</w:t>
      </w:r>
      <w:r>
        <w:rPr>
          <w:rFonts w:hint="default" w:ascii="Arial" w:hAnsi="Arial" w:eastAsia="Segoe UI" w:cs="Arial"/>
          <w:i w:val="0"/>
          <w:iCs w:val="0"/>
          <w:caps w:val="0"/>
          <w:color w:val="1B1B1B"/>
          <w:spacing w:val="0"/>
          <w:sz w:val="24"/>
          <w:szCs w:val="24"/>
          <w:shd w:val="clear" w:fill="FFFFFF"/>
        </w:rPr>
        <w:t xml:space="preserve"> bài toán lớn thành các bài toán con, </w:t>
      </w:r>
      <w:r>
        <w:rPr>
          <w:rFonts w:hint="default" w:ascii="Arial" w:hAnsi="Arial" w:eastAsia="Segoe UI" w:cs="Arial"/>
          <w:i w:val="0"/>
          <w:iCs w:val="0"/>
          <w:caps w:val="0"/>
          <w:color w:val="1B1B1B"/>
          <w:spacing w:val="0"/>
          <w:sz w:val="24"/>
          <w:szCs w:val="24"/>
          <w:shd w:val="clear" w:fill="FFFFFF"/>
          <w:lang w:val="en-US"/>
        </w:rPr>
        <w:t>kết hợp</w:t>
      </w:r>
      <w:r>
        <w:rPr>
          <w:rFonts w:hint="default" w:ascii="Arial" w:hAnsi="Arial" w:eastAsia="Segoe UI" w:cs="Arial"/>
          <w:i w:val="0"/>
          <w:iCs w:val="0"/>
          <w:caps w:val="0"/>
          <w:color w:val="1B1B1B"/>
          <w:spacing w:val="0"/>
          <w:sz w:val="24"/>
          <w:szCs w:val="24"/>
          <w:shd w:val="clear" w:fill="FFFFFF"/>
        </w:rPr>
        <w:t xml:space="preserve"> lời giải của các bài toán con để tìm lời giải cho bài toán ban đầu.</w:t>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rPr>
        <w:br w:type="textWrapping"/>
      </w:r>
      <w:r>
        <w:rPr>
          <w:rFonts w:hint="default" w:ascii="Arial" w:hAnsi="Arial" w:eastAsia="Segoe UI" w:cs="Arial"/>
          <w:i w:val="0"/>
          <w:iCs w:val="0"/>
          <w:caps w:val="0"/>
          <w:color w:val="1B1B1B"/>
          <w:spacing w:val="0"/>
          <w:sz w:val="24"/>
          <w:szCs w:val="24"/>
          <w:u w:val="single"/>
          <w:shd w:val="clear" w:fill="FFFFFF"/>
          <w:lang w:val="en-US"/>
        </w:rPr>
        <w:t>+) Khi nào thì sử dụng Quy Hoạch Động?</w:t>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 xml:space="preserve"> - Bài toán quy hoạch động không có công thức nào cụ thể. Tuy nhiên,có 1 số tính chất mà khi gặp,ta có thể nghĩ đến việc sử dụng QHĐ:</w:t>
      </w:r>
      <w:r>
        <w:rPr>
          <w:rFonts w:hint="default" w:ascii="Arial" w:hAnsi="Arial" w:eastAsia="Segoe UI" w:cs="Arial"/>
          <w:i w:val="0"/>
          <w:iCs w:val="0"/>
          <w:caps w:val="0"/>
          <w:color w:val="1B1B1B"/>
          <w:spacing w:val="0"/>
          <w:sz w:val="24"/>
          <w:szCs w:val="24"/>
          <w:shd w:val="clear" w:fill="FFFFFF"/>
          <w:lang w:val="en-US"/>
        </w:rPr>
        <w:tab/>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ab/>
      </w:r>
      <w:r>
        <w:rPr>
          <w:rFonts w:hint="default" w:ascii="Arial" w:hAnsi="Arial" w:eastAsia="Segoe UI" w:cs="Arial"/>
          <w:i w:val="0"/>
          <w:iCs w:val="0"/>
          <w:caps w:val="0"/>
          <w:color w:val="1B1B1B"/>
          <w:spacing w:val="0"/>
          <w:sz w:val="24"/>
          <w:szCs w:val="24"/>
          <w:shd w:val="clear" w:fill="FFFFFF"/>
          <w:lang w:val="en-US"/>
        </w:rPr>
        <w:t>-Bài toán có các bài toán con gối nhau. VD: Dãy Fibonaci…</w:t>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ab/>
      </w:r>
      <w:r>
        <w:rPr>
          <w:rFonts w:hint="default" w:ascii="Arial" w:hAnsi="Arial" w:eastAsia="Segoe UI" w:cs="Arial"/>
          <w:i w:val="0"/>
          <w:iCs w:val="0"/>
          <w:caps w:val="0"/>
          <w:color w:val="1B1B1B"/>
          <w:spacing w:val="0"/>
          <w:sz w:val="24"/>
          <w:szCs w:val="24"/>
          <w:shd w:val="clear" w:fill="FFFFFF"/>
          <w:lang w:val="en-US"/>
        </w:rPr>
        <w:t>-Bài toán có cấu trúc con tối ưu. VD:Bài toán tìm đường đi ngắn nhất…</w:t>
      </w:r>
    </w:p>
    <w:p>
      <w:pPr>
        <w:numPr>
          <w:ilvl w:val="0"/>
          <w:numId w:val="0"/>
        </w:numPr>
        <w:rPr>
          <w:rFonts w:hint="default" w:ascii="Arial" w:hAnsi="Arial" w:eastAsia="Segoe UI" w:cs="Arial"/>
          <w:i w:val="0"/>
          <w:iCs w:val="0"/>
          <w:caps w:val="0"/>
          <w:color w:val="1B1B1B"/>
          <w:spacing w:val="0"/>
          <w:sz w:val="24"/>
          <w:szCs w:val="24"/>
          <w:shd w:val="clear" w:fill="FFFFFF"/>
          <w:lang w:val="en-US"/>
        </w:rPr>
      </w:pPr>
    </w:p>
    <w:p>
      <w:pPr>
        <w:numPr>
          <w:ilvl w:val="0"/>
          <w:numId w:val="0"/>
        </w:numPr>
        <w:rPr>
          <w:rFonts w:hint="default" w:ascii="Arial" w:hAnsi="Arial" w:eastAsia="Segoe UI" w:cs="Arial"/>
          <w:i w:val="0"/>
          <w:iCs w:val="0"/>
          <w:caps w:val="0"/>
          <w:color w:val="1B1B1B"/>
          <w:spacing w:val="0"/>
          <w:sz w:val="24"/>
          <w:szCs w:val="24"/>
          <w:u w:val="single"/>
          <w:shd w:val="clear" w:fill="FFFFFF"/>
          <w:lang w:val="en-US"/>
        </w:rPr>
      </w:pPr>
      <w:r>
        <w:rPr>
          <w:rFonts w:hint="default" w:ascii="Arial" w:hAnsi="Arial" w:eastAsia="Segoe UI" w:cs="Arial"/>
          <w:i w:val="0"/>
          <w:iCs w:val="0"/>
          <w:caps w:val="0"/>
          <w:color w:val="1B1B1B"/>
          <w:spacing w:val="0"/>
          <w:sz w:val="24"/>
          <w:szCs w:val="24"/>
          <w:u w:val="single"/>
          <w:shd w:val="clear" w:fill="FFFFFF"/>
          <w:lang w:val="en-US"/>
        </w:rPr>
        <w:t>+)Phân tích thuật toán Quy Hoạch Động:</w:t>
      </w:r>
    </w:p>
    <w:p>
      <w:pPr>
        <w:keepNext w:val="0"/>
        <w:keepLines w:val="0"/>
        <w:widowControl/>
        <w:numPr>
          <w:ilvl w:val="0"/>
          <w:numId w:val="2"/>
        </w:numPr>
        <w:suppressLineNumbers w:val="0"/>
        <w:spacing w:before="0" w:beforeAutospacing="1" w:after="105" w:afterAutospacing="0"/>
        <w:ind w:left="72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Bước</w:t>
      </w:r>
      <w:r>
        <w:rPr>
          <w:rFonts w:hint="default" w:ascii="Arial" w:hAnsi="Arial" w:eastAsia="Segoe UI" w:cs="Arial"/>
          <w:i w:val="0"/>
          <w:iCs w:val="0"/>
          <w:caps w:val="0"/>
          <w:color w:val="1B1B1B"/>
          <w:spacing w:val="0"/>
          <w:sz w:val="24"/>
          <w:szCs w:val="24"/>
          <w:shd w:val="clear" w:fill="FFFFFF"/>
        </w:rPr>
        <w:t> </w:t>
      </w:r>
      <w:r>
        <w:rPr>
          <w:rFonts w:hint="default" w:ascii="Arial" w:hAnsi="Arial" w:eastAsia="Times New Roman" w:cs="Arial"/>
          <w:i w:val="0"/>
          <w:iCs w:val="0"/>
          <w:caps w:val="0"/>
          <w:color w:val="1B1B1B"/>
          <w:spacing w:val="0"/>
          <w:sz w:val="24"/>
          <w:szCs w:val="24"/>
          <w:shd w:val="clear" w:fill="FFFFFF"/>
        </w:rPr>
        <w:t>1</w:t>
      </w:r>
      <w:r>
        <w:rPr>
          <w:rFonts w:hint="default" w:ascii="Arial" w:hAnsi="Arial" w:eastAsia="Segoe UI" w:cs="Arial"/>
          <w:i w:val="0"/>
          <w:iCs w:val="0"/>
          <w:caps w:val="0"/>
          <w:color w:val="1B1B1B"/>
          <w:spacing w:val="0"/>
          <w:sz w:val="24"/>
          <w:szCs w:val="24"/>
          <w:shd w:val="clear" w:fill="FFFFFF"/>
        </w:rPr>
        <w:t>: Giải tất cả các bài toán cơ sở, lưu</w:t>
      </w:r>
      <w:r>
        <w:rPr>
          <w:rFonts w:hint="default" w:ascii="Arial" w:hAnsi="Arial" w:eastAsia="Segoe UI" w:cs="Arial"/>
          <w:i w:val="0"/>
          <w:iCs w:val="0"/>
          <w:caps w:val="0"/>
          <w:color w:val="1B1B1B"/>
          <w:spacing w:val="0"/>
          <w:sz w:val="24"/>
          <w:szCs w:val="24"/>
          <w:shd w:val="clear" w:fill="FFFFFF"/>
          <w:lang w:val="en-US"/>
        </w:rPr>
        <w:t xml:space="preserve"> “Trạng Thái”</w:t>
      </w:r>
      <w:r>
        <w:rPr>
          <w:rFonts w:hint="default" w:ascii="Arial" w:hAnsi="Arial" w:eastAsia="Segoe UI" w:cs="Arial"/>
          <w:i w:val="0"/>
          <w:iCs w:val="0"/>
          <w:caps w:val="0"/>
          <w:color w:val="1B1B1B"/>
          <w:spacing w:val="0"/>
          <w:sz w:val="24"/>
          <w:szCs w:val="24"/>
          <w:shd w:val="clear" w:fill="FFFFFF"/>
        </w:rPr>
        <w:t xml:space="preserve"> vào bảng phương 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lang w:val="en-US"/>
        </w:rPr>
        <w:t>-</w:t>
      </w:r>
      <w:r>
        <w:rPr>
          <w:rFonts w:hint="default" w:ascii="Arial" w:hAnsi="Arial" w:eastAsia="Segoe UI" w:cs="Arial"/>
          <w:i w:val="0"/>
          <w:iCs w:val="0"/>
          <w:caps w:val="0"/>
          <w:color w:val="333333"/>
          <w:spacing w:val="0"/>
          <w:sz w:val="24"/>
          <w:szCs w:val="24"/>
          <w:shd w:val="clear" w:fill="FFFFFF"/>
        </w:rPr>
        <w:t>Trạng thái là một trường hợp, một bài toán con của bài toán lớn.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Arial" w:hAnsi="Arial" w:eastAsia="Segoe UI" w:cs="Arial"/>
          <w:i w:val="0"/>
          <w:iCs w:val="0"/>
          <w:caps w:val="0"/>
          <w:color w:val="333333"/>
          <w:spacing w:val="0"/>
          <w:sz w:val="24"/>
          <w:szCs w:val="24"/>
        </w:rPr>
      </w:pPr>
      <w:r>
        <w:rPr>
          <w:rFonts w:hint="default" w:ascii="Arial" w:hAnsi="Arial" w:eastAsia="Segoe UI" w:cs="Arial"/>
          <w:i w:val="0"/>
          <w:iCs w:val="0"/>
          <w:caps w:val="0"/>
          <w:color w:val="333333"/>
          <w:spacing w:val="0"/>
          <w:sz w:val="24"/>
          <w:szCs w:val="24"/>
          <w:shd w:val="clear" w:fill="FFFFFF"/>
        </w:rPr>
        <w:t>Ví dụ, trạng thái trong bài này là số lượng xu nhỏ nhất để tổng bằng </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Segoe UI" w:cs="Arial"/>
          <w:i w:val="0"/>
          <w:iCs w:val="0"/>
          <w:caps w:val="0"/>
          <w:color w:val="333333"/>
          <w:spacing w:val="0"/>
          <w:sz w:val="24"/>
          <w:szCs w:val="24"/>
          <w:shd w:val="clear" w:fill="FFFFFF"/>
        </w:rPr>
        <w:t>, với </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MathJax_Main" w:cs="Arial"/>
          <w:b w:val="0"/>
          <w:bCs w:val="0"/>
          <w:i w:val="0"/>
          <w:iCs w:val="0"/>
          <w:caps w:val="0"/>
          <w:color w:val="333333"/>
          <w:spacing w:val="0"/>
          <w:sz w:val="24"/>
          <w:szCs w:val="24"/>
          <w:u w:val="none"/>
          <w:shd w:val="clear" w:fill="FFFFFF"/>
        </w:rPr>
        <w:t>≤</w:t>
      </w:r>
      <w:r>
        <w:rPr>
          <w:rFonts w:hint="default" w:ascii="Arial" w:hAnsi="Arial" w:eastAsia="MathJax_Math-italic" w:cs="Arial"/>
          <w:b w:val="0"/>
          <w:bCs w:val="0"/>
          <w:i w:val="0"/>
          <w:iCs w:val="0"/>
          <w:caps w:val="0"/>
          <w:color w:val="333333"/>
          <w:spacing w:val="0"/>
          <w:sz w:val="24"/>
          <w:szCs w:val="24"/>
          <w:u w:val="none"/>
          <w:shd w:val="clear" w:fill="FFFFFF"/>
        </w:rPr>
        <w:t>S</w:t>
      </w:r>
      <w:r>
        <w:rPr>
          <w:rFonts w:hint="default" w:ascii="Arial" w:hAnsi="Arial" w:eastAsia="Segoe UI" w:cs="Arial"/>
          <w:i w:val="0"/>
          <w:iCs w:val="0"/>
          <w:caps w:val="0"/>
          <w:color w:val="333333"/>
          <w:spacing w:val="0"/>
          <w:sz w:val="24"/>
          <w:szCs w:val="24"/>
          <w:shd w:val="clear" w:fill="FFFFFF"/>
        </w:rPr>
        <w:t>. Để tìm ra trạng thái </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Segoe UI" w:cs="Arial"/>
          <w:i w:val="0"/>
          <w:iCs w:val="0"/>
          <w:caps w:val="0"/>
          <w:color w:val="333333"/>
          <w:spacing w:val="0"/>
          <w:sz w:val="24"/>
          <w:szCs w:val="24"/>
          <w:shd w:val="clear" w:fill="FFFFFF"/>
        </w:rPr>
        <w:t>, cần phải tìm tất cả các trạng thái </w:t>
      </w:r>
      <w:r>
        <w:rPr>
          <w:rFonts w:hint="default" w:ascii="Arial" w:hAnsi="Arial" w:eastAsia="MathJax_Math-italic" w:cs="Arial"/>
          <w:b w:val="0"/>
          <w:bCs w:val="0"/>
          <w:i w:val="0"/>
          <w:iCs w:val="0"/>
          <w:caps w:val="0"/>
          <w:color w:val="333333"/>
          <w:spacing w:val="0"/>
          <w:sz w:val="24"/>
          <w:szCs w:val="24"/>
          <w:u w:val="none"/>
          <w:shd w:val="clear" w:fill="FFFFFF"/>
        </w:rPr>
        <w:t>j</w:t>
      </w:r>
      <w:r>
        <w:rPr>
          <w:rFonts w:hint="default" w:ascii="Arial" w:hAnsi="Arial" w:eastAsia="Segoe UI" w:cs="Arial"/>
          <w:i w:val="0"/>
          <w:iCs w:val="0"/>
          <w:caps w:val="0"/>
          <w:color w:val="333333"/>
          <w:spacing w:val="0"/>
          <w:sz w:val="24"/>
          <w:szCs w:val="24"/>
          <w:shd w:val="clear" w:fill="FFFFFF"/>
        </w:rPr>
        <w:t> mà </w:t>
      </w:r>
      <w:r>
        <w:rPr>
          <w:rFonts w:hint="default" w:ascii="Arial" w:hAnsi="Arial" w:eastAsia="MathJax_Main" w:cs="Arial"/>
          <w:b w:val="0"/>
          <w:bCs w:val="0"/>
          <w:i w:val="0"/>
          <w:iCs w:val="0"/>
          <w:caps w:val="0"/>
          <w:color w:val="333333"/>
          <w:spacing w:val="0"/>
          <w:sz w:val="24"/>
          <w:szCs w:val="24"/>
          <w:u w:val="none"/>
          <w:shd w:val="clear" w:fill="FFFFFF"/>
        </w:rPr>
        <w:t>(</w:t>
      </w:r>
      <w:r>
        <w:rPr>
          <w:rFonts w:hint="default" w:ascii="Arial" w:hAnsi="Arial" w:eastAsia="MathJax_Math-italic" w:cs="Arial"/>
          <w:b w:val="0"/>
          <w:bCs w:val="0"/>
          <w:i w:val="0"/>
          <w:iCs w:val="0"/>
          <w:caps w:val="0"/>
          <w:color w:val="333333"/>
          <w:spacing w:val="0"/>
          <w:sz w:val="24"/>
          <w:szCs w:val="24"/>
          <w:u w:val="none"/>
          <w:shd w:val="clear" w:fill="FFFFFF"/>
        </w:rPr>
        <w:t>j</w:t>
      </w:r>
      <w:r>
        <w:rPr>
          <w:rFonts w:hint="default" w:ascii="Arial" w:hAnsi="Arial" w:eastAsia="MathJax_Main" w:cs="Arial"/>
          <w:b w:val="0"/>
          <w:bCs w:val="0"/>
          <w:i w:val="0"/>
          <w:iCs w:val="0"/>
          <w:caps w:val="0"/>
          <w:color w:val="333333"/>
          <w:spacing w:val="0"/>
          <w:sz w:val="24"/>
          <w:szCs w:val="24"/>
          <w:u w:val="none"/>
          <w:shd w:val="clear" w:fill="FFFFFF"/>
        </w:rPr>
        <w:t>&lt;</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MathJax_Main" w:cs="Arial"/>
          <w:b w:val="0"/>
          <w:bCs w:val="0"/>
          <w:i w:val="0"/>
          <w:iCs w:val="0"/>
          <w:caps w:val="0"/>
          <w:color w:val="333333"/>
          <w:spacing w:val="0"/>
          <w:sz w:val="24"/>
          <w:szCs w:val="24"/>
          <w:u w:val="none"/>
          <w:shd w:val="clear" w:fill="FFFFFF"/>
        </w:rPr>
        <w:t>)</w:t>
      </w:r>
      <w:r>
        <w:rPr>
          <w:rFonts w:hint="default" w:ascii="Arial" w:hAnsi="Arial" w:eastAsia="Segoe UI" w:cs="Arial"/>
          <w:i w:val="0"/>
          <w:iCs w:val="0"/>
          <w:caps w:val="0"/>
          <w:color w:val="333333"/>
          <w:spacing w:val="0"/>
          <w:sz w:val="24"/>
          <w:szCs w:val="24"/>
          <w:shd w:val="clear" w:fill="FFFFFF"/>
        </w:rPr>
        <w:t>. Một khi đã tìm ra trạng thái </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Segoe UI" w:cs="Arial"/>
          <w:i w:val="0"/>
          <w:iCs w:val="0"/>
          <w:caps w:val="0"/>
          <w:color w:val="333333"/>
          <w:spacing w:val="0"/>
          <w:sz w:val="24"/>
          <w:szCs w:val="24"/>
          <w:shd w:val="clear" w:fill="FFFFFF"/>
        </w:rPr>
        <w:t>, ta có thể dễ dàng tìm ra trạng thái của </w:t>
      </w:r>
      <w:r>
        <w:rPr>
          <w:rFonts w:hint="default" w:ascii="Arial" w:hAnsi="Arial" w:eastAsia="MathJax_Math-italic" w:cs="Arial"/>
          <w:b w:val="0"/>
          <w:bCs w:val="0"/>
          <w:i w:val="0"/>
          <w:iCs w:val="0"/>
          <w:caps w:val="0"/>
          <w:color w:val="333333"/>
          <w:spacing w:val="0"/>
          <w:sz w:val="24"/>
          <w:szCs w:val="24"/>
          <w:u w:val="none"/>
          <w:shd w:val="clear" w:fill="FFFFFF"/>
        </w:rPr>
        <w:t>i</w:t>
      </w:r>
      <w:r>
        <w:rPr>
          <w:rFonts w:hint="default" w:ascii="Arial" w:hAnsi="Arial" w:eastAsia="MathJax_Main" w:cs="Arial"/>
          <w:b w:val="0"/>
          <w:bCs w:val="0"/>
          <w:i w:val="0"/>
          <w:iCs w:val="0"/>
          <w:caps w:val="0"/>
          <w:color w:val="333333"/>
          <w:spacing w:val="0"/>
          <w:sz w:val="24"/>
          <w:szCs w:val="24"/>
          <w:u w:val="none"/>
          <w:shd w:val="clear" w:fill="FFFFFF"/>
        </w:rPr>
        <w:t>+</w:t>
      </w:r>
      <w:r>
        <w:rPr>
          <w:rFonts w:hint="default" w:ascii="Arial" w:hAnsi="Arial" w:eastAsia="MathJax_Main" w:cs="Arial"/>
          <w:b w:val="0"/>
          <w:bCs w:val="0"/>
          <w:i w:val="0"/>
          <w:iCs w:val="0"/>
          <w:caps w:val="0"/>
          <w:color w:val="333333"/>
          <w:spacing w:val="0"/>
          <w:sz w:val="24"/>
          <w:szCs w:val="24"/>
          <w:u w:val="none"/>
          <w:shd w:val="clear" w:fill="FFFFFF"/>
          <w:lang w:val="en-US"/>
        </w:rPr>
        <w:t>1.</w:t>
      </w:r>
      <w:r>
        <w:rPr>
          <w:rFonts w:hint="default" w:ascii="Arial" w:hAnsi="Arial" w:eastAsia="Segoe UI" w:cs="Arial"/>
          <w:i w:val="0"/>
          <w:iCs w:val="0"/>
          <w:caps w:val="0"/>
          <w:color w:val="333333"/>
          <w:spacing w:val="0"/>
          <w:sz w:val="24"/>
          <w:szCs w:val="24"/>
          <w:shd w:val="clear" w:fill="FFFFFF"/>
        </w:rPr>
        <w:t>.</w:t>
      </w:r>
    </w:p>
    <w:p>
      <w:pPr>
        <w:keepNext w:val="0"/>
        <w:keepLines w:val="0"/>
        <w:widowControl/>
        <w:numPr>
          <w:ilvl w:val="0"/>
          <w:numId w:val="2"/>
        </w:numPr>
        <w:suppressLineNumbers w:val="0"/>
        <w:spacing w:before="0" w:beforeAutospacing="1" w:after="105" w:afterAutospacing="0"/>
        <w:ind w:left="72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Bước </w:t>
      </w:r>
      <w:r>
        <w:rPr>
          <w:rFonts w:hint="default" w:ascii="Arial" w:hAnsi="Arial" w:eastAsia="Times New Roman" w:cs="Arial"/>
          <w:i w:val="0"/>
          <w:iCs w:val="0"/>
          <w:caps w:val="0"/>
          <w:color w:val="1B1B1B"/>
          <w:spacing w:val="0"/>
          <w:sz w:val="24"/>
          <w:szCs w:val="24"/>
          <w:shd w:val="clear" w:fill="FFFFFF"/>
        </w:rPr>
        <w:t>2</w:t>
      </w:r>
      <w:r>
        <w:rPr>
          <w:rFonts w:hint="default" w:ascii="Arial" w:hAnsi="Arial" w:eastAsia="Segoe UI" w:cs="Arial"/>
          <w:i w:val="0"/>
          <w:iCs w:val="0"/>
          <w:caps w:val="0"/>
          <w:color w:val="1B1B1B"/>
          <w:spacing w:val="0"/>
          <w:sz w:val="24"/>
          <w:szCs w:val="24"/>
          <w:shd w:val="clear" w:fill="FFFFFF"/>
        </w:rPr>
        <w:t>: Sử dụng công thức truy hồi, phối hợp lời giải của các bài toán con, từ đó tìm ra lời giải của bài toán lớn và tiếp tục lưu vào bảng phương án. Thực hiện như vậy tới khi tìm ra lời giải của bài toán ban đầu.</w:t>
      </w:r>
    </w:p>
    <w:p>
      <w:pPr>
        <w:keepNext w:val="0"/>
        <w:keepLines w:val="0"/>
        <w:widowControl/>
        <w:numPr>
          <w:ilvl w:val="0"/>
          <w:numId w:val="2"/>
        </w:numPr>
        <w:suppressLineNumbers w:val="0"/>
        <w:spacing w:before="0" w:beforeAutospacing="1" w:after="105" w:afterAutospacing="0"/>
        <w:ind w:left="72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Bước </w:t>
      </w:r>
      <w:r>
        <w:rPr>
          <w:rFonts w:hint="default" w:ascii="Arial" w:hAnsi="Arial" w:eastAsia="Times New Roman" w:cs="Arial"/>
          <w:i w:val="0"/>
          <w:iCs w:val="0"/>
          <w:caps w:val="0"/>
          <w:color w:val="1B1B1B"/>
          <w:spacing w:val="0"/>
          <w:sz w:val="24"/>
          <w:szCs w:val="24"/>
          <w:shd w:val="clear" w:fill="FFFFFF"/>
        </w:rPr>
        <w:t>3</w:t>
      </w:r>
      <w:r>
        <w:rPr>
          <w:rFonts w:hint="default" w:ascii="Arial" w:hAnsi="Arial" w:eastAsia="Segoe UI" w:cs="Arial"/>
          <w:i w:val="0"/>
          <w:iCs w:val="0"/>
          <w:caps w:val="0"/>
          <w:color w:val="1B1B1B"/>
          <w:spacing w:val="0"/>
          <w:sz w:val="24"/>
          <w:szCs w:val="24"/>
          <w:shd w:val="clear" w:fill="FFFFFF"/>
        </w:rPr>
        <w:t>: Dựa vào bảng phương án, truy vết tìm ra nghiệm tối ưu của bài toán.</w:t>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egoe UI" w:cs="Arial"/>
          <w:i w:val="0"/>
          <w:iCs w:val="0"/>
          <w:caps w:val="0"/>
          <w:color w:val="1B1B1B"/>
          <w:spacing w:val="0"/>
          <w:sz w:val="24"/>
          <w:szCs w:val="24"/>
          <w:shd w:val="clear" w:fill="FFFFFF"/>
          <w:lang w:val="en-US"/>
        </w:rPr>
        <w:t>VD: Bài toán tìm số fibonaci:</w:t>
      </w:r>
    </w:p>
    <w:p>
      <w:pPr>
        <w:numPr>
          <w:ilvl w:val="0"/>
          <w:numId w:val="0"/>
        </w:numPr>
        <w:rPr>
          <w:rFonts w:hint="default" w:ascii="Arial" w:hAnsi="Arial" w:eastAsia="Segoe UI" w:cs="Arial"/>
          <w:i w:val="0"/>
          <w:iCs w:val="0"/>
          <w:caps w:val="0"/>
          <w:color w:val="1B1B1B"/>
          <w:spacing w:val="0"/>
          <w:sz w:val="24"/>
          <w:szCs w:val="24"/>
          <w:shd w:val="clear" w:fill="FFFFFF"/>
          <w:lang w:val="en-US"/>
        </w:rPr>
      </w:pPr>
      <w:r>
        <w:rPr>
          <w:rFonts w:hint="default" w:ascii="Arial" w:hAnsi="Arial" w:eastAsia="SimSun" w:cs="Arial"/>
          <w:sz w:val="24"/>
          <w:szCs w:val="24"/>
        </w:rPr>
        <w:drawing>
          <wp:inline distT="0" distB="0" distL="114300" distR="114300">
            <wp:extent cx="1715770" cy="1697355"/>
            <wp:effectExtent l="0" t="0" r="635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15770" cy="1697355"/>
                    </a:xfrm>
                    <a:prstGeom prst="rect">
                      <a:avLst/>
                    </a:prstGeom>
                    <a:noFill/>
                    <a:ln w="9525">
                      <a:noFill/>
                    </a:ln>
                  </pic:spPr>
                </pic:pic>
              </a:graphicData>
            </a:graphic>
          </wp:inline>
        </w:drawing>
      </w:r>
    </w:p>
    <w:p>
      <w:pPr>
        <w:numPr>
          <w:ilvl w:val="0"/>
          <w:numId w:val="0"/>
        </w:numPr>
        <w:rPr>
          <w:rFonts w:hint="default" w:ascii="Arial" w:hAnsi="Arial" w:eastAsia="Segoe UI" w:cs="Arial"/>
          <w:i w:val="0"/>
          <w:iCs w:val="0"/>
          <w:caps w:val="0"/>
          <w:color w:val="1B1B1B"/>
          <w:spacing w:val="0"/>
          <w:sz w:val="24"/>
          <w:szCs w:val="24"/>
          <w:u w:val="single"/>
          <w:shd w:val="clear" w:fill="FFFFFF"/>
          <w:lang w:val="en-US"/>
        </w:rPr>
      </w:pPr>
      <w:r>
        <w:rPr>
          <w:rFonts w:hint="default" w:ascii="Arial" w:hAnsi="Arial" w:eastAsia="Segoe UI" w:cs="Arial"/>
          <w:i w:val="0"/>
          <w:iCs w:val="0"/>
          <w:caps w:val="0"/>
          <w:color w:val="1B1B1B"/>
          <w:spacing w:val="0"/>
          <w:sz w:val="24"/>
          <w:szCs w:val="24"/>
          <w:u w:val="single"/>
          <w:shd w:val="clear" w:fill="FFFFFF"/>
          <w:lang w:val="en-US"/>
        </w:rPr>
        <w:t>+) So sánh Quy hoạch động và Đệ Quy</w:t>
      </w:r>
    </w:p>
    <w:p>
      <w:pPr>
        <w:numPr>
          <w:ilvl w:val="0"/>
          <w:numId w:val="0"/>
        </w:numPr>
        <w:rPr>
          <w:rFonts w:hint="default" w:ascii="Arial" w:hAnsi="Arial" w:eastAsia="Segoe UI" w:cs="Arial"/>
          <w:i w:val="0"/>
          <w:iCs w:val="0"/>
          <w:caps w:val="0"/>
          <w:color w:val="1B1B1B"/>
          <w:spacing w:val="0"/>
          <w:sz w:val="24"/>
          <w:szCs w:val="24"/>
          <w:u w:val="single"/>
          <w:shd w:val="clear" w:fill="FFFFFF"/>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Đệ Quy</w:t>
            </w:r>
          </w:p>
        </w:tc>
        <w:tc>
          <w:tcPr>
            <w:tcW w:w="4261" w:type="dxa"/>
          </w:tcPr>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Quy Hoạch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-Phân rã bài toán lớn thành những bài toán con, sau đó giải quyết từng bài toán con.</w:t>
            </w:r>
          </w:p>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-Mỗi bài toán con lại đưa về phân rã thành những bài toán con nhỏ hơn và đi tìm lời giải tiếp,bất kể nó đã được giải trước đó hay chưa.</w:t>
            </w:r>
          </w:p>
        </w:tc>
        <w:tc>
          <w:tcPr>
            <w:tcW w:w="4261" w:type="dxa"/>
          </w:tcPr>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-Giải các bài toán con nhỏ,lưu lại vào 1 bảng đáp án.</w:t>
            </w:r>
          </w:p>
          <w:p>
            <w:pPr>
              <w:widowControl w:val="0"/>
              <w:numPr>
                <w:ilvl w:val="0"/>
                <w:numId w:val="0"/>
              </w:numPr>
              <w:jc w:val="both"/>
              <w:rPr>
                <w:rFonts w:hint="default" w:ascii="Arial" w:hAnsi="Arial" w:eastAsia="Segoe UI" w:cs="Arial"/>
                <w:i w:val="0"/>
                <w:iCs w:val="0"/>
                <w:caps w:val="0"/>
                <w:color w:val="1B1B1B"/>
                <w:spacing w:val="0"/>
                <w:sz w:val="24"/>
                <w:szCs w:val="24"/>
                <w:shd w:val="clear" w:fill="FFFFFF"/>
                <w:vertAlign w:val="baseline"/>
                <w:lang w:val="en-US"/>
              </w:rPr>
            </w:pPr>
            <w:r>
              <w:rPr>
                <w:rFonts w:hint="default" w:ascii="Arial" w:hAnsi="Arial" w:eastAsia="Segoe UI" w:cs="Arial"/>
                <w:i w:val="0"/>
                <w:iCs w:val="0"/>
                <w:caps w:val="0"/>
                <w:color w:val="1B1B1B"/>
                <w:spacing w:val="0"/>
                <w:sz w:val="24"/>
                <w:szCs w:val="24"/>
                <w:shd w:val="clear" w:fill="FFFFFF"/>
                <w:vertAlign w:val="baseline"/>
                <w:lang w:val="en-US"/>
              </w:rPr>
              <w:t>-Kết hợp lời giải của các bài toán con để giải bài toán lớn.</w:t>
            </w:r>
          </w:p>
        </w:tc>
      </w:tr>
    </w:tbl>
    <w:p>
      <w:pPr>
        <w:numPr>
          <w:ilvl w:val="0"/>
          <w:numId w:val="0"/>
        </w:numPr>
        <w:rPr>
          <w:rFonts w:hint="default" w:ascii="Arial" w:hAnsi="Arial" w:cs="Arial"/>
          <w:b/>
          <w:bCs/>
          <w:sz w:val="24"/>
          <w:szCs w:val="24"/>
          <w:u w:val="single"/>
          <w:lang w:val="en-US"/>
        </w:rPr>
      </w:pPr>
      <w:r>
        <w:rPr>
          <w:rFonts w:hint="default" w:ascii="Arial" w:hAnsi="Arial" w:cs="Arial"/>
          <w:b/>
          <w:bCs/>
          <w:sz w:val="24"/>
          <w:szCs w:val="24"/>
          <w:u w:val="single"/>
          <w:lang w:val="en-US"/>
        </w:rPr>
        <w:t>+) Các loại quy hoạch động.</w:t>
      </w:r>
    </w:p>
    <w:p>
      <w:pPr>
        <w:numPr>
          <w:ilvl w:val="0"/>
          <w:numId w:val="0"/>
        </w:numPr>
        <w:rPr>
          <w:rFonts w:hint="default" w:ascii="Arial" w:hAnsi="Arial" w:cs="Arial"/>
          <w:sz w:val="24"/>
          <w:szCs w:val="24"/>
          <w:u w:val="single"/>
          <w:lang w:val="en-US"/>
        </w:rPr>
      </w:pPr>
      <w:r>
        <w:rPr>
          <w:rFonts w:hint="default" w:ascii="Arial" w:hAnsi="Arial" w:cs="Arial"/>
          <w:sz w:val="24"/>
          <w:szCs w:val="24"/>
          <w:u w:val="single"/>
          <w:lang w:val="en-US"/>
        </w:rPr>
        <w:t>- Quy hoạch động ngược:</w:t>
      </w:r>
    </w:p>
    <w:p>
      <w:pPr>
        <w:numPr>
          <w:ilvl w:val="0"/>
          <w:numId w:val="0"/>
        </w:numPr>
        <w:ind w:firstLine="720" w:firstLineChars="0"/>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olor w:val="1B1B1B"/>
          <w:spacing w:val="-1"/>
          <w:sz w:val="24"/>
          <w:szCs w:val="24"/>
          <w:shd w:val="clear" w:fill="FFFFFF"/>
          <w:lang w:val="en-US"/>
        </w:rPr>
        <w:t>+L</w:t>
      </w:r>
      <w:r>
        <w:rPr>
          <w:rFonts w:hint="default" w:ascii="Arial" w:hAnsi="Arial" w:eastAsia="Segoe UI" w:cs="Arial"/>
          <w:i w:val="0"/>
          <w:iCs w:val="0"/>
          <w:caps w:val="0"/>
          <w:color w:val="1B1B1B"/>
          <w:spacing w:val="-1"/>
          <w:sz w:val="24"/>
          <w:szCs w:val="24"/>
          <w:shd w:val="clear" w:fill="FFFFFF"/>
          <w:lang w:val="en-US"/>
        </w:rPr>
        <w:t>à d</w:t>
      </w:r>
      <w:r>
        <w:rPr>
          <w:rFonts w:hint="default" w:ascii="Arial" w:hAnsi="Arial" w:eastAsia="Segoe UI" w:cs="Arial"/>
          <w:i w:val="0"/>
          <w:iCs w:val="0"/>
          <w:caps w:val="0"/>
          <w:color w:val="1B1B1B"/>
          <w:spacing w:val="-1"/>
          <w:sz w:val="24"/>
          <w:szCs w:val="24"/>
          <w:shd w:val="clear" w:fill="FFFFFF"/>
        </w:rPr>
        <w:t>uyệt qua tất cả các bài toán con (từ nhỏ đến lớn), với mỗi bài toán đó, chúng ta tính toán kết quả dựa vào bài toán con trước đó.</w:t>
      </w:r>
      <w:r>
        <w:rPr>
          <w:rFonts w:hint="default" w:ascii="Arial" w:hAnsi="Arial" w:eastAsia="Segoe UI" w:cs="Arial"/>
          <w:i w:val="0"/>
          <w:iCs w:val="0"/>
          <w:caps w:val="0"/>
          <w:color w:val="1B1B1B"/>
          <w:spacing w:val="-1"/>
          <w:sz w:val="24"/>
          <w:szCs w:val="24"/>
          <w:shd w:val="clear" w:fill="FFFFFF"/>
          <w:lang w:val="en-US"/>
        </w:rPr>
        <w:t xml:space="preserve"> Việc dựa vào kết quả các bài toán trước đó được gọi là “nhìn ngược lại”</w:t>
      </w:r>
    </w:p>
    <w:p>
      <w:pPr>
        <w:numPr>
          <w:ilvl w:val="0"/>
          <w:numId w:val="0"/>
        </w:numPr>
        <w:ind w:firstLine="720" w:firstLineChars="0"/>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lang w:val="en-US"/>
        </w:rPr>
        <w:t>+</w:t>
      </w:r>
      <w:r>
        <w:rPr>
          <w:rFonts w:hint="default" w:ascii="Arial" w:hAnsi="Arial" w:eastAsia="Segoe UI" w:cs="Arial"/>
          <w:i w:val="0"/>
          <w:iCs w:val="0"/>
          <w:caps w:val="0"/>
          <w:color w:val="1B1B1B"/>
          <w:spacing w:val="-1"/>
          <w:sz w:val="24"/>
          <w:szCs w:val="24"/>
          <w:shd w:val="clear" w:fill="FFFFFF"/>
        </w:rPr>
        <w:t>Phương pháp quy hoạch động ngược này được sử dụng rộng rãi, vì nó khá tương ứng với suy nghĩ tự nhiên của chúng ta.</w:t>
      </w:r>
    </w:p>
    <w:p>
      <w:pPr>
        <w:numPr>
          <w:ilvl w:val="0"/>
          <w:numId w:val="0"/>
        </w:numPr>
        <w:ind w:firstLine="720" w:firstLineChars="0"/>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w:t>
      </w:r>
      <w:r>
        <w:rPr>
          <w:rFonts w:hint="default" w:ascii="Arial" w:hAnsi="Arial" w:eastAsia="Segoe UI" w:cs="Arial"/>
          <w:i w:val="0"/>
          <w:iCs w:val="0"/>
          <w:caps w:val="0"/>
          <w:color w:val="1B1B1B"/>
          <w:spacing w:val="-1"/>
          <w:sz w:val="24"/>
          <w:szCs w:val="24"/>
          <w:shd w:val="clear" w:fill="FFFFFF"/>
        </w:rPr>
        <w:t>Cách giải đó yêu cầu phải giải những bài toán nhỏ hơn</w:t>
      </w:r>
      <w:r>
        <w:rPr>
          <w:rFonts w:hint="default" w:ascii="Arial" w:hAnsi="Arial" w:eastAsia="Segoe UI" w:cs="Arial"/>
          <w:i w:val="0"/>
          <w:iCs w:val="0"/>
          <w:caps w:val="0"/>
          <w:color w:val="1B1B1B"/>
          <w:spacing w:val="-1"/>
          <w:sz w:val="24"/>
          <w:szCs w:val="24"/>
          <w:shd w:val="clear" w:fill="FFFFFF"/>
          <w:lang w:val="en-US"/>
        </w:rPr>
        <w:t>. Ta cứ suy nghĩ các bài toán nhỏ để rồi tổng hợp lại thành bài toán lớn.</w:t>
      </w:r>
    </w:p>
    <w:p>
      <w:pPr>
        <w:numPr>
          <w:ilvl w:val="0"/>
          <w:numId w:val="0"/>
        </w:numPr>
        <w:ind w:firstLine="720" w:firstLineChars="0"/>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+Kiểu quy hoạch động này gần với đệ quy.</w:t>
      </w:r>
    </w:p>
    <w:p>
      <w:pPr>
        <w:numPr>
          <w:ilvl w:val="0"/>
          <w:numId w:val="0"/>
        </w:numPr>
        <w:ind w:firstLine="720" w:firstLineChars="0"/>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VD: Bài toán FIbonaci: F[n]=F[n-1]+ F[n-2]. Vì thế nên phải nhìn lại kết quả của F[n-1] và của F[n-2].</w:t>
      </w:r>
    </w:p>
    <w:p>
      <w:pPr>
        <w:numPr>
          <w:ilvl w:val="0"/>
          <w:numId w:val="0"/>
        </w:numPr>
        <w:rPr>
          <w:rFonts w:hint="default" w:ascii="Arial" w:hAnsi="Arial" w:eastAsia="Segoe UI" w:cs="Arial"/>
          <w:i w:val="0"/>
          <w:iCs w:val="0"/>
          <w:caps w:val="0"/>
          <w:color w:val="1B1B1B"/>
          <w:spacing w:val="-1"/>
          <w:sz w:val="24"/>
          <w:szCs w:val="24"/>
          <w:u w:val="single"/>
          <w:shd w:val="clear" w:fill="FFFFFF"/>
          <w:lang w:val="en-US"/>
        </w:rPr>
      </w:pPr>
      <w:r>
        <w:rPr>
          <w:rFonts w:hint="default" w:ascii="Arial" w:hAnsi="Arial" w:eastAsia="Segoe UI" w:cs="Arial"/>
          <w:i w:val="0"/>
          <w:iCs w:val="0"/>
          <w:caps w:val="0"/>
          <w:color w:val="1B1B1B"/>
          <w:spacing w:val="-1"/>
          <w:sz w:val="24"/>
          <w:szCs w:val="24"/>
          <w:u w:val="single"/>
          <w:shd w:val="clear" w:fill="FFFFFF"/>
          <w:lang w:val="en-US"/>
        </w:rPr>
        <w:t>-Quy hoạch động xuôi:</w:t>
      </w:r>
    </w:p>
    <w:p>
      <w:pPr>
        <w:numPr>
          <w:ilvl w:val="0"/>
          <w:numId w:val="0"/>
        </w:numPr>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lang w:val="en-US"/>
        </w:rPr>
        <w:tab/>
      </w:r>
      <w:r>
        <w:rPr>
          <w:rFonts w:hint="default" w:ascii="Arial" w:hAnsi="Arial" w:eastAsia="Segoe UI" w:cs="Arial"/>
          <w:i w:val="0"/>
          <w:iCs w:val="0"/>
          <w:caps w:val="0"/>
          <w:color w:val="1B1B1B"/>
          <w:spacing w:val="-1"/>
          <w:sz w:val="24"/>
          <w:szCs w:val="24"/>
          <w:shd w:val="clear" w:fill="FFFFFF"/>
          <w:lang w:val="en-US"/>
        </w:rPr>
        <w:t>+K</w:t>
      </w:r>
      <w:r>
        <w:rPr>
          <w:rFonts w:hint="default" w:ascii="Arial" w:hAnsi="Arial" w:eastAsia="Segoe UI" w:cs="Arial"/>
          <w:i w:val="0"/>
          <w:iCs w:val="0"/>
          <w:caps w:val="0"/>
          <w:color w:val="1B1B1B"/>
          <w:spacing w:val="-1"/>
          <w:sz w:val="24"/>
          <w:szCs w:val="24"/>
          <w:shd w:val="clear" w:fill="FFFFFF"/>
        </w:rPr>
        <w:t xml:space="preserve">hông </w:t>
      </w:r>
      <w:r>
        <w:rPr>
          <w:rFonts w:hint="default" w:ascii="Arial" w:hAnsi="Arial" w:eastAsia="Segoe UI" w:cs="Arial"/>
          <w:i w:val="0"/>
          <w:iCs w:val="0"/>
          <w:caps w:val="0"/>
          <w:color w:val="1B1B1B"/>
          <w:spacing w:val="-1"/>
          <w:sz w:val="24"/>
          <w:szCs w:val="24"/>
          <w:shd w:val="clear" w:fill="FFFFFF"/>
          <w:lang w:val="en-US"/>
        </w:rPr>
        <w:t xml:space="preserve">quá </w:t>
      </w:r>
      <w:r>
        <w:rPr>
          <w:rFonts w:hint="default" w:ascii="Arial" w:hAnsi="Arial" w:eastAsia="Segoe UI" w:cs="Arial"/>
          <w:i w:val="0"/>
          <w:iCs w:val="0"/>
          <w:caps w:val="0"/>
          <w:color w:val="1B1B1B"/>
          <w:spacing w:val="-1"/>
          <w:sz w:val="24"/>
          <w:szCs w:val="24"/>
          <w:shd w:val="clear" w:fill="FFFFFF"/>
        </w:rPr>
        <w:t>phổ biến, kiểu quy hoạch động xuôi cũng khá khó áp dụng, nhưng quy hoạch động “xuôi” mang đến cho chúng ta nhiều tiện lợi.</w:t>
      </w:r>
      <w:r>
        <w:rPr>
          <w:rFonts w:hint="default" w:ascii="Arial" w:hAnsi="Arial" w:eastAsia="Segoe UI" w:cs="Arial"/>
          <w:i w:val="0"/>
          <w:iCs w:val="0"/>
          <w:caps w:val="0"/>
          <w:color w:val="1B1B1B"/>
          <w:spacing w:val="-1"/>
          <w:sz w:val="24"/>
          <w:szCs w:val="24"/>
          <w:shd w:val="clear" w:fill="FFFFFF"/>
        </w:rPr>
        <w:t> </w:t>
      </w:r>
    </w:p>
    <w:p>
      <w:pPr>
        <w:numPr>
          <w:ilvl w:val="0"/>
          <w:numId w:val="0"/>
        </w:numPr>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lang w:val="en-US"/>
        </w:rPr>
        <w:tab/>
      </w:r>
      <w:r>
        <w:rPr>
          <w:rFonts w:hint="default" w:ascii="Arial" w:hAnsi="Arial" w:eastAsia="Segoe UI" w:cs="Arial"/>
          <w:i w:val="0"/>
          <w:iCs w:val="0"/>
          <w:caps w:val="0"/>
          <w:color w:val="1B1B1B"/>
          <w:spacing w:val="-1"/>
          <w:sz w:val="24"/>
          <w:szCs w:val="24"/>
          <w:shd w:val="clear" w:fill="FFFFFF"/>
          <w:lang w:val="en-US"/>
        </w:rPr>
        <w:t>+</w:t>
      </w:r>
      <w:r>
        <w:rPr>
          <w:rFonts w:hint="default" w:ascii="Arial" w:hAnsi="Arial" w:eastAsia="Segoe UI" w:cs="Arial"/>
          <w:i w:val="0"/>
          <w:iCs w:val="0"/>
          <w:caps w:val="0"/>
          <w:color w:val="1B1B1B"/>
          <w:spacing w:val="-1"/>
          <w:sz w:val="24"/>
          <w:szCs w:val="24"/>
          <w:shd w:val="clear" w:fill="FFFFFF"/>
        </w:rPr>
        <w:t>Kiểu xuôi này cũng cần duyệt qua các bài toán con từ nhỏ đến lớn, nhưng với mỗi bài toán con, chúng ta tính toán kết quả và từ đó tìm cách thực hiện một số phép tính để giải bài toán lớn hơn.</w:t>
      </w:r>
    </w:p>
    <w:p>
      <w:pPr>
        <w:numPr>
          <w:ilvl w:val="0"/>
          <w:numId w:val="0"/>
        </w:numPr>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lang w:val="en-US"/>
        </w:rPr>
        <w:tab/>
      </w:r>
      <w:r>
        <w:rPr>
          <w:rFonts w:hint="default" w:ascii="Arial" w:hAnsi="Arial" w:eastAsia="Segoe UI" w:cs="Arial"/>
          <w:i w:val="0"/>
          <w:iCs w:val="0"/>
          <w:caps w:val="0"/>
          <w:color w:val="1B1B1B"/>
          <w:spacing w:val="-1"/>
          <w:sz w:val="24"/>
          <w:szCs w:val="24"/>
          <w:shd w:val="clear" w:fill="FFFFFF"/>
          <w:lang w:val="en-US"/>
        </w:rPr>
        <w:t>+</w:t>
      </w:r>
      <w:r>
        <w:rPr>
          <w:rFonts w:hint="default" w:ascii="Arial" w:hAnsi="Arial" w:eastAsia="Segoe UI" w:cs="Arial"/>
          <w:i w:val="0"/>
          <w:iCs w:val="0"/>
          <w:caps w:val="0"/>
          <w:color w:val="1B1B1B"/>
          <w:spacing w:val="-1"/>
          <w:sz w:val="24"/>
          <w:szCs w:val="24"/>
          <w:shd w:val="clear" w:fill="FFFFFF"/>
        </w:rPr>
        <w:t> </w:t>
      </w:r>
      <w:r>
        <w:rPr>
          <w:rFonts w:hint="default" w:ascii="Arial" w:hAnsi="Arial" w:eastAsia="Segoe UI" w:cs="Arial"/>
          <w:i w:val="0"/>
          <w:iCs w:val="0"/>
          <w:caps w:val="0"/>
          <w:color w:val="1B1B1B"/>
          <w:spacing w:val="-1"/>
          <w:sz w:val="24"/>
          <w:szCs w:val="24"/>
          <w:shd w:val="clear" w:fill="FFFFFF"/>
        </w:rPr>
        <w:t>Với mỗi bài toán, việc xác định bước tiếp theo tương đối khó khăn, thậm chí việc kiểm tra tính đúng sai của phương pháp cũng không hề dễ dàng.</w:t>
      </w:r>
    </w:p>
    <w:p>
      <w:pPr>
        <w:numPr>
          <w:ilvl w:val="0"/>
          <w:numId w:val="0"/>
        </w:numPr>
        <w:rPr>
          <w:rFonts w:hint="default" w:ascii="Arial" w:hAnsi="Arial" w:eastAsia="Segoe UI" w:cs="Arial"/>
          <w:i w:val="0"/>
          <w:iCs w:val="0"/>
          <w:caps w:val="0"/>
          <w:color w:val="1B1B1B"/>
          <w:spacing w:val="-1"/>
          <w:sz w:val="24"/>
          <w:szCs w:val="24"/>
          <w:shd w:val="clear" w:fill="FFFFFF"/>
        </w:rPr>
      </w:pPr>
      <w:r>
        <w:rPr>
          <w:rFonts w:hint="default" w:ascii="Arial" w:hAnsi="Arial" w:eastAsia="Segoe UI" w:cs="Arial"/>
          <w:i w:val="0"/>
          <w:iCs w:val="0"/>
          <w:caps w:val="0"/>
          <w:color w:val="1B1B1B"/>
          <w:spacing w:val="-1"/>
          <w:sz w:val="24"/>
          <w:szCs w:val="24"/>
          <w:shd w:val="clear" w:fill="FFFFFF"/>
          <w:lang w:val="en-US"/>
        </w:rPr>
        <w:tab/>
      </w:r>
      <w:r>
        <w:rPr>
          <w:rFonts w:hint="default" w:ascii="Arial" w:hAnsi="Arial" w:eastAsia="Segoe UI" w:cs="Arial"/>
          <w:i w:val="0"/>
          <w:iCs w:val="0"/>
          <w:caps w:val="0"/>
          <w:color w:val="1B1B1B"/>
          <w:spacing w:val="-1"/>
          <w:sz w:val="24"/>
          <w:szCs w:val="24"/>
          <w:shd w:val="clear" w:fill="FFFFFF"/>
          <w:lang w:val="en-US"/>
        </w:rPr>
        <w:t>+</w:t>
      </w:r>
      <w:r>
        <w:rPr>
          <w:rFonts w:hint="default" w:ascii="Arial" w:hAnsi="Arial" w:eastAsia="Segoe UI" w:cs="Arial"/>
          <w:i w:val="0"/>
          <w:iCs w:val="0"/>
          <w:caps w:val="0"/>
          <w:color w:val="1B1B1B"/>
          <w:spacing w:val="-1"/>
          <w:sz w:val="24"/>
          <w:szCs w:val="24"/>
          <w:shd w:val="clear" w:fill="FFFFFF"/>
        </w:rPr>
        <w:t> </w:t>
      </w:r>
      <w:r>
        <w:rPr>
          <w:rFonts w:hint="default" w:ascii="Arial" w:hAnsi="Arial" w:eastAsia="Segoe UI" w:cs="Arial"/>
          <w:i w:val="0"/>
          <w:iCs w:val="0"/>
          <w:caps w:val="0"/>
          <w:color w:val="1B1B1B"/>
          <w:spacing w:val="-1"/>
          <w:sz w:val="24"/>
          <w:szCs w:val="24"/>
          <w:shd w:val="clear" w:fill="FFFFFF"/>
        </w:rPr>
        <w:t>Với mỗi bài toán, việc xác định bước tiếp theo tương đối khó khăn, thậm chí việc kiểm tra tính đúng sai của phương pháp cũng không hề dễ dàng.</w:t>
      </w:r>
    </w:p>
    <w:p>
      <w:pPr>
        <w:numPr>
          <w:ilvl w:val="0"/>
          <w:numId w:val="0"/>
        </w:numPr>
        <w:rPr>
          <w:rFonts w:hint="default" w:ascii="Arial" w:hAnsi="Arial" w:eastAsia="Segoe UI" w:cs="Arial"/>
          <w:i w:val="0"/>
          <w:iCs w:val="0"/>
          <w:caps w:val="0"/>
          <w:color w:val="1B1B1B"/>
          <w:spacing w:val="-1"/>
          <w:sz w:val="24"/>
          <w:szCs w:val="24"/>
          <w:shd w:val="clear" w:fill="FFFFFF"/>
          <w:lang w:val="en-US"/>
        </w:rPr>
      </w:pPr>
      <w:r>
        <w:rPr>
          <w:rFonts w:hint="default" w:ascii="Arial" w:hAnsi="Arial" w:eastAsia="Segoe UI" w:cs="Arial"/>
          <w:i w:val="0"/>
          <w:iCs w:val="0"/>
          <w:caps w:val="0"/>
          <w:color w:val="1B1B1B"/>
          <w:spacing w:val="-1"/>
          <w:sz w:val="24"/>
          <w:szCs w:val="24"/>
          <w:shd w:val="clear" w:fill="FFFFFF"/>
          <w:lang w:val="en-US"/>
        </w:rPr>
        <w:t>VD: Xâu con chung nhỏ nhất</w:t>
      </w:r>
    </w:p>
    <w:p>
      <w:pPr>
        <w:keepNext w:val="0"/>
        <w:keepLines w:val="0"/>
        <w:widowControl/>
        <w:numPr>
          <w:numId w:val="0"/>
        </w:numPr>
        <w:suppressLineNumbers w:val="0"/>
        <w:spacing w:before="0" w:beforeAutospacing="1" w:after="105" w:afterAutospacing="0"/>
        <w:ind w:left="360" w:leftChars="0"/>
        <w:jc w:val="left"/>
        <w:rPr>
          <w:rFonts w:hint="default" w:ascii="Arial" w:hAnsi="Arial" w:cs="Arial"/>
          <w:sz w:val="24"/>
          <w:szCs w:val="24"/>
        </w:rPr>
      </w:pPr>
      <w:r>
        <w:rPr>
          <w:rStyle w:val="4"/>
          <w:rFonts w:hint="default" w:ascii="Arial" w:hAnsi="Arial" w:eastAsia="Consolas" w:cs="Arial"/>
          <w:i w:val="0"/>
          <w:iCs w:val="0"/>
          <w:caps w:val="0"/>
          <w:color w:val="1B1B1B"/>
          <w:spacing w:val="0"/>
          <w:sz w:val="24"/>
          <w:szCs w:val="24"/>
          <w:bdr w:val="none" w:color="auto" w:sz="0" w:space="0"/>
          <w:shd w:val="clear" w:fill="EEEEEE"/>
          <w:lang w:val="en-US"/>
        </w:rPr>
        <w:t xml:space="preserve">Hướng giải: </w:t>
      </w:r>
      <w:r>
        <w:rPr>
          <w:rStyle w:val="4"/>
          <w:rFonts w:hint="default" w:ascii="Arial" w:hAnsi="Arial" w:eastAsia="Consolas" w:cs="Arial"/>
          <w:i w:val="0"/>
          <w:iCs w:val="0"/>
          <w:caps w:val="0"/>
          <w:color w:val="1B1B1B"/>
          <w:spacing w:val="0"/>
          <w:sz w:val="24"/>
          <w:szCs w:val="24"/>
          <w:bdr w:val="none" w:color="auto" w:sz="0" w:space="0"/>
          <w:shd w:val="clear" w:fill="EEEEEE"/>
        </w:rPr>
        <w:t>dp(0,0) = 0</w:t>
      </w:r>
      <w:r>
        <w:rPr>
          <w:rFonts w:hint="default" w:ascii="Arial" w:hAnsi="Arial" w:eastAsia="Segoe UI" w:cs="Arial"/>
          <w:i w:val="0"/>
          <w:iCs w:val="0"/>
          <w:caps w:val="0"/>
          <w:color w:val="1B1B1B"/>
          <w:spacing w:val="0"/>
          <w:sz w:val="24"/>
          <w:szCs w:val="24"/>
          <w:shd w:val="clear" w:fill="FFFFFF"/>
        </w:rPr>
        <w:t> là bài toán với hai xâu rỗng</w:t>
      </w:r>
    </w:p>
    <w:p>
      <w:pPr>
        <w:keepNext w:val="0"/>
        <w:keepLines w:val="0"/>
        <w:widowControl/>
        <w:numPr>
          <w:ilvl w:val="0"/>
          <w:numId w:val="3"/>
        </w:numPr>
        <w:suppressLineNumbers w:val="0"/>
        <w:spacing w:before="0" w:beforeAutospacing="1" w:after="105" w:afterAutospacing="0"/>
        <w:ind w:left="72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Với mỗi bài toán </w:t>
      </w:r>
      <w:r>
        <w:rPr>
          <w:rStyle w:val="4"/>
          <w:rFonts w:hint="default" w:ascii="Arial" w:hAnsi="Arial" w:eastAsia="Consolas" w:cs="Arial"/>
          <w:i w:val="0"/>
          <w:iCs w:val="0"/>
          <w:caps w:val="0"/>
          <w:color w:val="1B1B1B"/>
          <w:spacing w:val="0"/>
          <w:sz w:val="24"/>
          <w:szCs w:val="24"/>
          <w:bdr w:val="none" w:color="auto" w:sz="0" w:space="0"/>
          <w:shd w:val="clear" w:fill="EEEEEE"/>
        </w:rPr>
        <w:t>dp(i, j)</w:t>
      </w:r>
      <w:r>
        <w:rPr>
          <w:rFonts w:hint="default" w:ascii="Arial" w:hAnsi="Arial" w:eastAsia="Segoe UI" w:cs="Arial"/>
          <w:i w:val="0"/>
          <w:iCs w:val="0"/>
          <w:caps w:val="0"/>
          <w:color w:val="1B1B1B"/>
          <w:spacing w:val="0"/>
          <w:sz w:val="24"/>
          <w:szCs w:val="24"/>
          <w:shd w:val="clear" w:fill="FFFFFF"/>
        </w:rPr>
        <w:t> chúng ta sẽ tìm cách tính toán kết quả cho các bài toán lớn hơn. Lúc này, có 3 hướng phát triển tiếp:</w:t>
      </w:r>
    </w:p>
    <w:p>
      <w:pPr>
        <w:keepNext w:val="0"/>
        <w:keepLines w:val="0"/>
        <w:widowControl/>
        <w:numPr>
          <w:ilvl w:val="1"/>
          <w:numId w:val="3"/>
        </w:numPr>
        <w:suppressLineNumbers w:val="0"/>
        <w:spacing w:before="0" w:beforeAutospacing="1" w:after="105" w:afterAutospacing="0"/>
        <w:ind w:left="144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Lấy thêm một ký tự từ xâu thứ nhất =&gt; Kết quả không thay đổi.</w:t>
      </w:r>
    </w:p>
    <w:p>
      <w:pPr>
        <w:keepNext w:val="0"/>
        <w:keepLines w:val="0"/>
        <w:widowControl/>
        <w:numPr>
          <w:ilvl w:val="1"/>
          <w:numId w:val="3"/>
        </w:numPr>
        <w:suppressLineNumbers w:val="0"/>
        <w:spacing w:before="0" w:beforeAutospacing="1" w:after="105" w:afterAutospacing="0"/>
        <w:ind w:left="144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Lấy thêm một ký tự từ xâu thứ hai =&gt; Kết quả cũng không thay đổi.</w:t>
      </w:r>
    </w:p>
    <w:p>
      <w:pPr>
        <w:keepNext w:val="0"/>
        <w:keepLines w:val="0"/>
        <w:widowControl/>
        <w:numPr>
          <w:ilvl w:val="1"/>
          <w:numId w:val="3"/>
        </w:numPr>
        <w:suppressLineNumbers w:val="0"/>
        <w:spacing w:before="0" w:beforeAutospacing="1" w:after="105" w:afterAutospacing="0"/>
        <w:ind w:left="1440" w:hanging="360"/>
        <w:jc w:val="left"/>
        <w:rPr>
          <w:rFonts w:hint="default" w:ascii="Arial" w:hAnsi="Arial" w:cs="Arial"/>
          <w:sz w:val="24"/>
          <w:szCs w:val="24"/>
        </w:rPr>
      </w:pPr>
      <w:r>
        <w:rPr>
          <w:rFonts w:hint="default" w:ascii="Arial" w:hAnsi="Arial" w:eastAsia="Segoe UI" w:cs="Arial"/>
          <w:i w:val="0"/>
          <w:iCs w:val="0"/>
          <w:caps w:val="0"/>
          <w:color w:val="1B1B1B"/>
          <w:spacing w:val="0"/>
          <w:sz w:val="24"/>
          <w:szCs w:val="24"/>
          <w:shd w:val="clear" w:fill="FFFFFF"/>
        </w:rPr>
        <w:t>Nếu ký tự tiếp theo của cả hai xâu giống nhau =&gt; Lấy tự từ này và độ dài xâu con chung tăng lên 1.</w:t>
      </w:r>
    </w:p>
    <w:p>
      <w:pPr>
        <w:numPr>
          <w:ilvl w:val="0"/>
          <w:numId w:val="0"/>
        </w:numPr>
        <w:rPr>
          <w:rFonts w:hint="default" w:ascii="Arial" w:hAnsi="Arial" w:cs="Arial"/>
          <w:sz w:val="24"/>
          <w:szCs w:val="24"/>
        </w:rPr>
      </w:pPr>
      <w:r>
        <w:rPr>
          <w:rFonts w:hint="default" w:ascii="Arial" w:hAnsi="Arial" w:cs="Arial"/>
          <w:sz w:val="24"/>
          <w:szCs w:val="24"/>
        </w:rPr>
        <w:drawing>
          <wp:inline distT="0" distB="0" distL="114300" distR="114300">
            <wp:extent cx="5267960" cy="155384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960" cy="1553845"/>
                    </a:xfrm>
                    <a:prstGeom prst="rect">
                      <a:avLst/>
                    </a:prstGeom>
                    <a:noFill/>
                    <a:ln>
                      <a:noFill/>
                    </a:ln>
                  </pic:spPr>
                </pic:pic>
              </a:graphicData>
            </a:graphic>
          </wp:inline>
        </w:drawing>
      </w: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ilvl w:val="0"/>
          <w:numId w:val="0"/>
        </w:numPr>
        <w:rPr>
          <w:rFonts w:hint="default" w:ascii="Arial" w:hAnsi="Arial" w:cs="Arial"/>
          <w:sz w:val="24"/>
          <w:szCs w:val="24"/>
        </w:rPr>
      </w:pPr>
    </w:p>
    <w:p>
      <w:pPr>
        <w:numPr>
          <w:numId w:val="0"/>
        </w:numPr>
        <w:rPr>
          <w:rFonts w:hint="default" w:ascii="Arial" w:hAnsi="Arial" w:cs="Arial"/>
          <w:sz w:val="24"/>
          <w:szCs w:val="24"/>
          <w:lang w:val="en-US"/>
        </w:rPr>
      </w:pPr>
    </w:p>
    <w:p>
      <w:pPr>
        <w:numPr>
          <w:numId w:val="0"/>
        </w:numPr>
        <w:rPr>
          <w:rFonts w:hint="default" w:ascii="Arial" w:hAnsi="Arial" w:cs="Arial"/>
          <w:color w:val="FF0000"/>
          <w:sz w:val="32"/>
          <w:szCs w:val="32"/>
          <w:lang w:val="en-US"/>
        </w:rPr>
      </w:pPr>
      <w:r>
        <w:rPr>
          <w:rFonts w:hint="default" w:ascii="Arial" w:hAnsi="Arial" w:cs="Arial"/>
          <w:color w:val="FF0000"/>
          <w:sz w:val="32"/>
          <w:szCs w:val="32"/>
          <w:lang w:val="en-US"/>
        </w:rPr>
        <w:t>II&gt; Các bài toán điển hình:</w:t>
      </w:r>
    </w:p>
    <w:p>
      <w:pPr>
        <w:numPr>
          <w:numId w:val="0"/>
        </w:numPr>
        <w:rPr>
          <w:rFonts w:hint="default" w:ascii="Arial" w:hAnsi="Arial" w:cs="Arial"/>
          <w:sz w:val="24"/>
          <w:szCs w:val="24"/>
          <w:lang w:val="en-US"/>
        </w:rPr>
      </w:pPr>
    </w:p>
    <w:p>
      <w:pPr>
        <w:numPr>
          <w:ilvl w:val="0"/>
          <w:numId w:val="4"/>
        </w:numPr>
        <w:rPr>
          <w:rFonts w:hint="default" w:ascii="Arial" w:hAnsi="Arial" w:cs="Arial"/>
          <w:sz w:val="24"/>
          <w:szCs w:val="24"/>
          <w:u w:val="single"/>
          <w:lang w:val="en-US"/>
        </w:rPr>
      </w:pPr>
      <w:r>
        <w:rPr>
          <w:rFonts w:hint="default" w:ascii="Arial" w:hAnsi="Arial" w:cs="Arial"/>
          <w:sz w:val="24"/>
          <w:szCs w:val="24"/>
          <w:u w:val="single"/>
          <w:lang w:val="en-US"/>
        </w:rPr>
        <w:t>Bài toán Dãy con tăng dài nhất:</w:t>
      </w:r>
    </w:p>
    <w:p>
      <w:pPr>
        <w:numPr>
          <w:numId w:val="0"/>
        </w:numPr>
        <w:rPr>
          <w:rFonts w:hint="default" w:ascii="Arial" w:hAnsi="Arial" w:cs="Arial"/>
          <w:sz w:val="24"/>
          <w:szCs w:val="24"/>
          <w:u w:val="single"/>
          <w:lang w:val="en-US"/>
        </w:rPr>
      </w:pPr>
    </w:p>
    <w:p>
      <w:pPr>
        <w:numPr>
          <w:numId w:val="0"/>
        </w:numPr>
        <w:rPr>
          <w:rFonts w:hint="default" w:ascii="Arial" w:hAnsi="Arial" w:cs="Arial"/>
          <w:sz w:val="24"/>
          <w:szCs w:val="24"/>
        </w:rPr>
      </w:pPr>
      <w:r>
        <w:rPr>
          <w:rFonts w:hint="default" w:ascii="Arial" w:hAnsi="Arial" w:cs="Arial"/>
          <w:sz w:val="24"/>
          <w:szCs w:val="24"/>
        </w:rPr>
        <w:drawing>
          <wp:inline distT="0" distB="0" distL="114300" distR="114300">
            <wp:extent cx="5273040" cy="723265"/>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723265"/>
                    </a:xfrm>
                    <a:prstGeom prst="rect">
                      <a:avLst/>
                    </a:prstGeom>
                    <a:noFill/>
                    <a:ln>
                      <a:noFill/>
                    </a:ln>
                  </pic:spPr>
                </pic:pic>
              </a:graphicData>
            </a:graphic>
          </wp:inline>
        </w:drawing>
      </w:r>
    </w:p>
    <w:p>
      <w:pPr>
        <w:numPr>
          <w:numId w:val="0"/>
        </w:numPr>
        <w:rPr>
          <w:rFonts w:hint="default" w:ascii="Arial" w:hAnsi="Arial" w:cs="Arial"/>
          <w:sz w:val="24"/>
          <w:szCs w:val="24"/>
          <w:lang w:val="en-US"/>
        </w:rPr>
      </w:pPr>
      <w:r>
        <w:rPr>
          <w:rFonts w:hint="default" w:ascii="Arial" w:hAnsi="Arial" w:cs="Arial"/>
          <w:sz w:val="24"/>
          <w:szCs w:val="24"/>
          <w:lang w:val="en-US"/>
        </w:rPr>
        <w:t>- Ý tưởng: Quy Hoạch Động:</w:t>
      </w:r>
    </w:p>
    <w:p>
      <w:pPr>
        <w:numPr>
          <w:numId w:val="0"/>
        </w:numPr>
        <w:rPr>
          <w:rFonts w:hint="default" w:ascii="Arial" w:hAnsi="Arial" w:cs="Arial"/>
          <w:sz w:val="24"/>
          <w:szCs w:val="24"/>
          <w:lang w:val="en-US"/>
        </w:rPr>
      </w:pPr>
      <w:r>
        <w:rPr>
          <w:rFonts w:hint="default" w:ascii="Arial" w:hAnsi="Arial" w:cs="Arial"/>
          <w:sz w:val="24"/>
          <w:szCs w:val="24"/>
          <w:lang w:val="en-US"/>
        </w:rPr>
        <w:t>+Tạo 1 mảng DP[n+5] để lưu trữ: DP[i] Lưu độ dài dãy con tăng lớn nhất từ 1-&gt; I.</w:t>
      </w:r>
    </w:p>
    <w:p>
      <w:pPr>
        <w:numPr>
          <w:numId w:val="0"/>
        </w:numPr>
        <w:rPr>
          <w:rFonts w:hint="default" w:ascii="Arial" w:hAnsi="Arial" w:cs="Arial"/>
          <w:sz w:val="24"/>
          <w:szCs w:val="24"/>
          <w:lang w:val="en-US"/>
        </w:rPr>
      </w:pPr>
      <w:r>
        <w:rPr>
          <w:rFonts w:hint="default" w:ascii="Arial" w:hAnsi="Arial" w:cs="Arial"/>
          <w:sz w:val="24"/>
          <w:szCs w:val="24"/>
          <w:lang w:val="en-US"/>
        </w:rPr>
        <w:t>+ Công thức truy hồi:</w:t>
      </w:r>
    </w:p>
    <w:p>
      <w:pPr>
        <w:numPr>
          <w:numId w:val="0"/>
        </w:numPr>
        <w:rPr>
          <w:rFonts w:hint="default" w:ascii="Arial" w:hAnsi="Arial" w:cs="Arial"/>
          <w:sz w:val="24"/>
          <w:szCs w:val="24"/>
          <w:lang w:val="en-US"/>
        </w:rPr>
      </w:pPr>
      <w:r>
        <w:rPr>
          <w:rFonts w:hint="default" w:ascii="Arial" w:hAnsi="Arial" w:cs="Arial"/>
          <w:sz w:val="24"/>
          <w:szCs w:val="24"/>
          <w:lang w:val="en-US"/>
        </w:rPr>
        <w:tab/>
        <w:t>. DP[1]=1;</w:t>
      </w:r>
    </w:p>
    <w:p>
      <w:pPr>
        <w:numPr>
          <w:numId w:val="0"/>
        </w:numPr>
        <w:rPr>
          <w:rFonts w:hint="default" w:ascii="Arial" w:hAnsi="Arial" w:cs="Arial"/>
          <w:sz w:val="24"/>
          <w:szCs w:val="24"/>
          <w:lang w:val="en-US"/>
        </w:rPr>
      </w:pPr>
      <w:r>
        <w:rPr>
          <w:rFonts w:hint="default" w:ascii="Arial" w:hAnsi="Arial" w:cs="Arial"/>
          <w:sz w:val="24"/>
          <w:szCs w:val="24"/>
          <w:lang w:val="en-US"/>
        </w:rPr>
        <w:tab/>
        <w:t>. DP[k] (K&gt;1)=:   + Nếu a[k]&gt;a[k-1] DP[k]= DP[k-1] +1;</w:t>
      </w:r>
    </w:p>
    <w:p>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xml:space="preserve">             + Nếu a[k]&lt;=a[k-1] DP[k]= DP[k-1];</w:t>
      </w:r>
    </w:p>
    <w:p>
      <w:pPr>
        <w:numPr>
          <w:numId w:val="0"/>
        </w:numPr>
        <w:rPr>
          <w:rFonts w:hint="default" w:ascii="Arial" w:hAnsi="Arial" w:cs="Arial"/>
          <w:sz w:val="24"/>
          <w:szCs w:val="24"/>
          <w:lang w:val="en-US"/>
        </w:rPr>
      </w:pPr>
      <w:r>
        <w:rPr>
          <w:rFonts w:hint="default" w:ascii="Arial" w:hAnsi="Arial" w:cs="Arial"/>
          <w:sz w:val="24"/>
          <w:szCs w:val="24"/>
          <w:lang w:val="en-US"/>
        </w:rPr>
        <w:t>=&gt; Kết quả -DP[N].</w:t>
      </w:r>
    </w:p>
    <w:p>
      <w:pPr>
        <w:numPr>
          <w:numId w:val="0"/>
        </w:numPr>
        <w:rPr>
          <w:rFonts w:hint="default" w:ascii="Arial" w:hAnsi="Arial" w:cs="Arial"/>
          <w:sz w:val="24"/>
          <w:szCs w:val="24"/>
          <w:lang w:val="en-US"/>
        </w:rPr>
      </w:pPr>
      <w:r>
        <w:rPr>
          <w:rFonts w:hint="default" w:ascii="Arial" w:hAnsi="Arial" w:cs="Arial"/>
          <w:sz w:val="24"/>
          <w:szCs w:val="24"/>
          <w:lang w:val="en-US"/>
        </w:rPr>
        <w:t>- Code:</w:t>
      </w:r>
    </w:p>
    <w:p>
      <w:pPr>
        <w:numPr>
          <w:numId w:val="0"/>
        </w:numPr>
        <w:rPr>
          <w:rFonts w:hint="default" w:ascii="Arial" w:hAnsi="Arial" w:cs="Arial"/>
          <w:sz w:val="24"/>
          <w:szCs w:val="24"/>
        </w:rPr>
      </w:pPr>
      <w:r>
        <w:rPr>
          <w:rFonts w:hint="default" w:ascii="Arial" w:hAnsi="Arial" w:cs="Arial"/>
          <w:sz w:val="24"/>
          <w:szCs w:val="24"/>
        </w:rPr>
        <w:drawing>
          <wp:inline distT="0" distB="0" distL="114300" distR="114300">
            <wp:extent cx="5271770" cy="2264410"/>
            <wp:effectExtent l="0" t="0" r="127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1770" cy="2264410"/>
                    </a:xfrm>
                    <a:prstGeom prst="rect">
                      <a:avLst/>
                    </a:prstGeom>
                    <a:noFill/>
                    <a:ln>
                      <a:noFill/>
                    </a:ln>
                  </pic:spPr>
                </pic:pic>
              </a:graphicData>
            </a:graphic>
          </wp:inline>
        </w:drawing>
      </w:r>
    </w:p>
    <w:p>
      <w:pPr>
        <w:numPr>
          <w:numId w:val="0"/>
        </w:numPr>
        <w:rPr>
          <w:rFonts w:hint="default" w:ascii="Arial" w:hAnsi="Arial" w:cs="Arial"/>
          <w:sz w:val="24"/>
          <w:szCs w:val="24"/>
        </w:rPr>
      </w:pPr>
    </w:p>
    <w:p>
      <w:pPr>
        <w:numPr>
          <w:ilvl w:val="0"/>
          <w:numId w:val="4"/>
        </w:numPr>
        <w:ind w:left="0" w:leftChars="0" w:firstLine="0" w:firstLineChars="0"/>
        <w:rPr>
          <w:rFonts w:hint="default" w:ascii="Arial" w:hAnsi="Arial" w:cs="Arial"/>
          <w:sz w:val="24"/>
          <w:szCs w:val="24"/>
          <w:u w:val="single"/>
          <w:lang w:val="en-US"/>
        </w:rPr>
      </w:pPr>
      <w:r>
        <w:rPr>
          <w:rFonts w:hint="default" w:ascii="Arial" w:hAnsi="Arial" w:cs="Arial"/>
          <w:sz w:val="24"/>
          <w:szCs w:val="24"/>
          <w:u w:val="single"/>
          <w:lang w:val="en-US"/>
        </w:rPr>
        <w:t>Bài toán Cái Túi:</w:t>
      </w:r>
    </w:p>
    <w:p>
      <w:pPr>
        <w:numPr>
          <w:numId w:val="0"/>
        </w:numPr>
        <w:ind w:leftChars="0"/>
        <w:rPr>
          <w:rFonts w:hint="default" w:ascii="Arial" w:hAnsi="Arial" w:cs="Arial"/>
          <w:sz w:val="24"/>
          <w:szCs w:val="24"/>
          <w:u w:val="single"/>
          <w:lang w:val="en-US"/>
        </w:rPr>
      </w:pPr>
      <w:bookmarkStart w:id="0" w:name="_GoBack"/>
      <w:bookmarkEnd w:id="0"/>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4632960" cy="2200910"/>
            <wp:effectExtent l="0" t="0" r="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4632960" cy="2200910"/>
                    </a:xfrm>
                    <a:prstGeom prst="rect">
                      <a:avLst/>
                    </a:prstGeom>
                    <a:noFill/>
                    <a:ln>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1252220" cy="115252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1252220" cy="1152525"/>
                    </a:xfrm>
                    <a:prstGeom prst="rect">
                      <a:avLst/>
                    </a:prstGeom>
                    <a:noFill/>
                    <a:ln>
                      <a:noFill/>
                    </a:ln>
                  </pic:spPr>
                </pic:pic>
              </a:graphicData>
            </a:graphic>
          </wp:inline>
        </w:drawing>
      </w:r>
    </w:p>
    <w:p>
      <w:pPr>
        <w:numPr>
          <w:numId w:val="0"/>
        </w:numPr>
        <w:ind w:leftChars="0"/>
        <w:rPr>
          <w:rFonts w:hint="default" w:ascii="Arial" w:hAnsi="Arial" w:cs="Arial"/>
          <w:sz w:val="24"/>
          <w:szCs w:val="24"/>
          <w:lang w:val="en-US"/>
        </w:rPr>
      </w:pPr>
    </w:p>
    <w:p>
      <w:pPr>
        <w:numPr>
          <w:numId w:val="0"/>
        </w:numPr>
        <w:ind w:leftChars="0"/>
        <w:rPr>
          <w:rFonts w:hint="default" w:ascii="Arial" w:hAnsi="Arial" w:cs="Arial"/>
          <w:sz w:val="24"/>
          <w:szCs w:val="24"/>
          <w:lang w:val="en-US"/>
        </w:rPr>
      </w:pPr>
      <w:r>
        <w:rPr>
          <w:rFonts w:hint="default" w:ascii="Arial" w:hAnsi="Arial" w:cs="Arial"/>
          <w:sz w:val="24"/>
          <w:szCs w:val="24"/>
          <w:lang w:val="en-US"/>
        </w:rPr>
        <w:t>//Ta sẽ lấy được các túi: 1 và 3.</w:t>
      </w:r>
    </w:p>
    <w:p>
      <w:pPr>
        <w:numPr>
          <w:numId w:val="0"/>
        </w:numPr>
        <w:ind w:leftChars="0"/>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-Ý tưởng: Ta sẽ sử dụng Quy Hoạch Động 2 chiều:</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r>
        <w:rPr>
          <w:rFonts w:hint="default" w:ascii="Arial" w:hAnsi="Arial" w:cs="Arial"/>
          <w:sz w:val="24"/>
          <w:szCs w:val="24"/>
          <w:lang w:val="en-US"/>
        </w:rPr>
        <w:tab/>
        <w:t>+Tạo 1 mảng 2 chiều dp[i][j]=k : với: +k là tổng giá trị của các túi đã lấy được.</w:t>
      </w:r>
    </w:p>
    <w:p>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xml:space="preserve"> + j là Trọng lượng các túi còn đựng được..</w:t>
      </w:r>
    </w:p>
    <w:p>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xml:space="preserve"> +Các túi lấy được là các túi trong khoảng từ túi thứ 1=&gt; I</w:t>
      </w:r>
    </w:p>
    <w:p>
      <w:pPr>
        <w:numPr>
          <w:numId w:val="0"/>
        </w:numPr>
        <w:rPr>
          <w:rFonts w:hint="default" w:ascii="Arial" w:hAnsi="Arial" w:cs="Arial"/>
          <w:sz w:val="24"/>
          <w:szCs w:val="24"/>
          <w:lang w:val="en-US"/>
        </w:rPr>
      </w:pPr>
      <w:r>
        <w:rPr>
          <w:rFonts w:hint="default" w:ascii="Arial" w:hAnsi="Arial" w:cs="Arial"/>
          <w:sz w:val="24"/>
          <w:szCs w:val="24"/>
          <w:lang w:val="en-US"/>
        </w:rPr>
        <w:tab/>
        <w:t>+Công thức truy hồi:</w:t>
      </w:r>
    </w:p>
    <w:p>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-dp[I][j]= max[  (dp[I-1][j-w[I]]) +c[I]) ,dp[I-1][j] ]</w:t>
      </w:r>
    </w:p>
    <w:p>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//Bằng MAX của ( số tiền lớn nhất nếu có lấy túi thứ I và không lấy túi thứ I)</w:t>
      </w:r>
    </w:p>
    <w:p>
      <w:pPr>
        <w:numPr>
          <w:numId w:val="0"/>
        </w:numPr>
        <w:rPr>
          <w:rFonts w:hint="default" w:ascii="Arial" w:hAnsi="Arial" w:cs="Arial"/>
          <w:sz w:val="24"/>
          <w:szCs w:val="24"/>
          <w:lang w:val="en-US"/>
        </w:rPr>
      </w:pPr>
      <w:r>
        <w:rPr>
          <w:rFonts w:hint="default" w:ascii="Arial" w:hAnsi="Arial" w:cs="Arial"/>
          <w:sz w:val="24"/>
          <w:szCs w:val="24"/>
          <w:lang w:val="en-US"/>
        </w:rPr>
        <w:t>-Code:</w:t>
      </w:r>
    </w:p>
    <w:p>
      <w:pPr>
        <w:numPr>
          <w:numId w:val="0"/>
        </w:numPr>
        <w:rPr>
          <w:rFonts w:hint="default" w:ascii="Arial" w:hAnsi="Arial" w:cs="Arial"/>
          <w:sz w:val="24"/>
          <w:szCs w:val="24"/>
          <w:lang w:val="en-US"/>
        </w:rPr>
      </w:pPr>
      <w:r>
        <w:rPr>
          <w:rFonts w:hint="default" w:ascii="Arial" w:hAnsi="Arial" w:cs="Arial"/>
          <w:sz w:val="24"/>
          <w:szCs w:val="24"/>
        </w:rPr>
        <w:drawing>
          <wp:inline distT="0" distB="0" distL="114300" distR="114300">
            <wp:extent cx="5273675" cy="3017520"/>
            <wp:effectExtent l="0" t="0" r="1460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73675" cy="3017520"/>
                    </a:xfrm>
                    <a:prstGeom prst="rect">
                      <a:avLst/>
                    </a:prstGeom>
                    <a:noFill/>
                    <a:ln>
                      <a:noFill/>
                    </a:ln>
                  </pic:spPr>
                </pic:pic>
              </a:graphicData>
            </a:graphic>
          </wp:inline>
        </w:drawing>
      </w:r>
      <w:r>
        <w:rPr>
          <w:rFonts w:hint="default" w:ascii="Arial" w:hAnsi="Arial" w:cs="Arial"/>
          <w:sz w:val="24"/>
          <w:szCs w:val="24"/>
          <w:lang w:val="en-US"/>
        </w:rPr>
        <w:t xml:space="preserv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8765B0"/>
    <w:multiLevelType w:val="singleLevel"/>
    <w:tmpl w:val="CB8765B0"/>
    <w:lvl w:ilvl="0" w:tentative="0">
      <w:start w:val="1"/>
      <w:numFmt w:val="decimal"/>
      <w:lvlText w:val="%1."/>
      <w:lvlJc w:val="left"/>
      <w:pPr>
        <w:tabs>
          <w:tab w:val="left" w:pos="312"/>
        </w:tabs>
      </w:pPr>
    </w:lvl>
  </w:abstractNum>
  <w:abstractNum w:abstractNumId="1">
    <w:nsid w:val="D186C392"/>
    <w:multiLevelType w:val="multilevel"/>
    <w:tmpl w:val="D186C392"/>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811BF51"/>
    <w:multiLevelType w:val="multilevel"/>
    <w:tmpl w:val="E811BF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97F80E"/>
    <w:multiLevelType w:val="singleLevel"/>
    <w:tmpl w:val="5697F80E"/>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26A48"/>
    <w:rsid w:val="00C92C7F"/>
    <w:rsid w:val="0CE52E0B"/>
    <w:rsid w:val="1646419B"/>
    <w:rsid w:val="195A5B2A"/>
    <w:rsid w:val="1CC052B0"/>
    <w:rsid w:val="20AE4FA9"/>
    <w:rsid w:val="34F06469"/>
    <w:rsid w:val="368F2692"/>
    <w:rsid w:val="413B0711"/>
    <w:rsid w:val="437A6A42"/>
    <w:rsid w:val="49413E94"/>
    <w:rsid w:val="4C226A48"/>
    <w:rsid w:val="4C6B006F"/>
    <w:rsid w:val="4CDC3826"/>
    <w:rsid w:val="4D470CD7"/>
    <w:rsid w:val="4D8D144B"/>
    <w:rsid w:val="4FAA5F43"/>
    <w:rsid w:val="4FC04863"/>
    <w:rsid w:val="50930868"/>
    <w:rsid w:val="50DA0833"/>
    <w:rsid w:val="51AC040F"/>
    <w:rsid w:val="57F966E2"/>
    <w:rsid w:val="5B026821"/>
    <w:rsid w:val="5D3A4FFF"/>
    <w:rsid w:val="5D810FF7"/>
    <w:rsid w:val="6220628E"/>
    <w:rsid w:val="622A217B"/>
    <w:rsid w:val="632C6FC4"/>
    <w:rsid w:val="663F30CF"/>
    <w:rsid w:val="6B96499B"/>
    <w:rsid w:val="6DE02450"/>
    <w:rsid w:val="74F963F6"/>
    <w:rsid w:val="78E6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2023-08-28T10:38:00Z</dcterms:created>
  <dc:creator>sonap</dc:creator>
  <cp:lastModifiedBy>1 SơnAsked</cp:lastModifiedBy>
  <dcterms:modified xsi:type="dcterms:W3CDTF">2023-08-29T07:39:22Z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11F06FA7440A4D79BA481CC3CCABEBE1</vt:lpwstr>
  </property>
</Properties>
</file>